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702D" w:rsidRDefault="0055702D" w:rsidP="005D2A78">
      <w:pPr>
        <w:bidi/>
        <w:spacing w:after="0" w:line="240" w:lineRule="auto"/>
        <w:ind w:left="-567" w:right="-426" w:hanging="142"/>
        <w:jc w:val="center"/>
        <w:rPr>
          <w:rFonts w:cs="AGA Rasheeq Bold"/>
          <w:sz w:val="44"/>
          <w:szCs w:val="44"/>
          <w:rtl/>
          <w:lang w:bidi="ar-DZ"/>
        </w:rPr>
      </w:pPr>
      <w:r>
        <w:rPr>
          <w:rFonts w:cs="AGA Rasheeq Bold" w:hint="cs"/>
          <w:sz w:val="44"/>
          <w:szCs w:val="44"/>
          <w:rtl/>
          <w:lang w:bidi="ar-DZ"/>
        </w:rPr>
        <w:t>الجمهورية الجزائرية الديمقراطية الشعبية</w:t>
      </w:r>
    </w:p>
    <w:p w:rsidR="00977C19" w:rsidRDefault="003A691A" w:rsidP="005D2A78">
      <w:pPr>
        <w:bidi/>
        <w:spacing w:after="0" w:line="240" w:lineRule="auto"/>
        <w:ind w:left="-567" w:right="-426" w:hanging="142"/>
        <w:jc w:val="center"/>
        <w:rPr>
          <w:rFonts w:cs="AGA Rasheeq Bold"/>
          <w:sz w:val="44"/>
          <w:szCs w:val="44"/>
          <w:rtl/>
          <w:lang w:bidi="ar-DZ"/>
        </w:rPr>
      </w:pPr>
      <w:r>
        <w:rPr>
          <w:noProof/>
        </w:rPr>
        <w:drawing>
          <wp:anchor distT="0" distB="0" distL="114300" distR="114300" simplePos="0" relativeHeight="251662336" behindDoc="1" locked="0" layoutInCell="1" allowOverlap="1" wp14:anchorId="5523D146" wp14:editId="5A2049D0">
            <wp:simplePos x="0" y="0"/>
            <wp:positionH relativeFrom="column">
              <wp:posOffset>5104130</wp:posOffset>
            </wp:positionH>
            <wp:positionV relativeFrom="paragraph">
              <wp:posOffset>212725</wp:posOffset>
            </wp:positionV>
            <wp:extent cx="1214120" cy="1214120"/>
            <wp:effectExtent l="0" t="0" r="0" b="0"/>
            <wp:wrapThrough wrapText="bothSides">
              <wp:wrapPolygon edited="0">
                <wp:start x="0" y="0"/>
                <wp:lineTo x="0" y="21351"/>
                <wp:lineTo x="21351" y="21351"/>
                <wp:lineTo x="21351" y="0"/>
                <wp:lineTo x="0" y="0"/>
              </wp:wrapPolygon>
            </wp:wrapThrough>
            <wp:docPr id="1" name="Image 1" descr="قسم اللغة والأدب العربي بجامعة محمد البشير الإبراهيمي برج بوعريريج - Photo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قسم اللغة والأدب العربي بجامعة محمد البشير الإبراهيمي برج بوعريريج - Photos  | Faceboo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14120" cy="12141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1" locked="0" layoutInCell="1" allowOverlap="1" wp14:anchorId="23BC932C" wp14:editId="1466B3F6">
            <wp:simplePos x="0" y="0"/>
            <wp:positionH relativeFrom="column">
              <wp:posOffset>-556895</wp:posOffset>
            </wp:positionH>
            <wp:positionV relativeFrom="paragraph">
              <wp:posOffset>296545</wp:posOffset>
            </wp:positionV>
            <wp:extent cx="1214120" cy="1214120"/>
            <wp:effectExtent l="0" t="0" r="0" b="0"/>
            <wp:wrapThrough wrapText="bothSides">
              <wp:wrapPolygon edited="0">
                <wp:start x="0" y="0"/>
                <wp:lineTo x="0" y="21351"/>
                <wp:lineTo x="21351" y="21351"/>
                <wp:lineTo x="21351" y="0"/>
                <wp:lineTo x="0" y="0"/>
              </wp:wrapPolygon>
            </wp:wrapThrough>
            <wp:docPr id="2" name="Image 2" descr="قسم اللغة والأدب العربي بجامعة محمد البشير الإبراهيمي برج بوعريريج - Photo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قسم اللغة والأدب العربي بجامعة محمد البشير الإبراهيمي برج بوعريريج - Photos  | Faceboo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14120" cy="1214120"/>
                    </a:xfrm>
                    <a:prstGeom prst="rect">
                      <a:avLst/>
                    </a:prstGeom>
                    <a:noFill/>
                    <a:ln>
                      <a:noFill/>
                    </a:ln>
                  </pic:spPr>
                </pic:pic>
              </a:graphicData>
            </a:graphic>
            <wp14:sizeRelH relativeFrom="page">
              <wp14:pctWidth>0</wp14:pctWidth>
            </wp14:sizeRelH>
            <wp14:sizeRelV relativeFrom="page">
              <wp14:pctHeight>0</wp14:pctHeight>
            </wp14:sizeRelV>
          </wp:anchor>
        </w:drawing>
      </w:r>
      <w:r w:rsidR="00977C19">
        <w:rPr>
          <w:rFonts w:cs="AGA Rasheeq Bold" w:hint="cs"/>
          <w:sz w:val="44"/>
          <w:szCs w:val="44"/>
          <w:rtl/>
          <w:lang w:bidi="ar-DZ"/>
        </w:rPr>
        <w:t>وزارة التعليم العالي والبحث العلمي</w:t>
      </w:r>
    </w:p>
    <w:p w:rsidR="00B876B1" w:rsidRPr="0069773B" w:rsidRDefault="00677235" w:rsidP="005D2A78">
      <w:pPr>
        <w:bidi/>
        <w:spacing w:after="0" w:line="240" w:lineRule="auto"/>
        <w:ind w:left="-567" w:right="-426" w:hanging="142"/>
        <w:jc w:val="center"/>
        <w:rPr>
          <w:rFonts w:cs="AGA Rasheeq Bold"/>
          <w:sz w:val="44"/>
          <w:szCs w:val="44"/>
          <w:rtl/>
          <w:lang w:bidi="ar-DZ"/>
        </w:rPr>
      </w:pPr>
      <w:r>
        <w:rPr>
          <w:rFonts w:cs="AGA Rasheeq Bold" w:hint="cs"/>
          <w:sz w:val="44"/>
          <w:szCs w:val="44"/>
          <w:rtl/>
          <w:lang w:bidi="ar-DZ"/>
        </w:rPr>
        <w:t xml:space="preserve">      </w:t>
      </w:r>
      <w:r w:rsidR="00B876B1" w:rsidRPr="0069773B">
        <w:rPr>
          <w:rFonts w:cs="AGA Rasheeq Bold" w:hint="cs"/>
          <w:sz w:val="44"/>
          <w:szCs w:val="44"/>
          <w:rtl/>
          <w:lang w:bidi="ar-DZ"/>
        </w:rPr>
        <w:t xml:space="preserve">جـامعة مـحمد البشيـر الإبراهيمي </w:t>
      </w:r>
      <w:r w:rsidR="00B02879">
        <w:rPr>
          <w:rFonts w:cs="AGA Rasheeq Bold" w:hint="cs"/>
          <w:sz w:val="44"/>
          <w:szCs w:val="44"/>
          <w:rtl/>
          <w:lang w:bidi="ar-DZ"/>
        </w:rPr>
        <w:t xml:space="preserve">- </w:t>
      </w:r>
      <w:r w:rsidR="00B876B1" w:rsidRPr="0069773B">
        <w:rPr>
          <w:rFonts w:cs="AGA Rasheeq Bold" w:hint="cs"/>
          <w:sz w:val="44"/>
          <w:szCs w:val="44"/>
          <w:rtl/>
          <w:lang w:bidi="ar-DZ"/>
        </w:rPr>
        <w:t>برج بوعريريج-</w:t>
      </w:r>
    </w:p>
    <w:p w:rsidR="00B876B1" w:rsidRPr="0069773B" w:rsidRDefault="00B876B1" w:rsidP="005D2A78">
      <w:pPr>
        <w:bidi/>
        <w:spacing w:after="0" w:line="240" w:lineRule="auto"/>
        <w:ind w:left="-567" w:right="-426" w:hanging="142"/>
        <w:jc w:val="center"/>
        <w:rPr>
          <w:rFonts w:cs="AGA Rasheeq Bold"/>
          <w:sz w:val="52"/>
          <w:szCs w:val="52"/>
          <w:rtl/>
          <w:lang w:bidi="ar-DZ"/>
        </w:rPr>
      </w:pPr>
      <w:r w:rsidRPr="0069773B">
        <w:rPr>
          <w:rFonts w:cs="AGA Rasheeq Bold" w:hint="cs"/>
          <w:sz w:val="44"/>
          <w:szCs w:val="44"/>
          <w:rtl/>
          <w:lang w:bidi="ar-DZ"/>
        </w:rPr>
        <w:t xml:space="preserve">كلية </w:t>
      </w:r>
      <w:r w:rsidR="00062B2E">
        <w:rPr>
          <w:rFonts w:cs="AGA Rasheeq Bold" w:hint="cs"/>
          <w:sz w:val="44"/>
          <w:szCs w:val="44"/>
          <w:rtl/>
          <w:lang w:bidi="ar-DZ"/>
        </w:rPr>
        <w:t>الآداب واللغات</w:t>
      </w:r>
    </w:p>
    <w:p w:rsidR="00B876B1" w:rsidRDefault="00677235" w:rsidP="005D2A78">
      <w:pPr>
        <w:bidi/>
        <w:spacing w:after="0" w:line="240" w:lineRule="auto"/>
        <w:ind w:left="-567" w:right="-426" w:hanging="142"/>
        <w:rPr>
          <w:rFonts w:cs="AGA Rasheeq Bold"/>
          <w:sz w:val="48"/>
          <w:szCs w:val="48"/>
          <w:rtl/>
          <w:lang w:bidi="ar-DZ"/>
        </w:rPr>
      </w:pP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sidR="005D2A78">
        <w:rPr>
          <w:rFonts w:cs="AGA Rasheeq Bold" w:hint="cs"/>
          <w:sz w:val="48"/>
          <w:szCs w:val="48"/>
          <w:rtl/>
          <w:lang w:bidi="ar-DZ"/>
        </w:rPr>
        <w:t xml:space="preserve">   </w:t>
      </w:r>
      <w:r w:rsidR="00FA3EA5">
        <w:rPr>
          <w:rFonts w:cs="AGA Rasheeq Bold" w:hint="cs"/>
          <w:sz w:val="48"/>
          <w:szCs w:val="48"/>
          <w:rtl/>
          <w:lang w:bidi="ar-DZ"/>
        </w:rPr>
        <w:t xml:space="preserve">قسم: </w:t>
      </w:r>
      <w:r w:rsidR="00BC5E0D">
        <w:rPr>
          <w:rFonts w:cs="AGA Rasheeq Bold" w:hint="cs"/>
          <w:sz w:val="48"/>
          <w:szCs w:val="48"/>
          <w:rtl/>
          <w:lang w:bidi="ar-DZ"/>
        </w:rPr>
        <w:t>لغة وأدب عربي</w:t>
      </w:r>
    </w:p>
    <w:p w:rsidR="007C34F7" w:rsidRDefault="007C34F7" w:rsidP="007C34F7">
      <w:pPr>
        <w:bidi/>
        <w:spacing w:after="0" w:line="240" w:lineRule="auto"/>
        <w:ind w:left="-567" w:right="-426" w:hanging="142"/>
        <w:rPr>
          <w:rFonts w:cs="AGA Rasheeq Bold"/>
          <w:sz w:val="48"/>
          <w:szCs w:val="48"/>
          <w:rtl/>
          <w:lang w:bidi="ar-DZ"/>
        </w:rPr>
      </w:pPr>
    </w:p>
    <w:p w:rsidR="00677235" w:rsidRDefault="00677235" w:rsidP="0055702D">
      <w:pPr>
        <w:spacing w:after="0" w:line="240" w:lineRule="auto"/>
        <w:ind w:left="-567" w:right="-426" w:hanging="142"/>
        <w:jc w:val="center"/>
        <w:rPr>
          <w:rFonts w:cs="AGA Rasheeq Bold"/>
          <w:sz w:val="40"/>
          <w:szCs w:val="40"/>
          <w:rtl/>
          <w:lang w:bidi="ar-DZ"/>
        </w:rPr>
      </w:pPr>
      <w:r w:rsidRPr="00DD2DC7">
        <w:rPr>
          <w:rFonts w:cs="AGA Rasheeq Bold" w:hint="cs"/>
          <w:sz w:val="40"/>
          <w:szCs w:val="40"/>
          <w:rtl/>
          <w:lang w:bidi="ar-DZ"/>
        </w:rPr>
        <w:t xml:space="preserve">في </w:t>
      </w:r>
      <w:r>
        <w:rPr>
          <w:rFonts w:cs="AGA Rasheeq Bold" w:hint="cs"/>
          <w:sz w:val="40"/>
          <w:szCs w:val="40"/>
          <w:rtl/>
          <w:lang w:bidi="ar-DZ"/>
        </w:rPr>
        <w:t>لسانيات عامة</w:t>
      </w:r>
      <w:r w:rsidRPr="00B02879">
        <w:rPr>
          <w:rFonts w:cs="AGA Rasheeq Bold"/>
          <w:sz w:val="40"/>
          <w:szCs w:val="40"/>
          <w:lang w:bidi="ar-DZ"/>
        </w:rPr>
        <w:t xml:space="preserve"> </w:t>
      </w:r>
      <w:r>
        <w:rPr>
          <w:rFonts w:cs="AGA Rasheeq Bold" w:hint="cs"/>
          <w:b/>
          <w:bCs/>
          <w:sz w:val="40"/>
          <w:szCs w:val="40"/>
          <w:rtl/>
          <w:lang w:bidi="ar-DZ"/>
        </w:rPr>
        <w:t>ل.م.د</w:t>
      </w:r>
      <w:r>
        <w:rPr>
          <w:rFonts w:cs="AGA Rasheeq Bold"/>
          <w:sz w:val="40"/>
          <w:szCs w:val="40"/>
          <w:lang w:bidi="ar-DZ"/>
        </w:rPr>
        <w:t xml:space="preserve"> </w:t>
      </w:r>
      <w:r>
        <w:rPr>
          <w:rFonts w:cs="AGA Rasheeq Bold" w:hint="cs"/>
          <w:sz w:val="40"/>
          <w:szCs w:val="40"/>
          <w:rtl/>
          <w:lang w:bidi="ar-DZ"/>
        </w:rPr>
        <w:t xml:space="preserve">مذكرة مقدمة ضمن متطلبات نيل شهادة ماستر </w:t>
      </w:r>
      <w:r>
        <w:rPr>
          <w:rFonts w:cs="AGA Rasheeq Bold"/>
          <w:sz w:val="40"/>
          <w:szCs w:val="40"/>
          <w:lang w:bidi="ar-DZ"/>
        </w:rPr>
        <w:t xml:space="preserve"> </w:t>
      </w:r>
    </w:p>
    <w:p w:rsidR="00DD2DC7" w:rsidRDefault="00DD2DC7" w:rsidP="0055702D">
      <w:pPr>
        <w:bidi/>
        <w:spacing w:after="0" w:line="240" w:lineRule="auto"/>
        <w:ind w:left="-567" w:right="-426" w:hanging="142"/>
        <w:rPr>
          <w:rFonts w:cs="AGA Rasheeq Bold"/>
          <w:sz w:val="48"/>
          <w:szCs w:val="48"/>
          <w:rtl/>
          <w:lang w:bidi="ar-DZ"/>
        </w:rPr>
      </w:pPr>
      <w:r>
        <w:rPr>
          <w:rFonts w:cs="AGA Rasheeq Bold" w:hint="cs"/>
          <w:sz w:val="48"/>
          <w:szCs w:val="48"/>
          <w:rtl/>
          <w:lang w:bidi="ar-DZ"/>
        </w:rPr>
        <w:t xml:space="preserve">تخصص: </w:t>
      </w:r>
      <w:r w:rsidR="005C14BF">
        <w:rPr>
          <w:rFonts w:cs="AGA Rasheeq Bold" w:hint="cs"/>
          <w:sz w:val="48"/>
          <w:szCs w:val="48"/>
          <w:rtl/>
          <w:lang w:bidi="ar-DZ"/>
        </w:rPr>
        <w:t>لسانيات عامة</w:t>
      </w:r>
    </w:p>
    <w:p w:rsidR="00B97BE8" w:rsidRDefault="00B97BE8" w:rsidP="00B97BE8">
      <w:pPr>
        <w:bidi/>
        <w:spacing w:after="0" w:line="240" w:lineRule="auto"/>
        <w:ind w:left="-567" w:right="-426" w:hanging="142"/>
        <w:rPr>
          <w:rFonts w:cs="AGA Rasheeq Bold"/>
          <w:sz w:val="48"/>
          <w:szCs w:val="48"/>
          <w:rtl/>
          <w:lang w:bidi="ar-DZ"/>
        </w:rPr>
      </w:pP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t>بعنوان:</w:t>
      </w:r>
    </w:p>
    <w:p w:rsidR="00677235" w:rsidRDefault="0083278E" w:rsidP="00891A34">
      <w:pPr>
        <w:bidi/>
        <w:spacing w:line="240" w:lineRule="auto"/>
        <w:ind w:left="-567" w:right="-426" w:hanging="142"/>
        <w:rPr>
          <w:rFonts w:cs="AGA Rasheeq Bold"/>
          <w:sz w:val="48"/>
          <w:szCs w:val="48"/>
          <w:rtl/>
          <w:lang w:bidi="ar-DZ"/>
        </w:rPr>
      </w:pPr>
      <w:r>
        <w:rPr>
          <w:b/>
          <w:bCs/>
          <w:noProof/>
          <w:sz w:val="36"/>
          <w:szCs w:val="36"/>
          <w:rtl/>
        </w:rPr>
        <w:pict>
          <v:roundrect id="_x0000_s1026" style="position:absolute;left:0;text-align:left;margin-left:-18.55pt;margin-top:10.05pt;width:497.9pt;height:114.5pt;z-index:251660288" arcsize="10923f" fillcolor="white [3201]" strokecolor="black [3200]" strokeweight="2.5pt">
            <v:shadow color="#868686"/>
            <v:textbox>
              <w:txbxContent>
                <w:p w:rsidR="0083278E" w:rsidRPr="005B7E5D" w:rsidRDefault="0083278E" w:rsidP="00B2117A">
                  <w:pPr>
                    <w:bidi/>
                    <w:spacing w:after="0" w:line="240" w:lineRule="auto"/>
                    <w:ind w:left="720"/>
                    <w:jc w:val="center"/>
                    <w:rPr>
                      <w:rFonts w:ascii="Simplified Arabic" w:hAnsi="Simplified Arabic" w:cs="AF_Jeddah"/>
                      <w:b/>
                      <w:bCs/>
                      <w:sz w:val="56"/>
                      <w:szCs w:val="56"/>
                      <w:rtl/>
                      <w:lang w:bidi="ar-DZ"/>
                    </w:rPr>
                  </w:pPr>
                  <w:r w:rsidRPr="00B2117A">
                    <w:rPr>
                      <w:rFonts w:ascii="Simplified Arabic" w:hAnsi="Simplified Arabic" w:cs="Simplified Arabic" w:hint="cs"/>
                      <w:b/>
                      <w:bCs/>
                      <w:sz w:val="52"/>
                      <w:szCs w:val="52"/>
                      <w:rtl/>
                      <w:lang w:bidi="ar-DZ"/>
                    </w:rPr>
                    <w:t>كثافة المناهج التعلمية وصعوبة تلقيها في مرحلة التعليم الابتدائي" السنة الرابعة ابتدائي"</w:t>
                  </w:r>
                </w:p>
              </w:txbxContent>
            </v:textbox>
          </v:roundrect>
        </w:pict>
      </w:r>
    </w:p>
    <w:p w:rsidR="00677235" w:rsidRDefault="00677235" w:rsidP="00677235">
      <w:pPr>
        <w:bidi/>
        <w:spacing w:line="240" w:lineRule="auto"/>
        <w:ind w:left="-567" w:right="-426" w:hanging="142"/>
        <w:rPr>
          <w:rFonts w:cs="AGA Rasheeq Bold"/>
          <w:sz w:val="48"/>
          <w:szCs w:val="48"/>
          <w:rtl/>
          <w:lang w:bidi="ar-DZ"/>
        </w:rPr>
      </w:pPr>
    </w:p>
    <w:p w:rsidR="00677235" w:rsidRDefault="00677235" w:rsidP="00677235">
      <w:pPr>
        <w:bidi/>
        <w:spacing w:line="240" w:lineRule="auto"/>
        <w:ind w:left="-567" w:right="-426" w:hanging="142"/>
        <w:rPr>
          <w:rFonts w:cs="AGA Rasheeq Bold"/>
          <w:sz w:val="48"/>
          <w:szCs w:val="48"/>
          <w:rtl/>
          <w:lang w:bidi="ar-DZ"/>
        </w:rPr>
      </w:pPr>
    </w:p>
    <w:p w:rsidR="00677235" w:rsidRDefault="00677235" w:rsidP="00677235">
      <w:pPr>
        <w:bidi/>
        <w:spacing w:line="240" w:lineRule="auto"/>
        <w:ind w:left="-567" w:right="-426" w:hanging="142"/>
        <w:rPr>
          <w:rFonts w:cs="AGA Rasheeq Bold"/>
          <w:sz w:val="48"/>
          <w:szCs w:val="48"/>
          <w:rtl/>
          <w:lang w:bidi="ar-DZ"/>
        </w:rPr>
      </w:pPr>
    </w:p>
    <w:p w:rsidR="00B876B1" w:rsidRPr="0095156C" w:rsidRDefault="00B97BE8" w:rsidP="00B97BE8">
      <w:pPr>
        <w:bidi/>
        <w:spacing w:after="0" w:line="240" w:lineRule="auto"/>
        <w:ind w:left="-567" w:right="-426" w:hanging="142"/>
        <w:rPr>
          <w:rFonts w:cs="AGA Rasheeq Bold"/>
          <w:b/>
          <w:bCs/>
          <w:sz w:val="36"/>
          <w:szCs w:val="36"/>
          <w:rtl/>
          <w:lang w:bidi="ar-DZ"/>
        </w:rPr>
      </w:pPr>
      <w:r>
        <w:rPr>
          <w:rFonts w:cs="AGA Rasheeq Bold" w:hint="cs"/>
          <w:b/>
          <w:bCs/>
          <w:sz w:val="36"/>
          <w:szCs w:val="36"/>
          <w:rtl/>
          <w:lang w:bidi="ar-DZ"/>
        </w:rPr>
        <w:tab/>
      </w:r>
      <w:r w:rsidR="0055702D">
        <w:rPr>
          <w:rFonts w:cs="AGA Rasheeq Bold" w:hint="cs"/>
          <w:b/>
          <w:bCs/>
          <w:sz w:val="36"/>
          <w:szCs w:val="36"/>
          <w:rtl/>
          <w:lang w:bidi="ar-DZ"/>
        </w:rPr>
        <w:t xml:space="preserve">من </w:t>
      </w:r>
      <w:r w:rsidR="00B876B1" w:rsidRPr="0095156C">
        <w:rPr>
          <w:rFonts w:cs="AGA Rasheeq Bold" w:hint="cs"/>
          <w:b/>
          <w:bCs/>
          <w:sz w:val="36"/>
          <w:szCs w:val="36"/>
          <w:rtl/>
          <w:lang w:bidi="ar-DZ"/>
        </w:rPr>
        <w:t>إعداد</w:t>
      </w:r>
      <w:r w:rsidR="005B04A4">
        <w:rPr>
          <w:rFonts w:cs="AGA Rasheeq Bold" w:hint="cs"/>
          <w:b/>
          <w:bCs/>
          <w:sz w:val="36"/>
          <w:szCs w:val="36"/>
          <w:rtl/>
          <w:lang w:bidi="ar-DZ"/>
        </w:rPr>
        <w:t xml:space="preserve"> </w:t>
      </w:r>
      <w:r w:rsidR="00B02879">
        <w:rPr>
          <w:rFonts w:cs="AGA Rasheeq Bold" w:hint="cs"/>
          <w:b/>
          <w:bCs/>
          <w:sz w:val="36"/>
          <w:szCs w:val="36"/>
          <w:rtl/>
          <w:lang w:bidi="ar-DZ"/>
        </w:rPr>
        <w:t>الطالب</w:t>
      </w:r>
      <w:r w:rsidR="003A691A">
        <w:rPr>
          <w:rFonts w:cs="AGA Rasheeq Bold" w:hint="cs"/>
          <w:b/>
          <w:bCs/>
          <w:sz w:val="36"/>
          <w:szCs w:val="36"/>
          <w:rtl/>
          <w:lang w:bidi="ar-DZ"/>
        </w:rPr>
        <w:t>تين</w:t>
      </w:r>
      <w:r w:rsidR="00B02879">
        <w:rPr>
          <w:rFonts w:cs="AGA Rasheeq Bold" w:hint="cs"/>
          <w:b/>
          <w:bCs/>
          <w:sz w:val="36"/>
          <w:szCs w:val="36"/>
          <w:rtl/>
          <w:lang w:bidi="ar-DZ"/>
        </w:rPr>
        <w:t>:</w:t>
      </w:r>
      <w:r w:rsidR="00B02879" w:rsidRPr="0095156C">
        <w:rPr>
          <w:rFonts w:cs="AGA Rasheeq Bold" w:hint="cs"/>
          <w:b/>
          <w:bCs/>
          <w:sz w:val="36"/>
          <w:szCs w:val="36"/>
          <w:rtl/>
          <w:lang w:bidi="ar-DZ"/>
        </w:rPr>
        <w:t xml:space="preserve">  </w:t>
      </w:r>
      <w:r w:rsidR="00B876B1" w:rsidRPr="0095156C">
        <w:rPr>
          <w:rFonts w:cs="AGA Rasheeq Bold" w:hint="cs"/>
          <w:b/>
          <w:bCs/>
          <w:sz w:val="36"/>
          <w:szCs w:val="36"/>
          <w:rtl/>
          <w:lang w:bidi="ar-DZ"/>
        </w:rPr>
        <w:t xml:space="preserve">                  </w:t>
      </w:r>
      <w:r w:rsidR="00921A3C">
        <w:rPr>
          <w:rFonts w:cs="AGA Rasheeq Bold" w:hint="cs"/>
          <w:b/>
          <w:bCs/>
          <w:sz w:val="36"/>
          <w:szCs w:val="36"/>
          <w:rtl/>
          <w:lang w:bidi="ar-DZ"/>
        </w:rPr>
        <w:t xml:space="preserve">                 </w:t>
      </w:r>
      <w:r w:rsidR="002F49B0">
        <w:rPr>
          <w:rFonts w:cs="AGA Rasheeq Bold" w:hint="cs"/>
          <w:b/>
          <w:bCs/>
          <w:sz w:val="36"/>
          <w:szCs w:val="36"/>
          <w:rtl/>
          <w:lang w:bidi="ar-DZ"/>
        </w:rPr>
        <w:t xml:space="preserve">        </w:t>
      </w:r>
      <w:r w:rsidR="005C14BF">
        <w:rPr>
          <w:rFonts w:cs="AGA Rasheeq Bold" w:hint="cs"/>
          <w:b/>
          <w:bCs/>
          <w:sz w:val="36"/>
          <w:szCs w:val="36"/>
          <w:rtl/>
          <w:lang w:bidi="ar-DZ"/>
        </w:rPr>
        <w:t xml:space="preserve">              </w:t>
      </w:r>
      <w:r w:rsidR="002F49B0">
        <w:rPr>
          <w:rFonts w:cs="AGA Rasheeq Bold" w:hint="cs"/>
          <w:b/>
          <w:bCs/>
          <w:sz w:val="36"/>
          <w:szCs w:val="36"/>
          <w:rtl/>
          <w:lang w:bidi="ar-DZ"/>
        </w:rPr>
        <w:t xml:space="preserve"> </w:t>
      </w:r>
      <w:r w:rsidR="00F155AA">
        <w:rPr>
          <w:rFonts w:cs="AGA Rasheeq Bold" w:hint="cs"/>
          <w:b/>
          <w:bCs/>
          <w:sz w:val="36"/>
          <w:szCs w:val="36"/>
          <w:rtl/>
          <w:lang w:bidi="ar-DZ"/>
        </w:rPr>
        <w:t xml:space="preserve"> </w:t>
      </w:r>
      <w:r w:rsidR="00511151">
        <w:rPr>
          <w:rFonts w:cs="AGA Rasheeq Bold" w:hint="cs"/>
          <w:b/>
          <w:bCs/>
          <w:sz w:val="36"/>
          <w:szCs w:val="36"/>
          <w:rtl/>
          <w:lang w:bidi="ar-DZ"/>
        </w:rPr>
        <w:t xml:space="preserve">   </w:t>
      </w:r>
      <w:r w:rsidR="00921A3C">
        <w:rPr>
          <w:rFonts w:cs="AGA Rasheeq Bold" w:hint="cs"/>
          <w:b/>
          <w:bCs/>
          <w:sz w:val="36"/>
          <w:szCs w:val="36"/>
          <w:rtl/>
          <w:lang w:bidi="ar-DZ"/>
        </w:rPr>
        <w:t xml:space="preserve"> إشراف</w:t>
      </w:r>
      <w:r w:rsidR="00FE1021">
        <w:rPr>
          <w:rFonts w:cs="AGA Rasheeq Bold" w:hint="cs"/>
          <w:b/>
          <w:bCs/>
          <w:sz w:val="36"/>
          <w:szCs w:val="36"/>
          <w:rtl/>
          <w:lang w:bidi="ar-DZ"/>
        </w:rPr>
        <w:t xml:space="preserve"> </w:t>
      </w:r>
      <w:r w:rsidR="00891A34">
        <w:rPr>
          <w:rFonts w:cs="AGA Rasheeq Bold" w:hint="cs"/>
          <w:b/>
          <w:bCs/>
          <w:sz w:val="36"/>
          <w:szCs w:val="36"/>
          <w:rtl/>
          <w:lang w:bidi="ar-DZ"/>
        </w:rPr>
        <w:t>الأستاذ</w:t>
      </w:r>
      <w:r w:rsidR="00183598">
        <w:rPr>
          <w:rFonts w:cs="AGA Rasheeq Bold" w:hint="cs"/>
          <w:b/>
          <w:bCs/>
          <w:sz w:val="36"/>
          <w:szCs w:val="36"/>
          <w:rtl/>
          <w:lang w:bidi="ar-DZ"/>
        </w:rPr>
        <w:t>ة</w:t>
      </w:r>
      <w:r w:rsidR="00921A3C">
        <w:rPr>
          <w:rFonts w:cs="AGA Rasheeq Bold" w:hint="cs"/>
          <w:b/>
          <w:bCs/>
          <w:sz w:val="36"/>
          <w:szCs w:val="36"/>
          <w:rtl/>
          <w:lang w:bidi="ar-DZ"/>
        </w:rPr>
        <w:t>:</w:t>
      </w:r>
    </w:p>
    <w:p w:rsidR="00921A3C" w:rsidRDefault="00C220FA" w:rsidP="00875E8B">
      <w:pPr>
        <w:tabs>
          <w:tab w:val="left" w:pos="5255"/>
          <w:tab w:val="left" w:pos="5907"/>
        </w:tabs>
        <w:bidi/>
        <w:spacing w:after="0" w:line="240" w:lineRule="auto"/>
        <w:ind w:left="-567" w:right="-426" w:hanging="142"/>
        <w:rPr>
          <w:rFonts w:cs="AGA Rasheeq Bold"/>
          <w:sz w:val="36"/>
          <w:szCs w:val="36"/>
          <w:rtl/>
          <w:lang w:bidi="ar-DZ"/>
        </w:rPr>
      </w:pPr>
      <w:r>
        <w:rPr>
          <w:rFonts w:cs="AGA Rasheeq Bold"/>
          <w:sz w:val="36"/>
          <w:szCs w:val="36"/>
          <w:lang w:bidi="ar-DZ"/>
        </w:rPr>
        <w:t xml:space="preserve">  </w:t>
      </w:r>
      <w:r w:rsidR="0095156C">
        <w:rPr>
          <w:rFonts w:cs="AGA Rasheeq Bold" w:hint="cs"/>
          <w:sz w:val="36"/>
          <w:szCs w:val="36"/>
          <w:rtl/>
          <w:lang w:bidi="ar-DZ"/>
        </w:rPr>
        <w:t>*</w:t>
      </w:r>
      <w:r w:rsidR="00891A34">
        <w:rPr>
          <w:rFonts w:cs="AGA Rasheeq Bold" w:hint="cs"/>
          <w:sz w:val="36"/>
          <w:szCs w:val="36"/>
          <w:rtl/>
          <w:lang w:bidi="ar-DZ"/>
        </w:rPr>
        <w:t xml:space="preserve"> </w:t>
      </w:r>
      <w:r w:rsidR="00B2117A">
        <w:rPr>
          <w:rFonts w:cs="AGA Rasheeq Bold" w:hint="cs"/>
          <w:sz w:val="36"/>
          <w:szCs w:val="36"/>
          <w:rtl/>
          <w:lang w:bidi="ar-DZ"/>
        </w:rPr>
        <w:t xml:space="preserve">لمياء </w:t>
      </w:r>
      <w:r w:rsidR="00875E8B">
        <w:rPr>
          <w:rFonts w:cs="AGA Rasheeq Bold" w:hint="cs"/>
          <w:sz w:val="36"/>
          <w:szCs w:val="36"/>
          <w:rtl/>
          <w:lang w:bidi="ar-DZ"/>
        </w:rPr>
        <w:t>نغ</w:t>
      </w:r>
      <w:r w:rsidR="00B2117A">
        <w:rPr>
          <w:rFonts w:cs="AGA Rasheeq Bold" w:hint="cs"/>
          <w:sz w:val="36"/>
          <w:szCs w:val="36"/>
          <w:rtl/>
          <w:lang w:bidi="ar-DZ"/>
        </w:rPr>
        <w:t>لي</w:t>
      </w:r>
      <w:r w:rsidR="00921A3C">
        <w:rPr>
          <w:rFonts w:cs="AGA Rasheeq Bold"/>
          <w:sz w:val="36"/>
          <w:szCs w:val="36"/>
          <w:rtl/>
          <w:lang w:bidi="ar-DZ"/>
        </w:rPr>
        <w:tab/>
      </w:r>
      <w:r w:rsidR="00B02879">
        <w:rPr>
          <w:rFonts w:cs="AGA Rasheeq Bold" w:hint="cs"/>
          <w:sz w:val="36"/>
          <w:szCs w:val="36"/>
          <w:rtl/>
          <w:lang w:bidi="ar-DZ"/>
        </w:rPr>
        <w:t xml:space="preserve"> </w:t>
      </w:r>
      <w:r w:rsidR="002F49B0">
        <w:rPr>
          <w:rFonts w:cs="AGA Rasheeq Bold" w:hint="cs"/>
          <w:sz w:val="36"/>
          <w:szCs w:val="36"/>
          <w:rtl/>
          <w:lang w:bidi="ar-DZ"/>
        </w:rPr>
        <w:t xml:space="preserve"> </w:t>
      </w:r>
      <w:r w:rsidR="00B02879">
        <w:rPr>
          <w:rFonts w:cs="AGA Rasheeq Bold" w:hint="cs"/>
          <w:sz w:val="36"/>
          <w:szCs w:val="36"/>
          <w:rtl/>
          <w:lang w:bidi="ar-DZ"/>
        </w:rPr>
        <w:t xml:space="preserve"> </w:t>
      </w:r>
      <w:r w:rsidR="00511151">
        <w:rPr>
          <w:rFonts w:cs="AGA Rasheeq Bold" w:hint="cs"/>
          <w:sz w:val="36"/>
          <w:szCs w:val="36"/>
          <w:rtl/>
          <w:lang w:bidi="ar-DZ"/>
        </w:rPr>
        <w:t xml:space="preserve"> </w:t>
      </w:r>
      <w:r w:rsidR="002F49B0">
        <w:rPr>
          <w:rFonts w:cs="AGA Rasheeq Bold" w:hint="cs"/>
          <w:sz w:val="36"/>
          <w:szCs w:val="36"/>
          <w:rtl/>
          <w:lang w:bidi="ar-DZ"/>
        </w:rPr>
        <w:t xml:space="preserve">   </w:t>
      </w:r>
      <w:r w:rsidR="00511151">
        <w:rPr>
          <w:rFonts w:cs="AGA Rasheeq Bold" w:hint="cs"/>
          <w:sz w:val="36"/>
          <w:szCs w:val="36"/>
          <w:rtl/>
          <w:lang w:bidi="ar-DZ"/>
        </w:rPr>
        <w:t xml:space="preserve">   </w:t>
      </w:r>
      <w:r w:rsidR="00875E8B">
        <w:rPr>
          <w:rFonts w:cs="AGA Rasheeq Bold" w:hint="cs"/>
          <w:sz w:val="36"/>
          <w:szCs w:val="36"/>
          <w:rtl/>
          <w:lang w:bidi="ar-DZ"/>
        </w:rPr>
        <w:t xml:space="preserve">          </w:t>
      </w:r>
      <w:r w:rsidR="00511151">
        <w:rPr>
          <w:rFonts w:cs="AGA Rasheeq Bold" w:hint="cs"/>
          <w:sz w:val="36"/>
          <w:szCs w:val="36"/>
          <w:rtl/>
          <w:lang w:bidi="ar-DZ"/>
        </w:rPr>
        <w:t xml:space="preserve">   </w:t>
      </w:r>
      <w:r w:rsidR="00875E8B">
        <w:rPr>
          <w:rFonts w:cs="AGA Rasheeq Bold" w:hint="cs"/>
          <w:sz w:val="36"/>
          <w:szCs w:val="36"/>
          <w:rtl/>
          <w:lang w:bidi="ar-DZ"/>
        </w:rPr>
        <w:t>صليحة قصابي</w:t>
      </w:r>
    </w:p>
    <w:p w:rsidR="002D239A" w:rsidRDefault="002D239A" w:rsidP="00875E8B">
      <w:pPr>
        <w:bidi/>
        <w:spacing w:after="0" w:line="240" w:lineRule="auto"/>
        <w:ind w:left="-567" w:right="-426" w:hanging="142"/>
        <w:rPr>
          <w:rFonts w:cs="AGA Rasheeq Bold"/>
          <w:sz w:val="36"/>
          <w:szCs w:val="36"/>
          <w:rtl/>
          <w:lang w:bidi="ar-DZ"/>
        </w:rPr>
      </w:pPr>
      <w:r>
        <w:rPr>
          <w:rFonts w:cs="AGA Rasheeq Bold" w:hint="cs"/>
          <w:sz w:val="36"/>
          <w:szCs w:val="36"/>
          <w:rtl/>
          <w:lang w:bidi="ar-DZ"/>
        </w:rPr>
        <w:t xml:space="preserve">  * </w:t>
      </w:r>
      <w:r w:rsidR="00875E8B">
        <w:rPr>
          <w:rFonts w:cs="AGA Rasheeq Bold" w:hint="cs"/>
          <w:sz w:val="36"/>
          <w:szCs w:val="36"/>
          <w:rtl/>
          <w:lang w:bidi="ar-DZ"/>
        </w:rPr>
        <w:t>أم الخير صيدون</w:t>
      </w:r>
    </w:p>
    <w:p w:rsidR="002D239A" w:rsidRPr="00B97BE8" w:rsidRDefault="00F17150" w:rsidP="005C14BF">
      <w:pPr>
        <w:bidi/>
        <w:spacing w:line="240" w:lineRule="auto"/>
        <w:ind w:left="-567" w:right="-426" w:hanging="142"/>
        <w:rPr>
          <w:rFonts w:cs="AGA Rasheeq Bold"/>
          <w:b/>
          <w:bCs/>
          <w:sz w:val="36"/>
          <w:szCs w:val="36"/>
          <w:rtl/>
          <w:lang w:bidi="ar-DZ"/>
        </w:rPr>
      </w:pPr>
      <w:r w:rsidRPr="00B97BE8">
        <w:rPr>
          <w:rFonts w:cs="AGA Rasheeq Bold"/>
          <w:b/>
          <w:bCs/>
          <w:sz w:val="36"/>
          <w:szCs w:val="36"/>
          <w:lang w:bidi="ar-DZ"/>
        </w:rPr>
        <w:t xml:space="preserve">  </w:t>
      </w:r>
      <w:r w:rsidR="00B97BE8" w:rsidRPr="00B97BE8">
        <w:rPr>
          <w:rFonts w:cs="AGA Rasheeq Bold" w:hint="cs"/>
          <w:b/>
          <w:bCs/>
          <w:sz w:val="36"/>
          <w:szCs w:val="36"/>
          <w:rtl/>
          <w:lang w:bidi="ar-DZ"/>
        </w:rPr>
        <w:tab/>
      </w:r>
      <w:r w:rsidR="00B97BE8" w:rsidRPr="00B97BE8">
        <w:rPr>
          <w:rFonts w:cs="AGA Rasheeq Bold" w:hint="cs"/>
          <w:b/>
          <w:bCs/>
          <w:sz w:val="36"/>
          <w:szCs w:val="36"/>
          <w:rtl/>
          <w:lang w:bidi="ar-DZ"/>
        </w:rPr>
        <w:tab/>
      </w:r>
      <w:r w:rsidR="00B97BE8" w:rsidRPr="00B97BE8">
        <w:rPr>
          <w:rFonts w:cs="AGA Rasheeq Bold" w:hint="cs"/>
          <w:b/>
          <w:bCs/>
          <w:sz w:val="36"/>
          <w:szCs w:val="36"/>
          <w:rtl/>
          <w:lang w:bidi="ar-DZ"/>
        </w:rPr>
        <w:tab/>
      </w:r>
      <w:r w:rsidR="00B97BE8" w:rsidRPr="00B97BE8">
        <w:rPr>
          <w:rFonts w:cs="AGA Rasheeq Bold" w:hint="cs"/>
          <w:b/>
          <w:bCs/>
          <w:sz w:val="36"/>
          <w:szCs w:val="36"/>
          <w:rtl/>
          <w:lang w:bidi="ar-DZ"/>
        </w:rPr>
        <w:tab/>
      </w:r>
      <w:r w:rsidR="00B97BE8" w:rsidRPr="00B97BE8">
        <w:rPr>
          <w:rFonts w:cs="AGA Rasheeq Bold" w:hint="cs"/>
          <w:b/>
          <w:bCs/>
          <w:sz w:val="36"/>
          <w:szCs w:val="36"/>
          <w:rtl/>
          <w:lang w:bidi="ar-DZ"/>
        </w:rPr>
        <w:tab/>
      </w:r>
      <w:r w:rsidR="00B97BE8" w:rsidRPr="00B97BE8">
        <w:rPr>
          <w:rFonts w:cs="AGA Rasheeq Bold" w:hint="cs"/>
          <w:b/>
          <w:bCs/>
          <w:sz w:val="36"/>
          <w:szCs w:val="36"/>
          <w:rtl/>
          <w:lang w:bidi="ar-DZ"/>
        </w:rPr>
        <w:tab/>
      </w:r>
      <w:r w:rsidR="00B97BE8" w:rsidRPr="00B97BE8">
        <w:rPr>
          <w:rFonts w:cs="AGA Rasheeq Bold" w:hint="cs"/>
          <w:b/>
          <w:bCs/>
          <w:sz w:val="36"/>
          <w:szCs w:val="36"/>
          <w:rtl/>
          <w:lang w:bidi="ar-DZ"/>
        </w:rPr>
        <w:tab/>
      </w:r>
      <w:r w:rsidR="005B7E5D" w:rsidRPr="00B97BE8">
        <w:rPr>
          <w:rFonts w:cs="AGA Rasheeq Bold" w:hint="cs"/>
          <w:b/>
          <w:bCs/>
          <w:sz w:val="36"/>
          <w:szCs w:val="36"/>
          <w:rtl/>
          <w:lang w:bidi="ar-DZ"/>
        </w:rPr>
        <w:t>لجنة المناقشة :</w:t>
      </w:r>
    </w:p>
    <w:p w:rsidR="005B7E5D" w:rsidRDefault="00C70F57" w:rsidP="00C70F57">
      <w:pPr>
        <w:pStyle w:val="Paragraphedeliste"/>
        <w:numPr>
          <w:ilvl w:val="0"/>
          <w:numId w:val="1"/>
        </w:numPr>
        <w:tabs>
          <w:tab w:val="right" w:pos="425"/>
        </w:tabs>
        <w:bidi/>
        <w:spacing w:line="240" w:lineRule="auto"/>
        <w:ind w:left="0" w:right="-426" w:firstLine="0"/>
        <w:rPr>
          <w:rFonts w:cs="AGA Rasheeq Bold"/>
          <w:sz w:val="36"/>
          <w:szCs w:val="36"/>
          <w:lang w:bidi="ar-DZ"/>
        </w:rPr>
      </w:pPr>
      <w:r w:rsidRPr="00C70F57">
        <w:rPr>
          <w:rFonts w:cs="AGA Rasheeq Bold" w:hint="cs"/>
          <w:sz w:val="36"/>
          <w:szCs w:val="36"/>
          <w:rtl/>
          <w:lang w:bidi="ar-DZ"/>
        </w:rPr>
        <w:t>بوساحة سهيلة</w:t>
      </w:r>
      <w:r>
        <w:rPr>
          <w:rFonts w:cs="AGA Rasheeq Bold" w:hint="cs"/>
          <w:sz w:val="20"/>
          <w:szCs w:val="20"/>
          <w:rtl/>
          <w:lang w:bidi="ar-DZ"/>
        </w:rPr>
        <w:t>.............................................................</w:t>
      </w:r>
      <w:r w:rsidR="0083278E">
        <w:rPr>
          <w:rFonts w:cs="AGA Rasheeq Bold" w:hint="cs"/>
          <w:sz w:val="20"/>
          <w:szCs w:val="20"/>
          <w:rtl/>
          <w:lang w:bidi="ar-DZ"/>
        </w:rPr>
        <w:t>.</w:t>
      </w:r>
      <w:bookmarkStart w:id="0" w:name="_GoBack"/>
      <w:bookmarkEnd w:id="0"/>
      <w:r>
        <w:rPr>
          <w:rFonts w:cs="AGA Rasheeq Bold" w:hint="cs"/>
          <w:sz w:val="20"/>
          <w:szCs w:val="20"/>
          <w:rtl/>
          <w:lang w:bidi="ar-DZ"/>
        </w:rPr>
        <w:t>.......................................</w:t>
      </w:r>
      <w:r w:rsidR="005B7E5D" w:rsidRPr="005B7E5D">
        <w:rPr>
          <w:rFonts w:cs="AGA Rasheeq Bold" w:hint="cs"/>
          <w:sz w:val="20"/>
          <w:szCs w:val="20"/>
          <w:rtl/>
          <w:lang w:bidi="ar-DZ"/>
        </w:rPr>
        <w:t xml:space="preserve"> </w:t>
      </w:r>
      <w:r w:rsidR="005B7E5D">
        <w:rPr>
          <w:rFonts w:cs="AGA Rasheeq Bold" w:hint="cs"/>
          <w:sz w:val="36"/>
          <w:szCs w:val="36"/>
          <w:rtl/>
          <w:lang w:bidi="ar-DZ"/>
        </w:rPr>
        <w:t>رئيسا</w:t>
      </w:r>
    </w:p>
    <w:p w:rsidR="005B7E5D" w:rsidRDefault="00183598" w:rsidP="00107F85">
      <w:pPr>
        <w:pStyle w:val="Paragraphedeliste"/>
        <w:numPr>
          <w:ilvl w:val="0"/>
          <w:numId w:val="1"/>
        </w:numPr>
        <w:tabs>
          <w:tab w:val="right" w:pos="425"/>
        </w:tabs>
        <w:bidi/>
        <w:spacing w:line="240" w:lineRule="auto"/>
        <w:ind w:left="0" w:right="-426" w:firstLine="0"/>
        <w:rPr>
          <w:rFonts w:cs="AGA Rasheeq Bold"/>
          <w:sz w:val="36"/>
          <w:szCs w:val="36"/>
          <w:lang w:bidi="ar-DZ"/>
        </w:rPr>
      </w:pPr>
      <w:r w:rsidRPr="00183598">
        <w:rPr>
          <w:rFonts w:cs="AGA Rasheeq Bold" w:hint="cs"/>
          <w:sz w:val="36"/>
          <w:szCs w:val="36"/>
          <w:rtl/>
          <w:lang w:bidi="ar-DZ"/>
        </w:rPr>
        <w:t>صليحة قصابي</w:t>
      </w:r>
      <w:r w:rsidRPr="00183598">
        <w:rPr>
          <w:rFonts w:cs="AGA Rasheeq Bold" w:hint="cs"/>
          <w:sz w:val="20"/>
          <w:szCs w:val="20"/>
          <w:rtl/>
          <w:lang w:bidi="ar-DZ"/>
        </w:rPr>
        <w:t xml:space="preserve"> </w:t>
      </w:r>
      <w:r>
        <w:rPr>
          <w:rFonts w:cs="AGA Rasheeq Bold" w:hint="cs"/>
          <w:sz w:val="20"/>
          <w:szCs w:val="20"/>
          <w:rtl/>
          <w:lang w:bidi="ar-DZ"/>
        </w:rPr>
        <w:t>........................................................................................................</w:t>
      </w:r>
      <w:r w:rsidR="0055702D">
        <w:rPr>
          <w:rFonts w:cs="AGA Rasheeq Bold" w:hint="cs"/>
          <w:sz w:val="36"/>
          <w:szCs w:val="36"/>
          <w:rtl/>
          <w:lang w:bidi="ar-DZ"/>
        </w:rPr>
        <w:t>مشرفا ومقررا</w:t>
      </w:r>
    </w:p>
    <w:p w:rsidR="005B7E5D" w:rsidRDefault="0083278E" w:rsidP="00107F85">
      <w:pPr>
        <w:pStyle w:val="Paragraphedeliste"/>
        <w:numPr>
          <w:ilvl w:val="0"/>
          <w:numId w:val="1"/>
        </w:numPr>
        <w:tabs>
          <w:tab w:val="right" w:pos="425"/>
        </w:tabs>
        <w:bidi/>
        <w:spacing w:line="240" w:lineRule="auto"/>
        <w:ind w:left="0" w:right="-426" w:firstLine="0"/>
        <w:rPr>
          <w:rFonts w:cs="AGA Rasheeq Bold"/>
          <w:sz w:val="36"/>
          <w:szCs w:val="36"/>
          <w:lang w:bidi="ar-DZ"/>
        </w:rPr>
      </w:pPr>
      <w:proofErr w:type="spellStart"/>
      <w:r>
        <w:rPr>
          <w:rFonts w:cs="AGA Rasheeq Bold" w:hint="cs"/>
          <w:sz w:val="36"/>
          <w:szCs w:val="36"/>
          <w:rtl/>
          <w:lang w:bidi="ar-DZ"/>
        </w:rPr>
        <w:t>بقاح</w:t>
      </w:r>
      <w:proofErr w:type="spellEnd"/>
      <w:r>
        <w:rPr>
          <w:rFonts w:cs="AGA Rasheeq Bold" w:hint="cs"/>
          <w:sz w:val="36"/>
          <w:szCs w:val="36"/>
          <w:rtl/>
          <w:lang w:bidi="ar-DZ"/>
        </w:rPr>
        <w:t xml:space="preserve"> سامية</w:t>
      </w:r>
      <w:r>
        <w:rPr>
          <w:rFonts w:cs="AGA Rasheeq Bold" w:hint="cs"/>
          <w:sz w:val="20"/>
          <w:szCs w:val="20"/>
          <w:rtl/>
          <w:lang w:bidi="ar-DZ"/>
        </w:rPr>
        <w:t>...........................................................................................................</w:t>
      </w:r>
      <w:r w:rsidRPr="005B7E5D">
        <w:rPr>
          <w:rFonts w:cs="AGA Rasheeq Bold" w:hint="cs"/>
          <w:sz w:val="20"/>
          <w:szCs w:val="20"/>
          <w:rtl/>
          <w:lang w:bidi="ar-DZ"/>
        </w:rPr>
        <w:t xml:space="preserve"> </w:t>
      </w:r>
      <w:r w:rsidR="005B7E5D" w:rsidRPr="005B7E5D">
        <w:rPr>
          <w:rFonts w:cs="AGA Rasheeq Bold" w:hint="cs"/>
          <w:sz w:val="20"/>
          <w:szCs w:val="20"/>
          <w:rtl/>
          <w:lang w:bidi="ar-DZ"/>
        </w:rPr>
        <w:t xml:space="preserve"> </w:t>
      </w:r>
      <w:r w:rsidR="0055702D">
        <w:rPr>
          <w:rFonts w:cs="AGA Rasheeq Bold" w:hint="cs"/>
          <w:sz w:val="36"/>
          <w:szCs w:val="36"/>
          <w:rtl/>
          <w:lang w:bidi="ar-DZ"/>
        </w:rPr>
        <w:t>عضوا ومناقشا</w:t>
      </w:r>
    </w:p>
    <w:p w:rsidR="00A42150" w:rsidRDefault="00B876B1" w:rsidP="005C14BF">
      <w:pPr>
        <w:spacing w:line="240" w:lineRule="auto"/>
        <w:ind w:left="-567" w:right="-426" w:hanging="142"/>
        <w:jc w:val="center"/>
        <w:rPr>
          <w:b/>
          <w:bCs/>
          <w:sz w:val="32"/>
          <w:szCs w:val="32"/>
          <w:rtl/>
          <w:lang w:bidi="ar-DZ"/>
        </w:rPr>
      </w:pPr>
      <w:r w:rsidRPr="004C7759">
        <w:rPr>
          <w:rFonts w:cs="AGA Rasheeq Bold" w:hint="cs"/>
          <w:b/>
          <w:bCs/>
          <w:sz w:val="32"/>
          <w:szCs w:val="32"/>
          <w:rtl/>
          <w:lang w:bidi="ar-DZ"/>
        </w:rPr>
        <w:t xml:space="preserve">السنة </w:t>
      </w:r>
      <w:r w:rsidR="00F17150" w:rsidRPr="004C7759">
        <w:rPr>
          <w:rFonts w:cs="AGA Rasheeq Bold" w:hint="cs"/>
          <w:b/>
          <w:bCs/>
          <w:sz w:val="32"/>
          <w:szCs w:val="32"/>
          <w:rtl/>
          <w:lang w:bidi="ar-DZ"/>
        </w:rPr>
        <w:t>الجامعية</w:t>
      </w:r>
      <w:r w:rsidR="00F17150">
        <w:rPr>
          <w:rFonts w:cs="AGA Rasheeq Bold" w:hint="cs"/>
          <w:b/>
          <w:bCs/>
          <w:sz w:val="32"/>
          <w:szCs w:val="32"/>
          <w:rtl/>
          <w:lang w:bidi="ar-DZ"/>
        </w:rPr>
        <w:t xml:space="preserve">: </w:t>
      </w:r>
      <w:r w:rsidR="005C14BF">
        <w:rPr>
          <w:rFonts w:cs="AGA Rasheeq Bold" w:hint="cs"/>
          <w:b/>
          <w:bCs/>
          <w:sz w:val="32"/>
          <w:szCs w:val="32"/>
          <w:rtl/>
          <w:lang w:bidi="ar-DZ"/>
        </w:rPr>
        <w:t>2021</w:t>
      </w:r>
      <w:r w:rsidR="00F17150">
        <w:rPr>
          <w:rFonts w:cs="AGA Rasheeq Bold" w:hint="cs"/>
          <w:b/>
          <w:bCs/>
          <w:sz w:val="32"/>
          <w:szCs w:val="32"/>
          <w:rtl/>
          <w:lang w:bidi="ar-DZ"/>
        </w:rPr>
        <w:t>-</w:t>
      </w:r>
      <w:r w:rsidR="005C14BF">
        <w:rPr>
          <w:rFonts w:cs="AGA Rasheeq Bold" w:hint="cs"/>
          <w:b/>
          <w:bCs/>
          <w:sz w:val="32"/>
          <w:szCs w:val="32"/>
          <w:rtl/>
          <w:lang w:bidi="ar-DZ"/>
        </w:rPr>
        <w:t>2022</w:t>
      </w:r>
    </w:p>
    <w:p w:rsidR="00A42150" w:rsidRDefault="00A42150" w:rsidP="00A42150">
      <w:pPr>
        <w:tabs>
          <w:tab w:val="left" w:pos="2944"/>
        </w:tabs>
        <w:rPr>
          <w:sz w:val="32"/>
          <w:szCs w:val="32"/>
          <w:lang w:bidi="ar-DZ"/>
        </w:rPr>
        <w:sectPr w:rsidR="00A42150" w:rsidSect="003E1736">
          <w:pgSz w:w="11906" w:h="16838"/>
          <w:pgMar w:top="567" w:right="1417" w:bottom="709" w:left="1417" w:header="708" w:footer="708" w:gutter="0"/>
          <w:pgBorders w:offsetFrom="page">
            <w:top w:val="single" w:sz="24" w:space="24" w:color="auto"/>
            <w:left w:val="single" w:sz="24" w:space="24" w:color="auto"/>
            <w:bottom w:val="single" w:sz="24" w:space="24" w:color="auto"/>
            <w:right w:val="single" w:sz="24" w:space="24" w:color="auto"/>
          </w:pgBorders>
          <w:cols w:space="708"/>
          <w:docGrid w:linePitch="360"/>
        </w:sectPr>
      </w:pPr>
      <w:r>
        <w:rPr>
          <w:sz w:val="32"/>
          <w:szCs w:val="32"/>
          <w:lang w:bidi="ar-DZ"/>
        </w:rPr>
        <w:tab/>
      </w:r>
    </w:p>
    <w:p w:rsidR="004460D7" w:rsidRDefault="004460D7" w:rsidP="004460D7">
      <w:pPr>
        <w:bidi/>
        <w:spacing w:line="240" w:lineRule="auto"/>
        <w:jc w:val="center"/>
        <w:rPr>
          <w:rFonts w:ascii="Traditional Arabic" w:hAnsi="Traditional Arabic" w:cs="Simplified Arabic"/>
          <w:b/>
          <w:bCs/>
          <w:sz w:val="72"/>
          <w:szCs w:val="72"/>
          <w:rtl/>
          <w:lang w:bidi="ar-DZ"/>
        </w:rPr>
      </w:pPr>
      <w:r w:rsidRPr="00863589">
        <w:rPr>
          <w:rFonts w:ascii="Simplified Arabic" w:hAnsi="Simplified Arabic" w:cs="Simplified Arabic"/>
          <w:b/>
          <w:bCs/>
          <w:noProof/>
          <w:sz w:val="40"/>
          <w:szCs w:val="40"/>
        </w:rPr>
        <w:lastRenderedPageBreak/>
        <w:drawing>
          <wp:anchor distT="0" distB="0" distL="114300" distR="114300" simplePos="0" relativeHeight="251666432" behindDoc="1" locked="0" layoutInCell="1" allowOverlap="1" wp14:anchorId="74469DF1" wp14:editId="542626E7">
            <wp:simplePos x="0" y="0"/>
            <wp:positionH relativeFrom="column">
              <wp:posOffset>120650</wp:posOffset>
            </wp:positionH>
            <wp:positionV relativeFrom="paragraph">
              <wp:posOffset>908050</wp:posOffset>
            </wp:positionV>
            <wp:extent cx="5791200" cy="2924175"/>
            <wp:effectExtent l="0" t="0" r="0" b="0"/>
            <wp:wrapThrough wrapText="bothSides">
              <wp:wrapPolygon edited="0">
                <wp:start x="0" y="0"/>
                <wp:lineTo x="0" y="21530"/>
                <wp:lineTo x="21529" y="21530"/>
                <wp:lineTo x="21529" y="0"/>
                <wp:lineTo x="0" y="0"/>
              </wp:wrapPolygon>
            </wp:wrapThrough>
            <wp:docPr id="3" name="Image 3" descr="images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3" descr="images (13).jpg"/>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791200" cy="2924175"/>
                    </a:xfrm>
                    <a:prstGeom prst="rect">
                      <a:avLst/>
                    </a:prstGeom>
                  </pic:spPr>
                </pic:pic>
              </a:graphicData>
            </a:graphic>
            <wp14:sizeRelH relativeFrom="page">
              <wp14:pctWidth>0</wp14:pctWidth>
            </wp14:sizeRelH>
            <wp14:sizeRelV relativeFrom="page">
              <wp14:pctHeight>0</wp14:pctHeight>
            </wp14:sizeRelV>
          </wp:anchor>
        </w:drawing>
      </w:r>
    </w:p>
    <w:p w:rsidR="004460D7" w:rsidRPr="006A0284" w:rsidRDefault="004460D7" w:rsidP="004460D7">
      <w:pPr>
        <w:bidi/>
        <w:spacing w:line="240" w:lineRule="auto"/>
        <w:jc w:val="center"/>
        <w:rPr>
          <w:rFonts w:ascii="Traditional Arabic" w:hAnsi="Traditional Arabic" w:cs="Simplified Arabic"/>
          <w:b/>
          <w:bCs/>
          <w:sz w:val="72"/>
          <w:szCs w:val="72"/>
          <w:rtl/>
          <w:lang w:bidi="ar-DZ"/>
        </w:rPr>
      </w:pPr>
    </w:p>
    <w:p w:rsidR="004460D7" w:rsidRDefault="004460D7" w:rsidP="004460D7">
      <w:pPr>
        <w:pStyle w:val="NormalWeb"/>
        <w:shd w:val="clear" w:color="auto" w:fill="FFFFFF"/>
        <w:bidi/>
        <w:spacing w:before="120" w:beforeAutospacing="0" w:after="120" w:afterAutospacing="0"/>
        <w:jc w:val="center"/>
        <w:rPr>
          <w:rFonts w:ascii="Arial" w:hAnsi="Arial" w:cs="Simplified Arabic"/>
          <w:color w:val="202122"/>
          <w:sz w:val="52"/>
          <w:szCs w:val="52"/>
          <w:rtl/>
        </w:rPr>
      </w:pPr>
      <w:r w:rsidRPr="006A0284">
        <w:rPr>
          <w:rFonts w:ascii="Arial" w:hAnsi="Arial" w:cs="Simplified Arabic"/>
          <w:color w:val="202122"/>
          <w:sz w:val="52"/>
          <w:szCs w:val="52"/>
          <w:rtl/>
        </w:rPr>
        <w:t>اقْرَأْ بِاسْمِ رَبِّكَ الَّذِي خَلَقَ (1) خَلَقَ الْإِنْسَانَ مِنْ عَلَقٍ (2) اقْرَأْ وَرَبُّكَ الْأَكْرَمُ (3) الَّذِي عَلَّمَ بِالْقَلَمِ (4) عَلَّمَ الْإِنْسَانَ مَا لَمْ يَعْلَمْ (5</w:t>
      </w:r>
      <w:r w:rsidRPr="006A0284">
        <w:rPr>
          <w:rFonts w:ascii="Arial" w:hAnsi="Arial" w:cs="Simplified Arabic" w:hint="cs"/>
          <w:color w:val="202122"/>
          <w:sz w:val="52"/>
          <w:szCs w:val="52"/>
          <w:rtl/>
        </w:rPr>
        <w:t>)</w:t>
      </w:r>
    </w:p>
    <w:p w:rsidR="004460D7" w:rsidRPr="006A0284" w:rsidRDefault="004460D7" w:rsidP="004460D7">
      <w:pPr>
        <w:pStyle w:val="NormalWeb"/>
        <w:shd w:val="clear" w:color="auto" w:fill="FFFFFF"/>
        <w:bidi/>
        <w:spacing w:before="120" w:beforeAutospacing="0" w:after="120" w:afterAutospacing="0"/>
        <w:jc w:val="center"/>
        <w:rPr>
          <w:rFonts w:ascii="Arial" w:hAnsi="Arial" w:cs="Simplified Arabic"/>
          <w:color w:val="202122"/>
          <w:sz w:val="48"/>
          <w:szCs w:val="48"/>
        </w:rPr>
      </w:pPr>
      <w:r w:rsidRPr="006A0284">
        <w:rPr>
          <w:rFonts w:ascii="Arial" w:hAnsi="Arial" w:cs="Simplified Arabic" w:hint="cs"/>
          <w:color w:val="202122"/>
          <w:sz w:val="48"/>
          <w:szCs w:val="48"/>
          <w:rtl/>
        </w:rPr>
        <w:t>سورة العلق الآية (01-05)</w:t>
      </w:r>
    </w:p>
    <w:p w:rsidR="004460D7" w:rsidRDefault="004460D7" w:rsidP="00A42150">
      <w:pPr>
        <w:tabs>
          <w:tab w:val="right" w:pos="141"/>
        </w:tabs>
        <w:bidi/>
        <w:spacing w:after="0"/>
        <w:ind w:firstLine="282"/>
        <w:jc w:val="center"/>
        <w:rPr>
          <w:rFonts w:ascii="Simplified Arabic" w:eastAsia="Times New Roman" w:hAnsi="Simplified Arabic" w:cs="Simplified Arabic"/>
          <w:b/>
          <w:bCs/>
          <w:sz w:val="72"/>
          <w:szCs w:val="72"/>
          <w:rtl/>
          <w:lang w:bidi="ar-DZ"/>
        </w:rPr>
      </w:pPr>
    </w:p>
    <w:p w:rsidR="004460D7" w:rsidRDefault="004460D7" w:rsidP="004460D7">
      <w:pPr>
        <w:tabs>
          <w:tab w:val="right" w:pos="141"/>
        </w:tabs>
        <w:bidi/>
        <w:spacing w:after="0"/>
        <w:ind w:firstLine="282"/>
        <w:jc w:val="center"/>
        <w:rPr>
          <w:rFonts w:ascii="Simplified Arabic" w:eastAsia="Times New Roman" w:hAnsi="Simplified Arabic" w:cs="Simplified Arabic"/>
          <w:b/>
          <w:bCs/>
          <w:sz w:val="72"/>
          <w:szCs w:val="72"/>
          <w:rtl/>
          <w:lang w:bidi="ar-DZ"/>
        </w:rPr>
      </w:pPr>
    </w:p>
    <w:p w:rsidR="00A42150" w:rsidRPr="00F4307C" w:rsidRDefault="00A42150" w:rsidP="004460D7">
      <w:pPr>
        <w:tabs>
          <w:tab w:val="right" w:pos="141"/>
        </w:tabs>
        <w:bidi/>
        <w:spacing w:after="0"/>
        <w:ind w:firstLine="282"/>
        <w:jc w:val="center"/>
        <w:rPr>
          <w:rFonts w:ascii="Simplified Arabic" w:eastAsia="Times New Roman" w:hAnsi="Simplified Arabic" w:cs="Simplified Arabic"/>
          <w:sz w:val="72"/>
          <w:szCs w:val="72"/>
          <w:rtl/>
          <w:lang w:val="en-US" w:bidi="ar-DZ"/>
        </w:rPr>
      </w:pPr>
      <w:r w:rsidRPr="00F4307C">
        <w:rPr>
          <w:rFonts w:ascii="Simplified Arabic" w:eastAsia="Times New Roman" w:hAnsi="Simplified Arabic" w:cs="Simplified Arabic" w:hint="cs"/>
          <w:b/>
          <w:bCs/>
          <w:sz w:val="72"/>
          <w:szCs w:val="72"/>
          <w:rtl/>
          <w:lang w:val="en-US" w:bidi="ar-DZ"/>
        </w:rPr>
        <w:t>شكر وع</w:t>
      </w:r>
      <w:r>
        <w:rPr>
          <w:rFonts w:ascii="Simplified Arabic" w:eastAsia="Times New Roman" w:hAnsi="Simplified Arabic" w:cs="Simplified Arabic" w:hint="cs"/>
          <w:b/>
          <w:bCs/>
          <w:sz w:val="72"/>
          <w:szCs w:val="72"/>
          <w:rtl/>
          <w:lang w:val="en-US" w:bidi="ar-DZ"/>
        </w:rPr>
        <w:t>ـ</w:t>
      </w:r>
      <w:r w:rsidRPr="00F4307C">
        <w:rPr>
          <w:rFonts w:ascii="Simplified Arabic" w:eastAsia="Times New Roman" w:hAnsi="Simplified Arabic" w:cs="Simplified Arabic" w:hint="cs"/>
          <w:b/>
          <w:bCs/>
          <w:sz w:val="72"/>
          <w:szCs w:val="72"/>
          <w:rtl/>
          <w:lang w:val="en-US" w:bidi="ar-DZ"/>
        </w:rPr>
        <w:t>رفان</w:t>
      </w:r>
      <w:r w:rsidRPr="00F4307C">
        <w:rPr>
          <w:rFonts w:ascii="Simplified Arabic" w:eastAsia="Times New Roman" w:hAnsi="Simplified Arabic" w:cs="Simplified Arabic" w:hint="cs"/>
          <w:sz w:val="72"/>
          <w:szCs w:val="72"/>
          <w:rtl/>
          <w:lang w:val="en-US" w:bidi="ar-DZ"/>
        </w:rPr>
        <w:t>:</w:t>
      </w:r>
    </w:p>
    <w:p w:rsidR="00A42150" w:rsidRPr="00F4307C" w:rsidRDefault="00A42150" w:rsidP="00A42150">
      <w:pPr>
        <w:tabs>
          <w:tab w:val="right" w:pos="141"/>
        </w:tabs>
        <w:bidi/>
        <w:spacing w:after="0"/>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الحمد لله على نعمة التخرج، الحمد لله على نعمى التفوق، الحمد لله على نعمة الصبر على طريق الطموح، الحمد لله الذي قر عيني وأهلي بتخرجي، الحمد لله الذي بثوب التخرج كساني والشكر لله الذي أعانني، وعلى طريق العلم صبرني.</w:t>
      </w:r>
    </w:p>
    <w:p w:rsidR="00A42150" w:rsidRPr="00F4307C" w:rsidRDefault="00A42150" w:rsidP="00A42150">
      <w:pPr>
        <w:tabs>
          <w:tab w:val="right" w:pos="141"/>
        </w:tabs>
        <w:bidi/>
        <w:spacing w:after="0"/>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 xml:space="preserve">نتقدم بجزيل الشكر والإمتنان إلى الأستاذة الفاضلة" قصابي صليحة" التي تفضلت </w:t>
      </w:r>
      <w:r w:rsidR="00537B28">
        <w:rPr>
          <w:rFonts w:ascii="Simplified Arabic" w:eastAsia="Times New Roman" w:hAnsi="Simplified Arabic" w:cs="AdvertisingBold" w:hint="cs"/>
          <w:sz w:val="28"/>
          <w:szCs w:val="28"/>
          <w:rtl/>
          <w:lang w:val="en-US" w:bidi="ar-DZ"/>
        </w:rPr>
        <w:t>بقبول الإشراف على هذا البحث، ال</w:t>
      </w:r>
      <w:r w:rsidRPr="00F4307C">
        <w:rPr>
          <w:rFonts w:ascii="Simplified Arabic" w:eastAsia="Times New Roman" w:hAnsi="Simplified Arabic" w:cs="AdvertisingBold" w:hint="cs"/>
          <w:sz w:val="28"/>
          <w:szCs w:val="28"/>
          <w:rtl/>
          <w:lang w:val="en-US" w:bidi="ar-DZ"/>
        </w:rPr>
        <w:t>تي لم تبخل علينا بتوجيهاتها ونصائحها القيمة.</w:t>
      </w:r>
    </w:p>
    <w:p w:rsidR="00A42150" w:rsidRPr="00F4307C" w:rsidRDefault="00A42150" w:rsidP="00A42150">
      <w:pPr>
        <w:tabs>
          <w:tab w:val="right" w:pos="141"/>
        </w:tabs>
        <w:bidi/>
        <w:spacing w:after="0"/>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كما نتقدم بالشكر والتقدير لكل أساتذتنا الكرام الذين درسونا خلال  المسار الجامعي.</w:t>
      </w:r>
    </w:p>
    <w:p w:rsidR="00A42150" w:rsidRPr="00F4307C" w:rsidRDefault="00A42150" w:rsidP="00A42150">
      <w:pPr>
        <w:tabs>
          <w:tab w:val="right" w:pos="141"/>
        </w:tabs>
        <w:bidi/>
        <w:spacing w:after="0"/>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 xml:space="preserve">كما نشكر كل من مد لنا العون من قريب أو بعيد خاصة أساتذة التعليم </w:t>
      </w:r>
      <w:r w:rsidR="006E7A0D" w:rsidRPr="00F4307C">
        <w:rPr>
          <w:rFonts w:ascii="Simplified Arabic" w:eastAsia="Times New Roman" w:hAnsi="Simplified Arabic" w:cs="AdvertisingBold" w:hint="cs"/>
          <w:sz w:val="28"/>
          <w:szCs w:val="28"/>
          <w:rtl/>
          <w:lang w:val="en-US" w:bidi="ar-DZ"/>
        </w:rPr>
        <w:t>الابتدائي</w:t>
      </w:r>
      <w:r w:rsidRPr="00F4307C">
        <w:rPr>
          <w:rFonts w:ascii="Simplified Arabic" w:eastAsia="Times New Roman" w:hAnsi="Simplified Arabic" w:cs="AdvertisingBold" w:hint="cs"/>
          <w:sz w:val="28"/>
          <w:szCs w:val="28"/>
          <w:rtl/>
          <w:lang w:val="en-US" w:bidi="ar-DZ"/>
        </w:rPr>
        <w:t xml:space="preserve"> ومدير كل </w:t>
      </w:r>
      <w:r w:rsidR="006E7A0D" w:rsidRPr="00F4307C">
        <w:rPr>
          <w:rFonts w:ascii="Simplified Arabic" w:eastAsia="Times New Roman" w:hAnsi="Simplified Arabic" w:cs="AdvertisingBold" w:hint="cs"/>
          <w:sz w:val="28"/>
          <w:szCs w:val="28"/>
          <w:rtl/>
          <w:lang w:val="en-US" w:bidi="ar-DZ"/>
        </w:rPr>
        <w:t>ابتدائية</w:t>
      </w:r>
      <w:r w:rsidRPr="00F4307C">
        <w:rPr>
          <w:rFonts w:ascii="Simplified Arabic" w:eastAsia="Times New Roman" w:hAnsi="Simplified Arabic" w:cs="AdvertisingBold" w:hint="cs"/>
          <w:sz w:val="28"/>
          <w:szCs w:val="28"/>
          <w:rtl/>
          <w:lang w:val="en-US" w:bidi="ar-DZ"/>
        </w:rPr>
        <w:t xml:space="preserve"> التي أجرينا فيها الدراسة الميدانية.</w:t>
      </w:r>
    </w:p>
    <w:p w:rsidR="00A42150" w:rsidRPr="00F4307C" w:rsidRDefault="00A42150" w:rsidP="00A42150">
      <w:pPr>
        <w:tabs>
          <w:tab w:val="right" w:pos="141"/>
        </w:tabs>
        <w:bidi/>
        <w:spacing w:after="0"/>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كما لا ننسى أن نتقدم بالشكر والعرفان إلى لجنة المناقشة على سعتهم وصبرهم لقراءة وإثراء هذه المذكرة.</w:t>
      </w:r>
    </w:p>
    <w:p w:rsidR="00A42150" w:rsidRPr="00F4307C" w:rsidRDefault="00A42150" w:rsidP="00A42150">
      <w:pPr>
        <w:tabs>
          <w:tab w:val="right" w:pos="141"/>
        </w:tabs>
        <w:bidi/>
        <w:spacing w:after="0"/>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 xml:space="preserve">كما نشكر الأساتذة الذين قدموا لنا يد العون في هذه البحث " قسيس صالح"، " ناصر معماش". </w:t>
      </w:r>
    </w:p>
    <w:p w:rsidR="00A42150" w:rsidRPr="00F4307C" w:rsidRDefault="00A42150" w:rsidP="00A42150">
      <w:pPr>
        <w:tabs>
          <w:tab w:val="right" w:pos="141"/>
        </w:tabs>
        <w:bidi/>
        <w:spacing w:after="0"/>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والحمد لله الذي بفضله تتم الصالحات.</w:t>
      </w: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Default="00A42150" w:rsidP="00A42150">
      <w:pPr>
        <w:tabs>
          <w:tab w:val="right" w:pos="141"/>
        </w:tabs>
        <w:bidi/>
        <w:spacing w:after="0"/>
        <w:ind w:firstLine="282"/>
        <w:jc w:val="both"/>
        <w:rPr>
          <w:rFonts w:ascii="Simplified Arabic" w:eastAsia="Times New Roman" w:hAnsi="Simplified Arabic" w:cs="Simplified Arabic"/>
          <w:b/>
          <w:bCs/>
          <w:sz w:val="28"/>
          <w:szCs w:val="28"/>
          <w:highlight w:val="cyan"/>
          <w:rtl/>
          <w:lang w:val="en-US" w:bidi="ar-DZ"/>
        </w:rPr>
      </w:pPr>
    </w:p>
    <w:p w:rsidR="00A42150" w:rsidRPr="00F4307C" w:rsidRDefault="00A42150" w:rsidP="00A42150">
      <w:pPr>
        <w:tabs>
          <w:tab w:val="right" w:pos="141"/>
        </w:tabs>
        <w:bidi/>
        <w:spacing w:after="0"/>
        <w:ind w:firstLine="282"/>
        <w:jc w:val="center"/>
        <w:rPr>
          <w:rFonts w:ascii="Simplified Arabic" w:eastAsia="Times New Roman" w:hAnsi="Simplified Arabic" w:cs="Simplified Arabic"/>
          <w:b/>
          <w:bCs/>
          <w:sz w:val="72"/>
          <w:szCs w:val="72"/>
          <w:rtl/>
          <w:lang w:val="en-US" w:bidi="ar-DZ"/>
        </w:rPr>
      </w:pPr>
      <w:r w:rsidRPr="00F4307C">
        <w:rPr>
          <w:rFonts w:ascii="Simplified Arabic" w:eastAsia="Times New Roman" w:hAnsi="Simplified Arabic" w:cs="Simplified Arabic" w:hint="cs"/>
          <w:b/>
          <w:bCs/>
          <w:sz w:val="72"/>
          <w:szCs w:val="72"/>
          <w:rtl/>
          <w:lang w:val="en-US" w:bidi="ar-DZ"/>
        </w:rPr>
        <w:t>إه</w:t>
      </w:r>
      <w:r>
        <w:rPr>
          <w:rFonts w:ascii="Simplified Arabic" w:eastAsia="Times New Roman" w:hAnsi="Simplified Arabic" w:cs="Simplified Arabic" w:hint="cs"/>
          <w:b/>
          <w:bCs/>
          <w:sz w:val="72"/>
          <w:szCs w:val="72"/>
          <w:rtl/>
          <w:lang w:val="en-US" w:bidi="ar-DZ"/>
        </w:rPr>
        <w:t>ـــ</w:t>
      </w:r>
      <w:r w:rsidRPr="00F4307C">
        <w:rPr>
          <w:rFonts w:ascii="Simplified Arabic" w:eastAsia="Times New Roman" w:hAnsi="Simplified Arabic" w:cs="Simplified Arabic" w:hint="cs"/>
          <w:b/>
          <w:bCs/>
          <w:sz w:val="72"/>
          <w:szCs w:val="72"/>
          <w:rtl/>
          <w:lang w:val="en-US" w:bidi="ar-DZ"/>
        </w:rPr>
        <w:t>داء:</w:t>
      </w:r>
    </w:p>
    <w:p w:rsidR="00A42150" w:rsidRPr="00F4307C" w:rsidRDefault="00A42150" w:rsidP="00A42150">
      <w:pPr>
        <w:tabs>
          <w:tab w:val="right" w:pos="141"/>
        </w:tabs>
        <w:bidi/>
        <w:spacing w:after="0" w:line="480" w:lineRule="auto"/>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أهدي ثمرة عملي المتواضع إلى الوالدين العزيزين الكريمين.</w:t>
      </w:r>
    </w:p>
    <w:p w:rsidR="00A42150" w:rsidRPr="00F4307C" w:rsidRDefault="00A42150" w:rsidP="00A42150">
      <w:pPr>
        <w:tabs>
          <w:tab w:val="right" w:pos="141"/>
        </w:tabs>
        <w:bidi/>
        <w:spacing w:after="0" w:line="480" w:lineRule="auto"/>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إلى منبع الحب والحنانة الإنسانة التي ربتني في صغري وكانت لي أبا وأمًا في نفس الوقت والتي دائما وأبدًا أجدها بجانبي في أزماتي ووقوفها معي في الشدة</w:t>
      </w:r>
      <w:r w:rsidR="006E7A0D">
        <w:rPr>
          <w:rFonts w:ascii="Simplified Arabic" w:eastAsia="Times New Roman" w:hAnsi="Simplified Arabic" w:cs="AdvertisingBold" w:hint="cs"/>
          <w:sz w:val="28"/>
          <w:szCs w:val="28"/>
          <w:rtl/>
          <w:lang w:val="en-US" w:bidi="ar-DZ"/>
        </w:rPr>
        <w:t xml:space="preserve"> قبل الفرج مهما فعلت فلن أوفيك حقك</w:t>
      </w:r>
      <w:r w:rsidRPr="00F4307C">
        <w:rPr>
          <w:rFonts w:ascii="Simplified Arabic" w:eastAsia="Times New Roman" w:hAnsi="Simplified Arabic" w:cs="AdvertisingBold" w:hint="cs"/>
          <w:sz w:val="28"/>
          <w:szCs w:val="28"/>
          <w:rtl/>
          <w:lang w:val="en-US" w:bidi="ar-DZ"/>
        </w:rPr>
        <w:t>.</w:t>
      </w:r>
    </w:p>
    <w:p w:rsidR="00A42150" w:rsidRPr="00F4307C" w:rsidRDefault="00A42150" w:rsidP="00A42150">
      <w:pPr>
        <w:tabs>
          <w:tab w:val="right" w:pos="141"/>
        </w:tabs>
        <w:bidi/>
        <w:spacing w:after="0" w:line="480" w:lineRule="auto"/>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إلى أبي الغالي رحمة الله أبي العزيز سأدعو لك حتى أجاورك، وستظل حاضرًا بقلبي مهما أخذك الغياب اللهم أرحم روحًا رحلت ولم يكتفي قلبي بحبها وأجعل الفردوس دارًا ومقرًا لها رب عطر أبي برائحة الجنة.</w:t>
      </w:r>
    </w:p>
    <w:p w:rsidR="00A42150" w:rsidRPr="00F4307C" w:rsidRDefault="00A42150" w:rsidP="00A42150">
      <w:pPr>
        <w:tabs>
          <w:tab w:val="right" w:pos="141"/>
        </w:tabs>
        <w:bidi/>
        <w:spacing w:after="0" w:line="480" w:lineRule="auto"/>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إلى أخواتي الأعزاء (بوعلام، لخضر، عز الدين، الحسي، خالد).</w:t>
      </w:r>
    </w:p>
    <w:p w:rsidR="00A42150" w:rsidRPr="00F4307C" w:rsidRDefault="00A42150" w:rsidP="00A42150">
      <w:pPr>
        <w:tabs>
          <w:tab w:val="right" w:pos="141"/>
        </w:tabs>
        <w:bidi/>
        <w:spacing w:after="0" w:line="480" w:lineRule="auto"/>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إلى أخواتي ( دليلة، حورية، غنية وسعودة) وأولاد الإخوة( علي، حياة، يونس، آية، فوزي، يوسف، والكتكوت الصغير إياد).</w:t>
      </w:r>
    </w:p>
    <w:p w:rsidR="00A42150" w:rsidRPr="00F4307C" w:rsidRDefault="00A42150" w:rsidP="00A42150">
      <w:pPr>
        <w:tabs>
          <w:tab w:val="right" w:pos="141"/>
        </w:tabs>
        <w:bidi/>
        <w:spacing w:after="0" w:line="480" w:lineRule="auto"/>
        <w:ind w:firstLine="282"/>
        <w:jc w:val="both"/>
        <w:rPr>
          <w:rFonts w:ascii="Simplified Arabic" w:eastAsia="Times New Roman" w:hAnsi="Simplified Arabic" w:cs="AdvertisingBold"/>
          <w:sz w:val="28"/>
          <w:szCs w:val="28"/>
          <w:rtl/>
          <w:lang w:val="en-US" w:bidi="ar-DZ"/>
        </w:rPr>
      </w:pPr>
      <w:r w:rsidRPr="00F4307C">
        <w:rPr>
          <w:rFonts w:ascii="Simplified Arabic" w:eastAsia="Times New Roman" w:hAnsi="Simplified Arabic" w:cs="AdvertisingBold" w:hint="cs"/>
          <w:sz w:val="28"/>
          <w:szCs w:val="28"/>
          <w:rtl/>
          <w:lang w:val="en-US" w:bidi="ar-DZ"/>
        </w:rPr>
        <w:t>إلى أعز الصديقات (لطيفة، هبة، إلهان، آسيا، لمياء، ليلى، سمرة، إيناس، أسماء، أميرة، هجيرة،...).</w:t>
      </w:r>
    </w:p>
    <w:p w:rsidR="00A42150" w:rsidRPr="00F4307C" w:rsidRDefault="00A42150" w:rsidP="00A42150">
      <w:pPr>
        <w:tabs>
          <w:tab w:val="right" w:pos="141"/>
        </w:tabs>
        <w:bidi/>
        <w:spacing w:after="0" w:line="480" w:lineRule="auto"/>
        <w:ind w:firstLine="282"/>
        <w:jc w:val="both"/>
        <w:rPr>
          <w:rFonts w:ascii="Simplified Arabic" w:eastAsia="Times New Roman" w:hAnsi="Simplified Arabic" w:cs="Simplified Arabic"/>
          <w:sz w:val="36"/>
          <w:szCs w:val="36"/>
          <w:rtl/>
          <w:lang w:val="en-US" w:bidi="ar-DZ"/>
        </w:rPr>
      </w:pPr>
      <w:r w:rsidRPr="00F4307C">
        <w:rPr>
          <w:rFonts w:ascii="Simplified Arabic" w:eastAsia="Times New Roman" w:hAnsi="Simplified Arabic" w:cs="AdvertisingBold" w:hint="cs"/>
          <w:sz w:val="36"/>
          <w:szCs w:val="36"/>
          <w:rtl/>
          <w:lang w:val="en-US" w:bidi="ar-DZ"/>
        </w:rPr>
        <w:tab/>
      </w:r>
      <w:r w:rsidRPr="00F4307C">
        <w:rPr>
          <w:rFonts w:ascii="Simplified Arabic" w:eastAsia="Times New Roman" w:hAnsi="Simplified Arabic" w:cs="AdvertisingBold" w:hint="cs"/>
          <w:sz w:val="36"/>
          <w:szCs w:val="36"/>
          <w:rtl/>
          <w:lang w:val="en-US" w:bidi="ar-DZ"/>
        </w:rPr>
        <w:tab/>
      </w:r>
      <w:r w:rsidRPr="00F4307C">
        <w:rPr>
          <w:rFonts w:ascii="Simplified Arabic" w:eastAsia="Times New Roman" w:hAnsi="Simplified Arabic" w:cs="AdvertisingBold" w:hint="cs"/>
          <w:sz w:val="36"/>
          <w:szCs w:val="36"/>
          <w:rtl/>
          <w:lang w:val="en-US" w:bidi="ar-DZ"/>
        </w:rPr>
        <w:tab/>
      </w:r>
      <w:r w:rsidRPr="00F4307C">
        <w:rPr>
          <w:rFonts w:ascii="Simplified Arabic" w:eastAsia="Times New Roman" w:hAnsi="Simplified Arabic" w:cs="AdvertisingBold" w:hint="cs"/>
          <w:sz w:val="36"/>
          <w:szCs w:val="36"/>
          <w:rtl/>
          <w:lang w:val="en-US" w:bidi="ar-DZ"/>
        </w:rPr>
        <w:tab/>
      </w:r>
      <w:r w:rsidRPr="00F4307C">
        <w:rPr>
          <w:rFonts w:ascii="Simplified Arabic" w:eastAsia="Times New Roman" w:hAnsi="Simplified Arabic" w:cs="AdvertisingBold" w:hint="cs"/>
          <w:sz w:val="36"/>
          <w:szCs w:val="36"/>
          <w:rtl/>
          <w:lang w:val="en-US" w:bidi="ar-DZ"/>
        </w:rPr>
        <w:tab/>
      </w:r>
      <w:r w:rsidRPr="00F4307C">
        <w:rPr>
          <w:rFonts w:ascii="Simplified Arabic" w:eastAsia="Times New Roman" w:hAnsi="Simplified Arabic" w:cs="AdvertisingBold" w:hint="cs"/>
          <w:sz w:val="36"/>
          <w:szCs w:val="36"/>
          <w:rtl/>
          <w:lang w:val="en-US" w:bidi="ar-DZ"/>
        </w:rPr>
        <w:tab/>
      </w:r>
      <w:r w:rsidRPr="00F4307C">
        <w:rPr>
          <w:rFonts w:ascii="Simplified Arabic" w:eastAsia="Times New Roman" w:hAnsi="Simplified Arabic" w:cs="AdvertisingBold" w:hint="cs"/>
          <w:sz w:val="36"/>
          <w:szCs w:val="36"/>
          <w:rtl/>
          <w:lang w:val="en-US" w:bidi="ar-DZ"/>
        </w:rPr>
        <w:tab/>
      </w:r>
      <w:r w:rsidRPr="00F4307C">
        <w:rPr>
          <w:rFonts w:ascii="Simplified Arabic" w:eastAsia="Times New Roman" w:hAnsi="Simplified Arabic" w:cs="AdvertisingBold" w:hint="cs"/>
          <w:sz w:val="36"/>
          <w:szCs w:val="36"/>
          <w:rtl/>
          <w:lang w:val="en-US" w:bidi="ar-DZ"/>
        </w:rPr>
        <w:tab/>
      </w:r>
      <w:r w:rsidRPr="00F4307C">
        <w:rPr>
          <w:rFonts w:ascii="Simplified Arabic" w:eastAsia="Times New Roman" w:hAnsi="Simplified Arabic" w:cs="AdvertisingBold" w:hint="cs"/>
          <w:sz w:val="36"/>
          <w:szCs w:val="36"/>
          <w:rtl/>
          <w:lang w:val="en-US" w:bidi="ar-DZ"/>
        </w:rPr>
        <w:tab/>
        <w:t>صيدون أم الخير</w:t>
      </w:r>
    </w:p>
    <w:p w:rsidR="00A42150" w:rsidRDefault="00A42150" w:rsidP="00A42150">
      <w:pPr>
        <w:tabs>
          <w:tab w:val="right" w:pos="141"/>
        </w:tabs>
        <w:bidi/>
        <w:spacing w:after="0"/>
        <w:ind w:firstLine="282"/>
        <w:jc w:val="both"/>
        <w:rPr>
          <w:rFonts w:ascii="Simplified Arabic" w:eastAsia="Times New Roman" w:hAnsi="Simplified Arabic" w:cs="Simplified Arabic"/>
          <w:sz w:val="28"/>
          <w:szCs w:val="28"/>
          <w:rtl/>
          <w:lang w:val="en-US" w:bidi="ar-DZ"/>
        </w:rPr>
      </w:pPr>
    </w:p>
    <w:p w:rsidR="004460D7" w:rsidRDefault="004460D7" w:rsidP="00A42150">
      <w:pPr>
        <w:tabs>
          <w:tab w:val="left" w:pos="2944"/>
        </w:tabs>
        <w:rPr>
          <w:sz w:val="32"/>
          <w:szCs w:val="32"/>
          <w:lang w:bidi="ar-DZ"/>
        </w:rPr>
        <w:sectPr w:rsidR="004460D7" w:rsidSect="003E1736">
          <w:footnotePr>
            <w:numRestart w:val="eachPage"/>
          </w:footnotePr>
          <w:pgSz w:w="11906" w:h="16838"/>
          <w:pgMar w:top="1134" w:right="1701" w:bottom="1134" w:left="1134"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4460D7" w:rsidRPr="00455865" w:rsidRDefault="0083278E" w:rsidP="004460D7">
      <w:pPr>
        <w:bidi/>
        <w:jc w:val="center"/>
        <w:rPr>
          <w:rFonts w:ascii="ae_Mashq" w:hAnsi="ae_Mashq" w:cs="ae_Mashq"/>
          <w:b/>
          <w:bCs/>
          <w:sz w:val="72"/>
          <w:szCs w:val="72"/>
          <w:lang w:bidi="ar-DZ"/>
        </w:rPr>
      </w:pPr>
      <w:r>
        <w:rPr>
          <w:rFonts w:ascii="ae_Granada" w:hAnsi="ae_Granada" w:cs="ae_Granada"/>
          <w:b/>
          <w:bCs/>
          <w:noProof/>
          <w:sz w:val="160"/>
          <w:szCs w:val="160"/>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28" type="#_x0000_t65" style="position:absolute;left:0;text-align:left;margin-left:-15pt;margin-top:-43.6pt;width:495.35pt;height:682.25pt;z-index:251668480" filled="f"/>
        </w:pict>
      </w:r>
    </w:p>
    <w:p w:rsidR="004460D7" w:rsidRDefault="004460D7" w:rsidP="004460D7">
      <w:pPr>
        <w:bidi/>
        <w:jc w:val="center"/>
        <w:rPr>
          <w:rFonts w:ascii="ae_Granada" w:hAnsi="ae_Granada" w:cs="ae_Granada"/>
          <w:b/>
          <w:bCs/>
          <w:sz w:val="160"/>
          <w:szCs w:val="160"/>
          <w:rtl/>
          <w:lang w:bidi="ar-DZ"/>
        </w:rPr>
      </w:pPr>
    </w:p>
    <w:p w:rsidR="004460D7" w:rsidRPr="004F44BA" w:rsidRDefault="004460D7" w:rsidP="004460D7">
      <w:pPr>
        <w:bidi/>
        <w:jc w:val="center"/>
        <w:rPr>
          <w:rFonts w:ascii="ae_Mashq" w:hAnsi="ae_Mashq" w:cs="ae_Mashq"/>
          <w:b/>
          <w:bCs/>
          <w:sz w:val="160"/>
          <w:szCs w:val="160"/>
          <w:lang w:bidi="ar-DZ"/>
        </w:rPr>
      </w:pPr>
      <w:r>
        <w:rPr>
          <w:rFonts w:ascii="ae_Granada" w:hAnsi="ae_Granada" w:cs="ae_Granada" w:hint="cs"/>
          <w:b/>
          <w:bCs/>
          <w:sz w:val="200"/>
          <w:szCs w:val="200"/>
          <w:rtl/>
          <w:lang w:bidi="ar-DZ"/>
        </w:rPr>
        <w:t xml:space="preserve">  </w:t>
      </w:r>
      <w:r w:rsidRPr="004F44BA">
        <w:rPr>
          <w:rFonts w:ascii="ae_Granada" w:hAnsi="ae_Granada" w:cs="ae_Granada" w:hint="cs"/>
          <w:b/>
          <w:bCs/>
          <w:sz w:val="200"/>
          <w:szCs w:val="200"/>
          <w:rtl/>
          <w:lang w:bidi="ar-DZ"/>
        </w:rPr>
        <w:t>مقدم</w:t>
      </w:r>
      <w:r>
        <w:rPr>
          <w:rFonts w:ascii="ae_Granada" w:hAnsi="ae_Granada" w:cs="ae_Granada" w:hint="cs"/>
          <w:b/>
          <w:bCs/>
          <w:sz w:val="200"/>
          <w:szCs w:val="200"/>
          <w:rtl/>
          <w:lang w:bidi="ar-DZ"/>
        </w:rPr>
        <w:t>ــ</w:t>
      </w:r>
      <w:r w:rsidRPr="004F44BA">
        <w:rPr>
          <w:rFonts w:ascii="ae_Granada" w:hAnsi="ae_Granada" w:cs="ae_Granada" w:hint="cs"/>
          <w:b/>
          <w:bCs/>
          <w:sz w:val="200"/>
          <w:szCs w:val="200"/>
          <w:rtl/>
          <w:lang w:bidi="ar-DZ"/>
        </w:rPr>
        <w:t>ة</w:t>
      </w:r>
      <w:r w:rsidRPr="004F44BA">
        <w:rPr>
          <w:rFonts w:ascii="ae_Granada" w:hAnsi="ae_Granada" w:cs="ae_Granada"/>
          <w:b/>
          <w:bCs/>
          <w:sz w:val="200"/>
          <w:szCs w:val="200"/>
          <w:lang w:bidi="ar-DZ"/>
        </w:rPr>
        <w:t xml:space="preserve"> </w:t>
      </w:r>
    </w:p>
    <w:p w:rsidR="004460D7" w:rsidRDefault="004460D7" w:rsidP="004460D7">
      <w:pPr>
        <w:bidi/>
        <w:jc w:val="center"/>
        <w:rPr>
          <w:rFonts w:ascii="ae_Mashq" w:hAnsi="ae_Mashq" w:cs="ae_Mashq"/>
          <w:b/>
          <w:bCs/>
          <w:sz w:val="104"/>
          <w:szCs w:val="104"/>
          <w:rtl/>
          <w:lang w:bidi="ar-DZ"/>
        </w:rPr>
      </w:pPr>
    </w:p>
    <w:p w:rsidR="004460D7" w:rsidRDefault="004460D7" w:rsidP="004460D7">
      <w:pPr>
        <w:tabs>
          <w:tab w:val="left" w:pos="2944"/>
        </w:tabs>
        <w:jc w:val="center"/>
        <w:rPr>
          <w:sz w:val="32"/>
          <w:szCs w:val="32"/>
          <w:lang w:bidi="ar-DZ"/>
        </w:rPr>
        <w:sectPr w:rsidR="004460D7" w:rsidSect="004460D7">
          <w:headerReference w:type="default" r:id="rId11"/>
          <w:footnotePr>
            <w:numRestart w:val="eachPage"/>
          </w:footnotePr>
          <w:pgSz w:w="11906" w:h="16838"/>
          <w:pgMar w:top="1134" w:right="1701" w:bottom="1134" w:left="1134" w:header="709" w:footer="709" w:gutter="0"/>
          <w:cols w:space="708"/>
          <w:docGrid w:linePitch="360"/>
        </w:sectPr>
      </w:pPr>
    </w:p>
    <w:p w:rsidR="00404747" w:rsidRPr="00BC75A6" w:rsidRDefault="00404747" w:rsidP="00404747">
      <w:pPr>
        <w:tabs>
          <w:tab w:val="right" w:pos="141"/>
        </w:tabs>
        <w:bidi/>
        <w:spacing w:after="0" w:line="240" w:lineRule="auto"/>
        <w:ind w:firstLine="282"/>
        <w:jc w:val="both"/>
        <w:rPr>
          <w:rFonts w:ascii="Traditional Arabic" w:eastAsia="Times New Roman" w:hAnsi="Traditional Arabic" w:cs="Traditional Arabic"/>
          <w:b/>
          <w:bCs/>
          <w:sz w:val="36"/>
          <w:szCs w:val="36"/>
          <w:rtl/>
          <w:lang w:val="en-US" w:bidi="ar-DZ"/>
        </w:rPr>
      </w:pPr>
      <w:r w:rsidRPr="00BC75A6">
        <w:rPr>
          <w:rFonts w:ascii="Traditional Arabic" w:eastAsia="Times New Roman" w:hAnsi="Traditional Arabic" w:cs="Traditional Arabic" w:hint="cs"/>
          <w:b/>
          <w:bCs/>
          <w:sz w:val="36"/>
          <w:szCs w:val="36"/>
          <w:rtl/>
          <w:lang w:val="en-US" w:bidi="ar-DZ"/>
        </w:rPr>
        <w:t>مقدمة:</w:t>
      </w:r>
    </w:p>
    <w:p w:rsidR="00404747" w:rsidRPr="00A531F9" w:rsidRDefault="00404747" w:rsidP="00404747">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تعتبر المسائل التربوية موضوعا مشتركا لعديد من الحقول المعرفية والفروع العلمية محور اهتمام الباحثين والدراسين عبر العصور، كما أنها تعد من الموضوعات التي شهدت نقاشا وجدالاً واسعاً نظرًا لارتباطها المباشر بكثير من القضايا والأنظمة  الاجتماعية من ناحية  ولصلتها الوثيقة  بمختلف العمليات الاجتماعية وبشتى جوانب حياة الأفراد والجماعات في الوقت ذاته من جهة أخرى.</w:t>
      </w:r>
    </w:p>
    <w:p w:rsidR="00404747" w:rsidRPr="00A531F9" w:rsidRDefault="00404747" w:rsidP="00404747">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 xml:space="preserve">ومن القضايا التربوية التي كانت محل اهتمام واسع موضوع المناهج الدراسية على اعتبار أن المناهج هي الرابط المباشر بين المدرسة والمجتمع انطلاقا من أن الممارسات والأفعال الاجتماعية هي ترجمة لتلك الأهداف والأنشطة المدرسية. </w:t>
      </w:r>
    </w:p>
    <w:p w:rsidR="00404747" w:rsidRPr="00A531F9" w:rsidRDefault="00404747" w:rsidP="00404747">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كما تعد المناهج الدراسية مكون رئيسي في الفعل التعليمي ومحدد هام لنوع المخرجات التعليمية باعتبارها السبيل والآلية التي يمكن من خلالها توجيه مسار العملية التعليمية التي تصبو لتحقيقها وترجمتها إلى ممارسات علمية.</w:t>
      </w:r>
    </w:p>
    <w:p w:rsidR="00404747" w:rsidRPr="00A531F9" w:rsidRDefault="00404747" w:rsidP="00404747">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 xml:space="preserve">وعلى هذا الأساس </w:t>
      </w:r>
      <w:r w:rsidR="00572E08" w:rsidRPr="00A531F9">
        <w:rPr>
          <w:rFonts w:ascii="Traditional Arabic" w:eastAsia="Times New Roman" w:hAnsi="Traditional Arabic" w:cs="Traditional Arabic" w:hint="cs"/>
          <w:sz w:val="32"/>
          <w:szCs w:val="32"/>
          <w:rtl/>
          <w:lang w:val="en-US" w:bidi="ar-DZ"/>
        </w:rPr>
        <w:t>جاءت هذه</w:t>
      </w:r>
      <w:r w:rsidRPr="00A531F9">
        <w:rPr>
          <w:rFonts w:ascii="Traditional Arabic" w:eastAsia="Times New Roman" w:hAnsi="Traditional Arabic" w:cs="Traditional Arabic" w:hint="cs"/>
          <w:sz w:val="32"/>
          <w:szCs w:val="32"/>
          <w:rtl/>
          <w:lang w:val="en-US" w:bidi="ar-DZ"/>
        </w:rPr>
        <w:t xml:space="preserve"> الدراسة لتطرح العلاقة بين كثافة المناهج الدراسية وصعوبة تلقيها في مرحلة التعليم </w:t>
      </w:r>
      <w:r w:rsidR="00572E08" w:rsidRPr="00A531F9">
        <w:rPr>
          <w:rFonts w:ascii="Traditional Arabic" w:eastAsia="Times New Roman" w:hAnsi="Traditional Arabic" w:cs="Traditional Arabic" w:hint="cs"/>
          <w:sz w:val="32"/>
          <w:szCs w:val="32"/>
          <w:rtl/>
          <w:lang w:val="en-US" w:bidi="ar-DZ"/>
        </w:rPr>
        <w:t>الابتدائي</w:t>
      </w:r>
      <w:r w:rsidRPr="00A531F9">
        <w:rPr>
          <w:rFonts w:ascii="Traditional Arabic" w:eastAsia="Times New Roman" w:hAnsi="Traditional Arabic" w:cs="Traditional Arabic" w:hint="cs"/>
          <w:sz w:val="32"/>
          <w:szCs w:val="32"/>
          <w:rtl/>
          <w:lang w:val="en-US" w:bidi="ar-DZ"/>
        </w:rPr>
        <w:t xml:space="preserve"> وعلاقتها بالتحصيل الدراسي وكيفية تأثيرها على كل من المعلم والتلميذ ومنه يمكننا طرح التساؤلات التالية:</w:t>
      </w:r>
    </w:p>
    <w:p w:rsidR="00404747" w:rsidRPr="00A531F9" w:rsidRDefault="00404747" w:rsidP="00107F85">
      <w:pPr>
        <w:pStyle w:val="Paragraphedeliste"/>
        <w:numPr>
          <w:ilvl w:val="0"/>
          <w:numId w:val="2"/>
        </w:numPr>
        <w:tabs>
          <w:tab w:val="right" w:pos="141"/>
        </w:tabs>
        <w:bidi/>
        <w:spacing w:after="0" w:line="240" w:lineRule="auto"/>
        <w:ind w:left="566" w:hanging="284"/>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 xml:space="preserve">هل تؤثر كثافة المناهج  التعليمية على أداء أساتذة التعليم </w:t>
      </w:r>
      <w:r w:rsidR="00572E08" w:rsidRPr="00A531F9">
        <w:rPr>
          <w:rFonts w:ascii="Traditional Arabic" w:eastAsia="Times New Roman" w:hAnsi="Traditional Arabic" w:cs="Traditional Arabic" w:hint="cs"/>
          <w:sz w:val="32"/>
          <w:szCs w:val="32"/>
          <w:rtl/>
          <w:lang w:val="en-US" w:bidi="ar-DZ"/>
        </w:rPr>
        <w:t>الابتدائي</w:t>
      </w:r>
      <w:r w:rsidRPr="00A531F9">
        <w:rPr>
          <w:rFonts w:ascii="Traditional Arabic" w:eastAsia="Times New Roman" w:hAnsi="Traditional Arabic" w:cs="Traditional Arabic" w:hint="cs"/>
          <w:sz w:val="32"/>
          <w:szCs w:val="32"/>
          <w:rtl/>
          <w:lang w:val="en-US" w:bidi="ar-DZ"/>
        </w:rPr>
        <w:t>.</w:t>
      </w:r>
    </w:p>
    <w:p w:rsidR="00404747" w:rsidRPr="00A531F9" w:rsidRDefault="00404747" w:rsidP="00107F85">
      <w:pPr>
        <w:pStyle w:val="Paragraphedeliste"/>
        <w:numPr>
          <w:ilvl w:val="0"/>
          <w:numId w:val="2"/>
        </w:numPr>
        <w:tabs>
          <w:tab w:val="right" w:pos="141"/>
        </w:tabs>
        <w:bidi/>
        <w:spacing w:after="0" w:line="240" w:lineRule="auto"/>
        <w:ind w:left="566" w:hanging="284"/>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هل كثافة المناهج التعليمية تجبر الأستاذ على دمج المواضيع الدراسية.</w:t>
      </w:r>
    </w:p>
    <w:p w:rsidR="00404747" w:rsidRPr="00A531F9" w:rsidRDefault="00404747" w:rsidP="00107F85">
      <w:pPr>
        <w:pStyle w:val="Paragraphedeliste"/>
        <w:numPr>
          <w:ilvl w:val="0"/>
          <w:numId w:val="2"/>
        </w:numPr>
        <w:tabs>
          <w:tab w:val="right" w:pos="141"/>
        </w:tabs>
        <w:bidi/>
        <w:spacing w:after="0" w:line="240" w:lineRule="auto"/>
        <w:ind w:left="566" w:hanging="284"/>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هل تؤدي كثافة المناهج  الدراسية  إلى ممارسة الأستاذ لبعض ضغوطات على تلاميذه.</w:t>
      </w:r>
    </w:p>
    <w:p w:rsidR="00404747" w:rsidRPr="00A531F9" w:rsidRDefault="00404747" w:rsidP="00404747">
      <w:pPr>
        <w:tabs>
          <w:tab w:val="right" w:pos="141"/>
        </w:tabs>
        <w:bidi/>
        <w:spacing w:after="0" w:line="240" w:lineRule="auto"/>
        <w:ind w:left="282"/>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ومن خلال هذه التساؤلات نجد أن:</w:t>
      </w:r>
    </w:p>
    <w:p w:rsidR="00404747" w:rsidRPr="00A531F9" w:rsidRDefault="00404747" w:rsidP="00107F85">
      <w:pPr>
        <w:pStyle w:val="Paragraphedeliste"/>
        <w:numPr>
          <w:ilvl w:val="0"/>
          <w:numId w:val="2"/>
        </w:numPr>
        <w:tabs>
          <w:tab w:val="right" w:pos="141"/>
          <w:tab w:val="right" w:pos="424"/>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 xml:space="preserve">كثافة المناهج التعليمية تؤثر سلبًا على أداء أساتذة التعليم </w:t>
      </w:r>
      <w:r w:rsidR="00572E08" w:rsidRPr="00A531F9">
        <w:rPr>
          <w:rFonts w:ascii="Traditional Arabic" w:eastAsia="Times New Roman" w:hAnsi="Traditional Arabic" w:cs="Traditional Arabic" w:hint="cs"/>
          <w:sz w:val="32"/>
          <w:szCs w:val="32"/>
          <w:rtl/>
          <w:lang w:val="en-US" w:bidi="ar-DZ"/>
        </w:rPr>
        <w:t>الابتدائي</w:t>
      </w:r>
      <w:r w:rsidRPr="00A531F9">
        <w:rPr>
          <w:rFonts w:ascii="Traditional Arabic" w:eastAsia="Times New Roman" w:hAnsi="Traditional Arabic" w:cs="Traditional Arabic" w:hint="cs"/>
          <w:sz w:val="32"/>
          <w:szCs w:val="32"/>
          <w:rtl/>
          <w:lang w:val="en-US" w:bidi="ar-DZ"/>
        </w:rPr>
        <w:t>.</w:t>
      </w:r>
    </w:p>
    <w:p w:rsidR="00404747" w:rsidRPr="00A531F9" w:rsidRDefault="00404747" w:rsidP="00107F85">
      <w:pPr>
        <w:pStyle w:val="Paragraphedeliste"/>
        <w:numPr>
          <w:ilvl w:val="0"/>
          <w:numId w:val="2"/>
        </w:numPr>
        <w:tabs>
          <w:tab w:val="right" w:pos="141"/>
          <w:tab w:val="right" w:pos="424"/>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كثافة المناهج التعليمية تجبر الأستاذ على دمج بعض المواضيع الدراسية.</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 xml:space="preserve">وقد اعتمدنا في دراستنا على المنهج الوصفي التحليلي لما له من مميزات بحيث يتيح لنا فرصة التحليل دون الاعتماد على الوصف فقط باعتباره يتماشى مع طبيعة الموضوع. ومن هذا المنطلق فإن دراستنا تهتم بالكشف على كثافة المناهج الدراسية وصعوبة تلقيها في مرحلة التعليم </w:t>
      </w:r>
      <w:r w:rsidR="00572E08" w:rsidRPr="00A531F9">
        <w:rPr>
          <w:rFonts w:ascii="Traditional Arabic" w:eastAsia="Times New Roman" w:hAnsi="Traditional Arabic" w:cs="Traditional Arabic" w:hint="cs"/>
          <w:sz w:val="32"/>
          <w:szCs w:val="32"/>
          <w:rtl/>
          <w:lang w:val="en-US" w:bidi="ar-DZ"/>
        </w:rPr>
        <w:t>الابتدائي</w:t>
      </w:r>
      <w:r w:rsidRPr="00A531F9">
        <w:rPr>
          <w:rFonts w:ascii="Traditional Arabic" w:eastAsia="Times New Roman" w:hAnsi="Traditional Arabic" w:cs="Traditional Arabic" w:hint="cs"/>
          <w:sz w:val="32"/>
          <w:szCs w:val="32"/>
          <w:rtl/>
          <w:lang w:val="en-US" w:bidi="ar-DZ"/>
        </w:rPr>
        <w:t>.</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ولقد احتوت على جانبين جانب نظري، اشتمل على ثلاثة فصول:</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الفصل الأول: عبارة عن فصل تمهيدي يتناول الأنشطة التعليمية مفهومها وأنواعها ومعاييرها والمعيقات المتعلقة بها.</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أما الفصل الثاني: تطرقنا فيه إلى التعليم والتعلم، حاولنا في هذا الفصل التعريف بالتعليم والتعلم وخصائص وأنماط التعلم بالإضافة إلى أهم الفروق بينهما.</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ثم تطرقنا إلى الفصل الثالث: إلى المنهاج حيث تحدثنا عن مفهوم المنهج والمنهاج ونظرة تاريخية، بالإضافة إلى مكونات المنهاج وأهم الفروق بين المنهج والمنهاج.</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أما الجانب الميداني: فقد تناولنا في الفصل الرابع والذي كان تحت عنوان " الإجراءات المنهجية للدراسة" والتي تطرقنا فيه إلى الدراسة الاستطلاعية، مجالات الدراسة (المجال المكاني والزماني والبشري)، منهج الدراسة وأدوات جمع البيانات (الاستمارة، الملاحظة، المقابلة)، عينة الدراسة، وأساليب التحليل الإحصائي.</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في حين تناولنا في الفصل الخامس عرض وتحليل ومناقشة بيانات الفرضيات.</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ومن المعروف بأن لكل باحث أسباب ودوافع تدفعه إلى  اختيار أي مشكلة من أجل دراستها والوصول إلى  إجابات عن التساؤلات التي طرحها، ومن الأسباب التي أدت إلى اختيارنا لهذا الموضوع ما يلي:</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b/>
          <w:bCs/>
          <w:sz w:val="32"/>
          <w:szCs w:val="32"/>
          <w:rtl/>
          <w:lang w:val="en-US" w:bidi="ar-DZ"/>
        </w:rPr>
      </w:pPr>
      <w:r w:rsidRPr="00A531F9">
        <w:rPr>
          <w:rFonts w:ascii="Traditional Arabic" w:eastAsia="Times New Roman" w:hAnsi="Traditional Arabic" w:cs="Traditional Arabic" w:hint="cs"/>
          <w:b/>
          <w:bCs/>
          <w:sz w:val="32"/>
          <w:szCs w:val="32"/>
          <w:rtl/>
          <w:lang w:val="en-US" w:bidi="ar-DZ"/>
        </w:rPr>
        <w:t>أسباب ذاتية:</w:t>
      </w:r>
    </w:p>
    <w:p w:rsidR="00404747" w:rsidRPr="00A531F9" w:rsidRDefault="00404747" w:rsidP="00404747">
      <w:pPr>
        <w:tabs>
          <w:tab w:val="right" w:pos="140"/>
          <w:tab w:val="right" w:pos="424"/>
          <w:tab w:val="right" w:pos="566"/>
        </w:tabs>
        <w:bidi/>
        <w:spacing w:after="0" w:line="240" w:lineRule="auto"/>
        <w:ind w:left="-1" w:firstLine="283"/>
        <w:jc w:val="both"/>
        <w:rPr>
          <w:rFonts w:ascii="Traditional Arabic" w:eastAsia="Times New Roman" w:hAnsi="Traditional Arabic" w:cs="Traditional Arabic"/>
          <w:b/>
          <w:bCs/>
          <w:sz w:val="32"/>
          <w:szCs w:val="32"/>
          <w:rtl/>
          <w:lang w:val="en-US" w:bidi="ar-DZ"/>
        </w:rPr>
      </w:pPr>
      <w:r w:rsidRPr="00A531F9">
        <w:rPr>
          <w:rFonts w:ascii="Traditional Arabic" w:eastAsia="Times New Roman" w:hAnsi="Traditional Arabic" w:cs="Traditional Arabic" w:hint="cs"/>
          <w:b/>
          <w:bCs/>
          <w:sz w:val="32"/>
          <w:szCs w:val="32"/>
          <w:rtl/>
          <w:lang w:val="en-US" w:bidi="ar-DZ"/>
        </w:rPr>
        <w:t xml:space="preserve">- </w:t>
      </w:r>
      <w:r w:rsidRPr="00A531F9">
        <w:rPr>
          <w:rFonts w:ascii="Traditional Arabic" w:eastAsia="Times New Roman" w:hAnsi="Traditional Arabic" w:cs="Traditional Arabic" w:hint="cs"/>
          <w:sz w:val="32"/>
          <w:szCs w:val="32"/>
          <w:rtl/>
          <w:lang w:val="en-US" w:bidi="ar-DZ"/>
        </w:rPr>
        <w:t xml:space="preserve">الميل الشخصي للموضوع على اعتباره يمس التلميذ وذلك عن </w:t>
      </w:r>
      <w:r>
        <w:rPr>
          <w:rFonts w:ascii="Traditional Arabic" w:eastAsia="Times New Roman" w:hAnsi="Traditional Arabic" w:cs="Traditional Arabic" w:hint="cs"/>
          <w:sz w:val="32"/>
          <w:szCs w:val="32"/>
          <w:rtl/>
          <w:lang w:val="en-US" w:bidi="ar-DZ"/>
        </w:rPr>
        <w:t>ط</w:t>
      </w:r>
      <w:r w:rsidRPr="00A531F9">
        <w:rPr>
          <w:rFonts w:ascii="Traditional Arabic" w:eastAsia="Times New Roman" w:hAnsi="Traditional Arabic" w:cs="Traditional Arabic" w:hint="cs"/>
          <w:sz w:val="32"/>
          <w:szCs w:val="32"/>
          <w:rtl/>
          <w:lang w:val="en-US" w:bidi="ar-DZ"/>
        </w:rPr>
        <w:t>ريق معرفة العلاقة بين كثافة المناهج التعليمية والتحصيل الدراسي للتلاميذ.</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 الرغبة في دراسة الموضوع الذي أثار اهتماما منذ وقت وخاصة لأننا مقبلون على العمل في قطاع التربية والتعليم.</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 محاولة التعرف على مدى تأثير كثافة المناهج التعليمية على كل من المعلم والمتعلم.</w:t>
      </w:r>
    </w:p>
    <w:p w:rsidR="00404747" w:rsidRPr="00A531F9" w:rsidRDefault="00404747" w:rsidP="00404747">
      <w:pPr>
        <w:tabs>
          <w:tab w:val="right" w:pos="141"/>
          <w:tab w:val="right" w:pos="424"/>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b/>
          <w:bCs/>
          <w:sz w:val="32"/>
          <w:szCs w:val="32"/>
          <w:rtl/>
          <w:lang w:val="en-US" w:bidi="ar-DZ"/>
        </w:rPr>
        <w:t>أسباب موضوعية</w:t>
      </w:r>
      <w:r w:rsidRPr="00A531F9">
        <w:rPr>
          <w:rFonts w:ascii="Traditional Arabic" w:eastAsia="Times New Roman" w:hAnsi="Traditional Arabic" w:cs="Traditional Arabic" w:hint="cs"/>
          <w:sz w:val="32"/>
          <w:szCs w:val="32"/>
          <w:rtl/>
          <w:lang w:val="en-US" w:bidi="ar-DZ"/>
        </w:rPr>
        <w:t>:</w:t>
      </w:r>
    </w:p>
    <w:p w:rsidR="00404747" w:rsidRPr="00A531F9" w:rsidRDefault="00404747" w:rsidP="00107F85">
      <w:pPr>
        <w:pStyle w:val="Paragraphedeliste"/>
        <w:numPr>
          <w:ilvl w:val="0"/>
          <w:numId w:val="2"/>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معاناة بعض أساتذة التعليم الابتدائي من كثافة المناهج التعليمية.</w:t>
      </w:r>
    </w:p>
    <w:p w:rsidR="00404747" w:rsidRPr="00A531F9" w:rsidRDefault="00404747" w:rsidP="00107F85">
      <w:pPr>
        <w:pStyle w:val="Paragraphedeliste"/>
        <w:numPr>
          <w:ilvl w:val="0"/>
          <w:numId w:val="2"/>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Pr>
          <w:rFonts w:ascii="Traditional Arabic" w:eastAsia="Times New Roman" w:hAnsi="Traditional Arabic" w:cs="Traditional Arabic" w:hint="cs"/>
          <w:sz w:val="32"/>
          <w:szCs w:val="32"/>
          <w:rtl/>
          <w:lang w:val="en-US" w:bidi="ar-DZ"/>
        </w:rPr>
        <w:t>لفت انت</w:t>
      </w:r>
      <w:r w:rsidRPr="00A531F9">
        <w:rPr>
          <w:rFonts w:ascii="Traditional Arabic" w:eastAsia="Times New Roman" w:hAnsi="Traditional Arabic" w:cs="Traditional Arabic" w:hint="cs"/>
          <w:sz w:val="32"/>
          <w:szCs w:val="32"/>
          <w:rtl/>
          <w:lang w:val="en-US" w:bidi="ar-DZ"/>
        </w:rPr>
        <w:t>باه قطاع التربية والتعليم إلى كثافة المناهج وضغط البرامج والمقررات التعليمية تجعل الأساتذة يمارسون الضغط على التلاميذ.</w:t>
      </w:r>
    </w:p>
    <w:p w:rsidR="00404747" w:rsidRPr="00A531F9" w:rsidRDefault="00404747" w:rsidP="00107F85">
      <w:pPr>
        <w:pStyle w:val="Paragraphedeliste"/>
        <w:numPr>
          <w:ilvl w:val="0"/>
          <w:numId w:val="2"/>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إبراز أهمية الموضوع ومحاولة التقليص من هذه الكثافة.</w:t>
      </w:r>
    </w:p>
    <w:p w:rsidR="00404747" w:rsidRPr="00A531F9" w:rsidRDefault="00404747" w:rsidP="00404747">
      <w:pPr>
        <w:tabs>
          <w:tab w:val="right" w:pos="141"/>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ومن أهم الصعوبات التي واجهتنا:</w:t>
      </w:r>
    </w:p>
    <w:p w:rsidR="00404747" w:rsidRPr="00A531F9" w:rsidRDefault="00404747" w:rsidP="00107F85">
      <w:pPr>
        <w:pStyle w:val="Paragraphedeliste"/>
        <w:numPr>
          <w:ilvl w:val="0"/>
          <w:numId w:val="2"/>
        </w:numPr>
        <w:tabs>
          <w:tab w:val="right" w:pos="141"/>
          <w:tab w:val="right" w:pos="566"/>
        </w:tabs>
        <w:bidi/>
        <w:spacing w:after="0" w:line="240" w:lineRule="auto"/>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قلة المصادر والمراجع.</w:t>
      </w:r>
    </w:p>
    <w:p w:rsidR="00404747" w:rsidRPr="00A531F9" w:rsidRDefault="00404747" w:rsidP="00107F85">
      <w:pPr>
        <w:pStyle w:val="Paragraphedeliste"/>
        <w:numPr>
          <w:ilvl w:val="0"/>
          <w:numId w:val="2"/>
        </w:numPr>
        <w:tabs>
          <w:tab w:val="right" w:pos="141"/>
          <w:tab w:val="right" w:pos="566"/>
        </w:tabs>
        <w:bidi/>
        <w:spacing w:after="0" w:line="240" w:lineRule="auto"/>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عدم استرجاع بعض الاستبيانات.</w:t>
      </w:r>
    </w:p>
    <w:p w:rsidR="00404747" w:rsidRPr="00A531F9" w:rsidRDefault="00404747" w:rsidP="00404747">
      <w:pPr>
        <w:tabs>
          <w:tab w:val="right" w:pos="141"/>
          <w:tab w:val="right" w:pos="566"/>
        </w:tabs>
        <w:bidi/>
        <w:spacing w:after="0" w:line="240" w:lineRule="auto"/>
        <w:ind w:left="282"/>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ولإثراء هذا الموضوع اعتمدنا على جملة من المراجع والمصادر كانت سندًا ومعينًا لنا في إنجاز هذا البحث نذكر منها:</w:t>
      </w:r>
    </w:p>
    <w:p w:rsidR="00404747" w:rsidRPr="00A531F9" w:rsidRDefault="00404747" w:rsidP="00107F85">
      <w:pPr>
        <w:pStyle w:val="Paragraphedeliste"/>
        <w:numPr>
          <w:ilvl w:val="0"/>
          <w:numId w:val="2"/>
        </w:numPr>
        <w:tabs>
          <w:tab w:val="right" w:pos="141"/>
          <w:tab w:val="right" w:pos="566"/>
        </w:tabs>
        <w:bidi/>
        <w:spacing w:after="0" w:line="240" w:lineRule="auto"/>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أحمد حساني: دراسات في اللسانيات التطبيقية.</w:t>
      </w:r>
    </w:p>
    <w:p w:rsidR="00404747" w:rsidRPr="00A531F9" w:rsidRDefault="00404747" w:rsidP="00107F85">
      <w:pPr>
        <w:pStyle w:val="Paragraphedeliste"/>
        <w:numPr>
          <w:ilvl w:val="0"/>
          <w:numId w:val="2"/>
        </w:numPr>
        <w:tabs>
          <w:tab w:val="right" w:pos="141"/>
          <w:tab w:val="right" w:pos="566"/>
        </w:tabs>
        <w:bidi/>
        <w:spacing w:after="0" w:line="240" w:lineRule="auto"/>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توفيق أحمد مرعي، محمد محمود الحيلة: المناهج التربوية الحديثة.</w:t>
      </w:r>
    </w:p>
    <w:p w:rsidR="00404747" w:rsidRPr="00A531F9" w:rsidRDefault="00404747" w:rsidP="00107F85">
      <w:pPr>
        <w:pStyle w:val="Paragraphedeliste"/>
        <w:numPr>
          <w:ilvl w:val="0"/>
          <w:numId w:val="2"/>
        </w:numPr>
        <w:tabs>
          <w:tab w:val="right" w:pos="141"/>
          <w:tab w:val="right" w:pos="566"/>
        </w:tabs>
        <w:bidi/>
        <w:spacing w:after="0" w:line="240" w:lineRule="auto"/>
        <w:jc w:val="both"/>
        <w:rPr>
          <w:rFonts w:ascii="Traditional Arabic" w:eastAsia="Times New Roman" w:hAnsi="Traditional Arabic" w:cs="Traditional Arabic"/>
          <w:sz w:val="32"/>
          <w:szCs w:val="32"/>
          <w:lang w:val="en-US" w:bidi="ar-DZ"/>
        </w:rPr>
      </w:pPr>
      <w:r w:rsidRPr="00A531F9">
        <w:rPr>
          <w:rFonts w:ascii="Traditional Arabic" w:eastAsia="Times New Roman" w:hAnsi="Traditional Arabic" w:cs="Traditional Arabic" w:hint="cs"/>
          <w:sz w:val="32"/>
          <w:szCs w:val="32"/>
          <w:rtl/>
          <w:lang w:val="en-US" w:bidi="ar-DZ"/>
        </w:rPr>
        <w:t>جرجس ميشال جرجس: معجم مصطلحات التربية والتعليم.</w:t>
      </w:r>
    </w:p>
    <w:p w:rsidR="00404747" w:rsidRPr="00A531F9" w:rsidRDefault="00404747" w:rsidP="00404747">
      <w:pPr>
        <w:tabs>
          <w:tab w:val="right" w:pos="141"/>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sidRPr="00A531F9">
        <w:rPr>
          <w:rFonts w:ascii="Traditional Arabic" w:eastAsia="Times New Roman" w:hAnsi="Traditional Arabic" w:cs="Traditional Arabic" w:hint="cs"/>
          <w:sz w:val="32"/>
          <w:szCs w:val="32"/>
          <w:rtl/>
          <w:lang w:val="en-US" w:bidi="ar-DZ"/>
        </w:rPr>
        <w:t>ولا يسعني في الأخير أن أشكر الأستاذة المشرفة " قصابي صليحة" التي تفضلت بالإشراف على  هذه الدراسة ولم تبخل علينا بتوجيهاتها وإرشاداتها التي أعنتنا كثيرًا  في هذا العمل، كما أتقدم بجزيل الشكر لأعضاء لجنة المناقشة على قراءة وإثراء هذه المذكرة، وأحمد الله عز</w:t>
      </w:r>
      <w:r w:rsidR="00572E08">
        <w:rPr>
          <w:rFonts w:ascii="Traditional Arabic" w:eastAsia="Times New Roman" w:hAnsi="Traditional Arabic" w:cs="Traditional Arabic" w:hint="cs"/>
          <w:sz w:val="32"/>
          <w:szCs w:val="32"/>
          <w:rtl/>
          <w:lang w:val="en-US" w:bidi="ar-DZ"/>
        </w:rPr>
        <w:t xml:space="preserve"> </w:t>
      </w:r>
      <w:r w:rsidRPr="00A531F9">
        <w:rPr>
          <w:rFonts w:ascii="Traditional Arabic" w:eastAsia="Times New Roman" w:hAnsi="Traditional Arabic" w:cs="Traditional Arabic" w:hint="cs"/>
          <w:sz w:val="32"/>
          <w:szCs w:val="32"/>
          <w:rtl/>
          <w:lang w:val="en-US" w:bidi="ar-DZ"/>
        </w:rPr>
        <w:t>وجل الذي وفقنا لإتمام هذا البحث، ونأمل أن يكون البحث في المستوى يخدم العلم والمعرفة.</w:t>
      </w:r>
    </w:p>
    <w:p w:rsidR="00404747" w:rsidRPr="00A531F9" w:rsidRDefault="00404747" w:rsidP="00404747">
      <w:pPr>
        <w:tabs>
          <w:tab w:val="right" w:pos="141"/>
          <w:tab w:val="right" w:pos="566"/>
        </w:tabs>
        <w:bidi/>
        <w:spacing w:after="0" w:line="240" w:lineRule="auto"/>
        <w:ind w:left="282"/>
        <w:jc w:val="both"/>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tab/>
      </w:r>
      <w:r>
        <w:rPr>
          <w:rFonts w:ascii="Traditional Arabic" w:eastAsia="Times New Roman" w:hAnsi="Traditional Arabic" w:cs="Traditional Arabic" w:hint="cs"/>
          <w:sz w:val="32"/>
          <w:szCs w:val="32"/>
          <w:rtl/>
          <w:lang w:val="en-US" w:bidi="ar-DZ"/>
        </w:rPr>
        <w:tab/>
      </w:r>
      <w:r w:rsidRPr="00A531F9">
        <w:rPr>
          <w:rFonts w:ascii="Traditional Arabic" w:eastAsia="Times New Roman" w:hAnsi="Traditional Arabic" w:cs="Traditional Arabic" w:hint="cs"/>
          <w:sz w:val="32"/>
          <w:szCs w:val="32"/>
          <w:rtl/>
          <w:lang w:val="en-US" w:bidi="ar-DZ"/>
        </w:rPr>
        <w:t>كما أشكر كل من ساعدني من قريب أو بعيد على إنجاز هذا البحث.</w:t>
      </w:r>
    </w:p>
    <w:p w:rsidR="006600A6" w:rsidRDefault="006600A6" w:rsidP="004460D7">
      <w:pPr>
        <w:tabs>
          <w:tab w:val="left" w:pos="2944"/>
        </w:tabs>
        <w:jc w:val="center"/>
        <w:rPr>
          <w:sz w:val="32"/>
          <w:szCs w:val="32"/>
          <w:lang w:bidi="ar-DZ"/>
        </w:rPr>
      </w:pPr>
    </w:p>
    <w:p w:rsidR="006600A6" w:rsidRDefault="006600A6" w:rsidP="006600A6">
      <w:pPr>
        <w:tabs>
          <w:tab w:val="left" w:pos="3562"/>
        </w:tabs>
        <w:rPr>
          <w:sz w:val="32"/>
          <w:szCs w:val="32"/>
          <w:lang w:bidi="ar-DZ"/>
        </w:rPr>
        <w:sectPr w:rsidR="006600A6" w:rsidSect="003E1736">
          <w:headerReference w:type="default" r:id="rId12"/>
          <w:footerReference w:type="default" r:id="rId13"/>
          <w:footnotePr>
            <w:numRestart w:val="eachPage"/>
          </w:footnotePr>
          <w:pgSz w:w="11906" w:h="16838"/>
          <w:pgMar w:top="1418" w:right="1985" w:bottom="1418" w:left="851" w:header="709" w:footer="709" w:gutter="0"/>
          <w:pgNumType w:fmt="arabicAbjad" w:start="1"/>
          <w:cols w:space="708"/>
          <w:docGrid w:linePitch="360"/>
        </w:sectPr>
      </w:pPr>
      <w:r>
        <w:rPr>
          <w:sz w:val="32"/>
          <w:szCs w:val="32"/>
          <w:lang w:bidi="ar-DZ"/>
        </w:rPr>
        <w:tab/>
      </w:r>
    </w:p>
    <w:p w:rsidR="006600A6" w:rsidRDefault="006600A6" w:rsidP="00D63DD6">
      <w:pPr>
        <w:tabs>
          <w:tab w:val="right" w:pos="849"/>
          <w:tab w:val="right" w:pos="1133"/>
          <w:tab w:val="right" w:pos="1416"/>
          <w:tab w:val="right" w:pos="1558"/>
        </w:tabs>
        <w:bidi/>
        <w:spacing w:after="0" w:line="240" w:lineRule="auto"/>
        <w:ind w:left="-1" w:firstLine="283"/>
        <w:rPr>
          <w:rFonts w:ascii="Simplified Arabic" w:eastAsia="Times New Roman" w:hAnsi="Simplified Arabic" w:cs="Traditional Arabic"/>
          <w:b/>
          <w:bCs/>
          <w:sz w:val="180"/>
          <w:szCs w:val="180"/>
          <w:rtl/>
          <w:lang w:bidi="ar-DZ"/>
        </w:rPr>
      </w:pPr>
    </w:p>
    <w:p w:rsidR="006600A6" w:rsidRDefault="006600A6" w:rsidP="006600A6">
      <w:pPr>
        <w:tabs>
          <w:tab w:val="right" w:pos="849"/>
          <w:tab w:val="right" w:pos="1133"/>
          <w:tab w:val="right" w:pos="1416"/>
          <w:tab w:val="right" w:pos="1558"/>
        </w:tabs>
        <w:bidi/>
        <w:spacing w:after="0" w:line="240" w:lineRule="auto"/>
        <w:ind w:left="-1" w:firstLine="283"/>
        <w:rPr>
          <w:rFonts w:ascii="Simplified Arabic" w:eastAsia="Times New Roman" w:hAnsi="Simplified Arabic" w:cs="Traditional Arabic"/>
          <w:b/>
          <w:bCs/>
          <w:sz w:val="180"/>
          <w:szCs w:val="180"/>
          <w:rtl/>
          <w:lang w:bidi="ar-DZ"/>
        </w:rPr>
      </w:pPr>
    </w:p>
    <w:p w:rsidR="00D63DD6" w:rsidRDefault="00D63DD6" w:rsidP="006600A6">
      <w:pPr>
        <w:tabs>
          <w:tab w:val="right" w:pos="849"/>
          <w:tab w:val="right" w:pos="1133"/>
          <w:tab w:val="right" w:pos="1416"/>
          <w:tab w:val="right" w:pos="1558"/>
        </w:tabs>
        <w:bidi/>
        <w:spacing w:after="0" w:line="240" w:lineRule="auto"/>
        <w:ind w:left="-1" w:firstLine="283"/>
        <w:rPr>
          <w:rFonts w:ascii="Simplified Arabic" w:eastAsia="Times New Roman" w:hAnsi="Simplified Arabic" w:cs="Traditional Arabic"/>
          <w:b/>
          <w:bCs/>
          <w:sz w:val="220"/>
          <w:szCs w:val="220"/>
          <w:rtl/>
          <w:lang w:bidi="ar-DZ"/>
        </w:rPr>
      </w:pPr>
      <w:r w:rsidRPr="00066CDC">
        <w:rPr>
          <w:rFonts w:ascii="Simplified Arabic" w:eastAsia="Times New Roman" w:hAnsi="Simplified Arabic" w:cs="Traditional Arabic" w:hint="cs"/>
          <w:b/>
          <w:bCs/>
          <w:sz w:val="180"/>
          <w:szCs w:val="180"/>
          <w:rtl/>
          <w:lang w:bidi="ar-DZ"/>
        </w:rPr>
        <w:t xml:space="preserve">الفصل التمهيدي:  </w:t>
      </w:r>
      <w:r>
        <w:rPr>
          <w:rFonts w:ascii="Simplified Arabic" w:eastAsia="Times New Roman" w:hAnsi="Simplified Arabic" w:cs="Traditional Arabic" w:hint="cs"/>
          <w:b/>
          <w:bCs/>
          <w:sz w:val="220"/>
          <w:szCs w:val="220"/>
          <w:rtl/>
          <w:lang w:bidi="ar-DZ"/>
        </w:rPr>
        <w:t>النشاط التعليمي</w:t>
      </w:r>
    </w:p>
    <w:p w:rsidR="004B03FD" w:rsidRDefault="004B03FD" w:rsidP="004B03FD">
      <w:pPr>
        <w:tabs>
          <w:tab w:val="right" w:pos="849"/>
          <w:tab w:val="right" w:pos="1133"/>
          <w:tab w:val="right" w:pos="1416"/>
          <w:tab w:val="right" w:pos="1558"/>
        </w:tabs>
        <w:bidi/>
        <w:spacing w:after="0" w:line="240" w:lineRule="auto"/>
        <w:ind w:left="-1" w:firstLine="283"/>
        <w:rPr>
          <w:rFonts w:ascii="Simplified Arabic" w:eastAsia="Times New Roman" w:hAnsi="Simplified Arabic" w:cs="Traditional Arabic"/>
          <w:b/>
          <w:bCs/>
          <w:sz w:val="220"/>
          <w:szCs w:val="220"/>
          <w:rtl/>
          <w:lang w:bidi="ar-DZ"/>
        </w:rPr>
        <w:sectPr w:rsidR="004B03FD" w:rsidSect="003E1736">
          <w:headerReference w:type="default" r:id="rId14"/>
          <w:footerReference w:type="default" r:id="rId15"/>
          <w:footnotePr>
            <w:numRestart w:val="eachPage"/>
          </w:footnotePr>
          <w:pgSz w:w="11906" w:h="16838" w:code="9"/>
          <w:pgMar w:top="1418" w:right="1985" w:bottom="1418"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D63DD6" w:rsidRPr="00066CDC" w:rsidRDefault="00D63DD6" w:rsidP="00D63DD6">
      <w:pPr>
        <w:tabs>
          <w:tab w:val="right" w:pos="141"/>
        </w:tabs>
        <w:bidi/>
        <w:spacing w:after="0" w:line="240" w:lineRule="auto"/>
        <w:ind w:firstLine="282"/>
        <w:jc w:val="center"/>
        <w:rPr>
          <w:rFonts w:ascii="Simplified Arabic" w:eastAsia="Times New Roman" w:hAnsi="Simplified Arabic" w:cs="Traditional Arabic"/>
          <w:b/>
          <w:bCs/>
          <w:sz w:val="48"/>
          <w:szCs w:val="48"/>
          <w:rtl/>
          <w:lang w:bidi="ar-DZ"/>
        </w:rPr>
      </w:pPr>
      <w:r w:rsidRPr="00066CDC">
        <w:rPr>
          <w:rFonts w:ascii="Simplified Arabic" w:eastAsia="Times New Roman" w:hAnsi="Simplified Arabic" w:cs="Traditional Arabic" w:hint="cs"/>
          <w:b/>
          <w:bCs/>
          <w:sz w:val="48"/>
          <w:szCs w:val="48"/>
          <w:rtl/>
          <w:lang w:bidi="ar-DZ"/>
        </w:rPr>
        <w:t xml:space="preserve">الفصل التمهيدي: النشاط </w:t>
      </w:r>
      <w:r>
        <w:rPr>
          <w:rFonts w:ascii="Simplified Arabic" w:eastAsia="Times New Roman" w:hAnsi="Simplified Arabic" w:cs="Traditional Arabic" w:hint="cs"/>
          <w:b/>
          <w:bCs/>
          <w:sz w:val="48"/>
          <w:szCs w:val="48"/>
          <w:rtl/>
          <w:lang w:bidi="ar-DZ"/>
        </w:rPr>
        <w:t>التعليمي</w:t>
      </w:r>
    </w:p>
    <w:p w:rsidR="00D63DD6" w:rsidRPr="00066CDC" w:rsidRDefault="00D63DD6" w:rsidP="00107F85">
      <w:pPr>
        <w:numPr>
          <w:ilvl w:val="0"/>
          <w:numId w:val="3"/>
        </w:numPr>
        <w:tabs>
          <w:tab w:val="right" w:pos="141"/>
          <w:tab w:val="right" w:pos="423"/>
        </w:tabs>
        <w:bidi/>
        <w:spacing w:after="0" w:line="240" w:lineRule="auto"/>
        <w:ind w:left="-2" w:firstLine="0"/>
        <w:jc w:val="both"/>
        <w:rPr>
          <w:rFonts w:ascii="Traditional Arabic" w:eastAsia="Times New Roman" w:hAnsi="Traditional Arabic" w:cs="Traditional Arabic"/>
          <w:b/>
          <w:bCs/>
          <w:sz w:val="36"/>
          <w:szCs w:val="36"/>
          <w:lang w:bidi="ar-DZ"/>
        </w:rPr>
      </w:pPr>
      <w:r w:rsidRPr="00066CDC">
        <w:rPr>
          <w:rFonts w:ascii="Traditional Arabic" w:eastAsia="Times New Roman" w:hAnsi="Traditional Arabic" w:cs="Traditional Arabic" w:hint="cs"/>
          <w:b/>
          <w:bCs/>
          <w:sz w:val="36"/>
          <w:szCs w:val="36"/>
          <w:rtl/>
          <w:lang w:bidi="ar-DZ"/>
        </w:rPr>
        <w:t>الأنشطة التعليمية:</w:t>
      </w:r>
    </w:p>
    <w:p w:rsidR="00D63DD6" w:rsidRPr="00066CDC" w:rsidRDefault="00D63DD6" w:rsidP="00107F85">
      <w:pPr>
        <w:numPr>
          <w:ilvl w:val="0"/>
          <w:numId w:val="4"/>
        </w:numPr>
        <w:tabs>
          <w:tab w:val="right" w:pos="141"/>
        </w:tabs>
        <w:bidi/>
        <w:spacing w:after="0" w:line="240" w:lineRule="auto"/>
        <w:jc w:val="both"/>
        <w:rPr>
          <w:rFonts w:ascii="Traditional Arabic" w:eastAsia="Times New Roman" w:hAnsi="Traditional Arabic" w:cs="Traditional Arabic"/>
          <w:b/>
          <w:bCs/>
          <w:sz w:val="32"/>
          <w:szCs w:val="32"/>
          <w:lang w:bidi="ar-DZ"/>
        </w:rPr>
      </w:pPr>
      <w:r w:rsidRPr="00066CDC">
        <w:rPr>
          <w:rFonts w:ascii="Traditional Arabic" w:eastAsia="Times New Roman" w:hAnsi="Traditional Arabic" w:cs="Traditional Arabic" w:hint="cs"/>
          <w:b/>
          <w:bCs/>
          <w:sz w:val="32"/>
          <w:szCs w:val="32"/>
          <w:rtl/>
          <w:lang w:bidi="ar-DZ"/>
        </w:rPr>
        <w:t>مفهوم النشاط:</w:t>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rtl/>
          <w:lang w:bidi="ar-DZ"/>
        </w:rPr>
      </w:pPr>
      <w:r w:rsidRPr="00EC36B3">
        <w:rPr>
          <w:rFonts w:ascii="Traditional Arabic" w:eastAsia="Times New Roman" w:hAnsi="Traditional Arabic" w:cs="Traditional Arabic" w:hint="cs"/>
          <w:sz w:val="32"/>
          <w:szCs w:val="32"/>
          <w:rtl/>
          <w:lang w:bidi="ar-DZ"/>
        </w:rPr>
        <w:t>لغة: ورد في لسان العرب " نشط" (ن. ش. ط) ونشط نشاط ونشط إليه ونشطه وأنشطة. والنشاط ضد الكسل يكون ذلك في الإنسان والدابة".</w:t>
      </w:r>
      <w:r w:rsidRPr="00EC36B3">
        <w:rPr>
          <w:rFonts w:ascii="Traditional Arabic" w:eastAsia="Times New Roman" w:hAnsi="Traditional Arabic" w:cs="Traditional Arabic" w:hint="cs"/>
          <w:sz w:val="32"/>
          <w:szCs w:val="32"/>
          <w:vertAlign w:val="superscript"/>
          <w:rtl/>
          <w:lang w:bidi="ar-DZ"/>
        </w:rPr>
        <w:footnoteReference w:id="1"/>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 xml:space="preserve">اصطلاحا: " عبارة عن جهد عقلي أو بدني يبذله المتعلم أو يشارك به رغبة في سبيل </w:t>
      </w:r>
      <w:r w:rsidR="00901069" w:rsidRPr="00EC36B3">
        <w:rPr>
          <w:rFonts w:ascii="Traditional Arabic" w:eastAsia="Times New Roman" w:hAnsi="Traditional Arabic" w:cs="Traditional Arabic" w:hint="cs"/>
          <w:sz w:val="32"/>
          <w:szCs w:val="32"/>
          <w:rtl/>
          <w:lang w:bidi="ar-DZ"/>
        </w:rPr>
        <w:t>إنجاز</w:t>
      </w:r>
      <w:r w:rsidRPr="00EC36B3">
        <w:rPr>
          <w:rFonts w:ascii="Traditional Arabic" w:eastAsia="Times New Roman" w:hAnsi="Traditional Arabic" w:cs="Traditional Arabic" w:hint="cs"/>
          <w:sz w:val="32"/>
          <w:szCs w:val="32"/>
          <w:rtl/>
          <w:lang w:bidi="ar-DZ"/>
        </w:rPr>
        <w:t xml:space="preserve"> هدف ما أو إشباع حاجاته وفق خطة مقصودة ومخطط لها".</w:t>
      </w:r>
      <w:r w:rsidRPr="00EC36B3">
        <w:rPr>
          <w:rFonts w:ascii="Traditional Arabic" w:eastAsia="Times New Roman" w:hAnsi="Traditional Arabic" w:cs="Traditional Arabic" w:hint="cs"/>
          <w:sz w:val="32"/>
          <w:szCs w:val="32"/>
          <w:vertAlign w:val="superscript"/>
          <w:rtl/>
          <w:lang w:bidi="ar-DZ"/>
        </w:rPr>
        <w:footnoteReference w:id="2"/>
      </w:r>
    </w:p>
    <w:p w:rsidR="00D63DD6" w:rsidRPr="00066CDC" w:rsidRDefault="00D63DD6" w:rsidP="00107F85">
      <w:pPr>
        <w:numPr>
          <w:ilvl w:val="0"/>
          <w:numId w:val="4"/>
        </w:numPr>
        <w:tabs>
          <w:tab w:val="right" w:pos="141"/>
        </w:tabs>
        <w:bidi/>
        <w:spacing w:after="0" w:line="240" w:lineRule="auto"/>
        <w:jc w:val="both"/>
        <w:rPr>
          <w:rFonts w:ascii="Traditional Arabic" w:eastAsia="Times New Roman" w:hAnsi="Traditional Arabic" w:cs="Traditional Arabic"/>
          <w:b/>
          <w:bCs/>
          <w:sz w:val="32"/>
          <w:szCs w:val="32"/>
          <w:lang w:bidi="ar-DZ"/>
        </w:rPr>
      </w:pPr>
      <w:r w:rsidRPr="00066CDC">
        <w:rPr>
          <w:rFonts w:ascii="Traditional Arabic" w:eastAsia="Times New Roman" w:hAnsi="Traditional Arabic" w:cs="Traditional Arabic" w:hint="cs"/>
          <w:b/>
          <w:bCs/>
          <w:sz w:val="32"/>
          <w:szCs w:val="32"/>
          <w:rtl/>
          <w:lang w:bidi="ar-DZ"/>
        </w:rPr>
        <w:t>مفهوم الأنشطة التعليمية</w:t>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rtl/>
          <w:lang w:bidi="ar-DZ"/>
        </w:rPr>
      </w:pPr>
      <w:r w:rsidRPr="00EC36B3">
        <w:rPr>
          <w:rFonts w:ascii="Traditional Arabic" w:eastAsia="Times New Roman" w:hAnsi="Traditional Arabic" w:cs="Traditional Arabic" w:hint="cs"/>
          <w:sz w:val="32"/>
          <w:szCs w:val="32"/>
          <w:rtl/>
          <w:lang w:bidi="ar-DZ"/>
        </w:rPr>
        <w:t xml:space="preserve">" هي أنشطة تعليمية يقوم بها المعلم أو التلاميذ بإشراف المعلم وتوجيهه وهدفها المركزي استيعاب التلاميذ للمعلومات أو الأفكار المخطط لها سلفا والتي يريد المعلم </w:t>
      </w:r>
      <w:r w:rsidR="00901069" w:rsidRPr="00EC36B3">
        <w:rPr>
          <w:rFonts w:ascii="Traditional Arabic" w:eastAsia="Times New Roman" w:hAnsi="Traditional Arabic" w:cs="Traditional Arabic" w:hint="cs"/>
          <w:sz w:val="32"/>
          <w:szCs w:val="32"/>
          <w:rtl/>
          <w:lang w:bidi="ar-DZ"/>
        </w:rPr>
        <w:t>إكسابهم</w:t>
      </w:r>
      <w:r w:rsidRPr="00EC36B3">
        <w:rPr>
          <w:rFonts w:ascii="Traditional Arabic" w:eastAsia="Times New Roman" w:hAnsi="Traditional Arabic" w:cs="Traditional Arabic" w:hint="cs"/>
          <w:sz w:val="32"/>
          <w:szCs w:val="32"/>
          <w:rtl/>
          <w:lang w:bidi="ar-DZ"/>
        </w:rPr>
        <w:t xml:space="preserve"> إياها خلال الدرس بعناية، وفي مجمل هذه الأنشطة تنمو وتتطور الآفاق المتنوعة للتلاميذ".</w:t>
      </w:r>
      <w:r w:rsidRPr="00EC36B3">
        <w:rPr>
          <w:rFonts w:ascii="Traditional Arabic" w:eastAsia="Times New Roman" w:hAnsi="Traditional Arabic" w:cs="Traditional Arabic" w:hint="cs"/>
          <w:sz w:val="32"/>
          <w:szCs w:val="32"/>
          <w:vertAlign w:val="superscript"/>
          <w:rtl/>
          <w:lang w:bidi="ar-DZ"/>
        </w:rPr>
        <w:footnoteReference w:id="3"/>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rtl/>
          <w:lang w:bidi="ar-DZ"/>
        </w:rPr>
      </w:pPr>
      <w:r w:rsidRPr="00EC36B3">
        <w:rPr>
          <w:rFonts w:ascii="Traditional Arabic" w:eastAsia="Times New Roman" w:hAnsi="Traditional Arabic" w:cs="Traditional Arabic" w:hint="cs"/>
          <w:sz w:val="32"/>
          <w:szCs w:val="32"/>
          <w:rtl/>
          <w:lang w:bidi="ar-DZ"/>
        </w:rPr>
        <w:t>" هي مجموع الخبرات التربوية التي تسيرها المؤسسة التعليمية داخلها وخارجها لمساعدة متعلميها على النمو الشامل المتكامل ومن ثم إمكانية تعديل سلوكهم في إطار الأهداف والإجراءات التربوية المحددة".</w:t>
      </w:r>
      <w:r w:rsidRPr="00EC36B3">
        <w:rPr>
          <w:rFonts w:ascii="Traditional Arabic" w:eastAsia="Times New Roman" w:hAnsi="Traditional Arabic" w:cs="Traditional Arabic" w:hint="cs"/>
          <w:sz w:val="32"/>
          <w:szCs w:val="32"/>
          <w:vertAlign w:val="superscript"/>
          <w:rtl/>
          <w:lang w:bidi="ar-DZ"/>
        </w:rPr>
        <w:footnoteReference w:id="4"/>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rtl/>
          <w:lang w:bidi="ar-DZ"/>
        </w:rPr>
      </w:pPr>
      <w:r w:rsidRPr="00EC36B3">
        <w:rPr>
          <w:rFonts w:ascii="Traditional Arabic" w:eastAsia="Times New Roman" w:hAnsi="Traditional Arabic" w:cs="Traditional Arabic" w:hint="cs"/>
          <w:sz w:val="32"/>
          <w:szCs w:val="32"/>
          <w:rtl/>
          <w:lang w:bidi="ar-DZ"/>
        </w:rPr>
        <w:t>" هي خطة مدرسية مدروسة ووسيلة إثراء المنهج وبرامج تنظيمها المؤسسة التعليمية ويتكامل مع البرنامج العام بحيث تحقق أهداف تربوية وثيقة الصلة بالمنهج الدراسي وخارج".</w:t>
      </w:r>
      <w:r w:rsidRPr="00EC36B3">
        <w:rPr>
          <w:rFonts w:ascii="Traditional Arabic" w:eastAsia="Times New Roman" w:hAnsi="Traditional Arabic" w:cs="Traditional Arabic" w:hint="cs"/>
          <w:sz w:val="32"/>
          <w:szCs w:val="32"/>
          <w:vertAlign w:val="superscript"/>
          <w:rtl/>
          <w:lang w:bidi="ar-DZ"/>
        </w:rPr>
        <w:footnoteReference w:id="5"/>
      </w:r>
    </w:p>
    <w:p w:rsidR="00D63DD6" w:rsidRPr="009659CF" w:rsidRDefault="00D63DD6" w:rsidP="00107F85">
      <w:pPr>
        <w:numPr>
          <w:ilvl w:val="0"/>
          <w:numId w:val="3"/>
        </w:numPr>
        <w:tabs>
          <w:tab w:val="right" w:pos="141"/>
          <w:tab w:val="right" w:pos="565"/>
        </w:tabs>
        <w:bidi/>
        <w:spacing w:after="0" w:line="240" w:lineRule="auto"/>
        <w:ind w:left="-2" w:firstLine="0"/>
        <w:jc w:val="both"/>
        <w:rPr>
          <w:rFonts w:ascii="Traditional Arabic" w:eastAsia="Times New Roman" w:hAnsi="Traditional Arabic" w:cs="Traditional Arabic"/>
          <w:b/>
          <w:bCs/>
          <w:sz w:val="36"/>
          <w:szCs w:val="36"/>
          <w:lang w:bidi="ar-DZ"/>
        </w:rPr>
      </w:pPr>
      <w:r w:rsidRPr="009659CF">
        <w:rPr>
          <w:rFonts w:ascii="Traditional Arabic" w:eastAsia="Times New Roman" w:hAnsi="Traditional Arabic" w:cs="Traditional Arabic" w:hint="cs"/>
          <w:b/>
          <w:bCs/>
          <w:sz w:val="36"/>
          <w:szCs w:val="36"/>
          <w:rtl/>
          <w:lang w:bidi="ar-DZ"/>
        </w:rPr>
        <w:t>أنواع الأنشطة التعليمية:</w:t>
      </w:r>
    </w:p>
    <w:p w:rsidR="00D63DD6" w:rsidRPr="00EC36B3" w:rsidRDefault="00D63DD6" w:rsidP="00107F85">
      <w:pPr>
        <w:numPr>
          <w:ilvl w:val="0"/>
          <w:numId w:val="5"/>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تقسيم الأنشطة التعليمية على أساس طبيعة الخبرة المكتسبة:</w:t>
      </w:r>
      <w:r w:rsidRPr="00EC36B3">
        <w:rPr>
          <w:rFonts w:ascii="Traditional Arabic" w:eastAsia="Times New Roman" w:hAnsi="Traditional Arabic" w:cs="Traditional Arabic" w:hint="cs"/>
          <w:sz w:val="32"/>
          <w:szCs w:val="32"/>
          <w:vertAlign w:val="superscript"/>
          <w:rtl/>
          <w:lang w:bidi="ar-DZ"/>
        </w:rPr>
        <w:footnoteReference w:id="6"/>
      </w:r>
      <w:r w:rsidRPr="00EC36B3">
        <w:rPr>
          <w:rFonts w:ascii="Traditional Arabic" w:eastAsia="Times New Roman" w:hAnsi="Traditional Arabic" w:cs="Traditional Arabic" w:hint="cs"/>
          <w:sz w:val="32"/>
          <w:szCs w:val="32"/>
          <w:rtl/>
          <w:lang w:bidi="ar-DZ"/>
        </w:rPr>
        <w:t xml:space="preserve"> </w:t>
      </w:r>
    </w:p>
    <w:p w:rsidR="00D63DD6" w:rsidRPr="00EC36B3" w:rsidRDefault="00D63DD6" w:rsidP="00107F85">
      <w:pPr>
        <w:numPr>
          <w:ilvl w:val="0"/>
          <w:numId w:val="6"/>
        </w:numPr>
        <w:tabs>
          <w:tab w:val="right" w:pos="141"/>
        </w:tabs>
        <w:bidi/>
        <w:spacing w:after="0" w:line="240" w:lineRule="auto"/>
        <w:ind w:left="423" w:firstLine="0"/>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الحسية الواقعية: يقصد بها الأنشطة التي تكسب المتعلم خبرات حسية وتنتج من اختلاط المتعلم بالواقع اختلاطا مباشرًا.</w:t>
      </w:r>
    </w:p>
    <w:p w:rsidR="00D63DD6" w:rsidRPr="00EC36B3" w:rsidRDefault="00D63DD6" w:rsidP="00107F85">
      <w:pPr>
        <w:numPr>
          <w:ilvl w:val="0"/>
          <w:numId w:val="6"/>
        </w:numPr>
        <w:tabs>
          <w:tab w:val="right" w:pos="141"/>
        </w:tabs>
        <w:bidi/>
        <w:spacing w:after="0" w:line="240" w:lineRule="auto"/>
        <w:ind w:left="423" w:firstLine="0"/>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المجردة الخيالية: وهي الأنشطة التي تكسب المتعلم خبرات مجردة تنتج من قدرة المتعلم</w:t>
      </w:r>
    </w:p>
    <w:p w:rsidR="00D63DD6" w:rsidRPr="00EC36B3" w:rsidRDefault="00D63DD6" w:rsidP="00107F85">
      <w:pPr>
        <w:numPr>
          <w:ilvl w:val="0"/>
          <w:numId w:val="6"/>
        </w:numPr>
        <w:tabs>
          <w:tab w:val="right" w:pos="141"/>
        </w:tabs>
        <w:bidi/>
        <w:spacing w:after="0" w:line="240" w:lineRule="auto"/>
        <w:ind w:left="423" w:firstLine="0"/>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 xml:space="preserve"> على التخيل والإدراك والتصور.</w:t>
      </w:r>
    </w:p>
    <w:p w:rsidR="00D63DD6" w:rsidRPr="00EC36B3" w:rsidRDefault="00D63DD6" w:rsidP="00107F85">
      <w:pPr>
        <w:numPr>
          <w:ilvl w:val="0"/>
          <w:numId w:val="5"/>
        </w:numPr>
        <w:tabs>
          <w:tab w:val="right" w:pos="141"/>
          <w:tab w:val="right" w:pos="848"/>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تقسيم الأنشطة التعليمية من حيث مكان تنفيذها:</w:t>
      </w:r>
      <w:r w:rsidRPr="00EC36B3">
        <w:rPr>
          <w:rFonts w:ascii="Traditional Arabic" w:eastAsia="Times New Roman" w:hAnsi="Traditional Arabic" w:cs="Traditional Arabic" w:hint="cs"/>
          <w:sz w:val="32"/>
          <w:szCs w:val="32"/>
          <w:vertAlign w:val="superscript"/>
          <w:rtl/>
          <w:lang w:bidi="ar-DZ"/>
        </w:rPr>
        <w:footnoteReference w:id="7"/>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المقيدة: حيث تتم داخل الفصل ( المناقشة، التجربة...).</w:t>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الحرة:  حيث تتم خارج الفصل (الأنشطة الرياضية...).</w:t>
      </w:r>
    </w:p>
    <w:p w:rsidR="00D63DD6" w:rsidRPr="00EC36B3" w:rsidRDefault="00D63DD6" w:rsidP="00107F85">
      <w:pPr>
        <w:numPr>
          <w:ilvl w:val="0"/>
          <w:numId w:val="7"/>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تقسيم الأنشطة حسب الحواس الخمسة:</w:t>
      </w:r>
      <w:r w:rsidRPr="00EC36B3">
        <w:rPr>
          <w:rFonts w:ascii="Traditional Arabic" w:eastAsia="Times New Roman" w:hAnsi="Traditional Arabic" w:cs="Traditional Arabic" w:hint="cs"/>
          <w:sz w:val="32"/>
          <w:szCs w:val="32"/>
          <w:vertAlign w:val="superscript"/>
          <w:rtl/>
          <w:lang w:bidi="ar-DZ"/>
        </w:rPr>
        <w:footnoteReference w:id="8"/>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السمعية: مثل: الاستماع إلى تسجيل مادة علمية أو تقارير معدة.</w:t>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البصرية: مثل: مشاهدة عرض أو صور،...الخ.</w:t>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الصوتية: مثل: الأناشيد، الخطابة...</w:t>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الحركية:  مثل: المشاركة في التجارب أو المشاركة في المباريات.</w:t>
      </w:r>
    </w:p>
    <w:p w:rsidR="00D63DD6" w:rsidRPr="00EC36B3" w:rsidRDefault="00D63DD6" w:rsidP="00107F85">
      <w:pPr>
        <w:numPr>
          <w:ilvl w:val="0"/>
          <w:numId w:val="8"/>
        </w:numPr>
        <w:tabs>
          <w:tab w:val="right" w:pos="141"/>
        </w:tabs>
        <w:bidi/>
        <w:spacing w:after="0" w:line="240" w:lineRule="auto"/>
        <w:jc w:val="both"/>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 xml:space="preserve"> </w:t>
      </w:r>
      <w:r w:rsidRPr="00EC36B3">
        <w:rPr>
          <w:rFonts w:ascii="Traditional Arabic" w:eastAsia="Times New Roman" w:hAnsi="Traditional Arabic" w:cs="Traditional Arabic" w:hint="cs"/>
          <w:sz w:val="32"/>
          <w:szCs w:val="32"/>
          <w:rtl/>
          <w:lang w:bidi="ar-DZ"/>
        </w:rPr>
        <w:t>تقسيم الأنشطة حسب أهدافها:</w:t>
      </w:r>
      <w:r w:rsidRPr="00EC36B3">
        <w:rPr>
          <w:rFonts w:ascii="Traditional Arabic" w:eastAsia="Times New Roman" w:hAnsi="Traditional Arabic" w:cs="Traditional Arabic" w:hint="cs"/>
          <w:sz w:val="32"/>
          <w:szCs w:val="32"/>
          <w:vertAlign w:val="superscript"/>
          <w:rtl/>
          <w:lang w:bidi="ar-DZ"/>
        </w:rPr>
        <w:footnoteReference w:id="9"/>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المعرفية: مثل: قراءة الكتب، المراجع، والاستماع إلى المحاضرات.</w:t>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المهارية: مثل: وضع نماذج مصغرة أو مكبرة أو عدة أشكال أو رسوم.</w:t>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الوجدانية: مثل: قراءة الشعر للمتعة والتذوق أو إسهام في عمل درامي.</w:t>
      </w:r>
    </w:p>
    <w:p w:rsidR="00D63DD6" w:rsidRPr="00EC36B3" w:rsidRDefault="00D63DD6" w:rsidP="00107F85">
      <w:pPr>
        <w:numPr>
          <w:ilvl w:val="0"/>
          <w:numId w:val="9"/>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 xml:space="preserve"> تقسيم الأنشطة حسب ارتباطها بالمقررات:</w:t>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 xml:space="preserve">الأنشطة الصفية: هي تلك الأنشطة التي يقوم بها الطلاب داخل المدرسة تحت إشراف معلمهم بقصد تسهيل التعلم وتحقيق </w:t>
      </w:r>
      <w:r w:rsidR="00901069" w:rsidRPr="00EC36B3">
        <w:rPr>
          <w:rFonts w:ascii="Traditional Arabic" w:eastAsia="Times New Roman" w:hAnsi="Traditional Arabic" w:cs="Traditional Arabic" w:hint="cs"/>
          <w:sz w:val="32"/>
          <w:szCs w:val="32"/>
          <w:rtl/>
          <w:lang w:bidi="ar-DZ"/>
        </w:rPr>
        <w:t>الأهداف</w:t>
      </w:r>
      <w:r w:rsidRPr="00EC36B3">
        <w:rPr>
          <w:rFonts w:ascii="Traditional Arabic" w:eastAsia="Times New Roman" w:hAnsi="Traditional Arabic" w:cs="Traditional Arabic" w:hint="cs"/>
          <w:sz w:val="32"/>
          <w:szCs w:val="32"/>
          <w:rtl/>
          <w:lang w:bidi="ar-DZ"/>
        </w:rPr>
        <w:t xml:space="preserve"> المنشودة".</w:t>
      </w:r>
      <w:r w:rsidRPr="00EC36B3">
        <w:rPr>
          <w:rFonts w:ascii="Traditional Arabic" w:eastAsia="Times New Roman" w:hAnsi="Traditional Arabic" w:cs="Traditional Arabic" w:hint="cs"/>
          <w:sz w:val="32"/>
          <w:szCs w:val="32"/>
          <w:vertAlign w:val="superscript"/>
          <w:rtl/>
          <w:lang w:bidi="ar-DZ"/>
        </w:rPr>
        <w:footnoteReference w:id="10"/>
      </w:r>
    </w:p>
    <w:p w:rsidR="00D63DD6" w:rsidRPr="00EC36B3" w:rsidRDefault="00D63DD6" w:rsidP="00107F85">
      <w:pPr>
        <w:numPr>
          <w:ilvl w:val="0"/>
          <w:numId w:val="6"/>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الأنشطة اللا صفية: ويعرفها عبد السلام كاشف:" هي مجموعة من النشاطات الجسمية العقلية والمهارية، يبذلها الفرد المتعلم في تلقائية ورغبة ذاتية بحيث يؤدي المرور بها إلى تحقيق الأهداف التعليمية والتربوية، وتتم هذه النشاطات خارج الجدول الدراسي تحت إشراف تربوي".</w:t>
      </w:r>
      <w:r w:rsidRPr="00EC36B3">
        <w:rPr>
          <w:rFonts w:ascii="Traditional Arabic" w:eastAsia="Times New Roman" w:hAnsi="Traditional Arabic" w:cs="Traditional Arabic" w:hint="cs"/>
          <w:sz w:val="32"/>
          <w:szCs w:val="32"/>
          <w:vertAlign w:val="superscript"/>
          <w:rtl/>
          <w:lang w:bidi="ar-DZ"/>
        </w:rPr>
        <w:footnoteReference w:id="11"/>
      </w:r>
    </w:p>
    <w:p w:rsidR="00D63DD6" w:rsidRPr="009659CF" w:rsidRDefault="00D63DD6" w:rsidP="00107F85">
      <w:pPr>
        <w:numPr>
          <w:ilvl w:val="0"/>
          <w:numId w:val="3"/>
        </w:numPr>
        <w:tabs>
          <w:tab w:val="right" w:pos="141"/>
          <w:tab w:val="right" w:pos="423"/>
        </w:tabs>
        <w:bidi/>
        <w:spacing w:after="0" w:line="240" w:lineRule="auto"/>
        <w:ind w:left="-2" w:firstLine="0"/>
        <w:jc w:val="both"/>
        <w:rPr>
          <w:rFonts w:ascii="Traditional Arabic" w:eastAsia="Times New Roman" w:hAnsi="Traditional Arabic" w:cs="Traditional Arabic"/>
          <w:b/>
          <w:bCs/>
          <w:sz w:val="36"/>
          <w:szCs w:val="36"/>
          <w:lang w:bidi="ar-DZ"/>
        </w:rPr>
      </w:pPr>
      <w:r w:rsidRPr="009659CF">
        <w:rPr>
          <w:rFonts w:ascii="Traditional Arabic" w:eastAsia="Times New Roman" w:hAnsi="Traditional Arabic" w:cs="Traditional Arabic" w:hint="cs"/>
          <w:b/>
          <w:bCs/>
          <w:sz w:val="36"/>
          <w:szCs w:val="36"/>
          <w:rtl/>
          <w:lang w:bidi="ar-DZ"/>
        </w:rPr>
        <w:t xml:space="preserve"> معايير اختبار الأنشطة التعليمية:</w:t>
      </w:r>
      <w:r w:rsidRPr="009659CF">
        <w:rPr>
          <w:rFonts w:ascii="Traditional Arabic" w:eastAsia="Times New Roman" w:hAnsi="Traditional Arabic" w:cs="Traditional Arabic" w:hint="cs"/>
          <w:b/>
          <w:bCs/>
          <w:sz w:val="36"/>
          <w:szCs w:val="36"/>
          <w:vertAlign w:val="superscript"/>
          <w:rtl/>
          <w:lang w:bidi="ar-DZ"/>
        </w:rPr>
        <w:t xml:space="preserve"> </w:t>
      </w:r>
      <w:r w:rsidRPr="009659CF">
        <w:rPr>
          <w:rFonts w:ascii="Traditional Arabic" w:eastAsia="Times New Roman" w:hAnsi="Traditional Arabic" w:cs="Traditional Arabic" w:hint="cs"/>
          <w:b/>
          <w:bCs/>
          <w:sz w:val="36"/>
          <w:szCs w:val="36"/>
          <w:vertAlign w:val="superscript"/>
          <w:rtl/>
          <w:lang w:bidi="ar-DZ"/>
        </w:rPr>
        <w:footnoteReference w:id="12"/>
      </w:r>
      <w:r w:rsidRPr="009659CF">
        <w:rPr>
          <w:rFonts w:ascii="Traditional Arabic" w:eastAsia="Times New Roman" w:hAnsi="Traditional Arabic" w:cs="Traditional Arabic" w:hint="cs"/>
          <w:b/>
          <w:bCs/>
          <w:sz w:val="36"/>
          <w:szCs w:val="36"/>
          <w:rtl/>
          <w:lang w:bidi="ar-DZ"/>
        </w:rPr>
        <w:t xml:space="preserve">  </w:t>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rtl/>
          <w:lang w:bidi="ar-DZ"/>
        </w:rPr>
      </w:pPr>
      <w:r w:rsidRPr="00EC36B3">
        <w:rPr>
          <w:rFonts w:ascii="Traditional Arabic" w:eastAsia="Times New Roman" w:hAnsi="Traditional Arabic" w:cs="Traditional Arabic" w:hint="cs"/>
          <w:sz w:val="32"/>
          <w:szCs w:val="32"/>
          <w:rtl/>
          <w:lang w:bidi="ar-DZ"/>
        </w:rPr>
        <w:t xml:space="preserve">إن الأنشطة المدرسية الهادفة هي تلك الأنشطة البناءة والمفيدة، والتي يتم اختيارها وفقا للمعايير </w:t>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rtl/>
          <w:lang w:bidi="ar-DZ"/>
        </w:rPr>
      </w:pPr>
      <w:r w:rsidRPr="00EC36B3">
        <w:rPr>
          <w:rFonts w:ascii="Traditional Arabic" w:eastAsia="Times New Roman" w:hAnsi="Traditional Arabic" w:cs="Traditional Arabic" w:hint="cs"/>
          <w:sz w:val="32"/>
          <w:szCs w:val="32"/>
          <w:rtl/>
          <w:lang w:bidi="ar-DZ"/>
        </w:rPr>
        <w:t>التالية:</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إتاحة الفرص أمام الجميع للمشاركة إيجابية.</w:t>
      </w:r>
    </w:p>
    <w:p w:rsidR="00D63DD6" w:rsidRPr="00EC36B3" w:rsidRDefault="00901069"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ارتباط</w:t>
      </w:r>
      <w:r w:rsidR="00D63DD6" w:rsidRPr="00EC36B3">
        <w:rPr>
          <w:rFonts w:ascii="Traditional Arabic" w:eastAsia="Times New Roman" w:hAnsi="Traditional Arabic" w:cs="Traditional Arabic" w:hint="cs"/>
          <w:sz w:val="32"/>
          <w:szCs w:val="32"/>
          <w:rtl/>
          <w:lang w:bidi="ar-DZ"/>
        </w:rPr>
        <w:t xml:space="preserve"> الأنشطة وبين عناصر المنهج ( الأهداف والمحتوى وتنظيم المحتوى وطرق التدريس والوسائل التعليمية وأساليب التقويم).</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تمكين معلم التربية الخاصة من كفايات تخطيط النشاط وتنفيذه مع طلابه.</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التعاون في اختيار الأنشطة التي تنمي الجوانب المعرفية والحركية والوجدانية.</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قابلية تطبيق لعملية الأنشطة</w:t>
      </w:r>
      <w:r w:rsidR="00901069">
        <w:rPr>
          <w:rFonts w:ascii="Traditional Arabic" w:eastAsia="Times New Roman" w:hAnsi="Traditional Arabic" w:cs="Traditional Arabic" w:hint="cs"/>
          <w:sz w:val="32"/>
          <w:szCs w:val="32"/>
          <w:rtl/>
          <w:lang w:bidi="ar-DZ"/>
        </w:rPr>
        <w:t>.</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مراعاة خبرات التلميذ السابقة.</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 xml:space="preserve"> التوازن في اختيار الأنشطة التي تنمي الجوانب المعرفية والحركية والوجدانية.</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يجب أن تتناسب الأنشطة مع خصائص نمو التلميذ العقلية والانفعالية والاجتماعية والحركية والبدنية...الخ".</w:t>
      </w:r>
      <w:r w:rsidRPr="00EC36B3">
        <w:rPr>
          <w:rFonts w:ascii="Traditional Arabic" w:eastAsia="Times New Roman" w:hAnsi="Traditional Arabic" w:cs="Traditional Arabic" w:hint="cs"/>
          <w:sz w:val="32"/>
          <w:szCs w:val="32"/>
          <w:vertAlign w:val="superscript"/>
          <w:rtl/>
          <w:lang w:bidi="ar-DZ"/>
        </w:rPr>
        <w:footnoteReference w:id="13"/>
      </w:r>
    </w:p>
    <w:p w:rsidR="00D63DD6" w:rsidRPr="009659CF" w:rsidRDefault="00D63DD6" w:rsidP="00107F85">
      <w:pPr>
        <w:numPr>
          <w:ilvl w:val="0"/>
          <w:numId w:val="3"/>
        </w:numPr>
        <w:tabs>
          <w:tab w:val="right" w:pos="141"/>
          <w:tab w:val="right" w:pos="423"/>
        </w:tabs>
        <w:bidi/>
        <w:spacing w:after="0" w:line="240" w:lineRule="auto"/>
        <w:ind w:left="-2" w:firstLine="0"/>
        <w:jc w:val="both"/>
        <w:rPr>
          <w:rFonts w:ascii="Traditional Arabic" w:eastAsia="Times New Roman" w:hAnsi="Traditional Arabic" w:cs="Traditional Arabic"/>
          <w:b/>
          <w:bCs/>
          <w:sz w:val="36"/>
          <w:szCs w:val="36"/>
          <w:lang w:bidi="ar-DZ"/>
        </w:rPr>
      </w:pPr>
      <w:r w:rsidRPr="009659CF">
        <w:rPr>
          <w:rFonts w:ascii="Traditional Arabic" w:eastAsia="Times New Roman" w:hAnsi="Traditional Arabic" w:cs="Traditional Arabic" w:hint="cs"/>
          <w:b/>
          <w:bCs/>
          <w:sz w:val="36"/>
          <w:szCs w:val="36"/>
          <w:rtl/>
          <w:lang w:bidi="ar-DZ"/>
        </w:rPr>
        <w:t xml:space="preserve"> معيقات الأنشطة التعليمية:</w:t>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rtl/>
          <w:lang w:bidi="ar-DZ"/>
        </w:rPr>
      </w:pPr>
      <w:r w:rsidRPr="00EC36B3">
        <w:rPr>
          <w:rFonts w:ascii="Traditional Arabic" w:eastAsia="Times New Roman" w:hAnsi="Traditional Arabic" w:cs="Traditional Arabic" w:hint="cs"/>
          <w:sz w:val="32"/>
          <w:szCs w:val="32"/>
          <w:rtl/>
          <w:lang w:bidi="ar-DZ"/>
        </w:rPr>
        <w:t>يواجه تفعيل الأنشطة التعليمية الطلابية العديد من المعوقات التي يمكن مواجهتها ومن هذه المعيقات نذكر:</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قلة الإمكانيات المادية المتوفرة في المدرسة من ميزانيات وأماكن للنشاط ( أجهزة ورشات، أدوات).</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عدم توفر الوقت الكافي لممارسة هذه الأنشطة في اليوم الدراسي.</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طول المقررات وكثرة المواد الدراسية.</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قد يكون الطالب أو التلميذ أحد معوقات النشاط بعد فهمه وإهماله وكسله.</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عدم توزيع الطلاب على الأنشطة وفقا لرغباتهم وميولهم.</w:t>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تقييد الأستاذ والمعلم بالمذكرات المعدة من الوصايا فلا يستطيع التغيير فيها أو بمفهوم أدق، يستحسن القول أن الأستاذ مقيد بمذكرات ووثائق تربوية ثانيا بكل ما تحمله من أخطاء ومفردات وأحيانا حتى مضامين لا تناسب المجتمع ولا التلميذ ولا الأستاذ. مما يحد من إنتاج الأستاذ والتلميذ على حد سواء، ومما يضعف التواصل البيداغوجي بينهما أيضا فكان من الأحرى ترك مساحة معينة من تقديم الدروس وتلقينها للأستاذ للتصرف فيها وحتى حذف ما يحذف ...الخ".</w:t>
      </w:r>
      <w:r w:rsidRPr="00EC36B3">
        <w:rPr>
          <w:rFonts w:ascii="Traditional Arabic" w:eastAsia="Times New Roman" w:hAnsi="Traditional Arabic" w:cs="Traditional Arabic" w:hint="cs"/>
          <w:sz w:val="32"/>
          <w:szCs w:val="32"/>
          <w:vertAlign w:val="superscript"/>
          <w:rtl/>
          <w:lang w:bidi="ar-DZ"/>
        </w:rPr>
        <w:footnoteReference w:id="14"/>
      </w:r>
    </w:p>
    <w:p w:rsidR="00D63DD6" w:rsidRPr="00EC36B3" w:rsidRDefault="00D63DD6" w:rsidP="00107F85">
      <w:pPr>
        <w:numPr>
          <w:ilvl w:val="0"/>
          <w:numId w:val="10"/>
        </w:numPr>
        <w:tabs>
          <w:tab w:val="right" w:pos="141"/>
        </w:tabs>
        <w:bidi/>
        <w:spacing w:after="0" w:line="240" w:lineRule="auto"/>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 xml:space="preserve">استعمال اللغة العامية أثناء التواصل مع التلاميذ داخل القسم فاللغة الفصحى لا تمارس إلى مكتوبة </w:t>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ومقروءة" وهذا إقرار بلسان الحال عن الوضع اللغوي في المدارس الجزائرية بحيث تقدم المادة والمعرفة العلمية بتنوع أنشطتها وأهدافها بلهجات وعاميات وهذا ضرب في اللغة العربية...الخ".</w:t>
      </w:r>
      <w:r w:rsidRPr="00EC36B3">
        <w:rPr>
          <w:rFonts w:ascii="Traditional Arabic" w:eastAsia="Times New Roman" w:hAnsi="Traditional Arabic" w:cs="Traditional Arabic" w:hint="cs"/>
          <w:sz w:val="32"/>
          <w:szCs w:val="32"/>
          <w:vertAlign w:val="superscript"/>
          <w:rtl/>
          <w:lang w:bidi="ar-DZ"/>
        </w:rPr>
        <w:footnoteReference w:id="15"/>
      </w:r>
    </w:p>
    <w:p w:rsidR="00D63DD6" w:rsidRDefault="00D63DD6" w:rsidP="00107F85">
      <w:pPr>
        <w:pStyle w:val="Paragraphedeliste"/>
        <w:numPr>
          <w:ilvl w:val="0"/>
          <w:numId w:val="11"/>
        </w:numPr>
        <w:tabs>
          <w:tab w:val="right" w:pos="141"/>
          <w:tab w:val="right" w:pos="423"/>
        </w:tabs>
        <w:bidi/>
        <w:spacing w:after="0" w:line="240" w:lineRule="auto"/>
        <w:ind w:left="139" w:firstLine="0"/>
        <w:jc w:val="both"/>
        <w:rPr>
          <w:rFonts w:ascii="Traditional Arabic" w:eastAsia="Times New Roman" w:hAnsi="Traditional Arabic" w:cs="Traditional Arabic"/>
          <w:sz w:val="32"/>
          <w:szCs w:val="32"/>
          <w:lang w:bidi="ar-DZ"/>
        </w:rPr>
      </w:pPr>
      <w:r w:rsidRPr="009659CF">
        <w:rPr>
          <w:rFonts w:ascii="Traditional Arabic" w:eastAsia="Times New Roman" w:hAnsi="Traditional Arabic" w:cs="Traditional Arabic" w:hint="cs"/>
          <w:sz w:val="32"/>
          <w:szCs w:val="32"/>
          <w:rtl/>
          <w:lang w:bidi="ar-DZ"/>
        </w:rPr>
        <w:t>التخطيط حيث يتم التخطيط والإعداد والاختبار الدقيق للمواد والإجراءات التعليمية والتعرف للمواد والإجراءات التعليمية والتعرف كذلك على طبيعة العملية التدريبية وتسلسل مجرياتها التربوية والنفسية المختلفة".</w:t>
      </w:r>
      <w:r w:rsidRPr="00EC36B3">
        <w:rPr>
          <w:rFonts w:hint="cs"/>
          <w:vertAlign w:val="superscript"/>
          <w:rtl/>
          <w:lang w:bidi="ar-DZ"/>
        </w:rPr>
        <w:footnoteReference w:id="16"/>
      </w:r>
    </w:p>
    <w:p w:rsidR="00D63DD6" w:rsidRPr="009659CF" w:rsidRDefault="00D63DD6" w:rsidP="00107F85">
      <w:pPr>
        <w:pStyle w:val="Paragraphedeliste"/>
        <w:numPr>
          <w:ilvl w:val="0"/>
          <w:numId w:val="11"/>
        </w:numPr>
        <w:tabs>
          <w:tab w:val="right" w:pos="141"/>
          <w:tab w:val="right" w:pos="423"/>
        </w:tabs>
        <w:bidi/>
        <w:spacing w:after="0" w:line="240" w:lineRule="auto"/>
        <w:ind w:left="139" w:firstLine="0"/>
        <w:jc w:val="both"/>
        <w:rPr>
          <w:rFonts w:ascii="Traditional Arabic" w:eastAsia="Times New Roman" w:hAnsi="Traditional Arabic" w:cs="Traditional Arabic"/>
          <w:sz w:val="32"/>
          <w:szCs w:val="32"/>
          <w:lang w:bidi="ar-DZ"/>
        </w:rPr>
      </w:pPr>
      <w:r w:rsidRPr="009659CF">
        <w:rPr>
          <w:rFonts w:ascii="Traditional Arabic" w:eastAsia="Times New Roman" w:hAnsi="Traditional Arabic" w:cs="Traditional Arabic" w:hint="cs"/>
          <w:sz w:val="32"/>
          <w:szCs w:val="32"/>
          <w:rtl/>
          <w:lang w:bidi="ar-DZ"/>
        </w:rPr>
        <w:t>وجود عدد كثير للمواد التعليمية بدءا من السنة الأولى ابتدائي، بمعنى الحشو المعرفي والكم الهائل من المواد التعليمية وهذا ما أنتج ضغطا على المعلم إذا لم تتيح له فرصة الشرح المعمق للدرس".</w:t>
      </w:r>
      <w:r w:rsidRPr="00EC36B3">
        <w:rPr>
          <w:rFonts w:hint="cs"/>
          <w:vertAlign w:val="superscript"/>
          <w:rtl/>
          <w:lang w:bidi="ar-DZ"/>
        </w:rPr>
        <w:footnoteReference w:id="17"/>
      </w:r>
    </w:p>
    <w:p w:rsidR="00D63DD6" w:rsidRPr="00C60DD2" w:rsidRDefault="00D63DD6" w:rsidP="00107F85">
      <w:pPr>
        <w:pStyle w:val="Paragraphedeliste"/>
        <w:numPr>
          <w:ilvl w:val="0"/>
          <w:numId w:val="3"/>
        </w:numPr>
        <w:tabs>
          <w:tab w:val="right" w:pos="141"/>
          <w:tab w:val="right" w:pos="423"/>
        </w:tabs>
        <w:bidi/>
        <w:spacing w:after="0" w:line="240" w:lineRule="auto"/>
        <w:ind w:left="-2" w:firstLine="0"/>
        <w:jc w:val="both"/>
        <w:rPr>
          <w:rFonts w:ascii="Traditional Arabic" w:eastAsia="Times New Roman" w:hAnsi="Traditional Arabic" w:cs="Traditional Arabic"/>
          <w:b/>
          <w:bCs/>
          <w:sz w:val="36"/>
          <w:szCs w:val="36"/>
          <w:rtl/>
          <w:lang w:bidi="ar-DZ"/>
        </w:rPr>
      </w:pPr>
      <w:r w:rsidRPr="00C60DD2">
        <w:rPr>
          <w:rFonts w:ascii="Traditional Arabic" w:eastAsia="Times New Roman" w:hAnsi="Traditional Arabic" w:cs="Traditional Arabic" w:hint="cs"/>
          <w:b/>
          <w:bCs/>
          <w:sz w:val="36"/>
          <w:szCs w:val="36"/>
          <w:rtl/>
          <w:lang w:bidi="ar-DZ"/>
        </w:rPr>
        <w:t>مقترحات عامة:</w:t>
      </w:r>
      <w:r w:rsidRPr="00C60DD2">
        <w:rPr>
          <w:rFonts w:ascii="Traditional Arabic" w:eastAsia="Times New Roman" w:hAnsi="Traditional Arabic" w:cs="Traditional Arabic" w:hint="cs"/>
          <w:b/>
          <w:bCs/>
          <w:sz w:val="36"/>
          <w:szCs w:val="36"/>
          <w:rtl/>
          <w:lang w:bidi="ar-DZ"/>
        </w:rPr>
        <w:tab/>
      </w: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lang w:bidi="ar-DZ"/>
        </w:rPr>
      </w:pPr>
      <w:r w:rsidRPr="00EC36B3">
        <w:rPr>
          <w:rFonts w:ascii="Traditional Arabic" w:eastAsia="Times New Roman" w:hAnsi="Traditional Arabic" w:cs="Traditional Arabic" w:hint="cs"/>
          <w:sz w:val="32"/>
          <w:szCs w:val="32"/>
          <w:rtl/>
          <w:lang w:bidi="ar-DZ"/>
        </w:rPr>
        <w:t>بذل الجهد الحقيقي في وضع النشاط المدرسي موضعه الصحيح في الخطة المدرسية وفي توفير الحد الأدنى من الإمكانيات المناسبة للقيام بهذا النشاط وفي توجيه المعلمين إلى كيفية تنظيمه.</w:t>
      </w:r>
    </w:p>
    <w:p w:rsidR="00D63DD6"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lang w:bidi="ar-DZ"/>
        </w:rPr>
      </w:pPr>
      <w:r w:rsidRPr="001C411A">
        <w:rPr>
          <w:rFonts w:ascii="Traditional Arabic" w:eastAsia="Times New Roman" w:hAnsi="Traditional Arabic" w:cs="Traditional Arabic" w:hint="cs"/>
          <w:sz w:val="32"/>
          <w:szCs w:val="32"/>
          <w:rtl/>
          <w:lang w:bidi="ar-DZ"/>
        </w:rPr>
        <w:t>حرية اختيار الطالب لجماعة النشاط التي يرغبها.</w:t>
      </w:r>
    </w:p>
    <w:p w:rsidR="00D63DD6"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lang w:bidi="ar-DZ"/>
        </w:rPr>
      </w:pPr>
      <w:r w:rsidRPr="001C411A">
        <w:rPr>
          <w:rFonts w:ascii="Traditional Arabic" w:eastAsia="Times New Roman" w:hAnsi="Traditional Arabic" w:cs="Traditional Arabic" w:hint="cs"/>
          <w:sz w:val="32"/>
          <w:szCs w:val="32"/>
          <w:rtl/>
          <w:lang w:bidi="ar-DZ"/>
        </w:rPr>
        <w:t>خفيف الأعباء التدريسية على المعلمين المشرفين على النشاط العلمي حتى يتمكن المعلم من تخصيص وقت كافٍ للنشاط.</w:t>
      </w:r>
    </w:p>
    <w:p w:rsidR="00D63DD6"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lang w:bidi="ar-DZ"/>
        </w:rPr>
      </w:pPr>
      <w:r w:rsidRPr="001C411A">
        <w:rPr>
          <w:rFonts w:ascii="Traditional Arabic" w:eastAsia="Times New Roman" w:hAnsi="Traditional Arabic" w:cs="Traditional Arabic" w:hint="cs"/>
          <w:sz w:val="32"/>
          <w:szCs w:val="32"/>
          <w:rtl/>
          <w:lang w:bidi="ar-DZ"/>
        </w:rPr>
        <w:t>تنظيم برامج تدريسية لإرشاد المعلمين وتوجيههم.</w:t>
      </w:r>
    </w:p>
    <w:p w:rsidR="00D63DD6"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lang w:bidi="ar-DZ"/>
        </w:rPr>
      </w:pPr>
      <w:r w:rsidRPr="001C411A">
        <w:rPr>
          <w:rFonts w:ascii="Traditional Arabic" w:eastAsia="Times New Roman" w:hAnsi="Traditional Arabic" w:cs="Traditional Arabic" w:hint="cs"/>
          <w:sz w:val="32"/>
          <w:szCs w:val="32"/>
          <w:rtl/>
          <w:lang w:bidi="ar-DZ"/>
        </w:rPr>
        <w:t xml:space="preserve">اختيار أقل برامج النشاط تكلفة وأكثرها نفعًا. </w:t>
      </w:r>
    </w:p>
    <w:p w:rsidR="00D63DD6"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lang w:bidi="ar-DZ"/>
        </w:rPr>
      </w:pPr>
      <w:r w:rsidRPr="001C411A">
        <w:rPr>
          <w:rFonts w:ascii="Traditional Arabic" w:eastAsia="Times New Roman" w:hAnsi="Traditional Arabic" w:cs="Traditional Arabic" w:hint="cs"/>
          <w:sz w:val="32"/>
          <w:szCs w:val="32"/>
          <w:rtl/>
          <w:lang w:bidi="ar-DZ"/>
        </w:rPr>
        <w:t>مراعاة الفروق الفردية بين التلاميذ في تنفيذ النشاط.</w:t>
      </w:r>
    </w:p>
    <w:p w:rsidR="00D63DD6"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lang w:bidi="ar-DZ"/>
        </w:rPr>
      </w:pPr>
      <w:r w:rsidRPr="001C411A">
        <w:rPr>
          <w:rFonts w:ascii="Traditional Arabic" w:eastAsia="Times New Roman" w:hAnsi="Traditional Arabic" w:cs="Traditional Arabic" w:hint="cs"/>
          <w:sz w:val="32"/>
          <w:szCs w:val="32"/>
          <w:rtl/>
          <w:lang w:bidi="ar-DZ"/>
        </w:rPr>
        <w:t>مراعاة التطور التكنولوجي الهائل في هذا الزمن.</w:t>
      </w:r>
    </w:p>
    <w:p w:rsidR="00D63DD6"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lang w:bidi="ar-DZ"/>
        </w:rPr>
      </w:pPr>
      <w:r w:rsidRPr="001C411A">
        <w:rPr>
          <w:rFonts w:ascii="Traditional Arabic" w:eastAsia="Times New Roman" w:hAnsi="Traditional Arabic" w:cs="Traditional Arabic" w:hint="cs"/>
          <w:sz w:val="32"/>
          <w:szCs w:val="32"/>
          <w:rtl/>
          <w:lang w:bidi="ar-DZ"/>
        </w:rPr>
        <w:t>ملائمة محتوى المنهج لقدرات التلميذ.</w:t>
      </w:r>
    </w:p>
    <w:p w:rsidR="00D63DD6"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lang w:bidi="ar-DZ"/>
        </w:rPr>
      </w:pPr>
      <w:r w:rsidRPr="001C411A">
        <w:rPr>
          <w:rFonts w:ascii="Traditional Arabic" w:eastAsia="Times New Roman" w:hAnsi="Traditional Arabic" w:cs="Traditional Arabic" w:hint="cs"/>
          <w:sz w:val="32"/>
          <w:szCs w:val="32"/>
          <w:rtl/>
          <w:lang w:bidi="ar-DZ"/>
        </w:rPr>
        <w:t>استثمار تكنولوجيا الصورة والصوت في إعداد النشاط.</w:t>
      </w:r>
    </w:p>
    <w:p w:rsidR="00D63DD6"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lang w:bidi="ar-DZ"/>
        </w:rPr>
      </w:pPr>
      <w:r w:rsidRPr="001C411A">
        <w:rPr>
          <w:rFonts w:ascii="Traditional Arabic" w:eastAsia="Times New Roman" w:hAnsi="Traditional Arabic" w:cs="Traditional Arabic" w:hint="cs"/>
          <w:sz w:val="32"/>
          <w:szCs w:val="32"/>
          <w:rtl/>
          <w:lang w:bidi="ar-DZ"/>
        </w:rPr>
        <w:t>رفع المستوى الثقافي التكويني وتعميمه.</w:t>
      </w:r>
    </w:p>
    <w:p w:rsidR="006B169B" w:rsidRDefault="00D63DD6" w:rsidP="00107F85">
      <w:pPr>
        <w:pStyle w:val="Paragraphedeliste"/>
        <w:numPr>
          <w:ilvl w:val="0"/>
          <w:numId w:val="12"/>
        </w:numPr>
        <w:tabs>
          <w:tab w:val="right" w:pos="141"/>
        </w:tabs>
        <w:bidi/>
        <w:spacing w:after="0" w:line="240" w:lineRule="auto"/>
        <w:ind w:left="281" w:firstLine="0"/>
        <w:jc w:val="both"/>
        <w:rPr>
          <w:rFonts w:ascii="Traditional Arabic" w:eastAsia="Times New Roman" w:hAnsi="Traditional Arabic" w:cs="Traditional Arabic"/>
          <w:sz w:val="32"/>
          <w:szCs w:val="32"/>
          <w:rtl/>
          <w:lang w:bidi="ar-DZ"/>
        </w:rPr>
        <w:sectPr w:rsidR="006B169B" w:rsidSect="003E1736">
          <w:headerReference w:type="default" r:id="rId16"/>
          <w:footerReference w:type="default" r:id="rId17"/>
          <w:footnotePr>
            <w:numRestart w:val="eachPage"/>
          </w:footnotePr>
          <w:pgSz w:w="11906" w:h="16838" w:code="9"/>
          <w:pgMar w:top="1418" w:right="1985" w:bottom="1418" w:left="851" w:header="709" w:footer="709" w:gutter="0"/>
          <w:cols w:space="708"/>
          <w:docGrid w:linePitch="360"/>
        </w:sectPr>
      </w:pPr>
      <w:r w:rsidRPr="001C411A">
        <w:rPr>
          <w:rFonts w:ascii="Traditional Arabic" w:eastAsia="Times New Roman" w:hAnsi="Traditional Arabic" w:cs="Traditional Arabic" w:hint="cs"/>
          <w:sz w:val="32"/>
          <w:szCs w:val="32"/>
          <w:rtl/>
          <w:lang w:bidi="ar-DZ"/>
        </w:rPr>
        <w:t>الرفع من أجور المدرسين وإعطائهم تحفيزات والاستماع إلى انشغالاتهم.</w:t>
      </w:r>
    </w:p>
    <w:p w:rsidR="006B169B" w:rsidRDefault="006B169B" w:rsidP="006B169B">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220"/>
          <w:szCs w:val="220"/>
          <w:rtl/>
          <w:lang w:bidi="ar-DZ"/>
        </w:rPr>
      </w:pPr>
    </w:p>
    <w:p w:rsidR="006B169B" w:rsidRPr="00356069" w:rsidRDefault="006B169B" w:rsidP="006B169B">
      <w:pPr>
        <w:tabs>
          <w:tab w:val="right" w:pos="849"/>
          <w:tab w:val="right" w:pos="1133"/>
          <w:tab w:val="right" w:pos="1416"/>
          <w:tab w:val="right" w:pos="1558"/>
        </w:tabs>
        <w:bidi/>
        <w:spacing w:after="0" w:line="240" w:lineRule="auto"/>
        <w:ind w:left="-1" w:firstLine="283"/>
        <w:rPr>
          <w:rFonts w:ascii="Simplified Arabic" w:eastAsia="Times New Roman" w:hAnsi="Simplified Arabic" w:cs="Traditional Arabic"/>
          <w:b/>
          <w:bCs/>
          <w:sz w:val="220"/>
          <w:szCs w:val="220"/>
          <w:rtl/>
          <w:lang w:bidi="ar-DZ"/>
        </w:rPr>
        <w:sectPr w:rsidR="006B169B" w:rsidRPr="00356069" w:rsidSect="003E1736">
          <w:headerReference w:type="default" r:id="rId18"/>
          <w:footerReference w:type="default" r:id="rId19"/>
          <w:footnotePr>
            <w:numRestart w:val="eachPage"/>
          </w:footnotePr>
          <w:pgSz w:w="11906" w:h="16838" w:code="9"/>
          <w:pgMar w:top="1418" w:right="1985" w:bottom="1418"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356069">
        <w:rPr>
          <w:rFonts w:ascii="Simplified Arabic" w:eastAsia="Times New Roman" w:hAnsi="Simplified Arabic" w:cs="Traditional Arabic" w:hint="cs"/>
          <w:b/>
          <w:bCs/>
          <w:sz w:val="220"/>
          <w:szCs w:val="220"/>
          <w:rtl/>
          <w:lang w:bidi="ar-DZ"/>
        </w:rPr>
        <w:t xml:space="preserve">الفصل الأول: </w:t>
      </w:r>
      <w:r>
        <w:rPr>
          <w:rFonts w:ascii="Simplified Arabic" w:eastAsia="Times New Roman" w:hAnsi="Simplified Arabic" w:cs="Traditional Arabic" w:hint="cs"/>
          <w:b/>
          <w:bCs/>
          <w:sz w:val="220"/>
          <w:szCs w:val="220"/>
          <w:rtl/>
          <w:lang w:bidi="ar-DZ"/>
        </w:rPr>
        <w:t xml:space="preserve"> </w:t>
      </w:r>
      <w:r w:rsidRPr="00356069">
        <w:rPr>
          <w:rFonts w:ascii="Simplified Arabic" w:eastAsia="Times New Roman" w:hAnsi="Simplified Arabic" w:cs="Traditional Arabic" w:hint="cs"/>
          <w:b/>
          <w:bCs/>
          <w:sz w:val="220"/>
          <w:szCs w:val="220"/>
          <w:rtl/>
          <w:lang w:bidi="ar-DZ"/>
        </w:rPr>
        <w:t>التعليم والتعلم</w:t>
      </w:r>
    </w:p>
    <w:p w:rsidR="006B169B" w:rsidRPr="009C5903" w:rsidRDefault="006B169B" w:rsidP="006B169B">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48"/>
          <w:szCs w:val="48"/>
          <w:rtl/>
          <w:lang w:bidi="ar-DZ"/>
        </w:rPr>
      </w:pPr>
      <w:r w:rsidRPr="009C5903">
        <w:rPr>
          <w:rFonts w:ascii="Simplified Arabic" w:eastAsia="Times New Roman" w:hAnsi="Simplified Arabic" w:cs="Traditional Arabic" w:hint="cs"/>
          <w:b/>
          <w:bCs/>
          <w:sz w:val="48"/>
          <w:szCs w:val="48"/>
          <w:rtl/>
          <w:lang w:bidi="ar-DZ"/>
        </w:rPr>
        <w:t>الفصل الأول: التعليم والتعلم</w:t>
      </w:r>
    </w:p>
    <w:p w:rsidR="006B169B" w:rsidRPr="009C5903" w:rsidRDefault="006B169B" w:rsidP="006B169B">
      <w:pPr>
        <w:tabs>
          <w:tab w:val="right" w:pos="141"/>
        </w:tabs>
        <w:bidi/>
        <w:spacing w:after="0" w:line="240" w:lineRule="auto"/>
        <w:ind w:firstLine="282"/>
        <w:jc w:val="both"/>
        <w:rPr>
          <w:rFonts w:ascii="Simplified Arabic" w:eastAsia="Times New Roman" w:hAnsi="Simplified Arabic" w:cs="Traditional Arabic"/>
          <w:sz w:val="36"/>
          <w:szCs w:val="36"/>
          <w:rtl/>
          <w:lang w:bidi="ar-DZ"/>
        </w:rPr>
      </w:pPr>
      <w:r w:rsidRPr="009C5903">
        <w:rPr>
          <w:rFonts w:ascii="Simplified Arabic" w:eastAsia="Times New Roman" w:hAnsi="Simplified Arabic" w:cs="Traditional Arabic" w:hint="cs"/>
          <w:b/>
          <w:bCs/>
          <w:sz w:val="36"/>
          <w:szCs w:val="36"/>
          <w:rtl/>
          <w:lang w:bidi="ar-DZ"/>
        </w:rPr>
        <w:t>تمهيد</w:t>
      </w:r>
      <w:r w:rsidRPr="009C5903">
        <w:rPr>
          <w:rFonts w:ascii="Simplified Arabic" w:eastAsia="Times New Roman" w:hAnsi="Simplified Arabic" w:cs="Traditional Arabic" w:hint="cs"/>
          <w:sz w:val="36"/>
          <w:szCs w:val="36"/>
          <w:rtl/>
          <w:lang w:bidi="ar-DZ"/>
        </w:rPr>
        <w:t xml:space="preserve">: </w:t>
      </w:r>
    </w:p>
    <w:p w:rsidR="006B169B" w:rsidRPr="009C5903" w:rsidRDefault="006B169B" w:rsidP="006B169B">
      <w:pPr>
        <w:tabs>
          <w:tab w:val="right" w:pos="141"/>
        </w:tabs>
        <w:bidi/>
        <w:spacing w:after="0" w:line="240" w:lineRule="auto"/>
        <w:ind w:hanging="2"/>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sidRPr="009C5903">
        <w:rPr>
          <w:rFonts w:ascii="Simplified Arabic" w:eastAsia="Times New Roman" w:hAnsi="Simplified Arabic" w:cs="Traditional Arabic" w:hint="cs"/>
          <w:sz w:val="32"/>
          <w:szCs w:val="32"/>
          <w:rtl/>
          <w:lang w:bidi="ar-DZ"/>
        </w:rPr>
        <w:t>إن التجربة الإنسانية تؤكد أن الإنسان مهيأ نفسيا  وعضويا للتفاعل الطبيعي والاجتماعي الذي يقوم على آلية اكتساب المهارات والخبرات الجديدة والمغيرة للسلوك، حيث أن التعليم والتعلم متلازمتان كلاهما يسعى إلى التطور الفكري واكتساب المعارف والوصول إلى أعلى الدرجات بالرغم من وجود الاختلاف بينهما فالتعليم يكون مخطط له ويسير وفق مخطط تربوي ويتوقف في يوم من الأيام، وهي عبارة عن مراحل ابتدائي، متوسط، ثانوي، جامعي عكس التعلم يكون غير مخطط له مسبقا ويكون غير محدود ويتوقف عند الموت فقط وليس له زمان ولا مكان.</w:t>
      </w:r>
    </w:p>
    <w:p w:rsidR="006B169B" w:rsidRPr="00AF25DC" w:rsidRDefault="006B169B" w:rsidP="006B169B">
      <w:pPr>
        <w:tabs>
          <w:tab w:val="right" w:pos="849"/>
          <w:tab w:val="right" w:pos="1133"/>
          <w:tab w:val="right" w:pos="1416"/>
          <w:tab w:val="right" w:pos="1558"/>
        </w:tabs>
        <w:bidi/>
        <w:spacing w:after="0" w:line="240" w:lineRule="auto"/>
        <w:ind w:left="-1" w:hanging="1"/>
        <w:jc w:val="both"/>
        <w:rPr>
          <w:rFonts w:ascii="Simplified Arabic" w:eastAsia="Times New Roman" w:hAnsi="Simplified Arabic" w:cs="Traditional Arabic"/>
          <w:b/>
          <w:bCs/>
          <w:sz w:val="36"/>
          <w:szCs w:val="36"/>
          <w:lang w:bidi="ar-DZ"/>
        </w:rPr>
      </w:pPr>
      <w:r w:rsidRPr="00AF25DC">
        <w:rPr>
          <w:rFonts w:ascii="Simplified Arabic" w:eastAsia="Times New Roman" w:hAnsi="Simplified Arabic" w:cs="Traditional Arabic" w:hint="cs"/>
          <w:b/>
          <w:bCs/>
          <w:sz w:val="36"/>
          <w:szCs w:val="36"/>
          <w:rtl/>
          <w:lang w:bidi="ar-DZ"/>
        </w:rPr>
        <w:t>أولاً: تعريف التعليم والتعلم لغة:</w:t>
      </w:r>
    </w:p>
    <w:p w:rsidR="006B169B" w:rsidRPr="009C5903" w:rsidRDefault="006B169B" w:rsidP="006B169B">
      <w:pPr>
        <w:tabs>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lang w:bidi="ar-DZ"/>
        </w:rPr>
      </w:pPr>
      <w:r w:rsidRPr="009C5903">
        <w:rPr>
          <w:rFonts w:ascii="Simplified Arabic" w:eastAsia="Times New Roman" w:hAnsi="Simplified Arabic" w:cs="Traditional Arabic" w:hint="cs"/>
          <w:sz w:val="32"/>
          <w:szCs w:val="32"/>
          <w:rtl/>
          <w:lang w:bidi="ar-DZ"/>
        </w:rPr>
        <w:t xml:space="preserve">يروي الرازي في معجمه مختار الصحاح بأن التعليم والتعلم يرجعان إلى  جذر واحد وهو (ع.ل.م)  العلم </w:t>
      </w:r>
      <w:r>
        <w:rPr>
          <w:rFonts w:ascii="Simplified Arabic" w:eastAsia="Times New Roman" w:hAnsi="Simplified Arabic" w:cs="Traditional Arabic" w:hint="cs"/>
          <w:sz w:val="32"/>
          <w:szCs w:val="32"/>
          <w:rtl/>
          <w:lang w:bidi="ar-DZ"/>
        </w:rPr>
        <w:t>بفتحتين</w:t>
      </w:r>
      <w:r w:rsidRPr="009C5903">
        <w:rPr>
          <w:rFonts w:ascii="Simplified Arabic" w:eastAsia="Times New Roman" w:hAnsi="Simplified Arabic" w:cs="Traditional Arabic" w:hint="cs"/>
          <w:sz w:val="32"/>
          <w:szCs w:val="32"/>
          <w:rtl/>
          <w:lang w:bidi="ar-DZ"/>
        </w:rPr>
        <w:t xml:space="preserve"> (العلامة) وهو الجبل و(علم ) والثوب والراية، وعلم الشيء بالكسر يُعلمه (علما) عرفه، ورجل (علامة) أي عالم جدًا والهاء للمبالغة و( استمالة) الخير (فاعلمه) فيه و(أعلم) إقصار الثوب فهو (مُعلِمُ) والثوب (معلم) و(أعلم) الفارس جعل لنفسه (علامة) الشجعان، وعلمه الشيء(تعليما فتعلم) وليس التشديد هنا للتكثير بل للتعدية ويقال أيضا (تعلم) بمعنى أعلم. قال ابن السكيب: تعلمت أن فلانا خارج أي علمت قال: وإذا قيل لك: إعلم أن زيدًا خارج قلت قد علمت: وإذا قيل تعلم أن زيدًا خارج لم تقل: قد تعلمت؛ و(تعالم) الجميع  أي (علموه) الخلق والجمع العوامل لكسر اللام و(العالمون) أصناف الخلق.</w:t>
      </w:r>
      <w:r w:rsidRPr="009C5903">
        <w:rPr>
          <w:rStyle w:val="Appelnotedebasdep"/>
          <w:rFonts w:ascii="Simplified Arabic" w:eastAsia="Times New Roman" w:hAnsi="Simplified Arabic" w:cs="Traditional Arabic"/>
          <w:sz w:val="32"/>
          <w:szCs w:val="32"/>
          <w:rtl/>
          <w:lang w:bidi="ar-DZ"/>
        </w:rPr>
        <w:footnoteReference w:id="18"/>
      </w:r>
    </w:p>
    <w:p w:rsidR="006B169B" w:rsidRPr="00AF25DC" w:rsidRDefault="006B169B" w:rsidP="006B169B">
      <w:pPr>
        <w:tabs>
          <w:tab w:val="right" w:pos="707"/>
          <w:tab w:val="right" w:pos="849"/>
          <w:tab w:val="right" w:pos="1133"/>
          <w:tab w:val="right" w:pos="1416"/>
          <w:tab w:val="right" w:pos="1558"/>
        </w:tabs>
        <w:bidi/>
        <w:spacing w:after="0" w:line="240" w:lineRule="auto"/>
        <w:ind w:left="-1" w:hanging="1"/>
        <w:jc w:val="both"/>
        <w:rPr>
          <w:rFonts w:ascii="Simplified Arabic" w:eastAsia="Times New Roman" w:hAnsi="Simplified Arabic" w:cs="Traditional Arabic"/>
          <w:b/>
          <w:bCs/>
          <w:sz w:val="36"/>
          <w:szCs w:val="36"/>
          <w:lang w:bidi="ar-DZ"/>
        </w:rPr>
      </w:pPr>
      <w:r w:rsidRPr="00AF25DC">
        <w:rPr>
          <w:rFonts w:ascii="Simplified Arabic" w:eastAsia="Times New Roman" w:hAnsi="Simplified Arabic" w:cs="Traditional Arabic" w:hint="cs"/>
          <w:b/>
          <w:bCs/>
          <w:sz w:val="36"/>
          <w:szCs w:val="36"/>
          <w:rtl/>
          <w:lang w:bidi="ar-DZ"/>
        </w:rPr>
        <w:t>ثانيا: تعريف التعلم والتعليم عند بعض المحدثين:</w:t>
      </w:r>
    </w:p>
    <w:p w:rsidR="006B169B" w:rsidRPr="009C5903" w:rsidRDefault="006B169B" w:rsidP="00107F85">
      <w:pPr>
        <w:pStyle w:val="Paragraphedeliste"/>
        <w:numPr>
          <w:ilvl w:val="0"/>
          <w:numId w:val="13"/>
        </w:num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lang w:bidi="ar-DZ"/>
        </w:rPr>
      </w:pPr>
      <w:r w:rsidRPr="009C5903">
        <w:rPr>
          <w:rFonts w:ascii="Simplified Arabic" w:eastAsia="Times New Roman" w:hAnsi="Simplified Arabic" w:cs="Traditional Arabic" w:hint="cs"/>
          <w:b/>
          <w:bCs/>
          <w:sz w:val="32"/>
          <w:szCs w:val="32"/>
          <w:rtl/>
          <w:lang w:bidi="ar-DZ"/>
        </w:rPr>
        <w:t>التعليم</w:t>
      </w:r>
      <w:r w:rsidRPr="009C5903">
        <w:rPr>
          <w:rFonts w:ascii="Simplified Arabic" w:eastAsia="Times New Roman" w:hAnsi="Simplified Arabic" w:cs="Traditional Arabic" w:hint="cs"/>
          <w:sz w:val="32"/>
          <w:szCs w:val="32"/>
          <w:rtl/>
          <w:lang w:bidi="ar-DZ"/>
        </w:rPr>
        <w:t>: يعرف محمد علي السيد التعليم بأنه: " عملية التعلم فيها بتسليط المهارات والخبرات لطلابه مستخدماً كل الوسائل المتاحة لتعيينه على ذلك، ويجعل المتعلمين لما يدو حولهم في غرفة الصف.</w:t>
      </w:r>
      <w:r w:rsidRPr="009C5903">
        <w:rPr>
          <w:rStyle w:val="Appelnotedebasdep"/>
          <w:rFonts w:ascii="Simplified Arabic" w:eastAsia="Times New Roman" w:hAnsi="Simplified Arabic" w:cs="Traditional Arabic"/>
          <w:sz w:val="32"/>
          <w:szCs w:val="32"/>
          <w:rtl/>
          <w:lang w:bidi="ar-DZ"/>
        </w:rPr>
        <w:footnoteReference w:id="19"/>
      </w:r>
    </w:p>
    <w:p w:rsidR="006B169B" w:rsidRPr="009C5903" w:rsidRDefault="006B169B" w:rsidP="006B169B">
      <w:pPr>
        <w:tabs>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ويعرف محمد حساني التعلم بأنه: " تغير دائم في سلوك الإنسان واكتساب مستمر لخبرات ومهارات جديدة تؤدي بالضرورة إلى إدراك جديد ومعرفة عميقة  للمحيط الطبيعي والاجتماعي الذي يعيش فيه الإنسان من حيث هو كائن مكلف بحمل رسالة مقدسة في هذا الكون".</w:t>
      </w:r>
      <w:r w:rsidRPr="009C5903">
        <w:rPr>
          <w:rStyle w:val="Appelnotedebasdep"/>
          <w:rFonts w:ascii="Simplified Arabic" w:eastAsia="Times New Roman" w:hAnsi="Simplified Arabic" w:cs="Traditional Arabic"/>
          <w:sz w:val="32"/>
          <w:szCs w:val="32"/>
          <w:rtl/>
          <w:lang w:bidi="ar-DZ"/>
        </w:rPr>
        <w:footnoteReference w:id="20"/>
      </w:r>
    </w:p>
    <w:p w:rsidR="006B169B" w:rsidRPr="009C5903" w:rsidRDefault="006B169B" w:rsidP="006B169B">
      <w:pPr>
        <w:tabs>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والتعليم هو: " النشاط الذي يهدف إلى تطوير المعرفة والقيم والفهم والإدراك الذي يحتاج إليه الفرد في كل نواحي الحياة إضافة إلى  المعرفة والمهارات ذات العلاقة تجعل بحقل أو مجال محدد والتعليم إحداث تغيرات معرفية ومهارية ووجدانية عند المتعلمين، أو نشاط مقصود من المدرس لتغيير سلوك المتعلم أو عملية تفاعل اجتماعي لتطوير المعارف والمهارات وقيم واتجاهات المتعلمين.</w:t>
      </w:r>
    </w:p>
    <w:p w:rsidR="006B169B" w:rsidRPr="009C5903" w:rsidRDefault="006B169B" w:rsidP="006B169B">
      <w:pPr>
        <w:tabs>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وتتعدد أنواع التعليم نذكر بعضها: التعليم الابتدائي والثانوي، والتعليم بالمراسلة، والتعليم المهني، والتعليم بالآلات، التعليم الفني، التعليم السمعي البصري...؛ فالتعليم عملية شاملة وموسعة تغطي جوانب الحياة.</w:t>
      </w:r>
      <w:r w:rsidRPr="009C5903">
        <w:rPr>
          <w:rStyle w:val="Appelnotedebasdep"/>
          <w:rFonts w:ascii="Simplified Arabic" w:eastAsia="Times New Roman" w:hAnsi="Simplified Arabic" w:cs="Traditional Arabic"/>
          <w:sz w:val="32"/>
          <w:szCs w:val="32"/>
          <w:rtl/>
          <w:lang w:bidi="ar-DZ"/>
        </w:rPr>
        <w:footnoteReference w:id="21"/>
      </w:r>
    </w:p>
    <w:p w:rsidR="006B169B" w:rsidRPr="009C5903" w:rsidRDefault="006B169B" w:rsidP="00890096">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 xml:space="preserve">إذ أن التعليم " نشاط تواصلي يهدف </w:t>
      </w:r>
      <w:r w:rsidR="00890096">
        <w:rPr>
          <w:rFonts w:ascii="Simplified Arabic" w:eastAsia="Times New Roman" w:hAnsi="Simplified Arabic" w:cs="Traditional Arabic" w:hint="cs"/>
          <w:sz w:val="32"/>
          <w:szCs w:val="32"/>
          <w:rtl/>
          <w:lang w:bidi="ar-DZ"/>
        </w:rPr>
        <w:t>إ</w:t>
      </w:r>
      <w:r w:rsidRPr="009C5903">
        <w:rPr>
          <w:rFonts w:ascii="Simplified Arabic" w:eastAsia="Times New Roman" w:hAnsi="Simplified Arabic" w:cs="Traditional Arabic" w:hint="cs"/>
          <w:sz w:val="32"/>
          <w:szCs w:val="32"/>
          <w:rtl/>
          <w:lang w:bidi="ar-DZ"/>
        </w:rPr>
        <w:t>لى إثارة التعلم وتحفيزه، وتسهيل  حصوله إنه مجموعة من الأفعال التواصلية والقرارات التي يتم اللجوء إليها بشكل قصدي أي يتم استغلالها وتوظيفها من طرف مثقف أو مجموعة من الأشخاص الذي يتدخل كوسيط في إطار موقف تربوي تعليمي".</w:t>
      </w:r>
      <w:r w:rsidRPr="009C5903">
        <w:rPr>
          <w:rStyle w:val="Appelnotedebasdep"/>
          <w:rFonts w:ascii="Simplified Arabic" w:eastAsia="Times New Roman" w:hAnsi="Simplified Arabic" w:cs="Traditional Arabic"/>
          <w:sz w:val="32"/>
          <w:szCs w:val="32"/>
          <w:rtl/>
          <w:lang w:bidi="ar-DZ"/>
        </w:rPr>
        <w:footnoteReference w:id="22"/>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كما أن التعليم " عملية إعادة بناء الخبرة التي يكتسبها المتعلم بواسطة المعرفة والمهارات بكل ما تتسع له كلمة البيئة من معان من أجل اكتسابه خبرات تربوية معينة.</w:t>
      </w:r>
      <w:r w:rsidRPr="009C5903">
        <w:rPr>
          <w:rStyle w:val="Appelnotedebasdep"/>
          <w:rFonts w:ascii="Simplified Arabic" w:eastAsia="Times New Roman" w:hAnsi="Simplified Arabic" w:cs="Traditional Arabic"/>
          <w:sz w:val="32"/>
          <w:szCs w:val="32"/>
          <w:rtl/>
          <w:lang w:bidi="ar-DZ"/>
        </w:rPr>
        <w:footnoteReference w:id="23"/>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فالتعليم إذن هو: " نقل المعلومات والخبرات من المعلم إلى المتعلم ليكتسب هذا الأخير المعرفة العلمية في حياته من خلال الأطوار التعليمية من الابتدائي إلى الجامعي. فهو عملية منظمة تتطلب متعلمين داخل حجرة دراسية ليتم فيها التواصل ونقل المعلومات والخبرات المعرفية من طرف المعلم إلى هذه الفئة في فترة زمنية معينة".</w:t>
      </w:r>
      <w:r w:rsidRPr="009C5903">
        <w:rPr>
          <w:rStyle w:val="Appelnotedebasdep"/>
          <w:rFonts w:ascii="Simplified Arabic" w:eastAsia="Times New Roman" w:hAnsi="Simplified Arabic" w:cs="Traditional Arabic"/>
          <w:sz w:val="32"/>
          <w:szCs w:val="32"/>
          <w:rtl/>
          <w:lang w:bidi="ar-DZ"/>
        </w:rPr>
        <w:footnoteReference w:id="24"/>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إن المتعلم يطلق على العملية التي تجعل الآخر يتعلم فهو يجعل الآخر يتعلم ويقع على العلم والصنعة، وهو عملية مقصودة أو غير مقصودة،  مخططة أو غير مخططة تتم داخل المدرسة أو غير المدرسة في زمن أو غير زمن ويقوم بها المتعلم أو غيره بقصد مساعدة الفرد على التعلم واكتساب الخبرات.</w:t>
      </w:r>
      <w:r w:rsidRPr="009C5903">
        <w:rPr>
          <w:rStyle w:val="Appelnotedebasdep"/>
          <w:rFonts w:ascii="Simplified Arabic" w:eastAsia="Times New Roman" w:hAnsi="Simplified Arabic" w:cs="Traditional Arabic"/>
          <w:sz w:val="32"/>
          <w:szCs w:val="32"/>
          <w:rtl/>
          <w:lang w:bidi="ar-DZ"/>
        </w:rPr>
        <w:footnoteReference w:id="25"/>
      </w:r>
    </w:p>
    <w:p w:rsidR="006B169B"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 xml:space="preserve">إذن التعليم هو النشاط الذي يقوم به المعلم </w:t>
      </w:r>
      <w:r w:rsidR="00901069" w:rsidRPr="009C5903">
        <w:rPr>
          <w:rFonts w:ascii="Simplified Arabic" w:eastAsia="Times New Roman" w:hAnsi="Simplified Arabic" w:cs="Traditional Arabic" w:hint="cs"/>
          <w:sz w:val="32"/>
          <w:szCs w:val="32"/>
          <w:rtl/>
          <w:lang w:bidi="ar-DZ"/>
        </w:rPr>
        <w:t>أثناء</w:t>
      </w:r>
      <w:r w:rsidRPr="009C5903">
        <w:rPr>
          <w:rFonts w:ascii="Simplified Arabic" w:eastAsia="Times New Roman" w:hAnsi="Simplified Arabic" w:cs="Traditional Arabic" w:hint="cs"/>
          <w:sz w:val="32"/>
          <w:szCs w:val="32"/>
          <w:rtl/>
          <w:lang w:bidi="ar-DZ"/>
        </w:rPr>
        <w:t xml:space="preserve"> التدريس ويكون له مكان وزمان محدد أما التعلم فهو من أهم الأسس التي تقوم عليها الحياة، فهو عملية مستمرة باستمرار الحياة كما أنها عملية بناء وتجديد للمعرفة والخبرة.</w:t>
      </w:r>
    </w:p>
    <w:p w:rsidR="00BE386E" w:rsidRDefault="00BE386E" w:rsidP="00BE386E">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lang w:bidi="ar-DZ"/>
        </w:rPr>
      </w:pPr>
    </w:p>
    <w:p w:rsidR="00BE386E" w:rsidRPr="009C5903" w:rsidRDefault="00BE386E" w:rsidP="00BE386E">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lang w:bidi="ar-DZ"/>
        </w:rPr>
      </w:pPr>
    </w:p>
    <w:p w:rsidR="006B169B" w:rsidRPr="009C5903" w:rsidRDefault="006B169B" w:rsidP="00107F85">
      <w:pPr>
        <w:pStyle w:val="Paragraphedeliste"/>
        <w:numPr>
          <w:ilvl w:val="0"/>
          <w:numId w:val="13"/>
        </w:numPr>
        <w:tabs>
          <w:tab w:val="right" w:pos="423"/>
          <w:tab w:val="right" w:pos="849"/>
          <w:tab w:val="right" w:pos="1133"/>
          <w:tab w:val="right" w:pos="1416"/>
          <w:tab w:val="right" w:pos="1558"/>
        </w:tabs>
        <w:bidi/>
        <w:spacing w:after="0" w:line="240" w:lineRule="auto"/>
        <w:ind w:left="-2" w:firstLine="0"/>
        <w:jc w:val="both"/>
        <w:rPr>
          <w:rFonts w:ascii="Simplified Arabic" w:eastAsia="Times New Roman" w:hAnsi="Simplified Arabic" w:cs="Traditional Arabic"/>
          <w:sz w:val="32"/>
          <w:szCs w:val="32"/>
          <w:lang w:bidi="ar-DZ"/>
        </w:rPr>
      </w:pPr>
      <w:r w:rsidRPr="009C5903">
        <w:rPr>
          <w:rFonts w:ascii="Simplified Arabic" w:eastAsia="Times New Roman" w:hAnsi="Simplified Arabic" w:cs="Traditional Arabic" w:hint="cs"/>
          <w:b/>
          <w:bCs/>
          <w:sz w:val="32"/>
          <w:szCs w:val="32"/>
          <w:rtl/>
          <w:lang w:bidi="ar-DZ"/>
        </w:rPr>
        <w:t>التعلم</w:t>
      </w:r>
      <w:r w:rsidRPr="009C5903">
        <w:rPr>
          <w:rFonts w:ascii="Simplified Arabic" w:eastAsia="Times New Roman" w:hAnsi="Simplified Arabic" w:cs="Traditional Arabic" w:hint="cs"/>
          <w:sz w:val="32"/>
          <w:szCs w:val="32"/>
          <w:rtl/>
          <w:lang w:bidi="ar-DZ"/>
        </w:rPr>
        <w:t>:</w:t>
      </w:r>
    </w:p>
    <w:p w:rsidR="006B169B" w:rsidRPr="009C5903" w:rsidRDefault="006B169B" w:rsidP="006B169B">
      <w:pPr>
        <w:tabs>
          <w:tab w:val="right" w:pos="140"/>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يمكن تعريف التعلم بأنه: " مجموعة من التغيرات السلوكية التي تظهر عند المتعلمين نتيجة مرورهم بخبرة معينة ويستدل عليها من خلال قياس أدائهم المعرفي والنفسي الحركي والوجداني أو هو مفهوم فرضي يستدل عليه من طريق نتائج عملية التعلم ثم حساب أداء المتعلم بعد مرور في خبرة التعلم ويود الفرد في الأداء كما حققه المتعلم من التعلم".</w:t>
      </w:r>
      <w:r w:rsidRPr="009C5903">
        <w:rPr>
          <w:rStyle w:val="Appelnotedebasdep"/>
          <w:rFonts w:ascii="Simplified Arabic" w:eastAsia="Times New Roman" w:hAnsi="Simplified Arabic" w:cs="Traditional Arabic"/>
          <w:sz w:val="32"/>
          <w:szCs w:val="32"/>
          <w:rtl/>
          <w:lang w:bidi="ar-DZ"/>
        </w:rPr>
        <w:footnoteReference w:id="26"/>
      </w:r>
    </w:p>
    <w:p w:rsidR="006B169B" w:rsidRPr="009C5903" w:rsidRDefault="006B169B" w:rsidP="006B169B">
      <w:pPr>
        <w:tabs>
          <w:tab w:val="right" w:pos="140"/>
          <w:tab w:val="right" w:pos="849"/>
          <w:tab w:val="right" w:pos="1133"/>
          <w:tab w:val="right" w:pos="1416"/>
          <w:tab w:val="right" w:pos="1558"/>
        </w:tabs>
        <w:bidi/>
        <w:spacing w:after="0" w:line="240" w:lineRule="auto"/>
        <w:ind w:left="-1" w:hanging="1"/>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sidRPr="009C5903">
        <w:rPr>
          <w:rFonts w:ascii="Simplified Arabic" w:eastAsia="Times New Roman" w:hAnsi="Simplified Arabic" w:cs="Traditional Arabic" w:hint="cs"/>
          <w:sz w:val="32"/>
          <w:szCs w:val="32"/>
          <w:rtl/>
          <w:lang w:bidi="ar-DZ"/>
        </w:rPr>
        <w:t>ورد التعلم في معجم مصطلحات التربية والتعليم بأنه: " تلك الفترات الزمنية التي يستقر فيها المتعلم لكي يتعلم صنعة أو مهنة أو علما في مجال اختصاصه". أما "بياجيه" فيعرف التعلم بأنه: " عملية استيعاب تفرض نشاط الشخص على شيء من خلال استخدام مهاراته ومواقفه النفسية وهو يختلف من شخص لآخر".</w:t>
      </w:r>
      <w:r w:rsidRPr="009C5903">
        <w:rPr>
          <w:rStyle w:val="Appelnotedebasdep"/>
          <w:rFonts w:ascii="Simplified Arabic" w:eastAsia="Times New Roman" w:hAnsi="Simplified Arabic" w:cs="Traditional Arabic"/>
          <w:sz w:val="32"/>
          <w:szCs w:val="32"/>
          <w:rtl/>
          <w:lang w:bidi="ar-DZ"/>
        </w:rPr>
        <w:footnoteReference w:id="27"/>
      </w:r>
    </w:p>
    <w:p w:rsidR="006B169B" w:rsidRPr="009C5903" w:rsidRDefault="006B169B" w:rsidP="006B169B">
      <w:pPr>
        <w:tabs>
          <w:tab w:val="right" w:pos="140"/>
          <w:tab w:val="right" w:pos="849"/>
          <w:tab w:val="right" w:pos="1133"/>
          <w:tab w:val="right" w:pos="1416"/>
          <w:tab w:val="right" w:pos="1558"/>
        </w:tabs>
        <w:bidi/>
        <w:spacing w:after="0" w:line="240" w:lineRule="auto"/>
        <w:ind w:left="-1" w:hanging="1"/>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sidRPr="009C5903">
        <w:rPr>
          <w:rFonts w:ascii="Simplified Arabic" w:eastAsia="Times New Roman" w:hAnsi="Simplified Arabic" w:cs="Traditional Arabic" w:hint="cs"/>
          <w:sz w:val="32"/>
          <w:szCs w:val="32"/>
          <w:rtl/>
          <w:lang w:bidi="ar-DZ"/>
        </w:rPr>
        <w:t xml:space="preserve">والتعليم" هو عملية اكتساب الوسائل المساعدة على </w:t>
      </w:r>
      <w:r w:rsidR="00901069" w:rsidRPr="009C5903">
        <w:rPr>
          <w:rFonts w:ascii="Simplified Arabic" w:eastAsia="Times New Roman" w:hAnsi="Simplified Arabic" w:cs="Traditional Arabic" w:hint="cs"/>
          <w:sz w:val="32"/>
          <w:szCs w:val="32"/>
          <w:rtl/>
          <w:lang w:bidi="ar-DZ"/>
        </w:rPr>
        <w:t>إشباع</w:t>
      </w:r>
      <w:r w:rsidRPr="009C5903">
        <w:rPr>
          <w:rFonts w:ascii="Simplified Arabic" w:eastAsia="Times New Roman" w:hAnsi="Simplified Arabic" w:cs="Traditional Arabic" w:hint="cs"/>
          <w:sz w:val="32"/>
          <w:szCs w:val="32"/>
          <w:rtl/>
          <w:lang w:bidi="ar-DZ"/>
        </w:rPr>
        <w:t xml:space="preserve"> الحاجات والدوافع وتحقيق الأهداف، وهو كثيراً ما يتخذ صورة حل المشكلات ويقوم التعلم على تفاعل في عناصر أساسية هي: الفرد والمتعلم، وموضوع التعلم ووضعية التعلم".</w:t>
      </w:r>
      <w:r w:rsidRPr="009C5903">
        <w:rPr>
          <w:rStyle w:val="Appelnotedebasdep"/>
          <w:rFonts w:ascii="Simplified Arabic" w:eastAsia="Times New Roman" w:hAnsi="Simplified Arabic" w:cs="Traditional Arabic"/>
          <w:sz w:val="32"/>
          <w:szCs w:val="32"/>
          <w:rtl/>
          <w:lang w:bidi="ar-DZ"/>
        </w:rPr>
        <w:footnoteReference w:id="28"/>
      </w:r>
    </w:p>
    <w:p w:rsidR="006B169B" w:rsidRPr="009C5903" w:rsidRDefault="006B169B" w:rsidP="006B169B">
      <w:pPr>
        <w:tabs>
          <w:tab w:val="right" w:pos="140"/>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ويتضح من خلال ما سبق بأن التعلم والتعليم مختلفان فالتعلم هو" تعديل السلوك لشخص أو إعادة تنظيمه استجابة لتغيرات بيئة جديدة خلافا للتعليم الذي بتطلب المرور بموقف تعليمي في فترة زمنية محددة فهو كل فعل يمارسه الشخص بذاته يسعى من ورائه لاكتساب معارف ومهارات وقيم جديدة تساعده على تنمية  قداته وخبراته المعيشية".</w:t>
      </w:r>
      <w:r w:rsidRPr="009C5903">
        <w:rPr>
          <w:rStyle w:val="Appelnotedebasdep"/>
          <w:rFonts w:ascii="Simplified Arabic" w:eastAsia="Times New Roman" w:hAnsi="Simplified Arabic" w:cs="Traditional Arabic"/>
          <w:sz w:val="32"/>
          <w:szCs w:val="32"/>
          <w:rtl/>
          <w:lang w:bidi="ar-DZ"/>
        </w:rPr>
        <w:footnoteReference w:id="29"/>
      </w:r>
    </w:p>
    <w:p w:rsidR="006B169B" w:rsidRPr="009C5903" w:rsidRDefault="006B169B" w:rsidP="006B169B">
      <w:pPr>
        <w:tabs>
          <w:tab w:val="right" w:pos="140"/>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كما يعرف التعلم اصطلاحا" بأنه تغير ثابت نسبيا في سلوك الكائن الحي يحدث نتيجة الممارسة ولا يرجع لعوامل النضج الجسمي او نتيجة لتغيرات مؤقتة مثل عوامل التعب أو ارتفاع في درجة الحرارة والتعلم عملية معقدة تخضع لظروف كثيرة وتتطلب توافر الشروط الخاصة إذ أن التعلم غير قابل للمحافظة المباشرة".</w:t>
      </w:r>
      <w:r w:rsidRPr="009C5903">
        <w:rPr>
          <w:rStyle w:val="Appelnotedebasdep"/>
          <w:rFonts w:ascii="Simplified Arabic" w:eastAsia="Times New Roman" w:hAnsi="Simplified Arabic" w:cs="Traditional Arabic"/>
          <w:sz w:val="32"/>
          <w:szCs w:val="32"/>
          <w:rtl/>
          <w:lang w:bidi="ar-DZ"/>
        </w:rPr>
        <w:footnoteReference w:id="30"/>
      </w:r>
    </w:p>
    <w:p w:rsidR="006B169B" w:rsidRDefault="006B169B" w:rsidP="00073F01">
      <w:pPr>
        <w:tabs>
          <w:tab w:val="right" w:pos="140"/>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 xml:space="preserve">فالتعلم إذن يحدث نتيجة الممارسة والتدريب ولا يعود </w:t>
      </w:r>
      <w:r w:rsidR="00073F01">
        <w:rPr>
          <w:rFonts w:ascii="Simplified Arabic" w:eastAsia="Times New Roman" w:hAnsi="Simplified Arabic" w:cs="Traditional Arabic" w:hint="cs"/>
          <w:sz w:val="32"/>
          <w:szCs w:val="32"/>
          <w:rtl/>
          <w:lang w:bidi="ar-DZ"/>
        </w:rPr>
        <w:t>إ</w:t>
      </w:r>
      <w:r w:rsidRPr="009C5903">
        <w:rPr>
          <w:rFonts w:ascii="Simplified Arabic" w:eastAsia="Times New Roman" w:hAnsi="Simplified Arabic" w:cs="Traditional Arabic" w:hint="cs"/>
          <w:sz w:val="32"/>
          <w:szCs w:val="32"/>
          <w:rtl/>
          <w:lang w:bidi="ar-DZ"/>
        </w:rPr>
        <w:t>لى النضج الجسمي أو لتغيرات مؤقتة كالتعب أو ارتفاع في درجة الحرارة، وعملية التعلم يعتمد على المتعلم نفسه عن إمكانية استقباله من طرف تعليمه الذاتي".</w:t>
      </w:r>
    </w:p>
    <w:p w:rsidR="00BE386E" w:rsidRPr="009C5903" w:rsidRDefault="00BE386E" w:rsidP="00BE386E">
      <w:pPr>
        <w:tabs>
          <w:tab w:val="right" w:pos="140"/>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p>
    <w:p w:rsidR="006B169B" w:rsidRPr="00AF25DC" w:rsidRDefault="006B169B" w:rsidP="006B169B">
      <w:pPr>
        <w:tabs>
          <w:tab w:val="right" w:pos="140"/>
          <w:tab w:val="right" w:pos="849"/>
          <w:tab w:val="right" w:pos="1133"/>
          <w:tab w:val="right" w:pos="1416"/>
          <w:tab w:val="right" w:pos="1558"/>
        </w:tabs>
        <w:bidi/>
        <w:spacing w:after="0" w:line="240" w:lineRule="auto"/>
        <w:ind w:left="-1" w:hanging="1"/>
        <w:jc w:val="both"/>
        <w:rPr>
          <w:rFonts w:ascii="Simplified Arabic" w:eastAsia="Times New Roman" w:hAnsi="Simplified Arabic" w:cs="Traditional Arabic"/>
          <w:b/>
          <w:bCs/>
          <w:sz w:val="36"/>
          <w:szCs w:val="36"/>
          <w:rtl/>
          <w:lang w:bidi="ar-DZ"/>
        </w:rPr>
      </w:pPr>
      <w:r w:rsidRPr="00AF25DC">
        <w:rPr>
          <w:rFonts w:ascii="Simplified Arabic" w:eastAsia="Times New Roman" w:hAnsi="Simplified Arabic" w:cs="Traditional Arabic" w:hint="cs"/>
          <w:b/>
          <w:bCs/>
          <w:sz w:val="36"/>
          <w:szCs w:val="36"/>
          <w:rtl/>
          <w:lang w:bidi="ar-DZ"/>
        </w:rPr>
        <w:t>ثالثا: أساليب التعليم</w:t>
      </w:r>
    </w:p>
    <w:p w:rsidR="006B169B" w:rsidRPr="009C5903" w:rsidRDefault="006B169B" w:rsidP="006B169B">
      <w:pPr>
        <w:pStyle w:val="Paragraphedeliste"/>
        <w:tabs>
          <w:tab w:val="right" w:pos="140"/>
          <w:tab w:val="right" w:pos="423"/>
          <w:tab w:val="right" w:pos="566"/>
          <w:tab w:val="right" w:pos="849"/>
          <w:tab w:val="right" w:pos="1133"/>
          <w:tab w:val="right" w:pos="1416"/>
          <w:tab w:val="right" w:pos="1558"/>
        </w:tabs>
        <w:bidi/>
        <w:spacing w:after="0" w:line="240" w:lineRule="auto"/>
        <w:ind w:left="-1"/>
        <w:jc w:val="both"/>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sidRPr="009C5903">
        <w:rPr>
          <w:rFonts w:ascii="Simplified Arabic" w:eastAsia="Times New Roman" w:hAnsi="Simplified Arabic" w:cs="Traditional Arabic" w:hint="cs"/>
          <w:sz w:val="32"/>
          <w:szCs w:val="32"/>
          <w:rtl/>
          <w:lang w:bidi="ar-DZ"/>
        </w:rPr>
        <w:t>فيما يتصل بالتعليم ينبغي القول أن الأسلوب هو" عبارة عن التدابير والوسائل والأدوات التي نستخدمها لنقل المضمون سريعاً وتسهيل التعلم ويستطيع المعلم والمربي من خلال الاستفادة من تلك الفنون واستعمالها لنقل المفاهيم للطالب وإفهامه المسائل".</w:t>
      </w:r>
      <w:r w:rsidRPr="009C5903">
        <w:rPr>
          <w:rStyle w:val="Appelnotedebasdep"/>
          <w:rFonts w:ascii="Simplified Arabic" w:eastAsia="Times New Roman" w:hAnsi="Simplified Arabic" w:cs="Traditional Arabic"/>
          <w:sz w:val="32"/>
          <w:szCs w:val="32"/>
          <w:rtl/>
          <w:lang w:bidi="ar-DZ"/>
        </w:rPr>
        <w:footnoteReference w:id="31"/>
      </w:r>
    </w:p>
    <w:p w:rsidR="006B169B" w:rsidRPr="009C5903" w:rsidRDefault="006B169B" w:rsidP="006B169B">
      <w:pPr>
        <w:tabs>
          <w:tab w:val="right" w:pos="140"/>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lang w:bidi="ar-DZ"/>
        </w:rPr>
        <w:t>إن مما لا شك فيه أننا بحاجة إلى التعليم وإلى استخدام بعض الوسائل والأجهزة للإسراع في الوصول ولكن تلك الوسائل والأجهزة ليست في متناول الجميع أولا وثانيا طرق الاستفادة منها غير ممكن لكل شخص لذلك يجب أن تنصب جهود التربوية الهادفة إلى تعميم التعلم على رفع هذين المعيقتين.</w:t>
      </w:r>
    </w:p>
    <w:p w:rsidR="006B169B" w:rsidRPr="009C5903" w:rsidRDefault="006B169B" w:rsidP="006B169B">
      <w:pPr>
        <w:tabs>
          <w:tab w:val="right" w:pos="140"/>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lang w:bidi="ar-DZ"/>
        </w:rPr>
      </w:pPr>
      <w:r w:rsidRPr="009C5903">
        <w:rPr>
          <w:rFonts w:ascii="Simplified Arabic" w:eastAsia="Times New Roman" w:hAnsi="Simplified Arabic" w:cs="Traditional Arabic" w:hint="cs"/>
          <w:sz w:val="32"/>
          <w:szCs w:val="32"/>
          <w:rtl/>
          <w:lang w:bidi="ar-DZ"/>
        </w:rPr>
        <w:t>التربية في إيقاف قوي المرء المختلفة في النفس حتى تصل إلى أقصى ما يمكن أن تصل إليه فالتعلم " هو عبارة عن أحد المعلومات المختلفة إلى الذهن عن طريق المعلم التربية غرض سالم أما التعليم قد يكون ذو غرض سام وغير سام وم</w:t>
      </w:r>
      <w:r w:rsidR="00825CA7">
        <w:rPr>
          <w:rFonts w:ascii="Simplified Arabic" w:eastAsia="Times New Roman" w:hAnsi="Simplified Arabic" w:cs="Traditional Arabic" w:hint="cs"/>
          <w:sz w:val="32"/>
          <w:szCs w:val="32"/>
          <w:rtl/>
          <w:lang w:bidi="ar-DZ"/>
        </w:rPr>
        <w:t>و</w:t>
      </w:r>
      <w:r w:rsidRPr="009C5903">
        <w:rPr>
          <w:rFonts w:ascii="Simplified Arabic" w:eastAsia="Times New Roman" w:hAnsi="Simplified Arabic" w:cs="Traditional Arabic" w:hint="cs"/>
          <w:sz w:val="32"/>
          <w:szCs w:val="32"/>
          <w:rtl/>
          <w:lang w:bidi="ar-DZ"/>
        </w:rPr>
        <w:t xml:space="preserve">قف الإنسان من التربية هو موقف </w:t>
      </w:r>
      <w:r w:rsidR="00901069" w:rsidRPr="009C5903">
        <w:rPr>
          <w:rFonts w:ascii="Simplified Arabic" w:eastAsia="Times New Roman" w:hAnsi="Simplified Arabic" w:cs="Traditional Arabic" w:hint="cs"/>
          <w:sz w:val="32"/>
          <w:szCs w:val="32"/>
          <w:rtl/>
          <w:lang w:bidi="ar-DZ"/>
        </w:rPr>
        <w:t>إيجابي</w:t>
      </w:r>
      <w:r w:rsidRPr="009C5903">
        <w:rPr>
          <w:rFonts w:ascii="Simplified Arabic" w:eastAsia="Times New Roman" w:hAnsi="Simplified Arabic" w:cs="Traditional Arabic" w:hint="cs"/>
          <w:sz w:val="32"/>
          <w:szCs w:val="32"/>
          <w:rtl/>
          <w:lang w:bidi="ar-DZ"/>
        </w:rPr>
        <w:t xml:space="preserve"> أما التعلم فهو موقف سلبي </w:t>
      </w:r>
      <w:r w:rsidR="00901069" w:rsidRPr="009C5903">
        <w:rPr>
          <w:rFonts w:ascii="Simplified Arabic" w:eastAsia="Times New Roman" w:hAnsi="Simplified Arabic" w:cs="Traditional Arabic" w:hint="cs"/>
          <w:sz w:val="32"/>
          <w:szCs w:val="32"/>
          <w:rtl/>
          <w:lang w:bidi="ar-DZ"/>
        </w:rPr>
        <w:t>وإيجابي</w:t>
      </w:r>
      <w:r w:rsidRPr="009C5903">
        <w:rPr>
          <w:rFonts w:ascii="Simplified Arabic" w:eastAsia="Times New Roman" w:hAnsi="Simplified Arabic" w:cs="Traditional Arabic" w:hint="cs"/>
          <w:sz w:val="32"/>
          <w:szCs w:val="32"/>
          <w:rtl/>
          <w:lang w:bidi="ar-DZ"/>
        </w:rPr>
        <w:t>.</w:t>
      </w:r>
      <w:r w:rsidRPr="009C5903">
        <w:rPr>
          <w:rStyle w:val="Appelnotedebasdep"/>
          <w:rFonts w:ascii="Simplified Arabic" w:eastAsia="Times New Roman" w:hAnsi="Simplified Arabic" w:cs="Traditional Arabic"/>
          <w:sz w:val="32"/>
          <w:szCs w:val="32"/>
          <w:rtl/>
          <w:lang w:bidi="ar-DZ"/>
        </w:rPr>
        <w:footnoteReference w:id="32"/>
      </w:r>
    </w:p>
    <w:p w:rsidR="006B169B" w:rsidRPr="00E2626E" w:rsidRDefault="006B169B" w:rsidP="006B169B">
      <w:pPr>
        <w:tabs>
          <w:tab w:val="right" w:pos="140"/>
          <w:tab w:val="right" w:pos="849"/>
          <w:tab w:val="right" w:pos="1133"/>
          <w:tab w:val="right" w:pos="1416"/>
          <w:tab w:val="right" w:pos="1558"/>
        </w:tabs>
        <w:bidi/>
        <w:spacing w:after="0" w:line="240" w:lineRule="auto"/>
        <w:ind w:left="-1" w:hanging="1"/>
        <w:jc w:val="both"/>
        <w:rPr>
          <w:rFonts w:ascii="Simplified Arabic" w:eastAsia="Times New Roman" w:hAnsi="Simplified Arabic" w:cs="Traditional Arabic"/>
          <w:b/>
          <w:bCs/>
          <w:sz w:val="36"/>
          <w:szCs w:val="36"/>
          <w:lang w:bidi="ar-DZ"/>
        </w:rPr>
      </w:pPr>
      <w:r w:rsidRPr="00E2626E">
        <w:rPr>
          <w:rFonts w:ascii="Simplified Arabic" w:eastAsia="Times New Roman" w:hAnsi="Simplified Arabic" w:cs="Traditional Arabic" w:hint="cs"/>
          <w:b/>
          <w:bCs/>
          <w:sz w:val="36"/>
          <w:szCs w:val="36"/>
          <w:rtl/>
          <w:lang w:bidi="ar-DZ"/>
        </w:rPr>
        <w:t>رابعا: بين التربية والتعليم:</w:t>
      </w:r>
    </w:p>
    <w:p w:rsidR="006B169B" w:rsidRPr="004032A9" w:rsidRDefault="006B169B" w:rsidP="006B169B">
      <w:pPr>
        <w:tabs>
          <w:tab w:val="right" w:pos="140"/>
          <w:tab w:val="right" w:pos="566"/>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sz w:val="32"/>
          <w:szCs w:val="32"/>
          <w:rtl/>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t xml:space="preserve">لغة: هي مأخوذة من الفعل " ربى" بمعنى النمو والزيادة حيث نقول ربى الوالد ولده بمعنى غذاه و جعله ينمو ويزداد وعلمه كيف يتصرف مع الآخرين، حيث جاء في قوله تعالى: " </w:t>
      </w:r>
      <w:r w:rsidRPr="00EC44C4">
        <w:rPr>
          <w:rFonts w:ascii="Simplified Arabic" w:eastAsia="Times New Roman" w:hAnsi="Simplified Arabic" w:cs="Traditional Arabic"/>
          <w:b/>
          <w:bCs/>
          <w:sz w:val="32"/>
          <w:szCs w:val="32"/>
          <w:rtl/>
        </w:rPr>
        <w:t>وَقُل رَّبِّ ارْحَمْهُمَا كَمَا رَبَّيَانِي صَغِيرًا</w:t>
      </w:r>
      <w:r>
        <w:rPr>
          <w:rFonts w:ascii="Simplified Arabic" w:eastAsia="Times New Roman" w:hAnsi="Simplified Arabic" w:cs="Traditional Arabic" w:hint="cs"/>
          <w:b/>
          <w:bCs/>
          <w:sz w:val="32"/>
          <w:szCs w:val="32"/>
          <w:rtl/>
        </w:rPr>
        <w:t>"</w:t>
      </w:r>
      <w:r>
        <w:rPr>
          <w:rStyle w:val="Appelnotedebasdep"/>
          <w:rFonts w:ascii="Simplified Arabic" w:eastAsia="Times New Roman" w:hAnsi="Simplified Arabic" w:cs="Traditional Arabic"/>
          <w:b/>
          <w:bCs/>
          <w:sz w:val="32"/>
          <w:szCs w:val="32"/>
          <w:rtl/>
        </w:rPr>
        <w:footnoteReference w:id="33"/>
      </w:r>
      <w:r>
        <w:rPr>
          <w:rFonts w:ascii="Simplified Arabic" w:eastAsia="Times New Roman" w:hAnsi="Simplified Arabic" w:cs="Traditional Arabic" w:hint="cs"/>
          <w:b/>
          <w:bCs/>
          <w:sz w:val="32"/>
          <w:szCs w:val="32"/>
          <w:rtl/>
        </w:rPr>
        <w:t xml:space="preserve"> </w:t>
      </w:r>
      <w:r w:rsidRPr="004032A9">
        <w:rPr>
          <w:rFonts w:ascii="Simplified Arabic" w:eastAsia="Times New Roman" w:hAnsi="Simplified Arabic" w:cs="Traditional Arabic" w:hint="cs"/>
          <w:sz w:val="32"/>
          <w:szCs w:val="32"/>
          <w:rtl/>
        </w:rPr>
        <w:t>أي بمعنى كما اهتم بي وساعدني على النمو حتى أصبحت ما أنا عليه من بنية جسمية وقدرة عقلية وحالة نفسية.</w:t>
      </w:r>
    </w:p>
    <w:p w:rsidR="006B169B" w:rsidRDefault="006B169B" w:rsidP="006B169B">
      <w:pPr>
        <w:tabs>
          <w:tab w:val="right" w:pos="140"/>
          <w:tab w:val="right" w:pos="566"/>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sz w:val="32"/>
          <w:szCs w:val="32"/>
          <w:rtl/>
        </w:rPr>
      </w:pP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sidRPr="004032A9">
        <w:rPr>
          <w:rFonts w:ascii="Simplified Arabic" w:eastAsia="Times New Roman" w:hAnsi="Simplified Arabic" w:cs="Traditional Arabic" w:hint="cs"/>
          <w:sz w:val="32"/>
          <w:szCs w:val="32"/>
          <w:rtl/>
        </w:rPr>
        <w:t xml:space="preserve">وهي أيضا علاقات اجتماعية كما جاء في قوله تعالى: </w:t>
      </w:r>
      <w:r>
        <w:rPr>
          <w:rFonts w:ascii="Simplified Arabic" w:eastAsia="Times New Roman" w:hAnsi="Simplified Arabic" w:cs="Traditional Arabic" w:hint="cs"/>
          <w:sz w:val="32"/>
          <w:szCs w:val="32"/>
          <w:rtl/>
        </w:rPr>
        <w:t xml:space="preserve">" </w:t>
      </w:r>
      <w:r w:rsidRPr="00A67CA6">
        <w:rPr>
          <w:rFonts w:ascii="Simplified Arabic" w:eastAsia="Times New Roman" w:hAnsi="Simplified Arabic" w:cs="Traditional Arabic" w:hint="cs"/>
          <w:b/>
          <w:bCs/>
          <w:sz w:val="32"/>
          <w:szCs w:val="32"/>
          <w:rtl/>
        </w:rPr>
        <w:t>أَلَمْ نُرَبِّكَ فِينَا وَلِيدًا وَلَبِثْتَ فِينَا مِنْ عُمُرِكَ سِنِينَ</w:t>
      </w:r>
      <w:r>
        <w:rPr>
          <w:rFonts w:ascii="Simplified Arabic" w:eastAsia="Times New Roman" w:hAnsi="Simplified Arabic" w:cs="Traditional Arabic" w:hint="cs"/>
          <w:b/>
          <w:bCs/>
          <w:sz w:val="32"/>
          <w:szCs w:val="32"/>
          <w:rtl/>
        </w:rPr>
        <w:t>"</w:t>
      </w:r>
      <w:r>
        <w:rPr>
          <w:rStyle w:val="Appelnotedebasdep"/>
          <w:rFonts w:ascii="Simplified Arabic" w:eastAsia="Times New Roman" w:hAnsi="Simplified Arabic" w:cs="Traditional Arabic"/>
          <w:b/>
          <w:bCs/>
          <w:sz w:val="32"/>
          <w:szCs w:val="32"/>
          <w:rtl/>
        </w:rPr>
        <w:footnoteReference w:id="34"/>
      </w:r>
      <w:r w:rsidRPr="004C47CA">
        <w:rPr>
          <w:rFonts w:ascii="Simplified Arabic" w:eastAsia="Times New Roman" w:hAnsi="Simplified Arabic" w:cs="Traditional Arabic" w:hint="cs"/>
          <w:sz w:val="32"/>
          <w:szCs w:val="32"/>
          <w:rtl/>
        </w:rPr>
        <w:t>،</w:t>
      </w:r>
      <w:r>
        <w:rPr>
          <w:rFonts w:ascii="Simplified Arabic" w:eastAsia="Times New Roman" w:hAnsi="Simplified Arabic" w:cs="Traditional Arabic" w:hint="cs"/>
          <w:sz w:val="32"/>
          <w:szCs w:val="32"/>
          <w:rtl/>
        </w:rPr>
        <w:t xml:space="preserve"> ما يشير إلى علاقات اجتماعية وذلك في مخاطبة فرعون للنبي موسى عليه وسلم.</w:t>
      </w:r>
    </w:p>
    <w:p w:rsidR="006B169B" w:rsidRPr="004032A9" w:rsidRDefault="006B169B" w:rsidP="006B169B">
      <w:pPr>
        <w:tabs>
          <w:tab w:val="right" w:pos="140"/>
          <w:tab w:val="right" w:pos="566"/>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sz w:val="32"/>
          <w:szCs w:val="32"/>
        </w:rPr>
      </w:pPr>
      <w:r>
        <w:rPr>
          <w:rFonts w:ascii="Simplified Arabic" w:eastAsia="Times New Roman" w:hAnsi="Simplified Arabic" w:cs="Traditional Arabic" w:hint="cs"/>
          <w:sz w:val="32"/>
          <w:szCs w:val="32"/>
          <w:rtl/>
        </w:rPr>
        <w:t>وللتربية معنيان كمل يؤكد الكثير من الكتاب والمهتمين، فهي في معناها الواسع تعني كل كلمة تساعد على تشكيل عقل الفرد وجسمه وخلقه باستثناء ما يدخل فيه من عمليات تكوينية أو وراثية.</w:t>
      </w:r>
    </w:p>
    <w:p w:rsidR="006B169B" w:rsidRPr="009C5903" w:rsidRDefault="006B169B" w:rsidP="006B169B">
      <w:pPr>
        <w:tabs>
          <w:tab w:val="right" w:pos="140"/>
          <w:tab w:val="right" w:pos="566"/>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sz w:val="32"/>
          <w:szCs w:val="32"/>
          <w:lang w:bidi="ar-DZ"/>
        </w:rPr>
      </w:pPr>
      <w:r w:rsidRPr="0077270F">
        <w:rPr>
          <w:rFonts w:ascii="Simplified Arabic" w:eastAsia="Times New Roman" w:hAnsi="Simplified Arabic" w:cs="Traditional Arabic" w:hint="cs"/>
          <w:sz w:val="32"/>
          <w:szCs w:val="32"/>
          <w:rtl/>
        </w:rPr>
        <w:t>ومنه</w:t>
      </w:r>
      <w:r w:rsidRPr="0077270F">
        <w:rPr>
          <w:rFonts w:ascii="Simplified Arabic" w:eastAsia="Times New Roman" w:hAnsi="Simplified Arabic" w:cs="Traditional Arabic"/>
          <w:sz w:val="32"/>
          <w:szCs w:val="32"/>
        </w:rPr>
        <w:t xml:space="preserve"> </w:t>
      </w:r>
      <w:r>
        <w:rPr>
          <w:rFonts w:ascii="Simplified Arabic" w:eastAsia="Times New Roman" w:hAnsi="Simplified Arabic" w:cs="Traditional Arabic" w:hint="cs"/>
          <w:sz w:val="32"/>
          <w:szCs w:val="32"/>
          <w:rtl/>
        </w:rPr>
        <w:t>يكون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وسيل</w:t>
      </w:r>
      <w:r>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للتربية وتنمية</w:t>
      </w:r>
      <w:r w:rsidRPr="009C5903">
        <w:rPr>
          <w:rFonts w:ascii="Simplified Arabic" w:eastAsia="Times New Roman" w:hAnsi="Simplified Arabic" w:cs="Traditional Arabic"/>
          <w:sz w:val="32"/>
          <w:szCs w:val="32"/>
        </w:rPr>
        <w:t xml:space="preserve"> </w:t>
      </w:r>
      <w:r w:rsidR="00901069" w:rsidRPr="009C5903">
        <w:rPr>
          <w:rFonts w:ascii="Simplified Arabic" w:eastAsia="Times New Roman" w:hAnsi="Simplified Arabic" w:cs="Traditional Arabic" w:hint="cs"/>
          <w:sz w:val="32"/>
          <w:szCs w:val="32"/>
          <w:rtl/>
        </w:rPr>
        <w:t>الإحساس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بالذوق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وجمال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الكون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تربي</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الإدارة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الحرة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والقيم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الإنسانية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 أ</w:t>
      </w:r>
      <w:r w:rsidRPr="009C5903">
        <w:rPr>
          <w:rFonts w:ascii="Simplified Arabic" w:eastAsia="Times New Roman" w:hAnsi="Simplified Arabic" w:cs="Traditional Arabic"/>
          <w:sz w:val="32"/>
          <w:szCs w:val="32"/>
          <w:rtl/>
        </w:rPr>
        <w:t>نماط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التابع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لها</w:t>
      </w:r>
      <w:r w:rsidRPr="009C5903">
        <w:rPr>
          <w:rFonts w:ascii="Simplified Arabic" w:eastAsia="Times New Roman" w:hAnsi="Simplified Arabic" w:cs="Traditional Arabic" w:hint="cs"/>
          <w:sz w:val="32"/>
          <w:szCs w:val="32"/>
          <w:rtl/>
        </w:rPr>
        <w:t>.</w:t>
      </w:r>
      <w:r w:rsidRPr="009C5903">
        <w:rPr>
          <w:rStyle w:val="Appelnotedebasdep"/>
          <w:rFonts w:ascii="Simplified Arabic" w:eastAsia="Times New Roman" w:hAnsi="Simplified Arabic" w:cs="Traditional Arabic"/>
          <w:sz w:val="32"/>
          <w:szCs w:val="32"/>
          <w:rtl/>
          <w:lang w:bidi="ar-DZ"/>
        </w:rPr>
        <w:footnoteReference w:id="35"/>
      </w:r>
    </w:p>
    <w:p w:rsidR="006B169B" w:rsidRPr="009C5903" w:rsidRDefault="006B169B" w:rsidP="006B169B">
      <w:pPr>
        <w:tabs>
          <w:tab w:val="right" w:pos="565"/>
          <w:tab w:val="right" w:pos="1133"/>
          <w:tab w:val="right" w:pos="1416"/>
          <w:tab w:val="right" w:pos="1558"/>
        </w:tabs>
        <w:bidi/>
        <w:spacing w:after="0" w:line="240" w:lineRule="auto"/>
        <w:ind w:hanging="2"/>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sidRPr="009C5903">
        <w:rPr>
          <w:rFonts w:ascii="Simplified Arabic" w:eastAsia="Times New Roman" w:hAnsi="Simplified Arabic" w:cs="Traditional Arabic" w:hint="cs"/>
          <w:sz w:val="32"/>
          <w:szCs w:val="32"/>
          <w:rtl/>
        </w:rPr>
        <w:t xml:space="preserve">وبهذا فإن </w:t>
      </w:r>
      <w:r w:rsidRPr="009C5903">
        <w:rPr>
          <w:rFonts w:ascii="Simplified Arabic" w:eastAsia="Times New Roman" w:hAnsi="Simplified Arabic" w:cs="Traditional Arabic"/>
          <w:sz w:val="32"/>
          <w:szCs w:val="32"/>
          <w:rtl/>
        </w:rPr>
        <w:t>كل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عمل تعليمي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لابد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يكون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هداف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أي 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المثالي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ه</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tl/>
        </w:rPr>
        <w:t>تربيه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قبل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التعليم</w:t>
      </w:r>
      <w:r w:rsidRPr="009C5903">
        <w:rPr>
          <w:rFonts w:ascii="Simplified Arabic" w:eastAsia="Times New Roman" w:hAnsi="Simplified Arabic" w:cs="Traditional Arabic"/>
          <w:sz w:val="32"/>
          <w:szCs w:val="32"/>
        </w:rPr>
        <w:t>.</w:t>
      </w:r>
      <w:r w:rsidRPr="009C5903">
        <w:rPr>
          <w:rFonts w:ascii="Simplified Arabic" w:eastAsia="Times New Roman" w:hAnsi="Simplified Arabic" w:cs="Traditional Arabic" w:hint="cs"/>
          <w:sz w:val="32"/>
          <w:szCs w:val="32"/>
          <w:rtl/>
        </w:rPr>
        <w:t xml:space="preserve"> إ</w:t>
      </w:r>
      <w:r w:rsidRPr="009C5903">
        <w:rPr>
          <w:rFonts w:ascii="Simplified Arabic" w:eastAsia="Times New Roman" w:hAnsi="Simplified Arabic" w:cs="Traditional Arabic"/>
          <w:sz w:val="32"/>
          <w:szCs w:val="32"/>
          <w:rtl/>
        </w:rPr>
        <w:t>ذن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فالتربية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ليست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متعارضتين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w:t>
      </w:r>
      <w:r w:rsidRPr="009C5903">
        <w:rPr>
          <w:rFonts w:ascii="Simplified Arabic" w:eastAsia="Times New Roman" w:hAnsi="Simplified Arabic" w:cs="Traditional Arabic" w:hint="cs"/>
          <w:sz w:val="32"/>
          <w:szCs w:val="32"/>
          <w:rtl/>
        </w:rPr>
        <w:t>ن</w:t>
      </w:r>
      <w:r w:rsidRPr="009C5903">
        <w:rPr>
          <w:rFonts w:ascii="Simplified Arabic" w:eastAsia="Times New Roman" w:hAnsi="Simplified Arabic" w:cs="Traditional Arabic"/>
          <w:sz w:val="32"/>
          <w:szCs w:val="32"/>
          <w:rtl/>
        </w:rPr>
        <w:t>فصل</w:t>
      </w:r>
      <w:r w:rsidRPr="009C5903">
        <w:rPr>
          <w:rFonts w:ascii="Simplified Arabic" w:eastAsia="Times New Roman" w:hAnsi="Simplified Arabic" w:cs="Traditional Arabic" w:hint="cs"/>
          <w:sz w:val="32"/>
          <w:szCs w:val="32"/>
          <w:rtl/>
        </w:rPr>
        <w:t>ت</w:t>
      </w:r>
      <w:r w:rsidRPr="009C5903">
        <w:rPr>
          <w:rFonts w:ascii="Simplified Arabic" w:eastAsia="Times New Roman" w:hAnsi="Simplified Arabic" w:cs="Traditional Arabic"/>
          <w:sz w:val="32"/>
          <w:szCs w:val="32"/>
          <w:rtl/>
        </w:rPr>
        <w:t>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متآزرتين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متكامل</w:t>
      </w:r>
      <w:r w:rsidRPr="009C5903">
        <w:rPr>
          <w:rFonts w:ascii="Simplified Arabic" w:eastAsia="Times New Roman" w:hAnsi="Simplified Arabic" w:cs="Traditional Arabic" w:hint="cs"/>
          <w:sz w:val="32"/>
          <w:szCs w:val="32"/>
          <w:rtl/>
        </w:rPr>
        <w:t xml:space="preserve">ان ويترتب على هذه التطبيقات كثير في تخطيط </w:t>
      </w:r>
      <w:r w:rsidRPr="009C5903">
        <w:rPr>
          <w:rFonts w:ascii="Simplified Arabic" w:eastAsia="Times New Roman" w:hAnsi="Simplified Arabic" w:cs="Traditional Arabic"/>
          <w:sz w:val="32"/>
          <w:szCs w:val="32"/>
          <w:rtl/>
        </w:rPr>
        <w:t>المناهج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وتطويرها</w:t>
      </w:r>
      <w:r w:rsidRPr="009C5903">
        <w:rPr>
          <w:rFonts w:ascii="Simplified Arabic" w:eastAsia="Times New Roman" w:hAnsi="Simplified Arabic" w:cs="Traditional Arabic" w:hint="cs"/>
          <w:sz w:val="32"/>
          <w:szCs w:val="32"/>
          <w:rtl/>
        </w:rPr>
        <w:t>، إ</w:t>
      </w:r>
      <w:r w:rsidRPr="009C5903">
        <w:rPr>
          <w:rFonts w:ascii="Simplified Arabic" w:eastAsia="Times New Roman" w:hAnsi="Simplified Arabic" w:cs="Traditional Arabic"/>
          <w:sz w:val="32"/>
          <w:szCs w:val="32"/>
          <w:rtl/>
        </w:rPr>
        <w:t>عداد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الكتب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w:t>
      </w:r>
      <w:r w:rsidRPr="009C5903">
        <w:rPr>
          <w:rFonts w:ascii="Simplified Arabic" w:eastAsia="Times New Roman" w:hAnsi="Simplified Arabic" w:cs="Traditional Arabic"/>
          <w:sz w:val="32"/>
          <w:szCs w:val="32"/>
          <w:rtl/>
        </w:rPr>
        <w:t>تصميم</w:t>
      </w:r>
      <w:r w:rsidRPr="009C5903">
        <w:rPr>
          <w:rFonts w:ascii="Simplified Arabic" w:eastAsia="Times New Roman" w:hAnsi="Simplified Arabic" w:cs="Traditional Arabic" w:hint="cs"/>
          <w:sz w:val="32"/>
          <w:szCs w:val="32"/>
          <w:rtl/>
        </w:rPr>
        <w:t xml:space="preserve"> ا</w:t>
      </w:r>
      <w:r w:rsidRPr="009C5903">
        <w:rPr>
          <w:rFonts w:ascii="Simplified Arabic" w:eastAsia="Times New Roman" w:hAnsi="Simplified Arabic" w:cs="Traditional Arabic"/>
          <w:sz w:val="32"/>
          <w:szCs w:val="32"/>
          <w:rtl/>
        </w:rPr>
        <w:t>لوسائل</w:t>
      </w:r>
      <w:r w:rsidRPr="009C5903">
        <w:rPr>
          <w:rFonts w:ascii="Simplified Arabic" w:eastAsia="Times New Roman" w:hAnsi="Simplified Arabic" w:cs="Traditional Arabic" w:hint="cs"/>
          <w:sz w:val="32"/>
          <w:szCs w:val="32"/>
          <w:rtl/>
        </w:rPr>
        <w:t xml:space="preserve">، فرق التدريب والتقديم </w:t>
      </w:r>
      <w:r w:rsidRPr="009C5903">
        <w:rPr>
          <w:rFonts w:ascii="Simplified Arabic" w:eastAsia="Times New Roman" w:hAnsi="Simplified Arabic" w:cs="Traditional Arabic"/>
          <w:sz w:val="32"/>
          <w:szCs w:val="32"/>
          <w:rtl/>
        </w:rPr>
        <w:t>والممارسة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التربوي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عموما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الناشئين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البيت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والمدرسة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المجتمع</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vertAlign w:val="superscript"/>
          <w:rtl/>
          <w:lang w:bidi="ar-DZ"/>
        </w:rPr>
        <w:footnoteReference w:id="36"/>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تطرقنا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هذ</w:t>
      </w:r>
      <w:r w:rsidRPr="009C5903">
        <w:rPr>
          <w:rFonts w:ascii="Simplified Arabic" w:eastAsia="Times New Roman" w:hAnsi="Simplified Arabic" w:cs="Traditional Arabic" w:hint="cs"/>
          <w:sz w:val="32"/>
          <w:szCs w:val="32"/>
          <w:rtl/>
        </w:rPr>
        <w:t>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العنصرين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متلازمين و </w:t>
      </w:r>
      <w:r w:rsidRPr="009C5903">
        <w:rPr>
          <w:rFonts w:ascii="Simplified Arabic" w:eastAsia="Times New Roman" w:hAnsi="Simplified Arabic" w:cs="Traditional Arabic"/>
          <w:sz w:val="32"/>
          <w:szCs w:val="32"/>
          <w:rtl/>
        </w:rPr>
        <w:t>متداخلين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w:t>
      </w:r>
      <w:r w:rsidRPr="009C5903">
        <w:rPr>
          <w:rFonts w:ascii="Simplified Arabic" w:eastAsia="Times New Roman" w:hAnsi="Simplified Arabic" w:cs="Traditional Arabic"/>
          <w:sz w:val="32"/>
          <w:szCs w:val="32"/>
          <w:rtl/>
        </w:rPr>
        <w:t>هما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وجهين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مختلفين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لعمل</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واحد</w:t>
      </w:r>
      <w:r w:rsidRPr="009C5903">
        <w:rPr>
          <w:rFonts w:ascii="Simplified Arabic" w:eastAsia="Times New Roman" w:hAnsi="Simplified Arabic" w:cs="Traditional Arabic" w:hint="cs"/>
          <w:sz w:val="32"/>
          <w:szCs w:val="32"/>
          <w:rtl/>
        </w:rPr>
        <w:t>ة. وإن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التربية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تشمل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hint="cs"/>
          <w:sz w:val="32"/>
          <w:szCs w:val="32"/>
          <w:rtl/>
        </w:rPr>
        <w:t xml:space="preserve">، والتعليم هو </w:t>
      </w:r>
      <w:r w:rsidRPr="009C5903">
        <w:rPr>
          <w:rFonts w:ascii="Simplified Arabic" w:eastAsia="Times New Roman" w:hAnsi="Simplified Arabic" w:cs="Traditional Arabic"/>
          <w:sz w:val="32"/>
          <w:szCs w:val="32"/>
          <w:rtl/>
        </w:rPr>
        <w:t>جانب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خالي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التربية.</w:t>
      </w:r>
    </w:p>
    <w:p w:rsidR="006B169B"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rPr>
        <w:t>ويمكن القول من خلال هذا أن التربية والتعليم مصطلحات متكاملان متلازمان لا ينفصلان، أحدهما يكمل الآخر.</w:t>
      </w:r>
    </w:p>
    <w:p w:rsidR="006B169B" w:rsidRPr="00E2626E" w:rsidRDefault="006B169B" w:rsidP="006B169B">
      <w:pPr>
        <w:tabs>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sz w:val="36"/>
          <w:szCs w:val="36"/>
          <w:rtl/>
        </w:rPr>
      </w:pPr>
      <w:r w:rsidRPr="00E2626E">
        <w:rPr>
          <w:rFonts w:ascii="Simplified Arabic" w:eastAsia="Times New Roman" w:hAnsi="Simplified Arabic" w:cs="Traditional Arabic" w:hint="cs"/>
          <w:b/>
          <w:bCs/>
          <w:sz w:val="36"/>
          <w:szCs w:val="36"/>
          <w:rtl/>
        </w:rPr>
        <w:t xml:space="preserve">خامسا: </w:t>
      </w:r>
      <w:r w:rsidRPr="00E2626E">
        <w:rPr>
          <w:rFonts w:ascii="Simplified Arabic" w:eastAsia="Times New Roman" w:hAnsi="Simplified Arabic" w:cs="Traditional Arabic"/>
          <w:b/>
          <w:bCs/>
          <w:sz w:val="36"/>
          <w:szCs w:val="36"/>
          <w:rtl/>
        </w:rPr>
        <w:t>المفاهيم</w:t>
      </w:r>
      <w:r w:rsidRPr="00E2626E">
        <w:rPr>
          <w:rFonts w:ascii="Simplified Arabic" w:eastAsia="Times New Roman" w:hAnsi="Simplified Arabic" w:cs="Traditional Arabic"/>
          <w:b/>
          <w:bCs/>
          <w:sz w:val="36"/>
          <w:szCs w:val="36"/>
        </w:rPr>
        <w:t xml:space="preserve"> </w:t>
      </w:r>
      <w:r w:rsidRPr="00E2626E">
        <w:rPr>
          <w:rFonts w:ascii="Simplified Arabic" w:eastAsia="Times New Roman" w:hAnsi="Simplified Arabic" w:cs="Traditional Arabic"/>
          <w:b/>
          <w:bCs/>
          <w:sz w:val="36"/>
          <w:szCs w:val="36"/>
          <w:rtl/>
        </w:rPr>
        <w:t>الع</w:t>
      </w:r>
      <w:r w:rsidRPr="00E2626E">
        <w:rPr>
          <w:rFonts w:ascii="Simplified Arabic" w:eastAsia="Times New Roman" w:hAnsi="Simplified Arabic" w:cs="Traditional Arabic" w:hint="cs"/>
          <w:b/>
          <w:bCs/>
          <w:sz w:val="36"/>
          <w:szCs w:val="36"/>
          <w:rtl/>
        </w:rPr>
        <w:t>امة</w:t>
      </w:r>
      <w:r w:rsidRPr="00E2626E">
        <w:rPr>
          <w:rFonts w:ascii="Simplified Arabic" w:eastAsia="Times New Roman" w:hAnsi="Simplified Arabic" w:cs="Traditional Arabic"/>
          <w:b/>
          <w:bCs/>
          <w:sz w:val="36"/>
          <w:szCs w:val="36"/>
        </w:rPr>
        <w:t xml:space="preserve"> </w:t>
      </w:r>
      <w:r w:rsidRPr="00E2626E">
        <w:rPr>
          <w:rFonts w:ascii="Simplified Arabic" w:eastAsia="Times New Roman" w:hAnsi="Simplified Arabic" w:cs="Traditional Arabic" w:hint="cs"/>
          <w:b/>
          <w:bCs/>
          <w:sz w:val="36"/>
          <w:szCs w:val="36"/>
          <w:rtl/>
        </w:rPr>
        <w:t>ل</w:t>
      </w:r>
      <w:r w:rsidRPr="00E2626E">
        <w:rPr>
          <w:rFonts w:ascii="Simplified Arabic" w:eastAsia="Times New Roman" w:hAnsi="Simplified Arabic" w:cs="Traditional Arabic"/>
          <w:b/>
          <w:bCs/>
          <w:sz w:val="36"/>
          <w:szCs w:val="36"/>
          <w:rtl/>
        </w:rPr>
        <w:t>لتعلم</w:t>
      </w:r>
      <w:r w:rsidRPr="00E2626E">
        <w:rPr>
          <w:rFonts w:ascii="Simplified Arabic" w:eastAsia="Times New Roman" w:hAnsi="Simplified Arabic" w:cs="Traditional Arabic" w:hint="cs"/>
          <w:b/>
          <w:bCs/>
          <w:sz w:val="36"/>
          <w:szCs w:val="36"/>
          <w:rtl/>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توجد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الواقع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ثلاث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مفاهيم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عامه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كان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ثر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كبير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التدريس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المدرسي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والمناهج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وهذه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المفاهيم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نذكر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منها</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14"/>
        </w:numPr>
        <w:tabs>
          <w:tab w:val="right" w:pos="424"/>
          <w:tab w:val="right" w:pos="566"/>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b/>
          <w:bCs/>
          <w:sz w:val="32"/>
          <w:szCs w:val="32"/>
          <w:rtl/>
        </w:rPr>
        <w:t>التعلم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hint="cs"/>
          <w:b/>
          <w:bCs/>
          <w:sz w:val="32"/>
          <w:szCs w:val="32"/>
          <w:rtl/>
        </w:rPr>
        <w:t>ك</w:t>
      </w:r>
      <w:r w:rsidRPr="009C5903">
        <w:rPr>
          <w:rFonts w:ascii="Simplified Arabic" w:eastAsia="Times New Roman" w:hAnsi="Simplified Arabic" w:cs="Traditional Arabic"/>
          <w:b/>
          <w:bCs/>
          <w:sz w:val="32"/>
          <w:szCs w:val="32"/>
          <w:rtl/>
        </w:rPr>
        <w:t>عمليه</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hint="cs"/>
          <w:b/>
          <w:bCs/>
          <w:sz w:val="32"/>
          <w:szCs w:val="32"/>
          <w:rtl/>
        </w:rPr>
        <w:t>تذكر</w:t>
      </w:r>
      <w:r w:rsidRPr="009C5903">
        <w:rPr>
          <w:rFonts w:ascii="Simplified Arabic" w:eastAsia="Times New Roman" w:hAnsi="Simplified Arabic" w:cs="Traditional Arabic" w:hint="cs"/>
          <w:sz w:val="32"/>
          <w:szCs w:val="32"/>
          <w:rtl/>
        </w:rPr>
        <w:t>:</w:t>
      </w:r>
    </w:p>
    <w:p w:rsidR="006B169B" w:rsidRPr="009C5903" w:rsidRDefault="006B169B" w:rsidP="001C26B1">
      <w:pPr>
        <w:tabs>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يرتبط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المفهوم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بسيكولوجيه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هربرت</w:t>
      </w:r>
      <w:r w:rsidRPr="009C5903">
        <w:rPr>
          <w:rFonts w:ascii="Simplified Arabic" w:eastAsia="Times New Roman" w:hAnsi="Simplified Arabic" w:cs="Traditional Arabic"/>
          <w:sz w:val="32"/>
          <w:szCs w:val="32"/>
        </w:rPr>
        <w:t xml:space="preserve">(Herbart) </w:t>
      </w:r>
      <w:r w:rsidRPr="009C5903">
        <w:rPr>
          <w:rFonts w:ascii="Simplified Arabic" w:eastAsia="Times New Roman" w:hAnsi="Simplified Arabic" w:cs="Traditional Arabic" w:hint="cs"/>
          <w:sz w:val="32"/>
          <w:szCs w:val="32"/>
          <w:rtl/>
        </w:rPr>
        <w:t xml:space="preserve"> الذي كان ينظر إ</w:t>
      </w:r>
      <w:r w:rsidRPr="009C5903">
        <w:rPr>
          <w:rFonts w:ascii="Simplified Arabic" w:eastAsia="Times New Roman" w:hAnsi="Simplified Arabic" w:cs="Traditional Arabic"/>
          <w:sz w:val="32"/>
          <w:szCs w:val="32"/>
          <w:rtl/>
        </w:rPr>
        <w:t>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العقل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كصفحة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بيضا</w:t>
      </w:r>
      <w:r w:rsidRPr="009C5903">
        <w:rPr>
          <w:rFonts w:ascii="Simplified Arabic" w:eastAsia="Times New Roman" w:hAnsi="Simplified Arabic" w:cs="Traditional Arabic" w:hint="cs"/>
          <w:sz w:val="32"/>
          <w:szCs w:val="32"/>
          <w:rtl/>
        </w:rPr>
        <w:t>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ت</w:t>
      </w:r>
      <w:r w:rsidRPr="009C5903">
        <w:rPr>
          <w:rFonts w:ascii="Simplified Arabic" w:eastAsia="Times New Roman" w:hAnsi="Simplified Arabic" w:cs="Traditional Arabic"/>
          <w:sz w:val="32"/>
          <w:szCs w:val="32"/>
          <w:rtl/>
        </w:rPr>
        <w:t>ولد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به</w:t>
      </w:r>
      <w:r w:rsidRPr="009C5903">
        <w:rPr>
          <w:rFonts w:ascii="Simplified Arabic" w:eastAsia="Times New Roman" w:hAnsi="Simplified Arabic" w:cs="Traditional Arabic" w:hint="cs"/>
          <w:sz w:val="32"/>
          <w:szCs w:val="32"/>
          <w:rtl/>
        </w:rPr>
        <w:t>، و</w:t>
      </w:r>
      <w:r w:rsidRPr="009C5903">
        <w:rPr>
          <w:rFonts w:ascii="Simplified Arabic" w:eastAsia="Times New Roman" w:hAnsi="Simplified Arabic" w:cs="Traditional Arabic"/>
          <w:sz w:val="32"/>
          <w:szCs w:val="32"/>
          <w:rtl/>
        </w:rPr>
        <w:t>مخزن</w:t>
      </w:r>
      <w:r w:rsidRPr="009C5903">
        <w:rPr>
          <w:rFonts w:ascii="Simplified Arabic" w:eastAsia="Times New Roman" w:hAnsi="Simplified Arabic" w:cs="Traditional Arabic" w:hint="cs"/>
          <w:sz w:val="32"/>
          <w:szCs w:val="32"/>
          <w:rtl/>
        </w:rPr>
        <w:t>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للمعلومات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طريق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الحفظ</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وبالحفظ</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المادة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وجاهز</w:t>
      </w:r>
      <w:r w:rsidRPr="009C5903">
        <w:rPr>
          <w:rFonts w:ascii="Simplified Arabic" w:eastAsia="Times New Roman" w:hAnsi="Simplified Arabic" w:cs="Traditional Arabic" w:hint="cs"/>
          <w:sz w:val="32"/>
          <w:szCs w:val="32"/>
          <w:rtl/>
        </w:rPr>
        <w:t xml:space="preserve">يتها </w:t>
      </w:r>
      <w:r w:rsidRPr="009C5903">
        <w:rPr>
          <w:rFonts w:ascii="Simplified Arabic" w:eastAsia="Times New Roman" w:hAnsi="Simplified Arabic" w:cs="Traditional Arabic"/>
          <w:sz w:val="32"/>
          <w:szCs w:val="32"/>
          <w:rtl/>
        </w:rPr>
        <w:t>لاستعمالها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وقت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الحاج</w:t>
      </w:r>
      <w:r w:rsidR="001C26B1">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001C26B1">
        <w:rPr>
          <w:rFonts w:ascii="Simplified Arabic" w:eastAsia="Times New Roman" w:hAnsi="Simplified Arabic" w:cs="Traditional Arabic" w:hint="cs"/>
          <w:sz w:val="32"/>
          <w:szCs w:val="32"/>
          <w:rtl/>
        </w:rPr>
        <w:t>وأ</w:t>
      </w:r>
      <w:r w:rsidRPr="009C5903">
        <w:rPr>
          <w:rFonts w:ascii="Simplified Arabic" w:eastAsia="Times New Roman" w:hAnsi="Simplified Arabic" w:cs="Traditional Arabic" w:hint="cs"/>
          <w:sz w:val="32"/>
          <w:szCs w:val="32"/>
          <w:rtl/>
        </w:rPr>
        <w:t>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الخبرة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يمدان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العقل</w:t>
      </w:r>
      <w:r w:rsidRPr="009C5903">
        <w:rPr>
          <w:rFonts w:ascii="Simplified Arabic" w:eastAsia="Times New Roman" w:hAnsi="Simplified Arabic" w:cs="Traditional Arabic"/>
          <w:sz w:val="32"/>
          <w:szCs w:val="32"/>
        </w:rPr>
        <w:t xml:space="preserve"> </w:t>
      </w:r>
      <w:r w:rsidR="00921695">
        <w:rPr>
          <w:rFonts w:ascii="Simplified Arabic" w:eastAsia="Times New Roman" w:hAnsi="Simplified Arabic" w:cs="Traditional Arabic"/>
          <w:sz w:val="32"/>
          <w:szCs w:val="32"/>
          <w:rtl/>
        </w:rPr>
        <w:t>بك</w:t>
      </w:r>
      <w:r w:rsidRPr="009C5903">
        <w:rPr>
          <w:rFonts w:ascii="Simplified Arabic" w:eastAsia="Times New Roman" w:hAnsi="Simplified Arabic" w:cs="Traditional Arabic" w:hint="cs"/>
          <w:sz w:val="32"/>
          <w:szCs w:val="32"/>
          <w:rtl/>
        </w:rPr>
        <w:t>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مواد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المعرفية.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w:t>
      </w:r>
      <w:r w:rsidRPr="009C5903">
        <w:rPr>
          <w:rFonts w:ascii="Simplified Arabic" w:eastAsia="Times New Roman" w:hAnsi="Simplified Arabic" w:cs="Traditional Arabic"/>
          <w:sz w:val="32"/>
          <w:szCs w:val="32"/>
          <w:rtl/>
        </w:rPr>
        <w:t>مازال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نظام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الامتحانات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وتقييم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المتعلمين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يقوم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ساس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مقدرتهم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استرجاع</w:t>
      </w:r>
      <w:r w:rsidRPr="009C5903">
        <w:rPr>
          <w:rFonts w:ascii="Simplified Arabic" w:eastAsia="Times New Roman" w:hAnsi="Simplified Arabic" w:cs="Traditional Arabic" w:hint="cs"/>
          <w:sz w:val="32"/>
          <w:szCs w:val="32"/>
          <w:rtl/>
        </w:rPr>
        <w:t xml:space="preserve"> ما يحفظونه.</w:t>
      </w:r>
      <w:r w:rsidRPr="009C5903">
        <w:rPr>
          <w:rStyle w:val="Appelnotedebasdep"/>
          <w:rFonts w:ascii="Simplified Arabic" w:eastAsia="Times New Roman" w:hAnsi="Simplified Arabic" w:cs="Traditional Arabic"/>
          <w:sz w:val="32"/>
          <w:szCs w:val="32"/>
          <w:rtl/>
        </w:rPr>
        <w:footnoteReference w:id="37"/>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بمعنى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تعتمد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حفظ</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المعلومات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وقت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الحاجه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بحيث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يعتمد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قوه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الذاكرة.</w:t>
      </w:r>
    </w:p>
    <w:p w:rsidR="006B169B" w:rsidRPr="009C5903" w:rsidRDefault="006B169B" w:rsidP="00107F85">
      <w:pPr>
        <w:pStyle w:val="Paragraphedeliste"/>
        <w:numPr>
          <w:ilvl w:val="0"/>
          <w:numId w:val="14"/>
        </w:numPr>
        <w:tabs>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b/>
          <w:bCs/>
          <w:sz w:val="32"/>
          <w:szCs w:val="32"/>
        </w:rPr>
      </w:pPr>
      <w:r w:rsidRPr="009C5903">
        <w:rPr>
          <w:rFonts w:ascii="Simplified Arabic" w:eastAsia="Times New Roman" w:hAnsi="Simplified Arabic" w:cs="Traditional Arabic"/>
          <w:b/>
          <w:bCs/>
          <w:sz w:val="32"/>
          <w:szCs w:val="32"/>
          <w:rtl/>
        </w:rPr>
        <w:t>التعلم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كتدري</w:t>
      </w:r>
      <w:r w:rsidRPr="009C5903">
        <w:rPr>
          <w:rFonts w:ascii="Simplified Arabic" w:eastAsia="Times New Roman" w:hAnsi="Simplified Arabic" w:cs="Traditional Arabic" w:hint="cs"/>
          <w:b/>
          <w:bCs/>
          <w:sz w:val="32"/>
          <w:szCs w:val="32"/>
          <w:rtl/>
        </w:rPr>
        <w:t>ب</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للعقل</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يقوم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المفهوم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w:t>
      </w:r>
      <w:r w:rsidRPr="009C5903">
        <w:rPr>
          <w:rFonts w:ascii="Simplified Arabic" w:eastAsia="Times New Roman" w:hAnsi="Simplified Arabic" w:cs="Traditional Arabic" w:hint="cs"/>
          <w:sz w:val="32"/>
          <w:szCs w:val="32"/>
          <w:rtl/>
        </w:rPr>
        <w:t>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النظرية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السيكولوجية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المتمثلة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نظريه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التدريب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الشكلي للفيلسوف </w:t>
      </w:r>
      <w:r w:rsidR="00901069" w:rsidRPr="009C5903">
        <w:rPr>
          <w:rFonts w:ascii="Simplified Arabic" w:eastAsia="Times New Roman" w:hAnsi="Simplified Arabic" w:cs="Traditional Arabic" w:hint="cs"/>
          <w:sz w:val="32"/>
          <w:szCs w:val="32"/>
          <w:rtl/>
        </w:rPr>
        <w:t>الإنجليزي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لوك</w:t>
      </w:r>
      <w:r w:rsidRPr="009C5903">
        <w:rPr>
          <w:rFonts w:ascii="Simplified Arabic" w:eastAsia="Times New Roman" w:hAnsi="Simplified Arabic" w:cs="Traditional Arabic"/>
          <w:sz w:val="32"/>
          <w:szCs w:val="32"/>
        </w:rPr>
        <w:t xml:space="preserve">(Lock) </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tl/>
        </w:rPr>
        <w:t>وتنطلق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فكره</w:t>
      </w:r>
      <w:r w:rsidRPr="009C5903">
        <w:rPr>
          <w:rFonts w:ascii="Simplified Arabic" w:eastAsia="Times New Roman" w:hAnsi="Simplified Arabic" w:cs="Traditional Arabic"/>
          <w:sz w:val="32"/>
          <w:szCs w:val="32"/>
        </w:rPr>
        <w:t xml:space="preserve"> </w:t>
      </w:r>
      <w:r w:rsidR="00901069">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العقل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مقسم</w:t>
      </w:r>
      <w:r w:rsidRPr="009C5903">
        <w:rPr>
          <w:rFonts w:ascii="Simplified Arabic" w:eastAsia="Times New Roman" w:hAnsi="Simplified Arabic" w:cs="Traditional Arabic"/>
          <w:sz w:val="32"/>
          <w:szCs w:val="32"/>
        </w:rPr>
        <w:t xml:space="preserve"> </w:t>
      </w:r>
      <w:r w:rsidR="000B1A59">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عده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ملكات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مثل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التفكير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w:t>
      </w:r>
      <w:r w:rsidRPr="009C5903">
        <w:rPr>
          <w:rFonts w:ascii="Simplified Arabic" w:eastAsia="Times New Roman" w:hAnsi="Simplified Arabic" w:cs="Traditional Arabic" w:hint="cs"/>
          <w:sz w:val="32"/>
          <w:szCs w:val="32"/>
          <w:rtl/>
        </w:rPr>
        <w:t>ذ</w:t>
      </w:r>
      <w:r w:rsidRPr="009C5903">
        <w:rPr>
          <w:rFonts w:ascii="Simplified Arabic" w:eastAsia="Times New Roman" w:hAnsi="Simplified Arabic" w:cs="Traditional Arabic"/>
          <w:sz w:val="32"/>
          <w:szCs w:val="32"/>
          <w:rtl/>
        </w:rPr>
        <w:t>كير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والتخيل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والتصور</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آ</w:t>
      </w:r>
      <w:r w:rsidRPr="009C5903">
        <w:rPr>
          <w:rFonts w:ascii="Simplified Arabic" w:eastAsia="Times New Roman" w:hAnsi="Simplified Arabic" w:cs="Traditional Arabic"/>
          <w:sz w:val="32"/>
          <w:szCs w:val="32"/>
          <w:rtl/>
        </w:rPr>
        <w:t>خره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ينتج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التدريب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هذه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الملكات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العقلي".</w:t>
      </w:r>
      <w:r w:rsidRPr="009C5903">
        <w:rPr>
          <w:rStyle w:val="Appelnotedebasdep"/>
          <w:rFonts w:ascii="Simplified Arabic" w:eastAsia="Times New Roman" w:hAnsi="Simplified Arabic" w:cs="Traditional Arabic"/>
          <w:sz w:val="32"/>
          <w:szCs w:val="32"/>
          <w:rtl/>
        </w:rPr>
        <w:footnoteReference w:id="38"/>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Pr>
        <w:t xml:space="preserve"> </w:t>
      </w:r>
    </w:p>
    <w:p w:rsidR="006B169B" w:rsidRPr="009C5903" w:rsidRDefault="006B169B" w:rsidP="006B169B">
      <w:pPr>
        <w:tabs>
          <w:tab w:val="right" w:pos="849"/>
          <w:tab w:val="right" w:pos="1133"/>
          <w:tab w:val="right" w:pos="1416"/>
          <w:tab w:val="right" w:pos="1558"/>
        </w:tabs>
        <w:bidi/>
        <w:spacing w:after="0" w:line="240" w:lineRule="auto"/>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rPr>
        <w:t>وهنا يتم إعمال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قدرات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العقل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طريق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التمرين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hint="cs"/>
          <w:sz w:val="32"/>
          <w:szCs w:val="32"/>
          <w:rtl/>
        </w:rPr>
        <w:t>ال</w:t>
      </w:r>
      <w:r w:rsidRPr="009C5903">
        <w:rPr>
          <w:rFonts w:ascii="Simplified Arabic" w:eastAsia="Times New Roman" w:hAnsi="Simplified Arabic" w:cs="Traditional Arabic"/>
          <w:sz w:val="32"/>
          <w:szCs w:val="32"/>
          <w:rtl/>
        </w:rPr>
        <w:t>تدريب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لمختلف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الملكات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العقلية.</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b/>
          <w:bCs/>
          <w:sz w:val="32"/>
          <w:szCs w:val="32"/>
          <w:rtl/>
        </w:rPr>
      </w:pPr>
      <w:r w:rsidRPr="009C5903">
        <w:rPr>
          <w:rFonts w:ascii="Simplified Arabic" w:eastAsia="Times New Roman" w:hAnsi="Simplified Arabic" w:cs="Traditional Arabic" w:hint="cs"/>
          <w:b/>
          <w:bCs/>
          <w:sz w:val="32"/>
          <w:szCs w:val="32"/>
          <w:rtl/>
        </w:rPr>
        <w:t xml:space="preserve">ج- </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التعلم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كتعديل</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للسلوك</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هو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ظهور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نظري</w:t>
      </w:r>
      <w:r w:rsidRPr="009C5903">
        <w:rPr>
          <w:rFonts w:ascii="Simplified Arabic" w:eastAsia="Times New Roman" w:hAnsi="Simplified Arabic" w:cs="Traditional Arabic" w:hint="cs"/>
          <w:sz w:val="32"/>
          <w:szCs w:val="32"/>
          <w:rtl/>
        </w:rPr>
        <w:t>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جديده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تفسر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وتوضح</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بأن 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tl/>
        </w:rPr>
        <w:t>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وتعديل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باستمرار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مدى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الحياه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المفهوم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يشمل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تغيرات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جسميه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وانفعالية وعقلية،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التفاعل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والبيئة و</w:t>
      </w:r>
      <w:r w:rsidRPr="009C5903">
        <w:rPr>
          <w:rFonts w:ascii="Simplified Arabic" w:eastAsia="Times New Roman" w:hAnsi="Simplified Arabic" w:cs="Traditional Arabic"/>
          <w:sz w:val="32"/>
          <w:szCs w:val="32"/>
          <w:rtl/>
        </w:rPr>
        <w:t>يعرف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بالخبرة، </w:t>
      </w:r>
      <w:r w:rsidRPr="009C5903">
        <w:rPr>
          <w:rFonts w:ascii="Simplified Arabic" w:eastAsia="Times New Roman" w:hAnsi="Simplified Arabic" w:cs="Traditional Arabic"/>
          <w:sz w:val="32"/>
          <w:szCs w:val="32"/>
          <w:rtl/>
        </w:rPr>
        <w:t>ومنها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معارف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واتجاها</w:t>
      </w:r>
      <w:r w:rsidRPr="009C5903">
        <w:rPr>
          <w:rFonts w:ascii="Simplified Arabic" w:eastAsia="Times New Roman" w:hAnsi="Simplified Arabic" w:cs="Traditional Arabic" w:hint="eastAsia"/>
          <w:sz w:val="32"/>
          <w:szCs w:val="32"/>
          <w:rtl/>
        </w:rPr>
        <w:t>ت</w:t>
      </w:r>
      <w:r w:rsidRPr="009C5903">
        <w:rPr>
          <w:rFonts w:ascii="Simplified Arabic" w:eastAsia="Times New Roman" w:hAnsi="Simplified Arabic" w:cs="Traditional Arabic" w:hint="cs"/>
          <w:sz w:val="32"/>
          <w:szCs w:val="32"/>
          <w:rtl/>
        </w:rPr>
        <w:t>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ومهاراته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فائدة له ولمجتمعه، هذه صبغة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المدرسة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والمعلمين</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وعليه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يمكن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توجيه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بتحديد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نوع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الخبرات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توفيرها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للتلاميذ</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جميع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الخبرات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ليست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متساوية.</w:t>
      </w:r>
      <w:r w:rsidRPr="009C5903">
        <w:rPr>
          <w:rFonts w:ascii="Simplified Arabic" w:eastAsia="Times New Roman" w:hAnsi="Simplified Arabic" w:cs="Traditional Arabic"/>
          <w:sz w:val="32"/>
          <w:szCs w:val="32"/>
          <w:vertAlign w:val="superscript"/>
          <w:rtl/>
          <w:lang w:bidi="ar-DZ"/>
        </w:rPr>
        <w:footnoteReference w:id="39"/>
      </w:r>
    </w:p>
    <w:p w:rsidR="006B169B"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وهذا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يعتمد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معرف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قدرات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الطفل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وتوجيهاته</w:t>
      </w:r>
      <w:r w:rsidRPr="009C5903">
        <w:rPr>
          <w:rFonts w:ascii="Simplified Arabic" w:eastAsia="Times New Roman" w:hAnsi="Simplified Arabic" w:cs="Traditional Arabic" w:hint="cs"/>
          <w:sz w:val="32"/>
          <w:szCs w:val="32"/>
          <w:rtl/>
        </w:rPr>
        <w:t xml:space="preserve"> ثم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بعد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صقل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وتعديل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هذه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الصادرة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عنه</w:t>
      </w:r>
      <w:r w:rsidRPr="009C5903">
        <w:rPr>
          <w:rFonts w:ascii="Simplified Arabic" w:eastAsia="Times New Roman" w:hAnsi="Simplified Arabic" w:cs="Traditional Arabic" w:hint="cs"/>
          <w:sz w:val="32"/>
          <w:szCs w:val="32"/>
          <w:rtl/>
        </w:rPr>
        <w:t xml:space="preserve"> و</w:t>
      </w:r>
      <w:r w:rsidRPr="009C5903">
        <w:rPr>
          <w:rFonts w:ascii="Simplified Arabic" w:eastAsia="Times New Roman" w:hAnsi="Simplified Arabic" w:cs="Traditional Arabic"/>
          <w:sz w:val="32"/>
          <w:szCs w:val="32"/>
          <w:rtl/>
        </w:rPr>
        <w:t>المكتسب</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مراحل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حياته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ولى</w:t>
      </w:r>
      <w:r w:rsidRPr="009C5903">
        <w:rPr>
          <w:rFonts w:ascii="Simplified Arabic" w:eastAsia="Times New Roman" w:hAnsi="Simplified Arabic" w:cs="Traditional Arabic" w:hint="cs"/>
          <w:sz w:val="32"/>
          <w:szCs w:val="32"/>
          <w:rtl/>
        </w:rPr>
        <w:t>.</w:t>
      </w:r>
    </w:p>
    <w:p w:rsidR="006B169B" w:rsidRPr="0097362E" w:rsidRDefault="006B169B" w:rsidP="006B169B">
      <w:pPr>
        <w:tabs>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sz w:val="36"/>
          <w:szCs w:val="36"/>
          <w:rtl/>
        </w:rPr>
      </w:pPr>
      <w:r w:rsidRPr="0097362E">
        <w:rPr>
          <w:rFonts w:ascii="Simplified Arabic" w:eastAsia="Times New Roman" w:hAnsi="Simplified Arabic" w:cs="Traditional Arabic" w:hint="cs"/>
          <w:b/>
          <w:bCs/>
          <w:sz w:val="36"/>
          <w:szCs w:val="36"/>
          <w:rtl/>
        </w:rPr>
        <w:t xml:space="preserve">سادسا: </w:t>
      </w:r>
      <w:r w:rsidRPr="0097362E">
        <w:rPr>
          <w:rFonts w:ascii="Simplified Arabic" w:eastAsia="Times New Roman" w:hAnsi="Simplified Arabic" w:cs="Traditional Arabic"/>
          <w:b/>
          <w:bCs/>
          <w:sz w:val="36"/>
          <w:szCs w:val="36"/>
          <w:rtl/>
        </w:rPr>
        <w:t>مبادئ</w:t>
      </w:r>
      <w:r w:rsidRPr="0097362E">
        <w:rPr>
          <w:rFonts w:ascii="Simplified Arabic" w:eastAsia="Times New Roman" w:hAnsi="Simplified Arabic" w:cs="Traditional Arabic"/>
          <w:b/>
          <w:bCs/>
          <w:sz w:val="36"/>
          <w:szCs w:val="36"/>
        </w:rPr>
        <w:t xml:space="preserve"> </w:t>
      </w:r>
      <w:r w:rsidRPr="0097362E">
        <w:rPr>
          <w:rFonts w:ascii="Simplified Arabic" w:eastAsia="Times New Roman" w:hAnsi="Simplified Arabic" w:cs="Traditional Arabic"/>
          <w:b/>
          <w:bCs/>
          <w:sz w:val="36"/>
          <w:szCs w:val="36"/>
          <w:rtl/>
        </w:rPr>
        <w:t>وشروط</w:t>
      </w:r>
      <w:r w:rsidRPr="0097362E">
        <w:rPr>
          <w:rFonts w:ascii="Simplified Arabic" w:eastAsia="Times New Roman" w:hAnsi="Simplified Arabic" w:cs="Traditional Arabic"/>
          <w:b/>
          <w:bCs/>
          <w:sz w:val="36"/>
          <w:szCs w:val="36"/>
        </w:rPr>
        <w:t xml:space="preserve"> </w:t>
      </w:r>
      <w:r w:rsidRPr="0097362E">
        <w:rPr>
          <w:rFonts w:ascii="Simplified Arabic" w:eastAsia="Times New Roman" w:hAnsi="Simplified Arabic" w:cs="Traditional Arabic"/>
          <w:b/>
          <w:bCs/>
          <w:sz w:val="36"/>
          <w:szCs w:val="36"/>
          <w:rtl/>
        </w:rPr>
        <w:t>التعلم</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rPr>
        <w:t>إن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الهادف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يحدث</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إلا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بشروط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معينه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وهذه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بعض</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الشروط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والعوامل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الميسرة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حتى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يمكن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تحقيق</w:t>
      </w:r>
      <w:r w:rsidRPr="009C5903">
        <w:rPr>
          <w:rFonts w:ascii="Simplified Arabic" w:eastAsia="Times New Roman" w:hAnsi="Simplified Arabic" w:cs="Traditional Arabic" w:hint="cs"/>
          <w:sz w:val="32"/>
          <w:szCs w:val="32"/>
          <w:rtl/>
        </w:rPr>
        <w:t xml:space="preserve"> أكبر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قدر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الكفاية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15"/>
        </w:numPr>
        <w:tabs>
          <w:tab w:val="right" w:pos="139"/>
          <w:tab w:val="right" w:pos="423"/>
          <w:tab w:val="right" w:pos="1133"/>
          <w:tab w:val="right" w:pos="1416"/>
          <w:tab w:val="right" w:pos="1558"/>
        </w:tabs>
        <w:bidi/>
        <w:spacing w:after="0" w:line="240" w:lineRule="auto"/>
        <w:ind w:left="-2" w:firstLine="0"/>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b/>
          <w:bCs/>
          <w:sz w:val="32"/>
          <w:szCs w:val="32"/>
          <w:rtl/>
        </w:rPr>
        <w:t>الدافعية</w:t>
      </w:r>
      <w:r w:rsidRPr="009C5903">
        <w:rPr>
          <w:rFonts w:ascii="Simplified Arabic" w:eastAsia="Times New Roman" w:hAnsi="Simplified Arabic" w:cs="Traditional Arabic" w:hint="cs"/>
          <w:sz w:val="32"/>
          <w:szCs w:val="32"/>
          <w:rtl/>
        </w:rPr>
        <w:t>:</w:t>
      </w:r>
    </w:p>
    <w:p w:rsidR="006B169B" w:rsidRPr="009C5903" w:rsidRDefault="006B169B" w:rsidP="006B169B">
      <w:pPr>
        <w:tabs>
          <w:tab w:val="right" w:pos="849"/>
          <w:tab w:val="right" w:pos="1133"/>
          <w:tab w:val="right" w:pos="1416"/>
          <w:tab w:val="right" w:pos="1558"/>
        </w:tabs>
        <w:bidi/>
        <w:spacing w:after="0" w:line="240" w:lineRule="auto"/>
        <w:ind w:left="-1" w:hanging="1"/>
        <w:jc w:val="both"/>
        <w:rPr>
          <w:rFonts w:ascii="Simplified Arabic" w:eastAsia="Times New Roman" w:hAnsi="Simplified Arabic" w:cs="Traditional Arabic"/>
          <w:sz w:val="32"/>
          <w:szCs w:val="32"/>
        </w:rPr>
      </w:pP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sidRPr="009C5903">
        <w:rPr>
          <w:rFonts w:ascii="Simplified Arabic" w:eastAsia="Times New Roman" w:hAnsi="Simplified Arabic" w:cs="Traditional Arabic" w:hint="cs"/>
          <w:sz w:val="32"/>
          <w:szCs w:val="32"/>
          <w:rtl/>
        </w:rPr>
        <w:t xml:space="preserve">تعتبر الدافعية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الشروط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الأساسية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يتوقف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عليها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الهدف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عملية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مجال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المجالات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المتعددة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سواء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تعليم</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أساليب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حتى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تخضع</w:t>
      </w:r>
      <w:r w:rsidRPr="009C5903">
        <w:rPr>
          <w:rFonts w:ascii="Simplified Arabic" w:eastAsia="Times New Roman" w:hAnsi="Simplified Arabic" w:cs="Traditional Arabic" w:hint="cs"/>
          <w:sz w:val="32"/>
          <w:szCs w:val="32"/>
          <w:rtl/>
        </w:rPr>
        <w:t xml:space="preserve"> لعوامل التدريب والممارسة.</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ولذلك</w:t>
      </w:r>
      <w:r w:rsidRPr="009C5903">
        <w:rPr>
          <w:rFonts w:ascii="Simplified Arabic" w:eastAsia="Times New Roman" w:hAnsi="Simplified Arabic" w:cs="Traditional Arabic" w:hint="cs"/>
          <w:sz w:val="32"/>
          <w:szCs w:val="32"/>
          <w:rtl/>
        </w:rPr>
        <w:t xml:space="preserve"> فسلوك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يتميز</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بالنشاط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والرغبة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بعض</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المواقف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مواقف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خرى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يرجع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مستوى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دافعي</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نحو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ممارس</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هذه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المواقف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غيرها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نتيجة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بعض</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العوامل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الداخلية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وجود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بعض</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w:t>
      </w:r>
      <w:r w:rsidRPr="009C5903">
        <w:rPr>
          <w:rFonts w:ascii="Simplified Arabic" w:eastAsia="Times New Roman" w:hAnsi="Simplified Arabic" w:cs="Traditional Arabic" w:hint="cs"/>
          <w:sz w:val="32"/>
          <w:szCs w:val="32"/>
          <w:rtl/>
        </w:rPr>
        <w:t>ث</w:t>
      </w:r>
      <w:r w:rsidRPr="009C5903">
        <w:rPr>
          <w:rFonts w:ascii="Simplified Arabic" w:eastAsia="Times New Roman" w:hAnsi="Simplified Arabic" w:cs="Traditional Arabic"/>
          <w:sz w:val="32"/>
          <w:szCs w:val="32"/>
          <w:rtl/>
        </w:rPr>
        <w:t>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الخارجية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hint="cs"/>
          <w:sz w:val="32"/>
          <w:szCs w:val="32"/>
          <w:rtl/>
        </w:rPr>
        <w:t xml:space="preserve"> الدافعية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كتكوين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نفسي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حاله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ناشئة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نشاط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الكائن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تتميز</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بالاستثارة و</w:t>
      </w:r>
      <w:r w:rsidRPr="009C5903">
        <w:rPr>
          <w:rFonts w:ascii="Simplified Arabic" w:eastAsia="Times New Roman" w:hAnsi="Simplified Arabic" w:cs="Traditional Arabic"/>
          <w:sz w:val="32"/>
          <w:szCs w:val="32"/>
          <w:rtl/>
        </w:rPr>
        <w:t>بالسلوك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الموجه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نحو </w:t>
      </w:r>
      <w:r w:rsidRPr="009C5903">
        <w:rPr>
          <w:rFonts w:ascii="Simplified Arabic" w:eastAsia="Times New Roman" w:hAnsi="Simplified Arabic" w:cs="Traditional Arabic"/>
          <w:sz w:val="32"/>
          <w:szCs w:val="32"/>
          <w:rtl/>
        </w:rPr>
        <w:t>تحقيق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w:t>
      </w:r>
      <w:r w:rsidRPr="009C5903">
        <w:rPr>
          <w:rFonts w:ascii="Simplified Arabic" w:eastAsia="Times New Roman" w:hAnsi="Simplified Arabic" w:cs="Traditional Arabic"/>
          <w:sz w:val="32"/>
          <w:szCs w:val="32"/>
          <w:rtl/>
        </w:rPr>
        <w:t>هدف</w:t>
      </w:r>
      <w:r w:rsidRPr="009C5903">
        <w:rPr>
          <w:rFonts w:ascii="Simplified Arabic" w:eastAsia="Times New Roman" w:hAnsi="Simplified Arabic" w:cs="Traditional Arabic" w:hint="cs"/>
          <w:sz w:val="32"/>
          <w:szCs w:val="32"/>
          <w:rtl/>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sz w:val="32"/>
          <w:szCs w:val="32"/>
          <w:rtl/>
        </w:rPr>
        <w:t>الدافعية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العامل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الداخلي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الكائن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الذي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يدفعه</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w:t>
      </w:r>
      <w:r w:rsidRPr="009C5903">
        <w:rPr>
          <w:rFonts w:ascii="Simplified Arabic" w:eastAsia="Times New Roman" w:hAnsi="Simplified Arabic" w:cs="Traditional Arabic" w:hint="cs"/>
          <w:sz w:val="32"/>
          <w:szCs w:val="32"/>
          <w:rtl/>
        </w:rPr>
        <w:t>ذل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نوع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النشاط أ</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hint="cs"/>
          <w:sz w:val="32"/>
          <w:szCs w:val="32"/>
          <w:rtl/>
        </w:rPr>
        <w:t xml:space="preserve"> ال</w:t>
      </w:r>
      <w:r w:rsidRPr="009C5903">
        <w:rPr>
          <w:rFonts w:ascii="Simplified Arabic" w:eastAsia="Times New Roman" w:hAnsi="Simplified Arabic" w:cs="Traditional Arabic"/>
          <w:sz w:val="32"/>
          <w:szCs w:val="32"/>
          <w:rtl/>
        </w:rPr>
        <w:t>قيام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بعمل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والاستمرارية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hint="cs"/>
          <w:sz w:val="32"/>
          <w:szCs w:val="32"/>
          <w:rtl/>
        </w:rPr>
        <w:t>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حتى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له</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إشباع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الدافع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وهنا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يحدث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hint="cs"/>
          <w:sz w:val="32"/>
          <w:szCs w:val="32"/>
          <w:rtl/>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وفي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ضو</w:t>
      </w:r>
      <w:r w:rsidRPr="009C5903">
        <w:rPr>
          <w:rFonts w:ascii="Simplified Arabic" w:eastAsia="Times New Roman" w:hAnsi="Simplified Arabic" w:cs="Traditional Arabic" w:hint="cs"/>
          <w:sz w:val="32"/>
          <w:szCs w:val="32"/>
          <w:rtl/>
        </w:rPr>
        <w:t xml:space="preserve">ء </w:t>
      </w:r>
      <w:r w:rsidRPr="009C5903">
        <w:rPr>
          <w:rFonts w:ascii="Simplified Arabic" w:eastAsia="Times New Roman" w:hAnsi="Simplified Arabic" w:cs="Traditional Arabic"/>
          <w:sz w:val="32"/>
          <w:szCs w:val="32"/>
          <w:rtl/>
        </w:rPr>
        <w:t>ه</w:t>
      </w:r>
      <w:r w:rsidRPr="009C5903">
        <w:rPr>
          <w:rFonts w:ascii="Simplified Arabic" w:eastAsia="Times New Roman" w:hAnsi="Simplified Arabic" w:cs="Traditional Arabic" w:hint="cs"/>
          <w:sz w:val="32"/>
          <w:szCs w:val="32"/>
          <w:rtl/>
        </w:rPr>
        <w:t xml:space="preserve">ذه </w:t>
      </w:r>
      <w:r w:rsidRPr="009C5903">
        <w:rPr>
          <w:rFonts w:ascii="Simplified Arabic" w:eastAsia="Times New Roman" w:hAnsi="Simplified Arabic" w:cs="Traditional Arabic"/>
          <w:sz w:val="32"/>
          <w:szCs w:val="32"/>
          <w:rtl/>
        </w:rPr>
        <w:t>التفسيرات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نستطيع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نعرف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مصطلح</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الدافعية كتكوين نفسي على أنها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حال</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ناشئة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نشاط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الكائن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حيث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تتميز</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بالاستثارة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الموجه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نحو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الهدف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التعريف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يتضمن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ثلاث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خصائص</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ساسيه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وهي</w:t>
      </w:r>
      <w:r w:rsidRPr="009C5903">
        <w:rPr>
          <w:rFonts w:ascii="Simplified Arabic" w:eastAsia="Times New Roman" w:hAnsi="Simplified Arabic" w:cs="Traditional Arabic" w:hint="cs"/>
          <w:sz w:val="32"/>
          <w:szCs w:val="32"/>
          <w:rtl/>
        </w:rPr>
        <w:t>:</w:t>
      </w:r>
      <w:r w:rsidRPr="009C5903">
        <w:rPr>
          <w:rStyle w:val="Appelnotedebasdep"/>
          <w:rFonts w:ascii="Simplified Arabic" w:eastAsia="Times New Roman" w:hAnsi="Simplified Arabic" w:cs="Traditional Arabic"/>
          <w:sz w:val="32"/>
          <w:szCs w:val="32"/>
          <w:rtl/>
        </w:rPr>
        <w:footnoteReference w:id="40"/>
      </w:r>
    </w:p>
    <w:p w:rsidR="006B169B" w:rsidRPr="009C5903" w:rsidRDefault="006B169B" w:rsidP="00107F85">
      <w:pPr>
        <w:pStyle w:val="Paragraphedeliste"/>
        <w:numPr>
          <w:ilvl w:val="0"/>
          <w:numId w:val="17"/>
        </w:num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تبد</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الدافعية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نشاط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الكائن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وقد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يشمل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بعض</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التفسيرات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الفيسيولوجية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ترتبط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خاصه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بالدوافع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الأولية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مثل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دافع الجوع أو دافع الجنس...الخ.</w:t>
      </w:r>
    </w:p>
    <w:p w:rsidR="006B169B" w:rsidRPr="009C5903" w:rsidRDefault="006B169B" w:rsidP="00107F85">
      <w:pPr>
        <w:pStyle w:val="Paragraphedeliste"/>
        <w:numPr>
          <w:ilvl w:val="0"/>
          <w:numId w:val="17"/>
        </w:numPr>
        <w:tabs>
          <w:tab w:val="right" w:pos="424"/>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تتميز</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الدافعي</w:t>
      </w:r>
      <w:r w:rsidRPr="009C5903">
        <w:rPr>
          <w:rFonts w:ascii="Simplified Arabic" w:eastAsia="Times New Roman" w:hAnsi="Simplified Arabic" w:cs="Traditional Arabic" w:hint="eastAsia"/>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بحال</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است</w:t>
      </w:r>
      <w:r w:rsidRPr="009C5903">
        <w:rPr>
          <w:rFonts w:ascii="Simplified Arabic" w:eastAsia="Times New Roman" w:hAnsi="Simplified Arabic" w:cs="Traditional Arabic" w:hint="cs"/>
          <w:sz w:val="32"/>
          <w:szCs w:val="32"/>
          <w:rtl/>
        </w:rPr>
        <w:t>ث</w:t>
      </w:r>
      <w:r w:rsidRPr="009C5903">
        <w:rPr>
          <w:rFonts w:ascii="Simplified Arabic" w:eastAsia="Times New Roman" w:hAnsi="Simplified Arabic" w:cs="Traditional Arabic"/>
          <w:sz w:val="32"/>
          <w:szCs w:val="32"/>
          <w:rtl/>
        </w:rPr>
        <w:t>ا</w:t>
      </w:r>
      <w:r w:rsidRPr="009C5903">
        <w:rPr>
          <w:rFonts w:ascii="Simplified Arabic" w:eastAsia="Times New Roman" w:hAnsi="Simplified Arabic" w:cs="Traditional Arabic" w:hint="cs"/>
          <w:sz w:val="32"/>
          <w:szCs w:val="32"/>
          <w:rtl/>
        </w:rPr>
        <w:t>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فعالة ناشئة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وبهذا الاستثارة هي التي توجه سلوك الفرد  وجهة معينة تحقق اختزال حالة التوتر الناشئ عن وجود الدافع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وتستمر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حاله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الاستثارة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طالما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شباع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الدافع</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17"/>
        </w:numPr>
        <w:tabs>
          <w:tab w:val="right" w:pos="424"/>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تتميز</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الدافعية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بانه</w:t>
      </w:r>
      <w:r w:rsidRPr="009C5903">
        <w:rPr>
          <w:rFonts w:ascii="Simplified Arabic" w:eastAsia="Times New Roman" w:hAnsi="Simplified Arabic" w:cs="Traditional Arabic" w:hint="cs"/>
          <w:sz w:val="32"/>
          <w:szCs w:val="32"/>
          <w:rtl/>
        </w:rPr>
        <w:t>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توجه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نحو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الهدف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أي 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w:t>
      </w:r>
      <w:r w:rsidRPr="009C5903">
        <w:rPr>
          <w:rFonts w:ascii="Simplified Arabic" w:eastAsia="Times New Roman" w:hAnsi="Simplified Arabic" w:cs="Traditional Arabic" w:hint="cs"/>
          <w:sz w:val="32"/>
          <w:szCs w:val="32"/>
          <w:rtl/>
        </w:rPr>
        <w:t>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يتجه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نحو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يحقق</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إشباع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الدافع</w:t>
      </w:r>
      <w:r w:rsidRPr="009C5903">
        <w:rPr>
          <w:rFonts w:ascii="Simplified Arabic" w:eastAsia="Times New Roman" w:hAnsi="Simplified Arabic" w:cs="Traditional Arabic" w:hint="cs"/>
          <w:sz w:val="32"/>
          <w:szCs w:val="32"/>
          <w:rtl/>
        </w:rPr>
        <w:t>.</w:t>
      </w:r>
      <w:r w:rsidRPr="009C5903">
        <w:rPr>
          <w:rStyle w:val="Appelnotedebasdep"/>
          <w:rFonts w:ascii="Simplified Arabic" w:eastAsia="Times New Roman" w:hAnsi="Simplified Arabic" w:cs="Traditional Arabic"/>
          <w:sz w:val="32"/>
          <w:szCs w:val="32"/>
          <w:rtl/>
        </w:rPr>
        <w:footnoteReference w:id="41"/>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sz w:val="32"/>
          <w:szCs w:val="32"/>
          <w:rtl/>
        </w:rPr>
        <w:t xml:space="preserve">ونظراً </w:t>
      </w:r>
      <w:r w:rsidRPr="009C5903">
        <w:rPr>
          <w:rFonts w:ascii="Simplified Arabic" w:eastAsia="Times New Roman" w:hAnsi="Simplified Arabic" w:cs="Traditional Arabic"/>
          <w:sz w:val="32"/>
          <w:szCs w:val="32"/>
          <w:rtl/>
        </w:rPr>
        <w:t>للدور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الهام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الذي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تلعبه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الدافعية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w:t>
      </w:r>
      <w:r w:rsidRPr="009C5903">
        <w:rPr>
          <w:rFonts w:ascii="Simplified Arabic" w:eastAsia="Times New Roman" w:hAnsi="Simplified Arabic" w:cs="Traditional Arabic" w:hint="cs"/>
          <w:sz w:val="32"/>
          <w:szCs w:val="32"/>
          <w:rtl/>
        </w:rPr>
        <w:t>ا</w:t>
      </w:r>
      <w:r w:rsidRPr="009C5903">
        <w:rPr>
          <w:rFonts w:ascii="Simplified Arabic" w:eastAsia="Times New Roman" w:hAnsi="Simplified Arabic" w:cs="Traditional Arabic"/>
          <w:sz w:val="32"/>
          <w:szCs w:val="32"/>
          <w:rtl/>
        </w:rPr>
        <w:t>ول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علماء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النفس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تقسيم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الدافع</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فئتين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دوافع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فيسيولوجية( كالجوع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والعطش</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والراحة والنوم)، ودوافع </w:t>
      </w:r>
      <w:r w:rsidRPr="009C5903">
        <w:rPr>
          <w:rFonts w:ascii="Simplified Arabic" w:eastAsia="Times New Roman" w:hAnsi="Simplified Arabic" w:cs="Traditional Arabic"/>
          <w:sz w:val="32"/>
          <w:szCs w:val="32"/>
          <w:rtl/>
        </w:rPr>
        <w:t>اجتماعيه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وهي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w:t>
      </w:r>
      <w:r w:rsidRPr="009C5903">
        <w:rPr>
          <w:rFonts w:ascii="Simplified Arabic" w:eastAsia="Times New Roman" w:hAnsi="Simplified Arabic" w:cs="Traditional Arabic"/>
          <w:sz w:val="32"/>
          <w:szCs w:val="32"/>
          <w:rtl/>
        </w:rPr>
        <w:t>دوافع</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الناجمة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تفاعل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البيئة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الاجتماعية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كالحاجة</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الانتماء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والإنجازات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وتحقيق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الذات</w:t>
      </w:r>
      <w:r w:rsidRPr="009C5903">
        <w:rPr>
          <w:rFonts w:ascii="Simplified Arabic" w:eastAsia="Times New Roman" w:hAnsi="Simplified Arabic" w:cs="Traditional Arabic" w:hint="cs"/>
          <w:sz w:val="32"/>
          <w:szCs w:val="32"/>
          <w:rtl/>
        </w:rPr>
        <w:t>).</w:t>
      </w:r>
    </w:p>
    <w:p w:rsidR="006B169B" w:rsidRPr="009C5903" w:rsidRDefault="006B169B" w:rsidP="006B169B">
      <w:pPr>
        <w:tabs>
          <w:tab w:val="right" w:pos="707"/>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b/>
          <w:bCs/>
          <w:sz w:val="32"/>
          <w:szCs w:val="32"/>
          <w:rtl/>
        </w:rPr>
        <w:t>ب</w:t>
      </w:r>
      <w:r w:rsidRPr="009C5903">
        <w:rPr>
          <w:rFonts w:ascii="Simplified Arabic" w:eastAsia="Times New Roman" w:hAnsi="Simplified Arabic" w:cs="Traditional Arabic" w:hint="cs"/>
          <w:b/>
          <w:bCs/>
          <w:sz w:val="32"/>
          <w:szCs w:val="32"/>
          <w:rtl/>
        </w:rPr>
        <w:t>- الممارسة:</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tl/>
        </w:rPr>
        <w:t>تعتبر</w:t>
      </w:r>
      <w:r w:rsidRPr="009C5903">
        <w:rPr>
          <w:rFonts w:ascii="Simplified Arabic" w:eastAsia="Times New Roman" w:hAnsi="Simplified Arabic" w:cs="Traditional Arabic" w:hint="cs"/>
          <w:sz w:val="32"/>
          <w:szCs w:val="32"/>
          <w:rtl/>
        </w:rPr>
        <w:t xml:space="preserve"> ال</w:t>
      </w:r>
      <w:r w:rsidRPr="009C5903">
        <w:rPr>
          <w:rFonts w:ascii="Simplified Arabic" w:eastAsia="Times New Roman" w:hAnsi="Simplified Arabic" w:cs="Traditional Arabic"/>
          <w:sz w:val="32"/>
          <w:szCs w:val="32"/>
          <w:rtl/>
        </w:rPr>
        <w:t>ممارس</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شرطا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شروط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hint="cs"/>
          <w:sz w:val="32"/>
          <w:szCs w:val="32"/>
          <w:rtl/>
        </w:rPr>
        <w:t>. ف</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تغ</w:t>
      </w:r>
      <w:r w:rsidRPr="009C5903">
        <w:rPr>
          <w:rFonts w:ascii="Simplified Arabic" w:eastAsia="Times New Roman" w:hAnsi="Simplified Arabic" w:cs="Traditional Arabic" w:hint="cs"/>
          <w:sz w:val="32"/>
          <w:szCs w:val="32"/>
          <w:rtl/>
        </w:rPr>
        <w:t>ي</w:t>
      </w:r>
      <w:r w:rsidRPr="009C5903">
        <w:rPr>
          <w:rFonts w:ascii="Simplified Arabic" w:eastAsia="Times New Roman" w:hAnsi="Simplified Arabic" w:cs="Traditional Arabic"/>
          <w:sz w:val="32"/>
          <w:szCs w:val="32"/>
          <w:rtl/>
        </w:rPr>
        <w:t>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شبه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دائم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داء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الكائن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تؤدي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الممارسة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دوراً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رئيس</w:t>
      </w:r>
      <w:r w:rsidRPr="009C5903">
        <w:rPr>
          <w:rFonts w:ascii="Simplified Arabic" w:eastAsia="Times New Roman" w:hAnsi="Simplified Arabic" w:cs="Traditional Arabic" w:hint="cs"/>
          <w:sz w:val="32"/>
          <w:szCs w:val="32"/>
          <w:rtl/>
        </w:rPr>
        <w:t>ي</w:t>
      </w:r>
      <w:r w:rsidRPr="009C5903">
        <w:rPr>
          <w:rFonts w:ascii="Simplified Arabic" w:eastAsia="Times New Roman" w:hAnsi="Simplified Arabic" w:cs="Traditional Arabic"/>
          <w:sz w:val="32"/>
          <w:szCs w:val="32"/>
          <w:rtl/>
        </w:rPr>
        <w:t>ا</w:t>
      </w:r>
      <w:r w:rsidRPr="009C5903">
        <w:rPr>
          <w:rFonts w:ascii="Simplified Arabic" w:eastAsia="Times New Roman" w:hAnsi="Simplified Arabic" w:cs="Traditional Arabic" w:hint="cs"/>
          <w:sz w:val="32"/>
          <w:szCs w:val="32"/>
          <w:rtl/>
        </w:rPr>
        <w:t>ً.</w:t>
      </w:r>
      <w:r w:rsidRPr="00A6463E">
        <w:rPr>
          <w:rFonts w:ascii="Simplified Arabic" w:eastAsia="Times New Roman" w:hAnsi="Simplified Arabic" w:cs="Traditional Arabic"/>
          <w:sz w:val="36"/>
          <w:szCs w:val="36"/>
          <w:vertAlign w:val="superscript"/>
          <w:rtl/>
          <w:lang w:bidi="ar-DZ"/>
        </w:rPr>
        <w:t xml:space="preserve"> </w:t>
      </w:r>
      <w:r w:rsidRPr="0097362E">
        <w:rPr>
          <w:rFonts w:ascii="Simplified Arabic" w:eastAsia="Times New Roman" w:hAnsi="Simplified Arabic" w:cs="Traditional Arabic"/>
          <w:sz w:val="36"/>
          <w:szCs w:val="36"/>
          <w:vertAlign w:val="superscript"/>
          <w:rtl/>
          <w:lang w:bidi="ar-DZ"/>
        </w:rPr>
        <w:footnoteReference w:id="42"/>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ولذلك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يتحقق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ممارسه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استجابات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اكتساب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المهارة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المطلوبة سواء كانت </w:t>
      </w:r>
      <w:r w:rsidRPr="009C5903">
        <w:rPr>
          <w:rFonts w:ascii="Simplified Arabic" w:eastAsia="Times New Roman" w:hAnsi="Simplified Arabic" w:cs="Traditional Arabic"/>
          <w:sz w:val="32"/>
          <w:szCs w:val="32"/>
          <w:rtl/>
        </w:rPr>
        <w:t>حركية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لفظي</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عقليه</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وتساعد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الممارسة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استمرار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الارتباط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الاستجابات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والم</w:t>
      </w:r>
      <w:r w:rsidRPr="009C5903">
        <w:rPr>
          <w:rFonts w:ascii="Simplified Arabic" w:eastAsia="Times New Roman" w:hAnsi="Simplified Arabic" w:cs="Traditional Arabic" w:hint="cs"/>
          <w:sz w:val="32"/>
          <w:szCs w:val="32"/>
          <w:rtl/>
        </w:rPr>
        <w:t>ث</w:t>
      </w:r>
      <w:r w:rsidRPr="009C5903">
        <w:rPr>
          <w:rFonts w:ascii="Simplified Arabic" w:eastAsia="Times New Roman" w:hAnsi="Simplified Arabic" w:cs="Traditional Arabic"/>
          <w:sz w:val="32"/>
          <w:szCs w:val="32"/>
          <w:rtl/>
        </w:rPr>
        <w:t>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لفتره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طول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يؤدي</w:t>
      </w:r>
      <w:r w:rsidRPr="009C5903">
        <w:rPr>
          <w:rFonts w:ascii="Simplified Arabic" w:eastAsia="Times New Roman" w:hAnsi="Simplified Arabic" w:cs="Traditional Arabic"/>
          <w:sz w:val="32"/>
          <w:szCs w:val="32"/>
        </w:rPr>
        <w:t xml:space="preserve"> </w:t>
      </w:r>
      <w:r w:rsidR="005E4D92"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hint="cs"/>
          <w:sz w:val="32"/>
          <w:szCs w:val="32"/>
          <w:rtl/>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rPr>
        <w:t xml:space="preserve">كما </w:t>
      </w:r>
      <w:r w:rsidRPr="009C5903">
        <w:rPr>
          <w:rFonts w:ascii="Simplified Arabic" w:eastAsia="Times New Roman" w:hAnsi="Simplified Arabic" w:cs="Traditional Arabic"/>
          <w:sz w:val="32"/>
          <w:szCs w:val="32"/>
          <w:rtl/>
        </w:rPr>
        <w:t>تعتبر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الممارسة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الشروط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الخارجية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المطلوبة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الموقف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وهي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عباره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التكرار ال</w:t>
      </w:r>
      <w:r w:rsidRPr="009C5903">
        <w:rPr>
          <w:rFonts w:ascii="Simplified Arabic" w:eastAsia="Times New Roman" w:hAnsi="Simplified Arabic" w:cs="Traditional Arabic"/>
          <w:sz w:val="32"/>
          <w:szCs w:val="32"/>
          <w:rtl/>
        </w:rPr>
        <w:t>معزز</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w:t>
      </w:r>
      <w:r w:rsidRPr="009C5903">
        <w:rPr>
          <w:rFonts w:ascii="Simplified Arabic" w:eastAsia="Times New Roman" w:hAnsi="Simplified Arabic" w:cs="Traditional Arabic"/>
          <w:sz w:val="32"/>
          <w:szCs w:val="32"/>
          <w:rtl/>
        </w:rPr>
        <w:t>لاستجابات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وجود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الخبرات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وتختلف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الممارسة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التكرار</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التكرار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هو</w:t>
      </w:r>
      <w:r w:rsidRPr="009C5903">
        <w:rPr>
          <w:rFonts w:ascii="Simplified Arabic" w:eastAsia="Times New Roman" w:hAnsi="Simplified Arabic" w:cs="Traditional Arabic" w:hint="cs"/>
          <w:sz w:val="32"/>
          <w:szCs w:val="32"/>
          <w:rtl/>
        </w:rPr>
        <w:t xml:space="preserve"> عملية </w:t>
      </w:r>
      <w:r w:rsidRPr="009C5903">
        <w:rPr>
          <w:rFonts w:ascii="Simplified Arabic" w:eastAsia="Times New Roman" w:hAnsi="Simplified Arabic" w:cs="Traditional Arabic"/>
          <w:sz w:val="32"/>
          <w:szCs w:val="32"/>
          <w:rtl/>
        </w:rPr>
        <w:t>إعادة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شبه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نمطي</w:t>
      </w:r>
      <w:r w:rsidRPr="009C5903">
        <w:rPr>
          <w:rFonts w:ascii="Simplified Arabic" w:eastAsia="Times New Roman" w:hAnsi="Simplified Arabic" w:cs="Traditional Arabic" w:hint="cs"/>
          <w:sz w:val="32"/>
          <w:szCs w:val="32"/>
          <w:rtl/>
        </w:rPr>
        <w:t xml:space="preserve">ة </w:t>
      </w:r>
      <w:r w:rsidRPr="009C5903">
        <w:rPr>
          <w:rFonts w:ascii="Simplified Arabic" w:eastAsia="Times New Roman" w:hAnsi="Simplified Arabic" w:cs="Traditional Arabic"/>
          <w:sz w:val="32"/>
          <w:szCs w:val="32"/>
          <w:rtl/>
        </w:rPr>
        <w:t>دون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تغيير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ملحوظ</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الاستجابات</w:t>
      </w:r>
      <w:r w:rsidRPr="009C5903">
        <w:rPr>
          <w:rFonts w:ascii="Simplified Arabic" w:eastAsia="Times New Roman" w:hAnsi="Simplified Arabic" w:cs="Traditional Arabic"/>
          <w:sz w:val="32"/>
          <w:szCs w:val="32"/>
        </w:rPr>
        <w:t>.</w:t>
      </w:r>
      <w:r w:rsidRPr="009C5903">
        <w:rPr>
          <w:rFonts w:ascii="Simplified Arabic" w:eastAsia="Times New Roman" w:hAnsi="Simplified Arabic" w:cs="Traditional Arabic" w:hint="cs"/>
          <w:sz w:val="32"/>
          <w:szCs w:val="32"/>
          <w:rtl/>
        </w:rPr>
        <w:t xml:space="preserve"> أما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الممارسة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فإنها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تكرار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معزز</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بمعنى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نلاحظ</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تحسنا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تدريجيا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داء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نتيجة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التعزيز</w:t>
      </w:r>
      <w:r w:rsidRPr="009C5903">
        <w:rPr>
          <w:rFonts w:ascii="Simplified Arabic" w:eastAsia="Times New Roman" w:hAnsi="Simplified Arabic" w:cs="Traditional Arabic" w:hint="cs"/>
          <w:sz w:val="32"/>
          <w:szCs w:val="32"/>
          <w:rtl/>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sz w:val="32"/>
          <w:szCs w:val="32"/>
          <w:rtl/>
        </w:rPr>
        <w:t xml:space="preserve">كما أن الممارسة </w:t>
      </w:r>
      <w:r w:rsidRPr="009C5903">
        <w:rPr>
          <w:rFonts w:ascii="Simplified Arabic" w:eastAsia="Times New Roman" w:hAnsi="Simplified Arabic" w:cs="Traditional Arabic"/>
          <w:sz w:val="32"/>
          <w:szCs w:val="32"/>
          <w:rtl/>
        </w:rPr>
        <w:t>وحده</w:t>
      </w:r>
      <w:r w:rsidRPr="009C5903">
        <w:rPr>
          <w:rFonts w:ascii="Simplified Arabic" w:eastAsia="Times New Roman" w:hAnsi="Simplified Arabic" w:cs="Traditional Arabic" w:hint="cs"/>
          <w:sz w:val="32"/>
          <w:szCs w:val="32"/>
          <w:rtl/>
        </w:rPr>
        <w:t>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فاعلي</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توفير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الشروط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خرى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اللازمة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لتحقيق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مثل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الدافعية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والنضج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اللازم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لمستوى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أو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المهارة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المطلوبة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اكتسابها.</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وتختلف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الممارسة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التكرار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005E4D92">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hint="cs"/>
          <w:sz w:val="32"/>
          <w:szCs w:val="32"/>
          <w:rtl/>
        </w:rPr>
        <w:t>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التكرار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إعادة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شبه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نمطي</w:t>
      </w:r>
      <w:r w:rsidRPr="009C5903">
        <w:rPr>
          <w:rFonts w:ascii="Simplified Arabic" w:eastAsia="Times New Roman" w:hAnsi="Simplified Arabic" w:cs="Traditional Arabic" w:hint="cs"/>
          <w:sz w:val="32"/>
          <w:szCs w:val="32"/>
          <w:rtl/>
        </w:rPr>
        <w:t xml:space="preserve">ة </w:t>
      </w:r>
      <w:r w:rsidRPr="009C5903">
        <w:rPr>
          <w:rFonts w:ascii="Simplified Arabic" w:eastAsia="Times New Roman" w:hAnsi="Simplified Arabic" w:cs="Traditional Arabic"/>
          <w:sz w:val="32"/>
          <w:szCs w:val="32"/>
          <w:rtl/>
        </w:rPr>
        <w:t>دون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تغيير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ملحوظ</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الاستجابات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الممارسة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فإنها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تكرار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تدريجيا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داء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نتيجة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التعزيز</w:t>
      </w:r>
      <w:r w:rsidRPr="009C5903">
        <w:rPr>
          <w:rFonts w:ascii="Simplified Arabic" w:eastAsia="Times New Roman" w:hAnsi="Simplified Arabic" w:cs="Traditional Arabic" w:hint="cs"/>
          <w:sz w:val="32"/>
          <w:szCs w:val="32"/>
          <w:rtl/>
        </w:rPr>
        <w:t>.</w:t>
      </w:r>
    </w:p>
    <w:p w:rsidR="006B169B" w:rsidRPr="0097362E" w:rsidRDefault="006B169B" w:rsidP="006B169B">
      <w:pPr>
        <w:tabs>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b/>
          <w:bCs/>
          <w:sz w:val="36"/>
          <w:szCs w:val="36"/>
        </w:rPr>
      </w:pPr>
      <w:r w:rsidRPr="0097362E">
        <w:rPr>
          <w:rFonts w:ascii="Simplified Arabic" w:eastAsia="Times New Roman" w:hAnsi="Simplified Arabic" w:cs="Traditional Arabic" w:hint="cs"/>
          <w:b/>
          <w:bCs/>
          <w:sz w:val="36"/>
          <w:szCs w:val="36"/>
          <w:rtl/>
        </w:rPr>
        <w:t>سابعا: أ</w:t>
      </w:r>
      <w:r w:rsidRPr="0097362E">
        <w:rPr>
          <w:rFonts w:ascii="Simplified Arabic" w:eastAsia="Times New Roman" w:hAnsi="Simplified Arabic" w:cs="Traditional Arabic"/>
          <w:b/>
          <w:bCs/>
          <w:sz w:val="36"/>
          <w:szCs w:val="36"/>
          <w:rtl/>
        </w:rPr>
        <w:t>همية</w:t>
      </w:r>
      <w:r w:rsidRPr="0097362E">
        <w:rPr>
          <w:rFonts w:ascii="Simplified Arabic" w:eastAsia="Times New Roman" w:hAnsi="Simplified Arabic" w:cs="Traditional Arabic"/>
          <w:b/>
          <w:bCs/>
          <w:sz w:val="36"/>
          <w:szCs w:val="36"/>
        </w:rPr>
        <w:t xml:space="preserve"> </w:t>
      </w:r>
      <w:r w:rsidRPr="0097362E">
        <w:rPr>
          <w:rFonts w:ascii="Simplified Arabic" w:eastAsia="Times New Roman" w:hAnsi="Simplified Arabic" w:cs="Traditional Arabic" w:hint="cs"/>
          <w:b/>
          <w:bCs/>
          <w:sz w:val="36"/>
          <w:szCs w:val="36"/>
          <w:rtl/>
        </w:rPr>
        <w:t>دراسة</w:t>
      </w:r>
      <w:r w:rsidRPr="0097362E">
        <w:rPr>
          <w:rFonts w:ascii="Simplified Arabic" w:eastAsia="Times New Roman" w:hAnsi="Simplified Arabic" w:cs="Traditional Arabic"/>
          <w:b/>
          <w:bCs/>
          <w:sz w:val="36"/>
          <w:szCs w:val="36"/>
        </w:rPr>
        <w:t xml:space="preserve"> </w:t>
      </w:r>
      <w:r w:rsidRPr="0097362E">
        <w:rPr>
          <w:rFonts w:ascii="Simplified Arabic" w:eastAsia="Times New Roman" w:hAnsi="Simplified Arabic" w:cs="Traditional Arabic"/>
          <w:b/>
          <w:bCs/>
          <w:sz w:val="36"/>
          <w:szCs w:val="36"/>
          <w:rtl/>
        </w:rPr>
        <w:t>التعليم</w:t>
      </w:r>
      <w:r w:rsidRPr="0097362E">
        <w:rPr>
          <w:rFonts w:ascii="Simplified Arabic" w:eastAsia="Times New Roman" w:hAnsi="Simplified Arabic" w:cs="Traditional Arabic" w:hint="cs"/>
          <w:b/>
          <w:bCs/>
          <w:sz w:val="36"/>
          <w:szCs w:val="36"/>
          <w:rtl/>
        </w:rPr>
        <w:t>:</w:t>
      </w:r>
      <w:r w:rsidRPr="00A6463E">
        <w:rPr>
          <w:rFonts w:ascii="Simplified Arabic" w:eastAsia="Times New Roman" w:hAnsi="Simplified Arabic" w:cs="Traditional Arabic"/>
          <w:sz w:val="32"/>
          <w:szCs w:val="32"/>
          <w:vertAlign w:val="superscript"/>
          <w:rtl/>
          <w:lang w:bidi="ar-DZ"/>
        </w:rPr>
        <w:t xml:space="preserve"> </w:t>
      </w:r>
      <w:r w:rsidRPr="009C5903">
        <w:rPr>
          <w:rFonts w:ascii="Simplified Arabic" w:eastAsia="Times New Roman" w:hAnsi="Simplified Arabic" w:cs="Traditional Arabic"/>
          <w:sz w:val="32"/>
          <w:szCs w:val="32"/>
          <w:vertAlign w:val="superscript"/>
          <w:rtl/>
          <w:lang w:bidi="ar-DZ"/>
        </w:rPr>
        <w:footnoteReference w:id="43"/>
      </w:r>
    </w:p>
    <w:p w:rsidR="006B169B" w:rsidRPr="009C5903" w:rsidRDefault="006B169B" w:rsidP="006B169B">
      <w:pPr>
        <w:tabs>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sz w:val="32"/>
          <w:szCs w:val="32"/>
        </w:rPr>
      </w:pP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sidRPr="009C5903">
        <w:rPr>
          <w:rFonts w:ascii="Simplified Arabic" w:eastAsia="Times New Roman" w:hAnsi="Simplified Arabic" w:cs="Traditional Arabic"/>
          <w:sz w:val="32"/>
          <w:szCs w:val="32"/>
          <w:rtl/>
        </w:rPr>
        <w:t>تعتبر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سيكولوجيه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(Psyhology of Learning)</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أهم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فروع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النفس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ذلك لأننا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ردنا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نفهم</w:t>
      </w:r>
      <w:r w:rsidRPr="009C5903">
        <w:rPr>
          <w:rFonts w:ascii="Simplified Arabic" w:eastAsia="Times New Roman" w:hAnsi="Simplified Arabic" w:cs="Traditional Arabic" w:hint="cs"/>
          <w:sz w:val="32"/>
          <w:szCs w:val="32"/>
          <w:rtl/>
        </w:rPr>
        <w:t xml:space="preserve"> ال</w:t>
      </w:r>
      <w:r w:rsidRPr="009C5903">
        <w:rPr>
          <w:rFonts w:ascii="Simplified Arabic" w:eastAsia="Times New Roman" w:hAnsi="Simplified Arabic" w:cs="Traditional Arabic"/>
          <w:sz w:val="32"/>
          <w:szCs w:val="32"/>
          <w:rtl/>
        </w:rPr>
        <w:t>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والفرق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مظاهره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المختلفة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يجب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نفهم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ولا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كيف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تتكون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الاستجابات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تختلف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موقف</w:t>
      </w:r>
      <w:r w:rsidRPr="009C5903">
        <w:rPr>
          <w:rFonts w:ascii="Simplified Arabic" w:eastAsia="Times New Roman" w:hAnsi="Simplified Arabic" w:cs="Traditional Arabic"/>
          <w:sz w:val="32"/>
          <w:szCs w:val="32"/>
        </w:rPr>
        <w:t xml:space="preserve"> </w:t>
      </w:r>
      <w:r w:rsidR="008329D4"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آ</w:t>
      </w:r>
      <w:r w:rsidRPr="009C5903">
        <w:rPr>
          <w:rFonts w:ascii="Simplified Arabic" w:eastAsia="Times New Roman" w:hAnsi="Simplified Arabic" w:cs="Traditional Arabic"/>
          <w:sz w:val="32"/>
          <w:szCs w:val="32"/>
          <w:rtl/>
        </w:rPr>
        <w:t>خر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حال</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008329D4"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خرى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والعوامل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والمتغيرات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تحكم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المواقف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السلوكية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بوجه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عام</w:t>
      </w:r>
      <w:r w:rsidRPr="009C5903">
        <w:rPr>
          <w:rFonts w:ascii="Simplified Arabic" w:eastAsia="Times New Roman" w:hAnsi="Simplified Arabic" w:cs="Traditional Arabic" w:hint="cs"/>
          <w:sz w:val="32"/>
          <w:szCs w:val="32"/>
          <w:rtl/>
        </w:rPr>
        <w:t>.</w:t>
      </w:r>
    </w:p>
    <w:p w:rsidR="006B169B"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lang w:bidi="ar-DZ"/>
        </w:rPr>
        <w:t>والتعلم ي</w:t>
      </w:r>
      <w:r w:rsidRPr="009C5903">
        <w:rPr>
          <w:rFonts w:ascii="Simplified Arabic" w:eastAsia="Times New Roman" w:hAnsi="Simplified Arabic" w:cs="Traditional Arabic"/>
          <w:sz w:val="32"/>
          <w:szCs w:val="32"/>
          <w:rtl/>
        </w:rPr>
        <w:t>عتبر</w:t>
      </w:r>
      <w:r w:rsidRPr="009C5903">
        <w:rPr>
          <w:rFonts w:ascii="Simplified Arabic" w:eastAsia="Times New Roman" w:hAnsi="Simplified Arabic" w:cs="Traditional Arabic" w:hint="cs"/>
          <w:sz w:val="32"/>
          <w:szCs w:val="32"/>
          <w:rtl/>
        </w:rPr>
        <w:t xml:space="preserve"> ضرورة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كثير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مواقف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الحي</w:t>
      </w:r>
      <w:r w:rsidRPr="009C5903">
        <w:rPr>
          <w:rFonts w:ascii="Simplified Arabic" w:eastAsia="Times New Roman" w:hAnsi="Simplified Arabic" w:cs="Traditional Arabic" w:hint="cs"/>
          <w:sz w:val="32"/>
          <w:szCs w:val="32"/>
          <w:rtl/>
        </w:rPr>
        <w:t xml:space="preserve">اة، </w:t>
      </w:r>
      <w:r w:rsidRPr="009C5903">
        <w:rPr>
          <w:rFonts w:ascii="Simplified Arabic" w:eastAsia="Times New Roman" w:hAnsi="Simplified Arabic" w:cs="Traditional Arabic"/>
          <w:sz w:val="32"/>
          <w:szCs w:val="32"/>
          <w:rtl/>
        </w:rPr>
        <w:t>كما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يعتبر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ساس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تفسير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كثير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مظاهر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البشري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السوي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w:t>
      </w:r>
      <w:r w:rsidRPr="009C5903">
        <w:rPr>
          <w:rFonts w:ascii="Simplified Arabic" w:eastAsia="Times New Roman" w:hAnsi="Simplified Arabic" w:cs="Traditional Arabic"/>
          <w:sz w:val="32"/>
          <w:szCs w:val="32"/>
          <w:rtl/>
        </w:rPr>
        <w:t>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السوي</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ولذلك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يؤثر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غلب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مواقف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حياتنا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ولما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كان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آ</w:t>
      </w:r>
      <w:r w:rsidRPr="009C5903">
        <w:rPr>
          <w:rFonts w:ascii="Simplified Arabic" w:eastAsia="Times New Roman" w:hAnsi="Simplified Arabic" w:cs="Traditional Arabic"/>
          <w:sz w:val="32"/>
          <w:szCs w:val="32"/>
          <w:rtl/>
        </w:rPr>
        <w:t>باء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يستطيعون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تفسير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كثير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مظاهر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المرتبطة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بالنضج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جهودهم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تركز</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بدرجه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ولى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اعتبار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الوسيلة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الرئيسية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لاكتساب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كثير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المعارف</w:t>
      </w:r>
      <w:r w:rsidRPr="009C5903">
        <w:rPr>
          <w:rFonts w:ascii="Simplified Arabic" w:eastAsia="Times New Roman" w:hAnsi="Simplified Arabic" w:cs="Traditional Arabic" w:hint="cs"/>
          <w:sz w:val="32"/>
          <w:szCs w:val="32"/>
          <w:rtl/>
        </w:rPr>
        <w:t xml:space="preserve"> و </w:t>
      </w:r>
      <w:r w:rsidRPr="009C5903">
        <w:rPr>
          <w:rFonts w:ascii="Simplified Arabic" w:eastAsia="Times New Roman" w:hAnsi="Simplified Arabic" w:cs="Traditional Arabic"/>
          <w:sz w:val="32"/>
          <w:szCs w:val="32"/>
          <w:rtl/>
        </w:rPr>
        <w:t>المهارات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وتكوين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العادات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السلوكية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والاتجاهات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تعتبر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الهدف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كثر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خصائص</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وقدراته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تعتبر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متكاملة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يعتبر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بالنسبة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 أكثر ضرورة </w:t>
      </w:r>
      <w:r w:rsidRPr="009C5903">
        <w:rPr>
          <w:rFonts w:ascii="Simplified Arabic" w:eastAsia="Times New Roman" w:hAnsi="Simplified Arabic" w:cs="Traditional Arabic"/>
          <w:sz w:val="32"/>
          <w:szCs w:val="32"/>
          <w:rtl/>
        </w:rPr>
        <w:t>منه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لأي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عضو آخر في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المملكة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الحيوانية.</w:t>
      </w:r>
    </w:p>
    <w:p w:rsidR="006B169B" w:rsidRPr="0097362E" w:rsidRDefault="006B169B" w:rsidP="006B169B">
      <w:pPr>
        <w:tabs>
          <w:tab w:val="right" w:pos="849"/>
          <w:tab w:val="right" w:pos="1133"/>
          <w:tab w:val="right" w:pos="1416"/>
          <w:tab w:val="right" w:pos="1558"/>
          <w:tab w:val="left" w:pos="6685"/>
        </w:tabs>
        <w:bidi/>
        <w:spacing w:after="0" w:line="240" w:lineRule="auto"/>
        <w:ind w:hanging="2"/>
        <w:jc w:val="both"/>
        <w:rPr>
          <w:rFonts w:ascii="Simplified Arabic" w:eastAsia="Times New Roman" w:hAnsi="Simplified Arabic" w:cs="Traditional Arabic"/>
          <w:b/>
          <w:bCs/>
          <w:sz w:val="36"/>
          <w:szCs w:val="36"/>
        </w:rPr>
      </w:pPr>
      <w:r w:rsidRPr="0097362E">
        <w:rPr>
          <w:rFonts w:ascii="Simplified Arabic" w:eastAsia="Times New Roman" w:hAnsi="Simplified Arabic" w:cs="Traditional Arabic" w:hint="cs"/>
          <w:b/>
          <w:bCs/>
          <w:sz w:val="36"/>
          <w:szCs w:val="36"/>
          <w:rtl/>
        </w:rPr>
        <w:t xml:space="preserve">ثامنا: </w:t>
      </w:r>
      <w:r w:rsidRPr="0097362E">
        <w:rPr>
          <w:rFonts w:ascii="Simplified Arabic" w:eastAsia="Times New Roman" w:hAnsi="Simplified Arabic" w:cs="Traditional Arabic"/>
          <w:b/>
          <w:bCs/>
          <w:sz w:val="36"/>
          <w:szCs w:val="36"/>
          <w:rtl/>
        </w:rPr>
        <w:t>خصائص</w:t>
      </w:r>
      <w:r w:rsidRPr="0097362E">
        <w:rPr>
          <w:rFonts w:ascii="Simplified Arabic" w:eastAsia="Times New Roman" w:hAnsi="Simplified Arabic" w:cs="Traditional Arabic"/>
          <w:b/>
          <w:bCs/>
          <w:sz w:val="36"/>
          <w:szCs w:val="36"/>
        </w:rPr>
        <w:t xml:space="preserve"> </w:t>
      </w:r>
      <w:r w:rsidRPr="0097362E">
        <w:rPr>
          <w:rFonts w:ascii="Simplified Arabic" w:eastAsia="Times New Roman" w:hAnsi="Simplified Arabic" w:cs="Traditional Arabic"/>
          <w:b/>
          <w:bCs/>
          <w:sz w:val="36"/>
          <w:szCs w:val="36"/>
          <w:rtl/>
        </w:rPr>
        <w:t>التعلم</w:t>
      </w:r>
      <w:r w:rsidRPr="0097362E">
        <w:rPr>
          <w:rFonts w:ascii="Simplified Arabic" w:eastAsia="Times New Roman" w:hAnsi="Simplified Arabic" w:cs="Traditional Arabic" w:hint="cs"/>
          <w:b/>
          <w:bCs/>
          <w:sz w:val="36"/>
          <w:szCs w:val="36"/>
          <w:rtl/>
        </w:rPr>
        <w:t xml:space="preserve">: </w:t>
      </w:r>
      <w:r w:rsidRPr="0097362E">
        <w:rPr>
          <w:rStyle w:val="Appelnotedebasdep"/>
          <w:rFonts w:ascii="Simplified Arabic" w:eastAsia="Times New Roman" w:hAnsi="Simplified Arabic" w:cs="Traditional Arabic"/>
          <w:b/>
          <w:bCs/>
          <w:sz w:val="36"/>
          <w:szCs w:val="36"/>
          <w:rtl/>
        </w:rPr>
        <w:footnoteReference w:id="44"/>
      </w:r>
    </w:p>
    <w:p w:rsidR="006B169B" w:rsidRPr="009C5903" w:rsidRDefault="006B169B" w:rsidP="006B169B">
      <w:pPr>
        <w:tabs>
          <w:tab w:val="right" w:pos="281"/>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rPr>
        <w:t xml:space="preserve">يمكن تلخيص </w:t>
      </w:r>
      <w:r w:rsidRPr="009C5903">
        <w:rPr>
          <w:rFonts w:ascii="Simplified Arabic" w:eastAsia="Times New Roman" w:hAnsi="Simplified Arabic" w:cs="Traditional Arabic"/>
          <w:sz w:val="32"/>
          <w:szCs w:val="32"/>
          <w:rtl/>
        </w:rPr>
        <w:t>الخصائص</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الأتية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للتعليم</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16"/>
        </w:numPr>
        <w:tabs>
          <w:tab w:val="right" w:pos="281"/>
          <w:tab w:val="right" w:pos="566"/>
          <w:tab w:val="right" w:pos="849"/>
          <w:tab w:val="right" w:pos="1133"/>
          <w:tab w:val="right" w:pos="1416"/>
          <w:tab w:val="right" w:pos="1558"/>
        </w:tabs>
        <w:bidi/>
        <w:spacing w:after="0" w:line="240" w:lineRule="auto"/>
        <w:ind w:left="-1" w:hanging="2"/>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تكوين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افتراضي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لأنه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عملية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معرفيه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داخلي</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معقده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ينطوي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العديد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العمليات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المعرفية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المرتبطة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بالتذكر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وحل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المشكلات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والتفكير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دراك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والانتباه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وغيرها</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16"/>
        </w:numPr>
        <w:tabs>
          <w:tab w:val="right" w:pos="281"/>
          <w:tab w:val="right" w:pos="566"/>
          <w:tab w:val="right" w:pos="849"/>
          <w:tab w:val="right" w:pos="1133"/>
          <w:tab w:val="right" w:pos="1416"/>
          <w:tab w:val="right" w:pos="1558"/>
        </w:tabs>
        <w:bidi/>
        <w:spacing w:after="0" w:line="240" w:lineRule="auto"/>
        <w:ind w:left="-1" w:hanging="2"/>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sz w:val="32"/>
          <w:szCs w:val="32"/>
          <w:rtl/>
        </w:rPr>
        <w:t xml:space="preserve">التعلم </w:t>
      </w:r>
      <w:r w:rsidRPr="009C5903">
        <w:rPr>
          <w:rFonts w:ascii="Simplified Arabic" w:eastAsia="Times New Roman" w:hAnsi="Simplified Arabic" w:cs="Traditional Arabic"/>
          <w:sz w:val="32"/>
          <w:szCs w:val="32"/>
          <w:rtl/>
        </w:rPr>
        <w:t>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ثابت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نسبيا</w:t>
      </w:r>
      <w:r w:rsidRPr="009C5903">
        <w:rPr>
          <w:rFonts w:ascii="Simplified Arabic" w:eastAsia="Times New Roman" w:hAnsi="Simplified Arabic" w:cs="Traditional Arabic" w:hint="cs"/>
          <w:sz w:val="32"/>
          <w:szCs w:val="32"/>
          <w:rtl/>
        </w:rPr>
        <w:t xml:space="preserve"> وناجم عن </w:t>
      </w:r>
      <w:r w:rsidRPr="009C5903">
        <w:rPr>
          <w:rFonts w:ascii="Simplified Arabic" w:eastAsia="Times New Roman" w:hAnsi="Simplified Arabic" w:cs="Traditional Arabic"/>
          <w:sz w:val="32"/>
          <w:szCs w:val="32"/>
          <w:rtl/>
        </w:rPr>
        <w:t>التدريب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الخبرات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الجيدة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يعني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استبعاد</w:t>
      </w:r>
      <w:r w:rsidRPr="009C5903">
        <w:rPr>
          <w:rFonts w:ascii="Simplified Arabic" w:eastAsia="Times New Roman" w:hAnsi="Simplified Arabic" w:cs="Traditional Arabic" w:hint="cs"/>
          <w:sz w:val="32"/>
          <w:szCs w:val="32"/>
          <w:rtl/>
        </w:rPr>
        <w:t xml:space="preserve"> تلك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التغيرات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تسببها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عوامل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خرى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للتغير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مثل النضج أو الوراثة أو التعب والمخدرات وسواها فهي ليست تعلما.</w:t>
      </w:r>
    </w:p>
    <w:p w:rsidR="006B169B" w:rsidRPr="009C5903" w:rsidRDefault="006B169B" w:rsidP="00107F85">
      <w:pPr>
        <w:pStyle w:val="Paragraphedeliste"/>
        <w:numPr>
          <w:ilvl w:val="0"/>
          <w:numId w:val="16"/>
        </w:numPr>
        <w:tabs>
          <w:tab w:val="right" w:pos="281"/>
          <w:tab w:val="right" w:pos="566"/>
          <w:tab w:val="right" w:pos="849"/>
          <w:tab w:val="right" w:pos="1133"/>
          <w:tab w:val="right" w:pos="1416"/>
          <w:tab w:val="right" w:pos="1558"/>
        </w:tabs>
        <w:bidi/>
        <w:spacing w:after="0" w:line="240" w:lineRule="auto"/>
        <w:ind w:left="-1" w:hanging="2"/>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تقدمي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ومستمر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وتراكمي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الزمن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ويحدث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وقات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لأنه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يساهم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بناء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الخبرة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والمعرفة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البشرية ويضمن استمرار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تحسنها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w:t>
      </w:r>
      <w:r w:rsidRPr="009C5903">
        <w:rPr>
          <w:rFonts w:ascii="Simplified Arabic" w:eastAsia="Times New Roman" w:hAnsi="Simplified Arabic" w:cs="Traditional Arabic"/>
          <w:sz w:val="32"/>
          <w:szCs w:val="32"/>
          <w:rtl/>
        </w:rPr>
        <w:t>تراكمها</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tl/>
        </w:rPr>
        <w:t>ولذلك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فإن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الخبرة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السابقة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العوامل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الميسرة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والمسهلة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ولكنها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ليست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شرط</w:t>
      </w:r>
      <w:r w:rsidRPr="009C5903">
        <w:rPr>
          <w:rFonts w:ascii="Simplified Arabic" w:eastAsia="Times New Roman" w:hAnsi="Simplified Arabic" w:cs="Traditional Arabic" w:hint="cs"/>
          <w:sz w:val="32"/>
          <w:szCs w:val="32"/>
          <w:rtl/>
        </w:rPr>
        <w:t>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لحدوث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16"/>
        </w:numPr>
        <w:tabs>
          <w:tab w:val="right" w:pos="281"/>
          <w:tab w:val="right" w:pos="566"/>
          <w:tab w:val="right" w:pos="849"/>
          <w:tab w:val="right" w:pos="1133"/>
          <w:tab w:val="right" w:pos="1416"/>
          <w:tab w:val="right" w:pos="1558"/>
        </w:tabs>
        <w:bidi/>
        <w:spacing w:after="0" w:line="240" w:lineRule="auto"/>
        <w:ind w:left="-1" w:hanging="2"/>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يشمل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جميع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وجه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النشاط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نساني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الداخلي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الخارجي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hint="cs"/>
          <w:sz w:val="32"/>
          <w:szCs w:val="32"/>
          <w:rtl/>
        </w:rPr>
        <w:t>ال</w:t>
      </w:r>
      <w:r w:rsidRPr="009C5903">
        <w:rPr>
          <w:rFonts w:ascii="Simplified Arabic" w:eastAsia="Times New Roman" w:hAnsi="Simplified Arabic" w:cs="Traditional Arabic"/>
          <w:sz w:val="32"/>
          <w:szCs w:val="32"/>
          <w:rtl/>
        </w:rPr>
        <w:t>سلوكيات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البسيطة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والمعقدة.</w:t>
      </w:r>
    </w:p>
    <w:p w:rsidR="006B169B" w:rsidRPr="009C5903" w:rsidRDefault="006B169B" w:rsidP="00107F85">
      <w:pPr>
        <w:pStyle w:val="Paragraphedeliste"/>
        <w:numPr>
          <w:ilvl w:val="0"/>
          <w:numId w:val="16"/>
        </w:numPr>
        <w:tabs>
          <w:tab w:val="right" w:pos="281"/>
          <w:tab w:val="right" w:pos="566"/>
          <w:tab w:val="right" w:pos="849"/>
          <w:tab w:val="right" w:pos="1133"/>
          <w:tab w:val="right" w:pos="1416"/>
          <w:tab w:val="right" w:pos="1558"/>
        </w:tabs>
        <w:bidi/>
        <w:spacing w:after="0" w:line="240" w:lineRule="auto"/>
        <w:ind w:left="-1" w:hanging="2"/>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يستدل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حدوث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داء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داخلي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وليس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داء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ذاته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التعليم قد يحدث التعلم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وضع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تعليمي</w:t>
      </w:r>
      <w:r w:rsidRPr="009C5903">
        <w:rPr>
          <w:rFonts w:ascii="Simplified Arabic" w:eastAsia="Times New Roman" w:hAnsi="Simplified Arabic" w:cs="Traditional Arabic" w:hint="cs"/>
          <w:sz w:val="32"/>
          <w:szCs w:val="32"/>
          <w:rtl/>
        </w:rPr>
        <w:t xml:space="preserve"> ما </w:t>
      </w:r>
      <w:r w:rsidRPr="009C5903">
        <w:rPr>
          <w:rFonts w:ascii="Simplified Arabic" w:eastAsia="Times New Roman" w:hAnsi="Simplified Arabic" w:cs="Traditional Arabic"/>
          <w:sz w:val="32"/>
          <w:szCs w:val="32"/>
          <w:rtl/>
        </w:rPr>
        <w:t>ومع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يظهر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داء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وضع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آخر.</w:t>
      </w:r>
    </w:p>
    <w:p w:rsidR="006B169B" w:rsidRPr="009C5903" w:rsidRDefault="006B169B" w:rsidP="00107F85">
      <w:pPr>
        <w:pStyle w:val="Paragraphedeliste"/>
        <w:numPr>
          <w:ilvl w:val="0"/>
          <w:numId w:val="16"/>
        </w:numPr>
        <w:tabs>
          <w:tab w:val="right" w:pos="281"/>
          <w:tab w:val="right" w:pos="566"/>
          <w:tab w:val="right" w:pos="849"/>
          <w:tab w:val="right" w:pos="1133"/>
          <w:tab w:val="right" w:pos="1416"/>
          <w:tab w:val="right" w:pos="1558"/>
        </w:tabs>
        <w:bidi/>
        <w:spacing w:after="0" w:line="240" w:lineRule="auto"/>
        <w:ind w:left="-1" w:hanging="2"/>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يقاس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مقارن</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قبل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حدوث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الخبرة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وبعدها و</w:t>
      </w:r>
      <w:r w:rsidRPr="009C5903">
        <w:rPr>
          <w:rFonts w:ascii="Simplified Arabic" w:eastAsia="Times New Roman" w:hAnsi="Simplified Arabic" w:cs="Traditional Arabic"/>
          <w:sz w:val="32"/>
          <w:szCs w:val="32"/>
          <w:rtl/>
        </w:rPr>
        <w:t>التعبير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البعدي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مؤشر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حدوث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p>
    <w:p w:rsidR="006B169B" w:rsidRPr="0097362E" w:rsidRDefault="006B169B" w:rsidP="006B169B">
      <w:pPr>
        <w:tabs>
          <w:tab w:val="right" w:pos="849"/>
          <w:tab w:val="right" w:pos="1133"/>
          <w:tab w:val="right" w:pos="1416"/>
          <w:tab w:val="right" w:pos="1558"/>
        </w:tabs>
        <w:bidi/>
        <w:spacing w:after="0" w:line="240" w:lineRule="auto"/>
        <w:ind w:hanging="2"/>
        <w:jc w:val="both"/>
        <w:rPr>
          <w:rFonts w:ascii="Simplified Arabic" w:eastAsia="Times New Roman" w:hAnsi="Simplified Arabic" w:cs="Traditional Arabic"/>
          <w:b/>
          <w:bCs/>
          <w:sz w:val="36"/>
          <w:szCs w:val="36"/>
        </w:rPr>
      </w:pPr>
      <w:r w:rsidRPr="0097362E">
        <w:rPr>
          <w:rFonts w:ascii="Simplified Arabic" w:eastAsia="Times New Roman" w:hAnsi="Simplified Arabic" w:cs="Traditional Arabic" w:hint="cs"/>
          <w:b/>
          <w:bCs/>
          <w:sz w:val="36"/>
          <w:szCs w:val="36"/>
          <w:rtl/>
        </w:rPr>
        <w:t>تاسعا: أ</w:t>
      </w:r>
      <w:r w:rsidRPr="0097362E">
        <w:rPr>
          <w:rFonts w:ascii="Simplified Arabic" w:eastAsia="Times New Roman" w:hAnsi="Simplified Arabic" w:cs="Traditional Arabic"/>
          <w:b/>
          <w:bCs/>
          <w:sz w:val="36"/>
          <w:szCs w:val="36"/>
          <w:rtl/>
        </w:rPr>
        <w:t>نماط</w:t>
      </w:r>
      <w:r w:rsidRPr="0097362E">
        <w:rPr>
          <w:rFonts w:ascii="Simplified Arabic" w:eastAsia="Times New Roman" w:hAnsi="Simplified Arabic" w:cs="Traditional Arabic"/>
          <w:b/>
          <w:bCs/>
          <w:sz w:val="36"/>
          <w:szCs w:val="36"/>
        </w:rPr>
        <w:t xml:space="preserve"> </w:t>
      </w:r>
      <w:r w:rsidRPr="0097362E">
        <w:rPr>
          <w:rFonts w:ascii="Simplified Arabic" w:eastAsia="Times New Roman" w:hAnsi="Simplified Arabic" w:cs="Traditional Arabic"/>
          <w:b/>
          <w:bCs/>
          <w:sz w:val="36"/>
          <w:szCs w:val="36"/>
          <w:rtl/>
        </w:rPr>
        <w:t>التعلم</w:t>
      </w:r>
      <w:r w:rsidRPr="0097362E">
        <w:rPr>
          <w:rFonts w:ascii="Simplified Arabic" w:eastAsia="Times New Roman" w:hAnsi="Simplified Arabic" w:cs="Traditional Arabic" w:hint="cs"/>
          <w:b/>
          <w:bCs/>
          <w:sz w:val="36"/>
          <w:szCs w:val="36"/>
          <w:rtl/>
        </w:rPr>
        <w:t>:</w:t>
      </w:r>
    </w:p>
    <w:p w:rsidR="006B169B"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sidRPr="009C5903">
        <w:rPr>
          <w:rFonts w:ascii="Simplified Arabic" w:eastAsia="Times New Roman" w:hAnsi="Simplified Arabic" w:cs="Traditional Arabic" w:hint="cs"/>
          <w:sz w:val="32"/>
          <w:szCs w:val="32"/>
          <w:rtl/>
        </w:rPr>
        <w:t>تشير أدبيات التعلم إلى عدة أ</w:t>
      </w:r>
      <w:r w:rsidRPr="009C5903">
        <w:rPr>
          <w:rFonts w:ascii="Simplified Arabic" w:eastAsia="Times New Roman" w:hAnsi="Simplified Arabic" w:cs="Traditional Arabic"/>
          <w:sz w:val="32"/>
          <w:szCs w:val="32"/>
          <w:rtl/>
        </w:rPr>
        <w:t>ساليب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نماط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سواء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كان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بشكل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عرضي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مقصود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لفظي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 جمعي أ</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تقليدي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تفاعلي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فردي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نماط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هي</w:t>
      </w:r>
      <w:r w:rsidRPr="009C5903">
        <w:rPr>
          <w:rFonts w:ascii="Simplified Arabic" w:eastAsia="Times New Roman" w:hAnsi="Simplified Arabic" w:cs="Traditional Arabic" w:hint="cs"/>
          <w:sz w:val="32"/>
          <w:szCs w:val="32"/>
          <w:rtl/>
        </w:rPr>
        <w:t>:</w:t>
      </w:r>
    </w:p>
    <w:p w:rsidR="003E1736" w:rsidRDefault="003E1736" w:rsidP="003E1736">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p>
    <w:p w:rsidR="003E1736" w:rsidRPr="009C5903" w:rsidRDefault="003E1736" w:rsidP="003E1736">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lang w:bidi="ar-DZ"/>
        </w:rPr>
      </w:pP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b/>
          <w:bCs/>
          <w:sz w:val="32"/>
          <w:szCs w:val="32"/>
        </w:rPr>
      </w:pPr>
      <w:r w:rsidRPr="009C5903">
        <w:rPr>
          <w:rFonts w:ascii="Simplified Arabic" w:eastAsia="Times New Roman" w:hAnsi="Simplified Arabic" w:cs="Traditional Arabic"/>
          <w:b/>
          <w:bCs/>
          <w:sz w:val="32"/>
          <w:szCs w:val="32"/>
          <w:rtl/>
        </w:rPr>
        <w:t>أ</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hint="cs"/>
          <w:b/>
          <w:bCs/>
          <w:sz w:val="32"/>
          <w:szCs w:val="32"/>
          <w:rtl/>
        </w:rPr>
        <w:t>التعلم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بالاكتشاف</w:t>
      </w:r>
      <w:r w:rsidRPr="009C5903">
        <w:rPr>
          <w:rFonts w:ascii="Simplified Arabic" w:eastAsia="Times New Roman" w:hAnsi="Simplified Arabic" w:cs="Traditional Arabic"/>
          <w:b/>
          <w:bCs/>
          <w:sz w:val="32"/>
          <w:szCs w:val="32"/>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lang w:bidi="ar-DZ"/>
        </w:rPr>
      </w:pPr>
      <w:r w:rsidRPr="009C5903">
        <w:rPr>
          <w:rFonts w:ascii="Simplified Arabic" w:eastAsia="Times New Roman" w:hAnsi="Simplified Arabic" w:cs="Traditional Arabic"/>
          <w:sz w:val="32"/>
          <w:szCs w:val="32"/>
          <w:rtl/>
        </w:rPr>
        <w:t>هو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نمط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اقتراحه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قبل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جيروم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برونر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يحدث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كنتيجة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لمعالجه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للمعلومات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التحليل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وإعادة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التراكيب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حتى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تحويلها</w:t>
      </w:r>
      <w:r w:rsidRPr="009C5903">
        <w:rPr>
          <w:rFonts w:ascii="Simplified Arabic" w:eastAsia="Times New Roman" w:hAnsi="Simplified Arabic" w:cs="Traditional Arabic"/>
          <w:sz w:val="32"/>
          <w:szCs w:val="32"/>
        </w:rPr>
        <w:t xml:space="preserve"> </w:t>
      </w:r>
      <w:r w:rsidR="00CF00E6"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معلومات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جديده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باستخدام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الاستقراء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 الاستنباط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أو </w:t>
      </w:r>
      <w:r w:rsidRPr="009C5903">
        <w:rPr>
          <w:rFonts w:ascii="Simplified Arabic" w:eastAsia="Times New Roman" w:hAnsi="Simplified Arabic" w:cs="Traditional Arabic"/>
          <w:sz w:val="32"/>
          <w:szCs w:val="32"/>
          <w:rtl/>
        </w:rPr>
        <w:t>استخدام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المشاهدة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واست</w:t>
      </w:r>
      <w:r w:rsidRPr="009C5903">
        <w:rPr>
          <w:rFonts w:ascii="Simplified Arabic" w:eastAsia="Times New Roman" w:hAnsi="Simplified Arabic" w:cs="Traditional Arabic" w:hint="cs"/>
          <w:sz w:val="32"/>
          <w:szCs w:val="32"/>
          <w:rtl/>
        </w:rPr>
        <w:t>ع</w:t>
      </w:r>
      <w:r w:rsidRPr="009C5903">
        <w:rPr>
          <w:rFonts w:ascii="Simplified Arabic" w:eastAsia="Times New Roman" w:hAnsi="Simplified Arabic" w:cs="Traditional Arabic"/>
          <w:sz w:val="32"/>
          <w:szCs w:val="32"/>
          <w:rtl/>
        </w:rPr>
        <w:t>مال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الفروعات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طريقه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خرى</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vertAlign w:val="superscript"/>
          <w:rtl/>
          <w:lang w:bidi="ar-DZ"/>
        </w:rPr>
        <w:footnoteReference w:id="45"/>
      </w:r>
    </w:p>
    <w:p w:rsidR="006B169B"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بمعنى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بالاستكشاف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يتوقف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التحليل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وإعادة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التراكي</w:t>
      </w:r>
      <w:r w:rsidRPr="009C5903">
        <w:rPr>
          <w:rFonts w:ascii="Simplified Arabic" w:eastAsia="Times New Roman" w:hAnsi="Simplified Arabic" w:cs="Traditional Arabic" w:hint="cs"/>
          <w:sz w:val="32"/>
          <w:szCs w:val="32"/>
          <w:rtl/>
        </w:rPr>
        <w:t>ب ف</w:t>
      </w:r>
      <w:r w:rsidRPr="009C5903">
        <w:rPr>
          <w:rFonts w:ascii="Simplified Arabic" w:eastAsia="Times New Roman" w:hAnsi="Simplified Arabic" w:cs="Traditional Arabic"/>
          <w:sz w:val="32"/>
          <w:szCs w:val="32"/>
          <w:rtl/>
        </w:rPr>
        <w:t>قط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يعمل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تحويلها </w:t>
      </w:r>
      <w:r w:rsidRPr="009C5903">
        <w:rPr>
          <w:rFonts w:ascii="Simplified Arabic" w:eastAsia="Times New Roman" w:hAnsi="Simplified Arabic" w:cs="Traditional Arabic"/>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معلومات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جديدة </w:t>
      </w:r>
      <w:r w:rsidRPr="009C5903">
        <w:rPr>
          <w:rFonts w:ascii="Simplified Arabic" w:eastAsia="Times New Roman" w:hAnsi="Simplified Arabic" w:cs="Traditional Arabic"/>
          <w:sz w:val="32"/>
          <w:szCs w:val="32"/>
          <w:rtl/>
        </w:rPr>
        <w:t>عن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طريق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الاستقراء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والاستنباط</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15"/>
        </w:numPr>
        <w:tabs>
          <w:tab w:val="right" w:pos="707"/>
          <w:tab w:val="right" w:pos="849"/>
          <w:tab w:val="right" w:pos="1133"/>
          <w:tab w:val="right" w:pos="1416"/>
          <w:tab w:val="right" w:pos="1558"/>
        </w:tabs>
        <w:bidi/>
        <w:spacing w:after="0" w:line="240" w:lineRule="auto"/>
        <w:ind w:hanging="645"/>
        <w:jc w:val="both"/>
        <w:rPr>
          <w:rFonts w:ascii="Simplified Arabic" w:eastAsia="Times New Roman" w:hAnsi="Simplified Arabic" w:cs="Traditional Arabic"/>
          <w:b/>
          <w:bCs/>
          <w:sz w:val="32"/>
          <w:szCs w:val="32"/>
          <w:rtl/>
        </w:rPr>
      </w:pPr>
      <w:r w:rsidRPr="009C5903">
        <w:rPr>
          <w:rFonts w:ascii="Simplified Arabic" w:eastAsia="Times New Roman" w:hAnsi="Simplified Arabic" w:cs="Traditional Arabic"/>
          <w:b/>
          <w:bCs/>
          <w:sz w:val="32"/>
          <w:szCs w:val="32"/>
          <w:rtl/>
        </w:rPr>
        <w:t>التعلم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hint="cs"/>
          <w:b/>
          <w:bCs/>
          <w:sz w:val="32"/>
          <w:szCs w:val="32"/>
          <w:rtl/>
        </w:rPr>
        <w:t>التعاوني</w:t>
      </w:r>
      <w:r w:rsidRPr="009C5903">
        <w:rPr>
          <w:rFonts w:ascii="Simplified Arabic" w:eastAsia="Times New Roman" w:hAnsi="Simplified Arabic" w:cs="Traditional Arabic"/>
          <w:b/>
          <w:bCs/>
          <w:sz w:val="32"/>
          <w:szCs w:val="32"/>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هو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أسلوب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تقسيم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التلاميذ</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مجموعات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صغيره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متجانسة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تضم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مستويات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معرفي</w:t>
      </w:r>
      <w:r w:rsidRPr="009C5903">
        <w:rPr>
          <w:rFonts w:ascii="Simplified Arabic" w:eastAsia="Times New Roman" w:hAnsi="Simplified Arabic" w:cs="Traditional Arabic" w:hint="cs"/>
          <w:sz w:val="32"/>
          <w:szCs w:val="32"/>
          <w:rtl/>
        </w:rPr>
        <w:t>ة</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rPr>
        <w:t>مختلفة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يتراوح</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عدد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فراد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مجموعه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2 </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sz w:val="32"/>
          <w:szCs w:val="32"/>
        </w:rPr>
        <w:t xml:space="preserve"> 5</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تلاميذ</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ويتعاون</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tl/>
        </w:rPr>
        <w:t>تلاميذ</w:t>
      </w:r>
      <w:r w:rsidRPr="009C5903">
        <w:rPr>
          <w:rFonts w:ascii="Simplified Arabic" w:eastAsia="Times New Roman" w:hAnsi="Simplified Arabic" w:cs="Traditional Arabic" w:hint="cs"/>
          <w:sz w:val="32"/>
          <w:szCs w:val="32"/>
          <w:rtl/>
        </w:rPr>
        <w:t xml:space="preserve"> المجموعة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الواحدة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تحقيق</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أهداف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 أهداف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مشتركه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تحديد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دوات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وتبادلها</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ساليب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التعاون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وآليات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اتخاذ</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القرارات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وكيفيه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الاستجابة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لتوجهات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المجموعة.</w:t>
      </w:r>
      <w:r w:rsidRPr="009C5903">
        <w:rPr>
          <w:rFonts w:ascii="Simplified Arabic" w:eastAsia="Times New Roman" w:hAnsi="Simplified Arabic" w:cs="Traditional Arabic"/>
          <w:sz w:val="32"/>
          <w:szCs w:val="32"/>
          <w:vertAlign w:val="superscript"/>
          <w:rtl/>
          <w:lang w:bidi="ar-DZ"/>
        </w:rPr>
        <w:footnoteReference w:id="46"/>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sz w:val="32"/>
          <w:szCs w:val="32"/>
          <w:rtl/>
        </w:rPr>
        <w:t>وهذا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يعتمد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التعاون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التلاميذ</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تقسيمات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تؤدى</w:t>
      </w:r>
      <w:r w:rsidRPr="009C5903">
        <w:rPr>
          <w:rFonts w:ascii="Simplified Arabic" w:eastAsia="Times New Roman" w:hAnsi="Simplified Arabic" w:cs="Traditional Arabic"/>
          <w:sz w:val="32"/>
          <w:szCs w:val="32"/>
        </w:rPr>
        <w:t xml:space="preserve"> </w:t>
      </w:r>
      <w:r w:rsidR="00CF00E6"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هداف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مشتر</w:t>
      </w:r>
      <w:r w:rsidRPr="009C5903">
        <w:rPr>
          <w:rFonts w:ascii="Simplified Arabic" w:eastAsia="Times New Roman" w:hAnsi="Simplified Arabic" w:cs="Traditional Arabic" w:hint="cs"/>
          <w:sz w:val="32"/>
          <w:szCs w:val="32"/>
          <w:rtl/>
        </w:rPr>
        <w:t xml:space="preserve">كة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أجل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أخذ</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قرارات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صائبة.</w:t>
      </w:r>
    </w:p>
    <w:p w:rsidR="006B169B" w:rsidRPr="009C5903" w:rsidRDefault="006B169B" w:rsidP="00107F85">
      <w:pPr>
        <w:pStyle w:val="Paragraphedeliste"/>
        <w:numPr>
          <w:ilvl w:val="0"/>
          <w:numId w:val="18"/>
        </w:numPr>
        <w:tabs>
          <w:tab w:val="right" w:pos="849"/>
          <w:tab w:val="right" w:pos="1133"/>
          <w:tab w:val="right" w:pos="1416"/>
          <w:tab w:val="right" w:pos="1558"/>
          <w:tab w:val="left" w:pos="2946"/>
        </w:tabs>
        <w:bidi/>
        <w:spacing w:after="0" w:line="240" w:lineRule="auto"/>
        <w:ind w:left="-2" w:firstLine="283"/>
        <w:jc w:val="both"/>
        <w:rPr>
          <w:rFonts w:ascii="Simplified Arabic" w:eastAsia="Times New Roman" w:hAnsi="Simplified Arabic" w:cs="Traditional Arabic"/>
          <w:b/>
          <w:bCs/>
          <w:sz w:val="32"/>
          <w:szCs w:val="32"/>
        </w:rPr>
      </w:pPr>
      <w:r w:rsidRPr="009C5903">
        <w:rPr>
          <w:rFonts w:ascii="Simplified Arabic" w:eastAsia="Times New Roman" w:hAnsi="Simplified Arabic" w:cs="Traditional Arabic"/>
          <w:b/>
          <w:bCs/>
          <w:sz w:val="32"/>
          <w:szCs w:val="32"/>
          <w:rtl/>
        </w:rPr>
        <w:t>التعلم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بالنمذج</w:t>
      </w:r>
      <w:r w:rsidRPr="009C5903">
        <w:rPr>
          <w:rFonts w:ascii="Simplified Arabic" w:eastAsia="Times New Roman" w:hAnsi="Simplified Arabic" w:cs="Traditional Arabic" w:hint="cs"/>
          <w:b/>
          <w:bCs/>
          <w:sz w:val="32"/>
          <w:szCs w:val="32"/>
          <w:rtl/>
        </w:rPr>
        <w:t>ة</w:t>
      </w:r>
      <w:r w:rsidRPr="009C5903">
        <w:rPr>
          <w:rFonts w:ascii="Simplified Arabic" w:eastAsia="Times New Roman" w:hAnsi="Simplified Arabic" w:cs="Traditional Arabic"/>
          <w:b/>
          <w:bCs/>
          <w:sz w:val="32"/>
          <w:szCs w:val="32"/>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sz w:val="32"/>
          <w:szCs w:val="32"/>
          <w:rtl/>
        </w:rPr>
        <w:t>وهي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حد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طرق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w:t>
      </w:r>
      <w:r w:rsidRPr="009C5903">
        <w:rPr>
          <w:rFonts w:ascii="Simplified Arabic" w:eastAsia="Times New Roman" w:hAnsi="Simplified Arabic" w:cs="Traditional Arabic" w:hint="cs"/>
          <w:sz w:val="32"/>
          <w:szCs w:val="32"/>
          <w:rtl/>
        </w:rPr>
        <w:t>ي</w:t>
      </w:r>
      <w:r w:rsidRPr="009C5903">
        <w:rPr>
          <w:rFonts w:ascii="Simplified Arabic" w:eastAsia="Times New Roman" w:hAnsi="Simplified Arabic" w:cs="Traditional Arabic"/>
          <w:sz w:val="32"/>
          <w:szCs w:val="32"/>
          <w:rtl/>
        </w:rPr>
        <w:t>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الاجتماعي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تستند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توفير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نماذج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تعليميه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نقل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فكره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خبر</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فرد</w:t>
      </w:r>
      <w:r w:rsidRPr="009C5903">
        <w:rPr>
          <w:rFonts w:ascii="Simplified Arabic" w:eastAsia="Times New Roman" w:hAnsi="Simplified Arabic" w:cs="Traditional Arabic"/>
          <w:sz w:val="32"/>
          <w:szCs w:val="32"/>
        </w:rPr>
        <w:t xml:space="preserve"> </w:t>
      </w:r>
      <w:r w:rsidR="00CF00E6"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مجموعه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أفراد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وتتطلب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هذه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الطريقة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تذكير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بالنموذج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وتوفير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الدافعية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لاختيار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النموذج ال</w:t>
      </w:r>
      <w:r w:rsidRPr="009C5903">
        <w:rPr>
          <w:rFonts w:ascii="Simplified Arabic" w:eastAsia="Times New Roman" w:hAnsi="Simplified Arabic" w:cs="Traditional Arabic"/>
          <w:sz w:val="32"/>
          <w:szCs w:val="32"/>
          <w:rtl/>
        </w:rPr>
        <w:t>مناسب</w:t>
      </w:r>
    </w:p>
    <w:p w:rsidR="006B169B" w:rsidRPr="009C5903" w:rsidRDefault="006B169B" w:rsidP="00107F85">
      <w:pPr>
        <w:pStyle w:val="Paragraphedeliste"/>
        <w:numPr>
          <w:ilvl w:val="0"/>
          <w:numId w:val="19"/>
        </w:numPr>
        <w:tabs>
          <w:tab w:val="right" w:pos="-2"/>
          <w:tab w:val="right" w:pos="849"/>
          <w:tab w:val="right" w:pos="1133"/>
          <w:tab w:val="right" w:pos="1416"/>
          <w:tab w:val="right" w:pos="1558"/>
        </w:tabs>
        <w:bidi/>
        <w:spacing w:after="0" w:line="240" w:lineRule="auto"/>
        <w:ind w:left="-2" w:firstLine="283"/>
        <w:jc w:val="both"/>
        <w:rPr>
          <w:rFonts w:ascii="Simplified Arabic" w:eastAsia="Times New Roman" w:hAnsi="Simplified Arabic" w:cs="Traditional Arabic"/>
          <w:b/>
          <w:bCs/>
          <w:sz w:val="32"/>
          <w:szCs w:val="32"/>
          <w:rtl/>
          <w:lang w:bidi="ar-DZ"/>
        </w:rPr>
      </w:pPr>
      <w:r w:rsidRPr="009C5903">
        <w:rPr>
          <w:rFonts w:ascii="Simplified Arabic" w:eastAsia="Times New Roman" w:hAnsi="Simplified Arabic" w:cs="Traditional Arabic"/>
          <w:b/>
          <w:bCs/>
          <w:sz w:val="32"/>
          <w:szCs w:val="32"/>
          <w:rtl/>
        </w:rPr>
        <w:t>التعلم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الذاتي</w:t>
      </w:r>
      <w:r w:rsidRPr="009C5903">
        <w:rPr>
          <w:rFonts w:ascii="Simplified Arabic" w:eastAsia="Times New Roman" w:hAnsi="Simplified Arabic" w:cs="Traditional Arabic"/>
          <w:b/>
          <w:bCs/>
          <w:sz w:val="32"/>
          <w:szCs w:val="32"/>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هو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أحد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ساليب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لاكتساب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الخبرات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بطريقه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ذاتيه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معاون</w:t>
      </w:r>
      <w:r w:rsidRPr="009C5903">
        <w:rPr>
          <w:rFonts w:ascii="Simplified Arabic" w:eastAsia="Times New Roman" w:hAnsi="Simplified Arabic" w:cs="Traditional Arabic" w:hint="cs"/>
          <w:sz w:val="32"/>
          <w:szCs w:val="32"/>
          <w:rtl/>
        </w:rPr>
        <w:t>ة أحد 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توجيه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حد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ويعلم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نفسه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ذاتيا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طرق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عديد</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الذاتي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w:t>
      </w:r>
      <w:r w:rsidRPr="009C5903">
        <w:rPr>
          <w:rFonts w:ascii="Simplified Arabic" w:eastAsia="Times New Roman" w:hAnsi="Simplified Arabic" w:cs="Traditional Arabic" w:hint="cs"/>
          <w:sz w:val="32"/>
          <w:szCs w:val="32"/>
          <w:rtl/>
        </w:rPr>
        <w:t>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المنتظم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المبرمجة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والتعل</w:t>
      </w:r>
      <w:r w:rsidRPr="009C5903">
        <w:rPr>
          <w:rFonts w:ascii="Simplified Arabic" w:eastAsia="Times New Roman" w:hAnsi="Simplified Arabic" w:cs="Traditional Arabic" w:hint="cs"/>
          <w:sz w:val="32"/>
          <w:szCs w:val="32"/>
          <w:rtl/>
        </w:rPr>
        <w:t xml:space="preserve">م بالنماذج والتعلم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الاكتشاف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موجه</w:t>
      </w:r>
      <w:r w:rsidRPr="009C5903">
        <w:rPr>
          <w:rFonts w:ascii="Simplified Arabic" w:eastAsia="Times New Roman" w:hAnsi="Simplified Arabic" w:cs="Traditional Arabic" w:hint="cs"/>
          <w:sz w:val="32"/>
          <w:szCs w:val="32"/>
          <w:rtl/>
        </w:rPr>
        <w:t>ة.</w:t>
      </w:r>
      <w:r w:rsidRPr="009C5903">
        <w:rPr>
          <w:rStyle w:val="Appelnotedebasdep"/>
          <w:rFonts w:ascii="Simplified Arabic" w:eastAsia="Times New Roman" w:hAnsi="Simplified Arabic" w:cs="Traditional Arabic"/>
          <w:sz w:val="32"/>
          <w:szCs w:val="32"/>
          <w:rtl/>
        </w:rPr>
        <w:footnoteReference w:id="47"/>
      </w:r>
    </w:p>
    <w:p w:rsidR="006B169B"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بمعنى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يكتسب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الخبرات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بنفسه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اللجوء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لغيره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يحتاج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التعاون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المنتظم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والتعليم</w:t>
      </w:r>
      <w:r w:rsidRPr="009C5903">
        <w:rPr>
          <w:rFonts w:ascii="Simplified Arabic" w:eastAsia="Times New Roman" w:hAnsi="Simplified Arabic" w:cs="Traditional Arabic" w:hint="cs"/>
          <w:sz w:val="32"/>
          <w:szCs w:val="32"/>
          <w:rtl/>
        </w:rPr>
        <w:t xml:space="preserve"> بالنماذج وغيرها.</w:t>
      </w:r>
    </w:p>
    <w:p w:rsidR="0040447F" w:rsidRDefault="0040447F" w:rsidP="0040447F">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p>
    <w:p w:rsidR="0040447F" w:rsidRDefault="0040447F" w:rsidP="0040447F">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tl/>
        </w:rPr>
      </w:pPr>
    </w:p>
    <w:p w:rsidR="006B169B" w:rsidRPr="009C5903" w:rsidRDefault="006B169B" w:rsidP="00107F85">
      <w:pPr>
        <w:pStyle w:val="Paragraphedeliste"/>
        <w:numPr>
          <w:ilvl w:val="0"/>
          <w:numId w:val="20"/>
        </w:numPr>
        <w:tabs>
          <w:tab w:val="right" w:pos="281"/>
          <w:tab w:val="right" w:pos="706"/>
          <w:tab w:val="right" w:pos="1133"/>
          <w:tab w:val="right" w:pos="1416"/>
          <w:tab w:val="right" w:pos="1558"/>
        </w:tabs>
        <w:bidi/>
        <w:spacing w:after="0" w:line="240" w:lineRule="auto"/>
        <w:ind w:left="139" w:firstLine="141"/>
        <w:jc w:val="both"/>
        <w:rPr>
          <w:rFonts w:ascii="Simplified Arabic" w:eastAsia="Times New Roman" w:hAnsi="Simplified Arabic" w:cs="Traditional Arabic"/>
          <w:b/>
          <w:bCs/>
          <w:sz w:val="32"/>
          <w:szCs w:val="32"/>
        </w:rPr>
      </w:pPr>
      <w:r w:rsidRPr="009C5903">
        <w:rPr>
          <w:rFonts w:ascii="Simplified Arabic" w:eastAsia="Times New Roman" w:hAnsi="Simplified Arabic" w:cs="Traditional Arabic"/>
          <w:b/>
          <w:bCs/>
          <w:sz w:val="32"/>
          <w:szCs w:val="32"/>
          <w:rtl/>
        </w:rPr>
        <w:t>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المفاهيم</w:t>
      </w:r>
      <w:r w:rsidRPr="009C5903">
        <w:rPr>
          <w:rFonts w:ascii="Simplified Arabic" w:eastAsia="Times New Roman" w:hAnsi="Simplified Arabic" w:cs="Traditional Arabic" w:hint="cs"/>
          <w:b/>
          <w:bCs/>
          <w:sz w:val="32"/>
          <w:szCs w:val="32"/>
          <w:rtl/>
        </w:rPr>
        <w:t>:</w:t>
      </w:r>
    </w:p>
    <w:p w:rsidR="006B169B" w:rsidRPr="009C5903" w:rsidRDefault="006B169B" w:rsidP="006B169B">
      <w:pPr>
        <w:tabs>
          <w:tab w:val="right" w:pos="849"/>
          <w:tab w:val="right" w:pos="1133"/>
          <w:tab w:val="right" w:pos="1416"/>
          <w:tab w:val="right" w:pos="1558"/>
        </w:tabs>
        <w:bidi/>
        <w:spacing w:after="0" w:line="240" w:lineRule="auto"/>
        <w:ind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مع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تطور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القدرات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العقلية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يصبح</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ممكنا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تكوين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مفاهيم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جديد</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حيث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يجد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حيانا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درجة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عالية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التشابه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المفاهيم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كذلك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التطور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اللغوي</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ويصبح</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ممكنا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يربط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المفاهيم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القائمة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ومفردات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وعبارات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اللغة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يسهل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استرجاعها</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20"/>
        </w:num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b/>
          <w:bCs/>
          <w:sz w:val="32"/>
          <w:szCs w:val="32"/>
          <w:rtl/>
        </w:rPr>
        <w:t>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سلوك</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حل</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hint="cs"/>
          <w:b/>
          <w:bCs/>
          <w:sz w:val="32"/>
          <w:szCs w:val="32"/>
          <w:rtl/>
        </w:rPr>
        <w:t>المشكلات</w:t>
      </w:r>
      <w:r w:rsidRPr="009C5903">
        <w:rPr>
          <w:rFonts w:ascii="Simplified Arabic" w:eastAsia="Times New Roman" w:hAnsi="Simplified Arabic" w:cs="Traditional Arabic"/>
          <w:sz w:val="32"/>
          <w:szCs w:val="32"/>
        </w:rPr>
        <w:t>:</w:t>
      </w:r>
    </w:p>
    <w:p w:rsidR="006B169B" w:rsidRDefault="006B169B" w:rsidP="006B169B">
      <w:pPr>
        <w:tabs>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ويتطلب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النوع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قيام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المشكلات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التفكير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وهذا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يعني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القدرة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استخدام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قواعد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تؤدي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بالفرد</w:t>
      </w:r>
      <w:r w:rsidRPr="009C5903">
        <w:rPr>
          <w:rFonts w:ascii="Simplified Arabic" w:eastAsia="Times New Roman" w:hAnsi="Simplified Arabic" w:cs="Traditional Arabic"/>
          <w:sz w:val="32"/>
          <w:szCs w:val="32"/>
        </w:rPr>
        <w:t xml:space="preserve"> </w:t>
      </w:r>
      <w:r w:rsidR="00CF00E6"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المطلوب</w:t>
      </w:r>
      <w:r w:rsidRPr="009C5903">
        <w:rPr>
          <w:rFonts w:ascii="Simplified Arabic" w:eastAsia="Times New Roman" w:hAnsi="Simplified Arabic" w:cs="Traditional Arabic" w:hint="cs"/>
          <w:sz w:val="32"/>
          <w:szCs w:val="32"/>
          <w:rtl/>
        </w:rPr>
        <w:t xml:space="preserve">، وعندما يقوم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بحل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مشكل</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يكون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كث</w:t>
      </w:r>
      <w:r w:rsidRPr="009C5903">
        <w:rPr>
          <w:rFonts w:ascii="Simplified Arabic" w:eastAsia="Times New Roman" w:hAnsi="Simplified Arabic" w:cs="Traditional Arabic" w:hint="cs"/>
          <w:sz w:val="32"/>
          <w:szCs w:val="32"/>
          <w:rtl/>
        </w:rPr>
        <w:t>ر.</w:t>
      </w:r>
      <w:r w:rsidRPr="009C5903">
        <w:rPr>
          <w:rStyle w:val="Appelnotedebasdep"/>
          <w:rFonts w:ascii="Simplified Arabic" w:eastAsia="Times New Roman" w:hAnsi="Simplified Arabic" w:cs="Traditional Arabic"/>
          <w:sz w:val="32"/>
          <w:szCs w:val="32"/>
          <w:rtl/>
        </w:rPr>
        <w:footnoteReference w:id="48"/>
      </w:r>
      <w:r w:rsidRPr="009C5903">
        <w:rPr>
          <w:rFonts w:ascii="Simplified Arabic" w:eastAsia="Times New Roman" w:hAnsi="Simplified Arabic" w:cs="Traditional Arabic" w:hint="cs"/>
          <w:sz w:val="32"/>
          <w:szCs w:val="32"/>
          <w:rtl/>
        </w:rPr>
        <w:t xml:space="preserve"> ب</w:t>
      </w:r>
      <w:r w:rsidRPr="009C5903">
        <w:rPr>
          <w:rFonts w:ascii="Simplified Arabic" w:eastAsia="Times New Roman" w:hAnsi="Simplified Arabic" w:cs="Traditional Arabic"/>
          <w:sz w:val="32"/>
          <w:szCs w:val="32"/>
          <w:rtl/>
        </w:rPr>
        <w:t>معنى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تفكيره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يستطيع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المشكلات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ووضع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قواعد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عامة.</w:t>
      </w:r>
    </w:p>
    <w:p w:rsidR="006B169B" w:rsidRPr="009C5903" w:rsidRDefault="006B169B" w:rsidP="00107F85">
      <w:pPr>
        <w:pStyle w:val="Paragraphedeliste"/>
        <w:numPr>
          <w:ilvl w:val="0"/>
          <w:numId w:val="21"/>
        </w:numPr>
        <w:tabs>
          <w:tab w:val="right" w:pos="566"/>
          <w:tab w:val="right" w:pos="849"/>
          <w:tab w:val="right" w:pos="1133"/>
          <w:tab w:val="right" w:pos="1416"/>
          <w:tab w:val="right" w:pos="1558"/>
        </w:tabs>
        <w:bidi/>
        <w:spacing w:after="0" w:line="240" w:lineRule="auto"/>
        <w:ind w:hanging="438"/>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b/>
          <w:bCs/>
          <w:sz w:val="32"/>
          <w:szCs w:val="32"/>
          <w:rtl/>
        </w:rPr>
        <w:t>التعلم الحسي</w:t>
      </w:r>
      <w:r w:rsidRPr="009C5903">
        <w:rPr>
          <w:rFonts w:ascii="Simplified Arabic" w:eastAsia="Times New Roman" w:hAnsi="Simplified Arabic" w:cs="Traditional Arabic" w:hint="cs"/>
          <w:sz w:val="32"/>
          <w:szCs w:val="32"/>
          <w:rtl/>
        </w:rPr>
        <w:t>:</w:t>
      </w:r>
    </w:p>
    <w:p w:rsidR="006B169B" w:rsidRPr="009C5903" w:rsidRDefault="006B169B" w:rsidP="006B169B">
      <w:pPr>
        <w:tabs>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rPr>
        <w:t xml:space="preserve">إن الإنسان يستقبل </w:t>
      </w:r>
      <w:r w:rsidRPr="009C5903">
        <w:rPr>
          <w:rFonts w:ascii="Simplified Arabic" w:eastAsia="Times New Roman" w:hAnsi="Simplified Arabic" w:cs="Traditional Arabic"/>
          <w:sz w:val="32"/>
          <w:szCs w:val="32"/>
          <w:rtl/>
        </w:rPr>
        <w:t>المعلومات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عبر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حواسه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المختلفة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إلا أنه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غالبا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يفضل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حاسة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معينه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الحواس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خرى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وتصنف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نماط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الحسي</w:t>
      </w:r>
      <w:r w:rsidRPr="009C5903">
        <w:rPr>
          <w:rFonts w:ascii="Simplified Arabic" w:eastAsia="Times New Roman" w:hAnsi="Simplified Arabic" w:cs="Traditional Arabic" w:hint="cs"/>
          <w:sz w:val="32"/>
          <w:szCs w:val="32"/>
          <w:rtl/>
        </w:rPr>
        <w:t>ة 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نمط</w:t>
      </w:r>
      <w:r w:rsidRPr="009C5903">
        <w:rPr>
          <w:rFonts w:ascii="Simplified Arabic" w:eastAsia="Times New Roman" w:hAnsi="Simplified Arabic" w:cs="Traditional Arabic" w:hint="cs"/>
          <w:sz w:val="32"/>
          <w:szCs w:val="32"/>
          <w:rtl/>
        </w:rPr>
        <w:t xml:space="preserve"> سمعي، ونمط </w:t>
      </w:r>
      <w:r w:rsidRPr="009C5903">
        <w:rPr>
          <w:rFonts w:ascii="Simplified Arabic" w:eastAsia="Times New Roman" w:hAnsi="Simplified Arabic" w:cs="Traditional Arabic"/>
          <w:sz w:val="32"/>
          <w:szCs w:val="32"/>
          <w:rtl/>
        </w:rPr>
        <w:t>بصري</w:t>
      </w:r>
      <w:r w:rsidRPr="009C5903">
        <w:rPr>
          <w:rFonts w:ascii="Simplified Arabic" w:eastAsia="Times New Roman" w:hAnsi="Simplified Arabic" w:cs="Traditional Arabic" w:hint="cs"/>
          <w:sz w:val="32"/>
          <w:szCs w:val="32"/>
          <w:rtl/>
        </w:rPr>
        <w:t xml:space="preserve">، ونمط </w:t>
      </w:r>
      <w:r w:rsidRPr="009C5903">
        <w:rPr>
          <w:rFonts w:ascii="Simplified Arabic" w:eastAsia="Times New Roman" w:hAnsi="Simplified Arabic" w:cs="Traditional Arabic"/>
          <w:sz w:val="32"/>
          <w:szCs w:val="32"/>
          <w:rtl/>
        </w:rPr>
        <w:t>لمسي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حرك</w:t>
      </w:r>
      <w:r w:rsidRPr="009C5903">
        <w:rPr>
          <w:rFonts w:ascii="Simplified Arabic" w:eastAsia="Times New Roman" w:hAnsi="Simplified Arabic" w:cs="Traditional Arabic" w:hint="cs"/>
          <w:sz w:val="32"/>
          <w:szCs w:val="32"/>
          <w:rtl/>
        </w:rPr>
        <w:t>.</w:t>
      </w:r>
      <w:r w:rsidRPr="009C5903">
        <w:rPr>
          <w:rStyle w:val="Appelnotedebasdep"/>
          <w:rFonts w:ascii="Simplified Arabic" w:eastAsia="Times New Roman" w:hAnsi="Simplified Arabic" w:cs="Traditional Arabic"/>
          <w:sz w:val="32"/>
          <w:szCs w:val="32"/>
          <w:rtl/>
        </w:rPr>
        <w:footnoteReference w:id="49"/>
      </w:r>
    </w:p>
    <w:p w:rsidR="006B169B" w:rsidRPr="009C5903" w:rsidRDefault="006B169B" w:rsidP="006B169B">
      <w:pPr>
        <w:tabs>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sz w:val="32"/>
          <w:szCs w:val="32"/>
          <w:rtl/>
        </w:rPr>
        <w:t>ويعتبر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الحواس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أهم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شياء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يستعملها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نسان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وتساعده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18"/>
        </w:num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b/>
          <w:bCs/>
          <w:sz w:val="32"/>
          <w:szCs w:val="32"/>
        </w:rPr>
      </w:pPr>
      <w:r w:rsidRPr="009C5903">
        <w:rPr>
          <w:rFonts w:ascii="Simplified Arabic" w:eastAsia="Times New Roman" w:hAnsi="Simplified Arabic" w:cs="Traditional Arabic" w:hint="cs"/>
          <w:b/>
          <w:bCs/>
          <w:sz w:val="32"/>
          <w:szCs w:val="32"/>
          <w:rtl/>
        </w:rPr>
        <w:t>ال</w:t>
      </w:r>
      <w:r w:rsidRPr="009C5903">
        <w:rPr>
          <w:rFonts w:ascii="Simplified Arabic" w:eastAsia="Times New Roman" w:hAnsi="Simplified Arabic" w:cs="Traditional Arabic"/>
          <w:b/>
          <w:bCs/>
          <w:sz w:val="32"/>
          <w:szCs w:val="32"/>
          <w:rtl/>
        </w:rPr>
        <w:t>تعلم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ال</w:t>
      </w:r>
      <w:r w:rsidRPr="009C5903">
        <w:rPr>
          <w:rFonts w:ascii="Simplified Arabic" w:eastAsia="Times New Roman" w:hAnsi="Simplified Arabic" w:cs="Traditional Arabic" w:hint="cs"/>
          <w:b/>
          <w:bCs/>
          <w:sz w:val="32"/>
          <w:szCs w:val="32"/>
          <w:rtl/>
        </w:rPr>
        <w:t>إ</w:t>
      </w:r>
      <w:r w:rsidRPr="009C5903">
        <w:rPr>
          <w:rFonts w:ascii="Simplified Arabic" w:eastAsia="Times New Roman" w:hAnsi="Simplified Arabic" w:cs="Traditional Arabic"/>
          <w:b/>
          <w:bCs/>
          <w:sz w:val="32"/>
          <w:szCs w:val="32"/>
          <w:rtl/>
        </w:rPr>
        <w:t>دراكي</w:t>
      </w:r>
      <w:r w:rsidRPr="009C5903">
        <w:rPr>
          <w:rFonts w:ascii="Simplified Arabic" w:eastAsia="Times New Roman" w:hAnsi="Simplified Arabic" w:cs="Traditional Arabic" w:hint="cs"/>
          <w:b/>
          <w:bCs/>
          <w:sz w:val="32"/>
          <w:szCs w:val="32"/>
          <w:rtl/>
        </w:rPr>
        <w:t>:</w:t>
      </w:r>
    </w:p>
    <w:p w:rsidR="006B169B" w:rsidRPr="009C5903" w:rsidRDefault="006B169B" w:rsidP="006B169B">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lang w:bidi="ar-DZ"/>
        </w:rPr>
      </w:pPr>
      <w:r w:rsidRPr="009C5903">
        <w:rPr>
          <w:rFonts w:ascii="Simplified Arabic" w:eastAsia="Times New Roman" w:hAnsi="Simplified Arabic" w:cs="Traditional Arabic" w:hint="cs"/>
          <w:sz w:val="32"/>
          <w:szCs w:val="32"/>
          <w:rtl/>
        </w:rPr>
        <w:t>القدرة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التعرف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المثيرات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التعامل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سابقا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ومحاوله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استرجاعها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w:t>
      </w:r>
      <w:r w:rsidRPr="009C5903">
        <w:rPr>
          <w:rFonts w:ascii="Simplified Arabic" w:eastAsia="Times New Roman" w:hAnsi="Simplified Arabic" w:cs="Traditional Arabic"/>
          <w:sz w:val="32"/>
          <w:szCs w:val="32"/>
          <w:rtl/>
        </w:rPr>
        <w:t>مقارنه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المثيرات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القديمة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المثيرات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الجديدة.</w:t>
      </w:r>
    </w:p>
    <w:p w:rsidR="006B169B" w:rsidRPr="009C5903" w:rsidRDefault="006B169B" w:rsidP="00107F85">
      <w:pPr>
        <w:pStyle w:val="Paragraphedeliste"/>
        <w:numPr>
          <w:ilvl w:val="0"/>
          <w:numId w:val="22"/>
        </w:num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b/>
          <w:bCs/>
          <w:sz w:val="32"/>
          <w:szCs w:val="32"/>
          <w:rtl/>
        </w:rPr>
        <w:t>تعليم</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b/>
          <w:bCs/>
          <w:sz w:val="32"/>
          <w:szCs w:val="32"/>
          <w:rtl/>
        </w:rPr>
        <w:t>المثير</w:t>
      </w:r>
      <w:r w:rsidRPr="009C5903">
        <w:rPr>
          <w:rFonts w:ascii="Simplified Arabic" w:eastAsia="Times New Roman" w:hAnsi="Simplified Arabic" w:cs="Traditional Arabic"/>
          <w:b/>
          <w:bCs/>
          <w:sz w:val="32"/>
          <w:szCs w:val="32"/>
        </w:rPr>
        <w:t xml:space="preserve"> </w:t>
      </w:r>
      <w:r w:rsidRPr="009C5903">
        <w:rPr>
          <w:rFonts w:ascii="Simplified Arabic" w:eastAsia="Times New Roman" w:hAnsi="Simplified Arabic" w:cs="Traditional Arabic" w:hint="cs"/>
          <w:b/>
          <w:bCs/>
          <w:sz w:val="32"/>
          <w:szCs w:val="32"/>
          <w:rtl/>
        </w:rPr>
        <w:t>والاستجابة</w:t>
      </w:r>
      <w:r w:rsidRPr="009C5903">
        <w:rPr>
          <w:rFonts w:ascii="Simplified Arabic" w:eastAsia="Times New Roman" w:hAnsi="Simplified Arabic" w:cs="Traditional Arabic" w:hint="cs"/>
          <w:sz w:val="32"/>
          <w:szCs w:val="32"/>
          <w:rtl/>
        </w:rPr>
        <w:t>:</w:t>
      </w:r>
    </w:p>
    <w:p w:rsidR="006B169B" w:rsidRPr="009C5903" w:rsidRDefault="006B169B" w:rsidP="006B169B">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tl/>
        </w:rPr>
        <w:t>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الاستجابة</w:t>
      </w:r>
      <w:r w:rsidRPr="009C5903">
        <w:rPr>
          <w:rFonts w:ascii="Simplified Arabic" w:eastAsia="Times New Roman" w:hAnsi="Simplified Arabic" w:cs="Traditional Arabic"/>
          <w:sz w:val="32"/>
          <w:szCs w:val="32"/>
        </w:rPr>
        <w:t xml:space="preserve"> </w:t>
      </w:r>
      <w:r w:rsidR="00CF00E6"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مثير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يعرض</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علي</w:t>
      </w:r>
      <w:r w:rsidRPr="009C5903">
        <w:rPr>
          <w:rFonts w:ascii="Simplified Arabic" w:eastAsia="Times New Roman" w:hAnsi="Simplified Arabic" w:cs="Traditional Arabic" w:hint="cs"/>
          <w:sz w:val="32"/>
          <w:szCs w:val="32"/>
          <w:rtl/>
        </w:rPr>
        <w:t>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ك</w:t>
      </w:r>
      <w:r w:rsidRPr="009C5903">
        <w:rPr>
          <w:rFonts w:ascii="Simplified Arabic" w:eastAsia="Times New Roman" w:hAnsi="Simplified Arabic" w:cs="Traditional Arabic"/>
          <w:sz w:val="32"/>
          <w:szCs w:val="32"/>
          <w:rtl/>
        </w:rPr>
        <w:t>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يحدث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الاشتراط </w:t>
      </w:r>
      <w:r w:rsidRPr="009C5903">
        <w:rPr>
          <w:rFonts w:ascii="Simplified Arabic" w:eastAsia="Times New Roman" w:hAnsi="Simplified Arabic" w:cs="Traditional Arabic"/>
          <w:sz w:val="32"/>
          <w:szCs w:val="32"/>
          <w:rtl/>
        </w:rPr>
        <w:t>الكلاسيكي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والإجرائي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بالمحاولة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والخطأ.</w:t>
      </w:r>
    </w:p>
    <w:p w:rsidR="006B169B" w:rsidRPr="00090EDF" w:rsidRDefault="006B169B" w:rsidP="006B169B">
      <w:pPr>
        <w:tabs>
          <w:tab w:val="right" w:pos="707"/>
          <w:tab w:val="right" w:pos="849"/>
          <w:tab w:val="right" w:pos="1133"/>
          <w:tab w:val="right" w:pos="1416"/>
          <w:tab w:val="right" w:pos="1558"/>
        </w:tabs>
        <w:bidi/>
        <w:spacing w:after="0" w:line="240" w:lineRule="auto"/>
        <w:ind w:left="-1" w:hanging="1"/>
        <w:jc w:val="both"/>
        <w:rPr>
          <w:rFonts w:ascii="Simplified Arabic" w:eastAsia="Times New Roman" w:hAnsi="Simplified Arabic" w:cs="Traditional Arabic"/>
          <w:b/>
          <w:bCs/>
          <w:sz w:val="36"/>
          <w:szCs w:val="36"/>
        </w:rPr>
      </w:pPr>
      <w:r w:rsidRPr="00090EDF">
        <w:rPr>
          <w:rFonts w:ascii="Simplified Arabic" w:eastAsia="Times New Roman" w:hAnsi="Simplified Arabic" w:cs="Traditional Arabic" w:hint="cs"/>
          <w:b/>
          <w:bCs/>
          <w:sz w:val="36"/>
          <w:szCs w:val="36"/>
          <w:rtl/>
        </w:rPr>
        <w:t xml:space="preserve">عاشرا: </w:t>
      </w:r>
      <w:r w:rsidRPr="00090EDF">
        <w:rPr>
          <w:rFonts w:ascii="Simplified Arabic" w:eastAsia="Times New Roman" w:hAnsi="Simplified Arabic" w:cs="Traditional Arabic"/>
          <w:b/>
          <w:bCs/>
          <w:sz w:val="36"/>
          <w:szCs w:val="36"/>
          <w:rtl/>
        </w:rPr>
        <w:t>الفرق</w:t>
      </w:r>
      <w:r w:rsidRPr="00090EDF">
        <w:rPr>
          <w:rFonts w:ascii="Simplified Arabic" w:eastAsia="Times New Roman" w:hAnsi="Simplified Arabic" w:cs="Traditional Arabic"/>
          <w:b/>
          <w:bCs/>
          <w:sz w:val="36"/>
          <w:szCs w:val="36"/>
        </w:rPr>
        <w:t xml:space="preserve"> </w:t>
      </w:r>
      <w:r w:rsidRPr="00090EDF">
        <w:rPr>
          <w:rFonts w:ascii="Simplified Arabic" w:eastAsia="Times New Roman" w:hAnsi="Simplified Arabic" w:cs="Traditional Arabic"/>
          <w:b/>
          <w:bCs/>
          <w:sz w:val="36"/>
          <w:szCs w:val="36"/>
          <w:rtl/>
        </w:rPr>
        <w:t>بين</w:t>
      </w:r>
      <w:r w:rsidRPr="00090EDF">
        <w:rPr>
          <w:rFonts w:ascii="Simplified Arabic" w:eastAsia="Times New Roman" w:hAnsi="Simplified Arabic" w:cs="Traditional Arabic"/>
          <w:b/>
          <w:bCs/>
          <w:sz w:val="36"/>
          <w:szCs w:val="36"/>
        </w:rPr>
        <w:t xml:space="preserve"> </w:t>
      </w:r>
      <w:r w:rsidRPr="00090EDF">
        <w:rPr>
          <w:rFonts w:ascii="Simplified Arabic" w:eastAsia="Times New Roman" w:hAnsi="Simplified Arabic" w:cs="Traditional Arabic"/>
          <w:b/>
          <w:bCs/>
          <w:sz w:val="36"/>
          <w:szCs w:val="36"/>
          <w:rtl/>
        </w:rPr>
        <w:t>التعليم</w:t>
      </w:r>
      <w:r w:rsidRPr="00090EDF">
        <w:rPr>
          <w:rFonts w:ascii="Simplified Arabic" w:eastAsia="Times New Roman" w:hAnsi="Simplified Arabic" w:cs="Traditional Arabic"/>
          <w:b/>
          <w:bCs/>
          <w:sz w:val="36"/>
          <w:szCs w:val="36"/>
        </w:rPr>
        <w:t xml:space="preserve"> </w:t>
      </w:r>
      <w:r w:rsidRPr="00090EDF">
        <w:rPr>
          <w:rFonts w:ascii="Simplified Arabic" w:eastAsia="Times New Roman" w:hAnsi="Simplified Arabic" w:cs="Traditional Arabic"/>
          <w:b/>
          <w:bCs/>
          <w:sz w:val="36"/>
          <w:szCs w:val="36"/>
          <w:rtl/>
        </w:rPr>
        <w:t>والتعلم</w:t>
      </w:r>
      <w:r w:rsidRPr="00090EDF">
        <w:rPr>
          <w:rFonts w:ascii="Simplified Arabic" w:eastAsia="Times New Roman" w:hAnsi="Simplified Arabic" w:cs="Traditional Arabic" w:hint="cs"/>
          <w:b/>
          <w:bCs/>
          <w:sz w:val="36"/>
          <w:szCs w:val="36"/>
          <w:rtl/>
        </w:rPr>
        <w:t>:</w:t>
      </w:r>
      <w:r w:rsidRPr="00090EDF">
        <w:rPr>
          <w:rStyle w:val="Appelnotedebasdep"/>
          <w:rFonts w:ascii="Simplified Arabic" w:eastAsia="Times New Roman" w:hAnsi="Simplified Arabic" w:cs="Traditional Arabic"/>
          <w:b/>
          <w:bCs/>
          <w:sz w:val="36"/>
          <w:szCs w:val="36"/>
          <w:rtl/>
        </w:rPr>
        <w:footnoteReference w:id="50"/>
      </w:r>
    </w:p>
    <w:p w:rsidR="006B169B" w:rsidRPr="009C5903" w:rsidRDefault="006B169B" w:rsidP="006B169B">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Pr>
          <w:rFonts w:ascii="Simplified Arabic" w:eastAsia="Times New Roman" w:hAnsi="Simplified Arabic" w:cs="Traditional Arabic" w:hint="cs"/>
          <w:sz w:val="32"/>
          <w:szCs w:val="32"/>
          <w:rtl/>
        </w:rPr>
        <w:tab/>
      </w:r>
      <w:r>
        <w:rPr>
          <w:rFonts w:ascii="Simplified Arabic" w:eastAsia="Times New Roman" w:hAnsi="Simplified Arabic" w:cs="Traditional Arabic" w:hint="cs"/>
          <w:sz w:val="32"/>
          <w:szCs w:val="32"/>
          <w:rtl/>
        </w:rPr>
        <w:tab/>
      </w:r>
      <w:r w:rsidRPr="009C5903">
        <w:rPr>
          <w:rFonts w:ascii="Simplified Arabic" w:eastAsia="Times New Roman" w:hAnsi="Simplified Arabic" w:cs="Traditional Arabic" w:hint="cs"/>
          <w:sz w:val="32"/>
          <w:szCs w:val="32"/>
          <w:rtl/>
        </w:rPr>
        <w:t>التعلم يقابله بالفرنسية</w:t>
      </w:r>
      <w:r w:rsidRPr="009C5903">
        <w:rPr>
          <w:rFonts w:ascii="Simplified Arabic" w:eastAsia="Times New Roman" w:hAnsi="Simplified Arabic" w:cs="Traditional Arabic"/>
          <w:sz w:val="32"/>
          <w:szCs w:val="32"/>
        </w:rPr>
        <w:t xml:space="preserve"> </w:t>
      </w:r>
      <w:r w:rsidRPr="00416417">
        <w:rPr>
          <w:rFonts w:ascii="Simplified Arabic" w:eastAsia="Times New Roman" w:hAnsi="Simplified Arabic" w:cs="Traditional Arabic" w:hint="cs"/>
          <w:sz w:val="32"/>
          <w:szCs w:val="32"/>
          <w:rtl/>
        </w:rPr>
        <w:t>(</w:t>
      </w:r>
      <w:r w:rsidRPr="00416417">
        <w:rPr>
          <w:rFonts w:ascii="Simplified Arabic" w:eastAsia="Times New Roman" w:hAnsi="Simplified Arabic" w:cs="Traditional Arabic"/>
          <w:sz w:val="32"/>
          <w:szCs w:val="32"/>
        </w:rPr>
        <w:t>apprentissage</w:t>
      </w:r>
      <w:r w:rsidRPr="00416417">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وبالإنجليزية</w:t>
      </w:r>
      <w:r w:rsidRPr="009C5903">
        <w:rPr>
          <w:rFonts w:ascii="Simplified Arabic" w:eastAsia="Times New Roman" w:hAnsi="Simplified Arabic" w:cs="Traditional Arabic"/>
          <w:sz w:val="32"/>
          <w:szCs w:val="32"/>
        </w:rPr>
        <w:t>(Learning)</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tl/>
        </w:rPr>
        <w:t>أما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التعليم </w:t>
      </w:r>
      <w:r w:rsidRPr="009C5903">
        <w:rPr>
          <w:rFonts w:ascii="Simplified Arabic" w:eastAsia="Times New Roman" w:hAnsi="Simplified Arabic" w:cs="Traditional Arabic"/>
          <w:sz w:val="32"/>
          <w:szCs w:val="32"/>
          <w:rtl/>
        </w:rPr>
        <w:t>فيقابله</w:t>
      </w:r>
      <w:r w:rsidRPr="009C5903">
        <w:rPr>
          <w:rFonts w:ascii="Simplified Arabic" w:eastAsia="Times New Roman" w:hAnsi="Simplified Arabic" w:cs="Traditional Arabic"/>
          <w:sz w:val="32"/>
          <w:szCs w:val="32"/>
        </w:rPr>
        <w:t xml:space="preserve"> </w:t>
      </w:r>
      <w:r w:rsidRPr="00062F98">
        <w:rPr>
          <w:rFonts w:ascii="Simplified Arabic" w:eastAsia="Times New Roman" w:hAnsi="Simplified Arabic" w:cs="Traditional Arabic" w:hint="cs"/>
          <w:sz w:val="32"/>
          <w:szCs w:val="32"/>
          <w:rtl/>
        </w:rPr>
        <w:t xml:space="preserve">بالفرنسية </w:t>
      </w:r>
      <w:r w:rsidRPr="00062F98">
        <w:rPr>
          <w:rFonts w:ascii="Simplified Arabic" w:eastAsia="Times New Roman" w:hAnsi="Simplified Arabic" w:cs="Traditional Arabic"/>
          <w:sz w:val="32"/>
          <w:szCs w:val="32"/>
          <w:rtl/>
        </w:rPr>
        <w:t>(</w:t>
      </w:r>
      <w:r w:rsidRPr="00062F98">
        <w:rPr>
          <w:rFonts w:ascii="Simplified Arabic" w:eastAsia="Times New Roman" w:hAnsi="Simplified Arabic" w:cs="Traditional Arabic"/>
          <w:sz w:val="32"/>
          <w:szCs w:val="32"/>
        </w:rPr>
        <w:t>éducation</w:t>
      </w:r>
      <w:r w:rsidRPr="00062F98">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وبالإنجليزية</w:t>
      </w:r>
      <w:r w:rsidRPr="00062F98">
        <w:rPr>
          <w:rFonts w:ascii="Simplified Arabic" w:eastAsia="Times New Roman" w:hAnsi="Simplified Arabic" w:cs="Traditional Arabic" w:hint="cs"/>
          <w:sz w:val="32"/>
          <w:szCs w:val="32"/>
          <w:rtl/>
        </w:rPr>
        <w:t xml:space="preserve"> </w:t>
      </w:r>
      <w:r w:rsidRPr="00062F98">
        <w:rPr>
          <w:rFonts w:ascii="Simplified Arabic" w:eastAsia="Times New Roman" w:hAnsi="Simplified Arabic" w:cs="Traditional Arabic"/>
          <w:sz w:val="32"/>
          <w:szCs w:val="32"/>
          <w:rtl/>
        </w:rPr>
        <w:t>(</w:t>
      </w:r>
      <w:r w:rsidRPr="00062F98">
        <w:rPr>
          <w:rFonts w:ascii="Simplified Arabic" w:eastAsia="Times New Roman" w:hAnsi="Simplified Arabic" w:cs="Traditional Arabic"/>
          <w:sz w:val="32"/>
          <w:szCs w:val="32"/>
        </w:rPr>
        <w:t>education</w:t>
      </w:r>
      <w:r w:rsidRPr="00062F98">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لاحظنا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الكلمتين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الفرنسية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نجدها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مختلف</w:t>
      </w:r>
      <w:r w:rsidRPr="009C5903">
        <w:rPr>
          <w:rFonts w:ascii="Simplified Arabic" w:eastAsia="Times New Roman" w:hAnsi="Simplified Arabic" w:cs="Traditional Arabic" w:hint="cs"/>
          <w:sz w:val="32"/>
          <w:szCs w:val="32"/>
          <w:rtl/>
        </w:rPr>
        <w:t xml:space="preserve">ة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كتابتها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ونطقها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نهما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مشتقتان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جذور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مختلفة. ونفس الشيء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اللغة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الإنجليزية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اللغة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العربية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فيقع الخلط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عند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البعض</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باعتبار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مشتقان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نفس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الجذور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لذا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وجبت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المقارنة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بينهما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بمعنى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آ</w:t>
      </w:r>
      <w:r w:rsidRPr="009C5903">
        <w:rPr>
          <w:rFonts w:ascii="Simplified Arabic" w:eastAsia="Times New Roman" w:hAnsi="Simplified Arabic" w:cs="Traditional Arabic"/>
          <w:sz w:val="32"/>
          <w:szCs w:val="32"/>
          <w:rtl/>
        </w:rPr>
        <w:t>خر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هناك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يخلط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والتعليم</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tl/>
        </w:rPr>
        <w:t>بحيث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يستخدمون</w:t>
      </w:r>
      <w:r w:rsidRPr="009C5903">
        <w:rPr>
          <w:rFonts w:ascii="Simplified Arabic" w:eastAsia="Times New Roman" w:hAnsi="Simplified Arabic" w:cs="Traditional Arabic" w:hint="cs"/>
          <w:sz w:val="32"/>
          <w:szCs w:val="32"/>
          <w:rtl/>
        </w:rPr>
        <w:t xml:space="preserve"> هذين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المفهومين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كمفردات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للإشارة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لعملية واحدة.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والواقع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هناك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فرق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والتعلم</w:t>
      </w:r>
      <w:r w:rsidRPr="009C5903">
        <w:rPr>
          <w:rFonts w:ascii="Simplified Arabic" w:eastAsia="Times New Roman" w:hAnsi="Simplified Arabic" w:cs="Traditional Arabic" w:hint="cs"/>
          <w:sz w:val="32"/>
          <w:szCs w:val="32"/>
          <w:rtl/>
        </w:rPr>
        <w:t xml:space="preserve"> فبالرغم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الارتباط</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الوظيفي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العمليتين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إلا 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هناك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بعض</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الفروق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بينهما</w:t>
      </w:r>
      <w:r w:rsidRPr="009C5903">
        <w:rPr>
          <w:rFonts w:ascii="Simplified Arabic" w:eastAsia="Times New Roman" w:hAnsi="Simplified Arabic" w:cs="Traditional Arabic" w:hint="cs"/>
          <w:sz w:val="32"/>
          <w:szCs w:val="32"/>
          <w:rtl/>
        </w:rPr>
        <w:t xml:space="preserve"> أو</w:t>
      </w:r>
      <w:r w:rsidRPr="009C5903">
        <w:rPr>
          <w:rFonts w:ascii="Simplified Arabic" w:eastAsia="Times New Roman" w:hAnsi="Simplified Arabic" w:cs="Traditional Arabic"/>
          <w:sz w:val="32"/>
          <w:szCs w:val="32"/>
          <w:rtl/>
        </w:rPr>
        <w:t>ضح</w:t>
      </w:r>
      <w:r w:rsidRPr="009C5903">
        <w:rPr>
          <w:rFonts w:ascii="Simplified Arabic" w:eastAsia="Times New Roman" w:hAnsi="Simplified Arabic" w:cs="Traditional Arabic" w:hint="cs"/>
          <w:sz w:val="32"/>
          <w:szCs w:val="32"/>
          <w:rtl/>
        </w:rPr>
        <w:t>ه</w:t>
      </w:r>
      <w:r w:rsidRPr="009C5903">
        <w:rPr>
          <w:rFonts w:ascii="Simplified Arabic" w:eastAsia="Times New Roman" w:hAnsi="Simplified Arabic" w:cs="Traditional Arabic"/>
          <w:sz w:val="32"/>
          <w:szCs w:val="32"/>
          <w:rtl/>
        </w:rPr>
        <w:t>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حمد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فلاح</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العلوان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2009</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وعباس</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نوح</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الموسوي</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2015</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يلي</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23"/>
        </w:numPr>
        <w:tabs>
          <w:tab w:val="right" w:pos="566"/>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منظمه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وهادف</w:t>
      </w:r>
      <w:r w:rsidRPr="009C5903">
        <w:rPr>
          <w:rFonts w:ascii="Simplified Arabic" w:eastAsia="Times New Roman" w:hAnsi="Simplified Arabic" w:cs="Traditional Arabic" w:hint="cs"/>
          <w:sz w:val="32"/>
          <w:szCs w:val="32"/>
          <w:rtl/>
        </w:rPr>
        <w:t xml:space="preserve">ة،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ليست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بالضرورة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تكون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كذلك</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23"/>
        </w:numPr>
        <w:tabs>
          <w:tab w:val="right" w:pos="566"/>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sz w:val="32"/>
          <w:szCs w:val="32"/>
          <w:rtl/>
        </w:rPr>
        <w:t xml:space="preserve">أن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تتم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وفق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مناهج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محددة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تتطلب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ذلك</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23"/>
        </w:numPr>
        <w:tabs>
          <w:tab w:val="right" w:pos="-1"/>
          <w:tab w:val="right" w:pos="566"/>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tl/>
        </w:rPr>
        <w:t xml:space="preserve"> عمليه التعليم </w:t>
      </w:r>
      <w:r w:rsidRPr="009C5903">
        <w:rPr>
          <w:rFonts w:ascii="Simplified Arabic" w:eastAsia="Times New Roman" w:hAnsi="Simplified Arabic" w:cs="Traditional Arabic" w:hint="cs"/>
          <w:sz w:val="32"/>
          <w:szCs w:val="32"/>
          <w:rtl/>
        </w:rPr>
        <w:t>محددة</w:t>
      </w:r>
      <w:r w:rsidRPr="009C5903">
        <w:rPr>
          <w:rFonts w:ascii="Simplified Arabic" w:eastAsia="Times New Roman" w:hAnsi="Simplified Arabic" w:cs="Traditional Arabic"/>
          <w:sz w:val="32"/>
          <w:szCs w:val="32"/>
          <w:rtl/>
        </w:rPr>
        <w:t xml:space="preserve"> في زمن معين </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tl/>
        </w:rPr>
        <w:t xml:space="preserve"> فتره التعليم الرسمي</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tl/>
        </w:rPr>
        <w:t xml:space="preserve"> في حين </w:t>
      </w:r>
      <w:r w:rsidRPr="009C5903">
        <w:rPr>
          <w:rFonts w:ascii="Simplified Arabic" w:eastAsia="Times New Roman" w:hAnsi="Simplified Arabic" w:cs="Traditional Arabic" w:hint="cs"/>
          <w:sz w:val="32"/>
          <w:szCs w:val="32"/>
          <w:rtl/>
        </w:rPr>
        <w:t>أن</w:t>
      </w:r>
      <w:r w:rsidRPr="009C5903">
        <w:rPr>
          <w:rFonts w:ascii="Simplified Arabic" w:eastAsia="Times New Roman" w:hAnsi="Simplified Arabic" w:cs="Traditional Arabic"/>
          <w:sz w:val="32"/>
          <w:szCs w:val="32"/>
          <w:rtl/>
        </w:rPr>
        <w:t xml:space="preserve"> عمليه التعلم تبدا منذ </w:t>
      </w:r>
      <w:r w:rsidRPr="009C5903">
        <w:rPr>
          <w:rFonts w:ascii="Simplified Arabic" w:eastAsia="Times New Roman" w:hAnsi="Simplified Arabic" w:cs="Traditional Arabic" w:hint="cs"/>
          <w:sz w:val="32"/>
          <w:szCs w:val="32"/>
          <w:rtl/>
        </w:rPr>
        <w:t>الولادة</w:t>
      </w:r>
      <w:r w:rsidRPr="009C5903">
        <w:rPr>
          <w:rFonts w:ascii="Simplified Arabic" w:eastAsia="Times New Roman" w:hAnsi="Simplified Arabic" w:cs="Traditional Arabic"/>
          <w:sz w:val="32"/>
          <w:szCs w:val="32"/>
          <w:rtl/>
        </w:rPr>
        <w:t xml:space="preserve"> وربما تستمر حتى الموت</w:t>
      </w:r>
      <w:r w:rsidRPr="009C5903">
        <w:rPr>
          <w:rFonts w:ascii="Simplified Arabic" w:eastAsia="Times New Roman" w:hAnsi="Simplified Arabic" w:cs="Traditional Arabic" w:hint="cs"/>
          <w:sz w:val="32"/>
          <w:szCs w:val="32"/>
          <w:rtl/>
        </w:rPr>
        <w:t>.</w:t>
      </w:r>
    </w:p>
    <w:p w:rsidR="006B169B" w:rsidRPr="009C5903" w:rsidRDefault="00CF00E6" w:rsidP="00107F85">
      <w:pPr>
        <w:pStyle w:val="Paragraphedeliste"/>
        <w:numPr>
          <w:ilvl w:val="0"/>
          <w:numId w:val="23"/>
        </w:numPr>
        <w:tabs>
          <w:tab w:val="right" w:pos="-1"/>
          <w:tab w:val="right" w:pos="566"/>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Pr>
          <w:rFonts w:ascii="Simplified Arabic" w:eastAsia="Times New Roman" w:hAnsi="Simplified Arabic" w:cs="Traditional Arabic"/>
          <w:sz w:val="32"/>
          <w:szCs w:val="32"/>
          <w:rtl/>
        </w:rPr>
        <w:t>عملي</w:t>
      </w:r>
      <w:r>
        <w:rPr>
          <w:rFonts w:ascii="Simplified Arabic" w:eastAsia="Times New Roman" w:hAnsi="Simplified Arabic" w:cs="Traditional Arabic" w:hint="cs"/>
          <w:sz w:val="32"/>
          <w:szCs w:val="32"/>
          <w:rtl/>
        </w:rPr>
        <w:t>ة</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التعليم</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تشترط</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مؤسسات</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hint="cs"/>
          <w:sz w:val="32"/>
          <w:szCs w:val="32"/>
          <w:rtl/>
        </w:rPr>
        <w:t>أ</w:t>
      </w:r>
      <w:r w:rsidR="006B169B" w:rsidRPr="009C5903">
        <w:rPr>
          <w:rFonts w:ascii="Simplified Arabic" w:eastAsia="Times New Roman" w:hAnsi="Simplified Arabic" w:cs="Traditional Arabic"/>
          <w:sz w:val="32"/>
          <w:szCs w:val="32"/>
          <w:rtl/>
        </w:rPr>
        <w:t>عدت</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خصوصا</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لهذا</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الغرض</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في</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حين</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hint="cs"/>
          <w:sz w:val="32"/>
          <w:szCs w:val="32"/>
          <w:rtl/>
        </w:rPr>
        <w:t>أن</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عمليه</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التعلم</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لا</w:t>
      </w:r>
      <w:r w:rsidR="006B169B" w:rsidRPr="009C5903">
        <w:rPr>
          <w:rFonts w:ascii="Simplified Arabic" w:eastAsia="Times New Roman" w:hAnsi="Simplified Arabic" w:cs="Traditional Arabic"/>
          <w:sz w:val="32"/>
          <w:szCs w:val="32"/>
        </w:rPr>
        <w:t xml:space="preserve"> </w:t>
      </w:r>
      <w:r w:rsidR="006B169B" w:rsidRPr="009C5903">
        <w:rPr>
          <w:rFonts w:ascii="Simplified Arabic" w:eastAsia="Times New Roman" w:hAnsi="Simplified Arabic" w:cs="Traditional Arabic"/>
          <w:sz w:val="32"/>
          <w:szCs w:val="32"/>
          <w:rtl/>
        </w:rPr>
        <w:t>تتطلب</w:t>
      </w:r>
    </w:p>
    <w:p w:rsidR="006B169B" w:rsidRPr="009C5903" w:rsidRDefault="006B169B" w:rsidP="006B169B">
      <w:pPr>
        <w:tabs>
          <w:tab w:val="right" w:pos="566"/>
          <w:tab w:val="right" w:pos="707"/>
          <w:tab w:val="right" w:pos="849"/>
          <w:tab w:val="right" w:pos="1133"/>
          <w:tab w:val="right" w:pos="1416"/>
          <w:tab w:val="right" w:pos="1558"/>
        </w:tabs>
        <w:bidi/>
        <w:spacing w:after="0" w:line="240" w:lineRule="auto"/>
        <w:ind w:left="-1"/>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rPr>
        <w:t>بالضرورة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وجود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مؤسسات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خاص</w:t>
      </w:r>
      <w:r w:rsidRPr="009C5903">
        <w:rPr>
          <w:rFonts w:ascii="Simplified Arabic" w:eastAsia="Times New Roman" w:hAnsi="Simplified Arabic" w:cs="Traditional Arabic" w:hint="cs"/>
          <w:sz w:val="32"/>
          <w:szCs w:val="32"/>
          <w:rtl/>
        </w:rPr>
        <w:t xml:space="preserve">ة، إذ قد يحدث التعلم في الشارع أو في البيت أو في المدرسة أو في أي </w:t>
      </w:r>
    </w:p>
    <w:p w:rsidR="006B169B" w:rsidRPr="009C5903" w:rsidRDefault="006B169B" w:rsidP="006B169B">
      <w:pPr>
        <w:tabs>
          <w:tab w:val="right" w:pos="566"/>
          <w:tab w:val="right" w:pos="707"/>
          <w:tab w:val="right" w:pos="849"/>
          <w:tab w:val="right" w:pos="1133"/>
          <w:tab w:val="right" w:pos="1416"/>
          <w:tab w:val="right" w:pos="1558"/>
        </w:tabs>
        <w:bidi/>
        <w:spacing w:after="0" w:line="240" w:lineRule="auto"/>
        <w:ind w:left="-1"/>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hint="cs"/>
          <w:sz w:val="32"/>
          <w:szCs w:val="32"/>
          <w:rtl/>
        </w:rPr>
        <w:t>مكان آخر.</w:t>
      </w:r>
    </w:p>
    <w:p w:rsidR="006B169B" w:rsidRPr="009C5903" w:rsidRDefault="006B169B" w:rsidP="00107F85">
      <w:pPr>
        <w:pStyle w:val="Paragraphedeliste"/>
        <w:numPr>
          <w:ilvl w:val="0"/>
          <w:numId w:val="23"/>
        </w:numPr>
        <w:tabs>
          <w:tab w:val="right" w:pos="424"/>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تهد</w:t>
      </w:r>
      <w:r w:rsidRPr="009C5903">
        <w:rPr>
          <w:rFonts w:ascii="Simplified Arabic" w:eastAsia="Times New Roman" w:hAnsi="Simplified Arabic" w:cs="Traditional Arabic" w:hint="cs"/>
          <w:sz w:val="32"/>
          <w:szCs w:val="32"/>
          <w:rtl/>
        </w:rPr>
        <w:t>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تحقيق</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هداف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معينه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نواتج</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تعليميه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مرغوب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فيها</w:t>
      </w:r>
      <w:r w:rsidRPr="009C5903">
        <w:rPr>
          <w:rFonts w:ascii="Simplified Arabic" w:eastAsia="Times New Roman" w:hAnsi="Simplified Arabic" w:cs="Traditional Arabic" w:hint="cs"/>
          <w:sz w:val="32"/>
          <w:szCs w:val="32"/>
          <w:rtl/>
        </w:rPr>
        <w:t>(</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المرغوب</w:t>
      </w:r>
      <w:r w:rsidRPr="009C5903">
        <w:rPr>
          <w:rFonts w:ascii="Simplified Arabic" w:eastAsia="Times New Roman" w:hAnsi="Simplified Arabic" w:cs="Traditional Arabic" w:hint="cs"/>
          <w:sz w:val="32"/>
          <w:szCs w:val="32"/>
          <w:rtl/>
        </w:rPr>
        <w:t xml:space="preserve">) في حين </w:t>
      </w:r>
      <w:r w:rsidRPr="009C5903">
        <w:rPr>
          <w:rFonts w:ascii="Simplified Arabic" w:eastAsia="Times New Roman" w:hAnsi="Simplified Arabic" w:cs="Traditional Arabic"/>
          <w:sz w:val="32"/>
          <w:szCs w:val="32"/>
          <w:rtl/>
        </w:rPr>
        <w:t>قد</w:t>
      </w:r>
      <w:r w:rsidRPr="009C5903">
        <w:rPr>
          <w:rFonts w:ascii="Simplified Arabic" w:eastAsia="Times New Roman" w:hAnsi="Simplified Arabic" w:cs="Traditional Arabic" w:hint="cs"/>
          <w:sz w:val="32"/>
          <w:szCs w:val="32"/>
          <w:rtl/>
        </w:rPr>
        <w:t xml:space="preserve"> يتعلم 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خلال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الخبرات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المرغوب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مرغوب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فيها</w:t>
      </w:r>
      <w:r w:rsidRPr="009C5903">
        <w:rPr>
          <w:rFonts w:ascii="Simplified Arabic" w:eastAsia="Times New Roman" w:hAnsi="Simplified Arabic" w:cs="Traditional Arabic" w:hint="cs"/>
          <w:sz w:val="32"/>
          <w:szCs w:val="32"/>
          <w:rtl/>
        </w:rPr>
        <w:t>.</w:t>
      </w:r>
    </w:p>
    <w:p w:rsidR="006B169B" w:rsidRPr="009C5903" w:rsidRDefault="006B169B" w:rsidP="00107F85">
      <w:pPr>
        <w:pStyle w:val="Paragraphedeliste"/>
        <w:numPr>
          <w:ilvl w:val="0"/>
          <w:numId w:val="23"/>
        </w:numPr>
        <w:tabs>
          <w:tab w:val="right" w:pos="424"/>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أن </w:t>
      </w:r>
      <w:r w:rsidRPr="009C5903">
        <w:rPr>
          <w:rFonts w:ascii="Simplified Arabic" w:eastAsia="Times New Roman" w:hAnsi="Simplified Arabic" w:cs="Traditional Arabic"/>
          <w:sz w:val="32"/>
          <w:szCs w:val="32"/>
          <w:rtl/>
        </w:rPr>
        <w:t>عملي</w:t>
      </w:r>
      <w:r w:rsidRPr="009C5903">
        <w:rPr>
          <w:rFonts w:ascii="Simplified Arabic" w:eastAsia="Times New Roman" w:hAnsi="Simplified Arabic" w:cs="Traditional Arabic" w:hint="cs"/>
          <w:sz w:val="32"/>
          <w:szCs w:val="32"/>
          <w:rtl/>
          <w:lang w:bidi="ar-DZ"/>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تتطلب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جهات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رسميه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للإشراف</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عليها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وتنفيذها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لدى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فراد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قد لا تتطلب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ذلك</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حيث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ربما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تعتمد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على</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ذاتيه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ومجهوده</w:t>
      </w:r>
      <w:r w:rsidRPr="009C5903">
        <w:rPr>
          <w:rFonts w:ascii="Simplified Arabic" w:eastAsia="Times New Roman" w:hAnsi="Simplified Arabic" w:cs="Traditional Arabic" w:hint="cs"/>
          <w:sz w:val="32"/>
          <w:szCs w:val="32"/>
          <w:rtl/>
        </w:rPr>
        <w:t>.</w:t>
      </w:r>
    </w:p>
    <w:p w:rsidR="006B169B" w:rsidRDefault="006B169B" w:rsidP="006B169B">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بعض</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حيان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ربما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تؤدي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w:t>
      </w:r>
      <w:r w:rsidRPr="009C5903">
        <w:rPr>
          <w:rFonts w:ascii="Simplified Arabic" w:eastAsia="Times New Roman" w:hAnsi="Simplified Arabic" w:cs="Traditional Arabic" w:hint="cs"/>
          <w:sz w:val="32"/>
          <w:szCs w:val="32"/>
          <w:rtl/>
        </w:rPr>
        <w:t>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التعليم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إلى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حداث</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المطلوب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فراد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بسبب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سوء</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إ</w:t>
      </w:r>
      <w:r w:rsidRPr="009C5903">
        <w:rPr>
          <w:rFonts w:ascii="Simplified Arabic" w:eastAsia="Times New Roman" w:hAnsi="Simplified Arabic" w:cs="Traditional Arabic"/>
          <w:sz w:val="32"/>
          <w:szCs w:val="32"/>
          <w:rtl/>
        </w:rPr>
        <w:t>جراءات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 xml:space="preserve">المتخذة </w:t>
      </w:r>
      <w:r w:rsidRPr="009C5903">
        <w:rPr>
          <w:rFonts w:ascii="Simplified Arabic" w:eastAsia="Times New Roman" w:hAnsi="Simplified Arabic" w:cs="Traditional Arabic"/>
          <w:sz w:val="32"/>
          <w:szCs w:val="32"/>
          <w:rtl/>
        </w:rPr>
        <w:t>لتنفيذها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أو</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بسبب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غياب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الدافعية</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والاهتمام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من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قبل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الفرد</w:t>
      </w:r>
      <w:r w:rsidRPr="009C5903">
        <w:rPr>
          <w:rFonts w:ascii="Simplified Arabic" w:eastAsia="Times New Roman" w:hAnsi="Simplified Arabic" w:cs="Traditional Arabic" w:hint="cs"/>
          <w:sz w:val="32"/>
          <w:szCs w:val="32"/>
          <w:rtl/>
        </w:rPr>
        <w:t xml:space="preserve">. </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حين</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يظهر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التغير</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سلوك</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w:t>
      </w:r>
      <w:r w:rsidRPr="009C5903">
        <w:rPr>
          <w:rFonts w:ascii="Simplified Arabic" w:eastAsia="Times New Roman" w:hAnsi="Simplified Arabic" w:cs="Traditional Arabic" w:hint="cs"/>
          <w:sz w:val="32"/>
          <w:szCs w:val="32"/>
          <w:rtl/>
        </w:rPr>
        <w:t>أ</w:t>
      </w:r>
      <w:r w:rsidRPr="009C5903">
        <w:rPr>
          <w:rFonts w:ascii="Simplified Arabic" w:eastAsia="Times New Roman" w:hAnsi="Simplified Arabic" w:cs="Traditional Arabic"/>
          <w:sz w:val="32"/>
          <w:szCs w:val="32"/>
          <w:rtl/>
        </w:rPr>
        <w:t>فراد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بسبب</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عمليه</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التعلم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لوجود</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دوافع</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لديهم</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للتعلم</w:t>
      </w:r>
      <w:r w:rsidRPr="009C5903">
        <w:rPr>
          <w:rFonts w:ascii="Simplified Arabic" w:eastAsia="Times New Roman" w:hAnsi="Simplified Arabic" w:cs="Traditional Arabic" w:hint="cs"/>
          <w:sz w:val="32"/>
          <w:szCs w:val="32"/>
          <w:rtl/>
        </w:rPr>
        <w:t>.</w:t>
      </w:r>
    </w:p>
    <w:p w:rsidR="0040447F" w:rsidRDefault="0040447F" w:rsidP="0040447F">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p>
    <w:p w:rsidR="0040447F" w:rsidRDefault="0040447F" w:rsidP="0040447F">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p>
    <w:p w:rsidR="0040447F" w:rsidRDefault="0040447F" w:rsidP="0040447F">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p>
    <w:p w:rsidR="0040447F" w:rsidRDefault="0040447F" w:rsidP="0040447F">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p>
    <w:p w:rsidR="0040447F" w:rsidRDefault="0040447F" w:rsidP="0040447F">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p>
    <w:p w:rsidR="0040447F" w:rsidRDefault="0040447F" w:rsidP="0040447F">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p>
    <w:p w:rsidR="0040447F" w:rsidRDefault="0040447F" w:rsidP="0040447F">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p>
    <w:p w:rsidR="0040447F" w:rsidRDefault="0040447F" w:rsidP="0040447F">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p>
    <w:p w:rsidR="0040447F" w:rsidRPr="009C5903" w:rsidRDefault="0040447F" w:rsidP="0040447F">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Pr>
      </w:pPr>
    </w:p>
    <w:p w:rsidR="006B169B" w:rsidRPr="009C5903" w:rsidRDefault="006B169B" w:rsidP="006B169B">
      <w:pPr>
        <w:tabs>
          <w:tab w:val="right" w:pos="707"/>
          <w:tab w:val="right" w:pos="849"/>
          <w:tab w:val="right" w:pos="1133"/>
          <w:tab w:val="right" w:pos="1416"/>
          <w:tab w:val="right" w:pos="1558"/>
        </w:tabs>
        <w:bidi/>
        <w:spacing w:after="0" w:line="240" w:lineRule="auto"/>
        <w:ind w:left="-1" w:firstLine="283"/>
        <w:jc w:val="both"/>
        <w:rPr>
          <w:rFonts w:ascii="Simplified Arabic" w:eastAsia="Times New Roman" w:hAnsi="Simplified Arabic" w:cs="Traditional Arabic"/>
          <w:sz w:val="32"/>
          <w:szCs w:val="32"/>
          <w:rtl/>
        </w:rPr>
      </w:pPr>
      <w:r w:rsidRPr="009C5903">
        <w:rPr>
          <w:rFonts w:ascii="Simplified Arabic" w:eastAsia="Times New Roman" w:hAnsi="Simplified Arabic" w:cs="Traditional Arabic" w:hint="cs"/>
          <w:sz w:val="32"/>
          <w:szCs w:val="32"/>
          <w:rtl/>
        </w:rPr>
        <w:t xml:space="preserve">وحسب </w:t>
      </w:r>
      <w:r w:rsidRPr="009C5903">
        <w:rPr>
          <w:rFonts w:ascii="Simplified Arabic" w:eastAsia="Times New Roman" w:hAnsi="Simplified Arabic" w:cs="Traditional Arabic"/>
          <w:sz w:val="32"/>
          <w:szCs w:val="32"/>
          <w:rtl/>
        </w:rPr>
        <w:t>الزغول</w:t>
      </w:r>
      <w:r w:rsidRPr="009C5903">
        <w:rPr>
          <w:rFonts w:ascii="Simplified Arabic" w:eastAsia="Times New Roman" w:hAnsi="Simplified Arabic" w:cs="Traditional Arabic" w:hint="cs"/>
          <w:sz w:val="32"/>
          <w:szCs w:val="32"/>
          <w:rtl/>
        </w:rPr>
        <w:t xml:space="preserve"> (2012)</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فيلخص</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الفروقات</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بينهما</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في</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sz w:val="32"/>
          <w:szCs w:val="32"/>
          <w:rtl/>
        </w:rPr>
        <w:t>الجدول</w:t>
      </w:r>
      <w:r w:rsidRPr="009C5903">
        <w:rPr>
          <w:rFonts w:ascii="Simplified Arabic" w:eastAsia="Times New Roman" w:hAnsi="Simplified Arabic" w:cs="Traditional Arabic"/>
          <w:sz w:val="32"/>
          <w:szCs w:val="32"/>
        </w:rPr>
        <w:t xml:space="preserve"> </w:t>
      </w:r>
      <w:r w:rsidRPr="009C5903">
        <w:rPr>
          <w:rFonts w:ascii="Simplified Arabic" w:eastAsia="Times New Roman" w:hAnsi="Simplified Arabic" w:cs="Traditional Arabic" w:hint="cs"/>
          <w:sz w:val="32"/>
          <w:szCs w:val="32"/>
          <w:rtl/>
        </w:rPr>
        <w:t>التالي:</w:t>
      </w:r>
      <w:r w:rsidRPr="009C5903">
        <w:rPr>
          <w:rStyle w:val="Appelnotedebasdep"/>
          <w:rFonts w:ascii="Simplified Arabic" w:eastAsia="Times New Roman" w:hAnsi="Simplified Arabic" w:cs="Traditional Arabic"/>
          <w:sz w:val="32"/>
          <w:szCs w:val="32"/>
          <w:rtl/>
        </w:rPr>
        <w:footnoteReference w:id="51"/>
      </w:r>
    </w:p>
    <w:tbl>
      <w:tblPr>
        <w:tblStyle w:val="Grilledutableau"/>
        <w:bidiVisual/>
        <w:tblW w:w="9604" w:type="dxa"/>
        <w:tblLook w:val="04A0" w:firstRow="1" w:lastRow="0" w:firstColumn="1" w:lastColumn="0" w:noHBand="0" w:noVBand="1"/>
      </w:tblPr>
      <w:tblGrid>
        <w:gridCol w:w="4925"/>
        <w:gridCol w:w="4679"/>
      </w:tblGrid>
      <w:tr w:rsidR="006B169B" w:rsidRPr="009C5903" w:rsidTr="003E1736">
        <w:tc>
          <w:tcPr>
            <w:tcW w:w="4925" w:type="dxa"/>
          </w:tcPr>
          <w:p w:rsidR="006B169B" w:rsidRPr="009C5903" w:rsidRDefault="006B169B" w:rsidP="003E1736">
            <w:pPr>
              <w:tabs>
                <w:tab w:val="right" w:pos="707"/>
                <w:tab w:val="right" w:pos="849"/>
                <w:tab w:val="right" w:pos="1133"/>
                <w:tab w:val="right" w:pos="1416"/>
                <w:tab w:val="right" w:pos="1558"/>
              </w:tabs>
              <w:bidi/>
              <w:ind w:left="-1" w:firstLine="283"/>
              <w:jc w:val="center"/>
              <w:rPr>
                <w:rFonts w:ascii="Simplified Arabic" w:eastAsia="Times New Roman" w:hAnsi="Simplified Arabic" w:cs="Traditional Arabic"/>
                <w:b/>
                <w:bCs/>
                <w:sz w:val="32"/>
                <w:szCs w:val="32"/>
                <w:rtl/>
                <w:lang w:eastAsia="fr-FR"/>
              </w:rPr>
            </w:pPr>
            <w:r w:rsidRPr="009C5903">
              <w:rPr>
                <w:rFonts w:ascii="Simplified Arabic" w:eastAsia="Times New Roman" w:hAnsi="Simplified Arabic" w:cs="Traditional Arabic" w:hint="cs"/>
                <w:b/>
                <w:bCs/>
                <w:sz w:val="32"/>
                <w:szCs w:val="32"/>
                <w:rtl/>
                <w:lang w:eastAsia="fr-FR"/>
              </w:rPr>
              <w:t>التعلم</w:t>
            </w:r>
          </w:p>
        </w:tc>
        <w:tc>
          <w:tcPr>
            <w:tcW w:w="4679" w:type="dxa"/>
          </w:tcPr>
          <w:p w:rsidR="006B169B" w:rsidRPr="009C5903" w:rsidRDefault="006B169B" w:rsidP="003E1736">
            <w:pPr>
              <w:tabs>
                <w:tab w:val="right" w:pos="707"/>
                <w:tab w:val="right" w:pos="849"/>
                <w:tab w:val="right" w:pos="1133"/>
                <w:tab w:val="right" w:pos="1416"/>
                <w:tab w:val="right" w:pos="1558"/>
              </w:tabs>
              <w:bidi/>
              <w:ind w:left="-1" w:firstLine="283"/>
              <w:jc w:val="center"/>
              <w:rPr>
                <w:rFonts w:ascii="Simplified Arabic" w:eastAsia="Times New Roman" w:hAnsi="Simplified Arabic" w:cs="Traditional Arabic"/>
                <w:b/>
                <w:bCs/>
                <w:sz w:val="32"/>
                <w:szCs w:val="32"/>
                <w:rtl/>
                <w:lang w:eastAsia="fr-FR"/>
              </w:rPr>
            </w:pPr>
            <w:r w:rsidRPr="009C5903">
              <w:rPr>
                <w:rFonts w:ascii="Simplified Arabic" w:eastAsia="Times New Roman" w:hAnsi="Simplified Arabic" w:cs="Traditional Arabic" w:hint="cs"/>
                <w:b/>
                <w:bCs/>
                <w:sz w:val="32"/>
                <w:szCs w:val="32"/>
                <w:rtl/>
                <w:lang w:eastAsia="fr-FR"/>
              </w:rPr>
              <w:t>التعليم</w:t>
            </w:r>
          </w:p>
        </w:tc>
      </w:tr>
      <w:tr w:rsidR="006B169B" w:rsidRPr="009C5903" w:rsidTr="003E1736">
        <w:tc>
          <w:tcPr>
            <w:tcW w:w="4925" w:type="dxa"/>
          </w:tcPr>
          <w:p w:rsidR="006B169B" w:rsidRPr="009C5903" w:rsidRDefault="006B169B" w:rsidP="00107F85">
            <w:pPr>
              <w:pStyle w:val="Paragraphedeliste"/>
              <w:numPr>
                <w:ilvl w:val="0"/>
                <w:numId w:val="24"/>
              </w:numPr>
              <w:tabs>
                <w:tab w:val="right" w:pos="566"/>
                <w:tab w:val="right" w:pos="1133"/>
                <w:tab w:val="right" w:pos="1416"/>
                <w:tab w:val="right" w:pos="1558"/>
              </w:tabs>
              <w:bidi/>
              <w:ind w:left="424" w:hanging="284"/>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 ليس بالضرورة أن يكون هادف ومنظم.</w:t>
            </w:r>
          </w:p>
          <w:p w:rsidR="006B169B" w:rsidRPr="009C5903" w:rsidRDefault="006B169B" w:rsidP="00107F85">
            <w:pPr>
              <w:pStyle w:val="Paragraphedeliste"/>
              <w:numPr>
                <w:ilvl w:val="0"/>
                <w:numId w:val="24"/>
              </w:numPr>
              <w:tabs>
                <w:tab w:val="right" w:pos="566"/>
                <w:tab w:val="right" w:pos="1133"/>
                <w:tab w:val="right" w:pos="1416"/>
                <w:tab w:val="right" w:pos="1558"/>
              </w:tabs>
              <w:bidi/>
              <w:ind w:left="424" w:hanging="284"/>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 </w:t>
            </w:r>
            <w:r w:rsidRPr="009C5903">
              <w:rPr>
                <w:rFonts w:ascii="Simplified Arabic" w:eastAsia="Times New Roman" w:hAnsi="Simplified Arabic" w:cs="Traditional Arabic"/>
                <w:sz w:val="32"/>
                <w:szCs w:val="32"/>
                <w:rtl/>
                <w:lang w:eastAsia="fr-FR"/>
              </w:rPr>
              <w:t>لا</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يتطلب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hint="cs"/>
                <w:sz w:val="32"/>
                <w:szCs w:val="32"/>
                <w:rtl/>
                <w:lang w:eastAsia="fr-FR"/>
              </w:rPr>
              <w:t>إلى منهاج محدد.</w:t>
            </w:r>
          </w:p>
          <w:p w:rsidR="006B169B" w:rsidRPr="009C5903" w:rsidRDefault="006B169B" w:rsidP="00107F85">
            <w:pPr>
              <w:pStyle w:val="Paragraphedeliste"/>
              <w:numPr>
                <w:ilvl w:val="0"/>
                <w:numId w:val="24"/>
              </w:numPr>
              <w:tabs>
                <w:tab w:val="right" w:pos="566"/>
                <w:tab w:val="right" w:pos="1133"/>
                <w:tab w:val="right" w:pos="1416"/>
                <w:tab w:val="right" w:pos="1558"/>
              </w:tabs>
              <w:bidi/>
              <w:ind w:left="424" w:hanging="284"/>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sz w:val="32"/>
                <w:szCs w:val="32"/>
                <w:rtl/>
                <w:lang w:eastAsia="fr-FR"/>
              </w:rPr>
              <w:t>غي</w:t>
            </w:r>
            <w:r w:rsidRPr="009C5903">
              <w:rPr>
                <w:rFonts w:ascii="Simplified Arabic" w:eastAsia="Times New Roman" w:hAnsi="Simplified Arabic" w:cs="Traditional Arabic" w:hint="cs"/>
                <w:sz w:val="32"/>
                <w:szCs w:val="32"/>
                <w:rtl/>
                <w:lang w:eastAsia="fr-FR"/>
              </w:rPr>
              <w:t>ر</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محدد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بزمن</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معين</w:t>
            </w:r>
            <w:r w:rsidRPr="009C5903">
              <w:rPr>
                <w:rFonts w:ascii="Simplified Arabic" w:eastAsia="Times New Roman" w:hAnsi="Simplified Arabic" w:cs="Traditional Arabic" w:hint="cs"/>
                <w:sz w:val="32"/>
                <w:szCs w:val="32"/>
                <w:rtl/>
                <w:lang w:eastAsia="fr-FR"/>
              </w:rPr>
              <w:t>(</w:t>
            </w:r>
            <w:r w:rsidRPr="009C5903">
              <w:rPr>
                <w:rFonts w:ascii="Simplified Arabic" w:eastAsia="Times New Roman" w:hAnsi="Simplified Arabic" w:cs="Traditional Arabic"/>
                <w:sz w:val="32"/>
                <w:szCs w:val="32"/>
                <w:rtl/>
                <w:lang w:eastAsia="fr-FR"/>
              </w:rPr>
              <w:t>من</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hint="cs"/>
                <w:sz w:val="32"/>
                <w:szCs w:val="32"/>
                <w:rtl/>
                <w:lang w:eastAsia="fr-FR"/>
              </w:rPr>
              <w:t>الولادة حتى الموت</w:t>
            </w:r>
          </w:p>
          <w:p w:rsidR="006B169B" w:rsidRPr="009C5903" w:rsidRDefault="006B169B" w:rsidP="00107F85">
            <w:pPr>
              <w:pStyle w:val="Paragraphedeliste"/>
              <w:numPr>
                <w:ilvl w:val="0"/>
                <w:numId w:val="24"/>
              </w:numPr>
              <w:tabs>
                <w:tab w:val="right" w:pos="566"/>
                <w:tab w:val="right" w:pos="1133"/>
                <w:tab w:val="right" w:pos="1416"/>
                <w:tab w:val="right" w:pos="1558"/>
              </w:tabs>
              <w:bidi/>
              <w:ind w:left="424" w:hanging="284"/>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 </w:t>
            </w:r>
            <w:r w:rsidRPr="009C5903">
              <w:rPr>
                <w:rFonts w:ascii="Simplified Arabic" w:eastAsia="Times New Roman" w:hAnsi="Simplified Arabic" w:cs="Traditional Arabic"/>
                <w:sz w:val="32"/>
                <w:szCs w:val="32"/>
                <w:rtl/>
                <w:lang w:eastAsia="fr-FR"/>
              </w:rPr>
              <w:t>لا</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يتطلب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hint="cs"/>
                <w:sz w:val="32"/>
                <w:szCs w:val="32"/>
                <w:rtl/>
                <w:lang w:eastAsia="fr-FR"/>
              </w:rPr>
              <w:t>بالضرورة</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وجود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مؤسسات</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خاصه</w:t>
            </w:r>
          </w:p>
          <w:p w:rsidR="006B169B" w:rsidRPr="009C5903" w:rsidRDefault="006B169B" w:rsidP="00107F85">
            <w:pPr>
              <w:pStyle w:val="Paragraphedeliste"/>
              <w:numPr>
                <w:ilvl w:val="0"/>
                <w:numId w:val="24"/>
              </w:numPr>
              <w:tabs>
                <w:tab w:val="right" w:pos="566"/>
                <w:tab w:val="right" w:pos="1133"/>
                <w:tab w:val="right" w:pos="1416"/>
                <w:tab w:val="right" w:pos="1558"/>
              </w:tabs>
              <w:bidi/>
              <w:ind w:left="424" w:hanging="284"/>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 قد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يتعلم</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الفرد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من</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خلال</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المرغوب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فيها</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والغير</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مرغوب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فيها</w:t>
            </w:r>
            <w:r w:rsidRPr="009C5903">
              <w:rPr>
                <w:rFonts w:ascii="Simplified Arabic" w:eastAsia="Times New Roman" w:hAnsi="Simplified Arabic" w:cs="Traditional Arabic" w:hint="cs"/>
                <w:sz w:val="32"/>
                <w:szCs w:val="32"/>
                <w:rtl/>
                <w:lang w:eastAsia="fr-FR"/>
              </w:rPr>
              <w:t>.</w:t>
            </w:r>
          </w:p>
          <w:p w:rsidR="006B169B" w:rsidRPr="009C5903" w:rsidRDefault="006B169B" w:rsidP="00107F85">
            <w:pPr>
              <w:pStyle w:val="Paragraphedeliste"/>
              <w:numPr>
                <w:ilvl w:val="0"/>
                <w:numId w:val="24"/>
              </w:numPr>
              <w:tabs>
                <w:tab w:val="right" w:pos="140"/>
                <w:tab w:val="right" w:pos="566"/>
                <w:tab w:val="right" w:pos="1133"/>
                <w:tab w:val="right" w:pos="1416"/>
                <w:tab w:val="right" w:pos="1558"/>
              </w:tabs>
              <w:bidi/>
              <w:ind w:left="424" w:hanging="284"/>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لا </w:t>
            </w:r>
            <w:r w:rsidRPr="009C5903">
              <w:rPr>
                <w:rFonts w:ascii="Simplified Arabic" w:eastAsia="Times New Roman" w:hAnsi="Simplified Arabic" w:cs="Traditional Arabic"/>
                <w:sz w:val="32"/>
                <w:szCs w:val="32"/>
                <w:rtl/>
                <w:lang w:eastAsia="fr-FR"/>
              </w:rPr>
              <w:t>يتطلب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جهات</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رسميه</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hint="cs"/>
                <w:sz w:val="32"/>
                <w:szCs w:val="32"/>
                <w:rtl/>
                <w:lang w:eastAsia="fr-FR"/>
              </w:rPr>
              <w:t>للإشراق</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عليه</w:t>
            </w:r>
            <w:r w:rsidRPr="009C5903">
              <w:rPr>
                <w:rFonts w:ascii="Simplified Arabic" w:eastAsia="Times New Roman" w:hAnsi="Simplified Arabic" w:cs="Traditional Arabic" w:hint="cs"/>
                <w:sz w:val="32"/>
                <w:szCs w:val="32"/>
                <w:rtl/>
                <w:lang w:eastAsia="fr-FR"/>
              </w:rPr>
              <w:t xml:space="preserve"> و </w:t>
            </w:r>
            <w:r w:rsidRPr="009C5903">
              <w:rPr>
                <w:rFonts w:ascii="Simplified Arabic" w:eastAsia="Times New Roman" w:hAnsi="Simplified Arabic" w:cs="Traditional Arabic"/>
                <w:sz w:val="32"/>
                <w:szCs w:val="32"/>
                <w:rtl/>
                <w:lang w:eastAsia="fr-FR"/>
              </w:rPr>
              <w:t>تنفيذه</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لدى</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hint="cs"/>
                <w:sz w:val="32"/>
                <w:szCs w:val="32"/>
                <w:rtl/>
                <w:lang w:eastAsia="fr-FR"/>
              </w:rPr>
              <w:t>الأفراد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بل</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يعتمد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على</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ذاتيه</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الفرد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وجهوده</w:t>
            </w:r>
            <w:r w:rsidRPr="009C5903">
              <w:rPr>
                <w:rFonts w:ascii="Simplified Arabic" w:eastAsia="Times New Roman" w:hAnsi="Simplified Arabic" w:cs="Traditional Arabic" w:hint="cs"/>
                <w:sz w:val="32"/>
                <w:szCs w:val="32"/>
                <w:rtl/>
                <w:lang w:eastAsia="fr-FR"/>
              </w:rPr>
              <w:t>.</w:t>
            </w:r>
          </w:p>
          <w:p w:rsidR="006B169B" w:rsidRPr="009C5903" w:rsidRDefault="006B169B" w:rsidP="00107F85">
            <w:pPr>
              <w:pStyle w:val="Paragraphedeliste"/>
              <w:numPr>
                <w:ilvl w:val="0"/>
                <w:numId w:val="24"/>
              </w:numPr>
              <w:tabs>
                <w:tab w:val="right" w:pos="566"/>
                <w:tab w:val="right" w:pos="1133"/>
                <w:tab w:val="right" w:pos="1416"/>
                <w:tab w:val="right" w:pos="1558"/>
              </w:tabs>
              <w:bidi/>
              <w:ind w:left="424" w:hanging="284"/>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 يظهر </w:t>
            </w:r>
            <w:r w:rsidRPr="009C5903">
              <w:rPr>
                <w:rFonts w:ascii="Simplified Arabic" w:eastAsia="Times New Roman" w:hAnsi="Simplified Arabic" w:cs="Traditional Arabic"/>
                <w:sz w:val="32"/>
                <w:szCs w:val="32"/>
                <w:rtl/>
                <w:lang w:eastAsia="fr-FR"/>
              </w:rPr>
              <w:t>التغير</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المطلوب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في</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سلوك</w:t>
            </w:r>
            <w:r w:rsidRPr="009C5903">
              <w:rPr>
                <w:rFonts w:ascii="Simplified Arabic" w:eastAsia="Times New Roman" w:hAnsi="Simplified Arabic" w:cs="Traditional Arabic"/>
                <w:sz w:val="32"/>
                <w:szCs w:val="32"/>
                <w:lang w:eastAsia="fr-FR"/>
              </w:rPr>
              <w:t xml:space="preserve"> </w:t>
            </w:r>
            <w:r w:rsidR="008E5779" w:rsidRPr="009C5903">
              <w:rPr>
                <w:rFonts w:ascii="Simplified Arabic" w:eastAsia="Times New Roman" w:hAnsi="Simplified Arabic" w:cs="Traditional Arabic" w:hint="cs"/>
                <w:sz w:val="32"/>
                <w:szCs w:val="32"/>
                <w:rtl/>
                <w:lang w:eastAsia="fr-FR"/>
              </w:rPr>
              <w:t>الأفراد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بسبب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عمليه</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التعلم</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لوجود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دوافع</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لديهم</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للتعلم</w:t>
            </w:r>
            <w:r w:rsidRPr="009C5903">
              <w:rPr>
                <w:rFonts w:ascii="Simplified Arabic" w:eastAsia="Times New Roman" w:hAnsi="Simplified Arabic" w:cs="Traditional Arabic" w:hint="cs"/>
                <w:sz w:val="32"/>
                <w:szCs w:val="32"/>
                <w:rtl/>
                <w:lang w:eastAsia="fr-FR"/>
              </w:rPr>
              <w:t>.</w:t>
            </w:r>
          </w:p>
        </w:tc>
        <w:tc>
          <w:tcPr>
            <w:tcW w:w="4679" w:type="dxa"/>
          </w:tcPr>
          <w:p w:rsidR="006B169B" w:rsidRPr="009C5903" w:rsidRDefault="006B169B" w:rsidP="00107F85">
            <w:pPr>
              <w:pStyle w:val="Paragraphedeliste"/>
              <w:numPr>
                <w:ilvl w:val="0"/>
                <w:numId w:val="25"/>
              </w:numPr>
              <w:tabs>
                <w:tab w:val="right" w:pos="707"/>
                <w:tab w:val="right" w:pos="849"/>
                <w:tab w:val="right" w:pos="1133"/>
                <w:tab w:val="right" w:pos="1416"/>
                <w:tab w:val="right" w:pos="1558"/>
              </w:tabs>
              <w:bidi/>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 منظم وهادف.</w:t>
            </w:r>
          </w:p>
          <w:p w:rsidR="006B169B" w:rsidRPr="009C5903" w:rsidRDefault="006B169B" w:rsidP="00107F85">
            <w:pPr>
              <w:pStyle w:val="Paragraphedeliste"/>
              <w:numPr>
                <w:ilvl w:val="0"/>
                <w:numId w:val="25"/>
              </w:numPr>
              <w:tabs>
                <w:tab w:val="right" w:pos="707"/>
                <w:tab w:val="right" w:pos="849"/>
                <w:tab w:val="right" w:pos="1133"/>
                <w:tab w:val="right" w:pos="1416"/>
                <w:tab w:val="right" w:pos="1558"/>
              </w:tabs>
              <w:bidi/>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 يتطلب وفق منهاج محدد.</w:t>
            </w:r>
          </w:p>
          <w:p w:rsidR="006B169B" w:rsidRPr="009C5903" w:rsidRDefault="006B169B" w:rsidP="00107F85">
            <w:pPr>
              <w:pStyle w:val="Paragraphedeliste"/>
              <w:numPr>
                <w:ilvl w:val="0"/>
                <w:numId w:val="25"/>
              </w:numPr>
              <w:tabs>
                <w:tab w:val="right" w:pos="707"/>
                <w:tab w:val="right" w:pos="849"/>
                <w:tab w:val="right" w:pos="1133"/>
                <w:tab w:val="right" w:pos="1416"/>
                <w:tab w:val="right" w:pos="1558"/>
              </w:tabs>
              <w:bidi/>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محدد في زمن معين (فترة التعليم)</w:t>
            </w:r>
          </w:p>
          <w:p w:rsidR="006B169B" w:rsidRPr="009C5903" w:rsidRDefault="006B169B" w:rsidP="00107F85">
            <w:pPr>
              <w:pStyle w:val="Paragraphedeliste"/>
              <w:numPr>
                <w:ilvl w:val="0"/>
                <w:numId w:val="25"/>
              </w:numPr>
              <w:tabs>
                <w:tab w:val="right" w:pos="707"/>
                <w:tab w:val="right" w:pos="849"/>
                <w:tab w:val="right" w:pos="1133"/>
                <w:tab w:val="right" w:pos="1416"/>
                <w:tab w:val="right" w:pos="1558"/>
              </w:tabs>
              <w:bidi/>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يتطلب في مؤسسات أعدت خصيصا لذلك.</w:t>
            </w:r>
          </w:p>
          <w:p w:rsidR="006B169B" w:rsidRPr="009C5903" w:rsidRDefault="006B169B" w:rsidP="00107F85">
            <w:pPr>
              <w:pStyle w:val="Paragraphedeliste"/>
              <w:numPr>
                <w:ilvl w:val="0"/>
                <w:numId w:val="25"/>
              </w:numPr>
              <w:tabs>
                <w:tab w:val="right" w:pos="707"/>
                <w:tab w:val="right" w:pos="849"/>
                <w:tab w:val="right" w:pos="1133"/>
                <w:tab w:val="right" w:pos="1416"/>
                <w:tab w:val="right" w:pos="1558"/>
              </w:tabs>
              <w:bidi/>
              <w:jc w:val="both"/>
              <w:rPr>
                <w:rFonts w:ascii="Simplified Arabic" w:eastAsia="Times New Roman" w:hAnsi="Simplified Arabic" w:cs="Traditional Arabic"/>
                <w:sz w:val="32"/>
                <w:szCs w:val="32"/>
                <w:lang w:eastAsia="fr-FR"/>
              </w:rPr>
            </w:pPr>
            <w:r w:rsidRPr="009C5903">
              <w:rPr>
                <w:rFonts w:ascii="Simplified Arabic" w:eastAsia="Times New Roman" w:hAnsi="Simplified Arabic" w:cs="Traditional Arabic" w:hint="cs"/>
                <w:sz w:val="32"/>
                <w:szCs w:val="32"/>
                <w:rtl/>
                <w:lang w:eastAsia="fr-FR"/>
              </w:rPr>
              <w:t>يهدف إلى تحقيق أهداف معينة أو نواتج تعليمية مرغوب فيها (التعلم المرغوب).</w:t>
            </w:r>
          </w:p>
          <w:p w:rsidR="006B169B" w:rsidRPr="009C5903" w:rsidRDefault="006B169B" w:rsidP="00107F85">
            <w:pPr>
              <w:pStyle w:val="Paragraphedeliste"/>
              <w:numPr>
                <w:ilvl w:val="0"/>
                <w:numId w:val="25"/>
              </w:numPr>
              <w:tabs>
                <w:tab w:val="right" w:pos="707"/>
                <w:tab w:val="right" w:pos="849"/>
                <w:tab w:val="right" w:pos="1133"/>
                <w:tab w:val="right" w:pos="1416"/>
                <w:tab w:val="right" w:pos="1558"/>
              </w:tabs>
              <w:bidi/>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 </w:t>
            </w:r>
            <w:r w:rsidRPr="009C5903">
              <w:rPr>
                <w:rFonts w:ascii="Simplified Arabic" w:eastAsia="Times New Roman" w:hAnsi="Simplified Arabic" w:cs="Traditional Arabic"/>
                <w:sz w:val="32"/>
                <w:szCs w:val="32"/>
                <w:rtl/>
                <w:lang w:eastAsia="fr-FR"/>
              </w:rPr>
              <w:t>يتطلب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جهات</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رسميه</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hint="cs"/>
                <w:sz w:val="32"/>
                <w:szCs w:val="32"/>
                <w:rtl/>
                <w:lang w:eastAsia="fr-FR"/>
              </w:rPr>
              <w:t>للإشراق</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عليه</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وتنفيذه</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لدى</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w:t>
            </w:r>
            <w:r w:rsidRPr="009C5903">
              <w:rPr>
                <w:rFonts w:ascii="Simplified Arabic" w:eastAsia="Times New Roman" w:hAnsi="Simplified Arabic" w:cs="Traditional Arabic" w:hint="cs"/>
                <w:sz w:val="32"/>
                <w:szCs w:val="32"/>
                <w:rtl/>
                <w:lang w:eastAsia="fr-FR"/>
              </w:rPr>
              <w:t>أ</w:t>
            </w:r>
            <w:r w:rsidRPr="009C5903">
              <w:rPr>
                <w:rFonts w:ascii="Simplified Arabic" w:eastAsia="Times New Roman" w:hAnsi="Simplified Arabic" w:cs="Traditional Arabic"/>
                <w:sz w:val="32"/>
                <w:szCs w:val="32"/>
                <w:rtl/>
                <w:lang w:eastAsia="fr-FR"/>
              </w:rPr>
              <w:t>فراد</w:t>
            </w:r>
            <w:r w:rsidRPr="009C5903">
              <w:rPr>
                <w:rFonts w:ascii="Simplified Arabic" w:eastAsia="Times New Roman" w:hAnsi="Simplified Arabic" w:cs="Traditional Arabic" w:hint="cs"/>
                <w:sz w:val="32"/>
                <w:szCs w:val="32"/>
                <w:rtl/>
                <w:lang w:eastAsia="fr-FR"/>
              </w:rPr>
              <w:t>.</w:t>
            </w:r>
          </w:p>
          <w:p w:rsidR="006B169B" w:rsidRPr="009C5903" w:rsidRDefault="006B169B" w:rsidP="00107F85">
            <w:pPr>
              <w:pStyle w:val="Paragraphedeliste"/>
              <w:numPr>
                <w:ilvl w:val="0"/>
                <w:numId w:val="25"/>
              </w:numPr>
              <w:tabs>
                <w:tab w:val="right" w:pos="707"/>
                <w:tab w:val="right" w:pos="849"/>
                <w:tab w:val="right" w:pos="1133"/>
                <w:tab w:val="right" w:pos="1416"/>
                <w:tab w:val="right" w:pos="1558"/>
              </w:tabs>
              <w:bidi/>
              <w:jc w:val="both"/>
              <w:rPr>
                <w:rFonts w:ascii="Simplified Arabic" w:eastAsia="Times New Roman" w:hAnsi="Simplified Arabic" w:cs="Traditional Arabic"/>
                <w:sz w:val="32"/>
                <w:szCs w:val="32"/>
                <w:rtl/>
                <w:lang w:eastAsia="fr-FR"/>
              </w:rPr>
            </w:pPr>
            <w:r w:rsidRPr="009C5903">
              <w:rPr>
                <w:rFonts w:ascii="Simplified Arabic" w:eastAsia="Times New Roman" w:hAnsi="Simplified Arabic" w:cs="Traditional Arabic" w:hint="cs"/>
                <w:sz w:val="32"/>
                <w:szCs w:val="32"/>
                <w:rtl/>
                <w:lang w:eastAsia="fr-FR"/>
              </w:rPr>
              <w:t xml:space="preserve"> </w:t>
            </w:r>
            <w:r w:rsidRPr="009C5903">
              <w:rPr>
                <w:rFonts w:ascii="Simplified Arabic" w:eastAsia="Times New Roman" w:hAnsi="Simplified Arabic" w:cs="Traditional Arabic"/>
                <w:sz w:val="32"/>
                <w:szCs w:val="32"/>
                <w:rtl/>
                <w:lang w:eastAsia="fr-FR"/>
              </w:rPr>
              <w:t>ربما</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لا</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يؤدي</w:t>
            </w:r>
            <w:r w:rsidRPr="009C5903">
              <w:rPr>
                <w:rFonts w:ascii="Simplified Arabic" w:eastAsia="Times New Roman" w:hAnsi="Simplified Arabic" w:cs="Traditional Arabic"/>
                <w:sz w:val="32"/>
                <w:szCs w:val="32"/>
                <w:lang w:eastAsia="fr-FR"/>
              </w:rPr>
              <w:t xml:space="preserve"> </w:t>
            </w:r>
            <w:r w:rsidR="008E5779" w:rsidRPr="009C5903">
              <w:rPr>
                <w:rFonts w:ascii="Simplified Arabic" w:eastAsia="Times New Roman" w:hAnsi="Simplified Arabic" w:cs="Traditional Arabic" w:hint="cs"/>
                <w:sz w:val="32"/>
                <w:szCs w:val="32"/>
                <w:rtl/>
                <w:lang w:eastAsia="fr-FR"/>
              </w:rPr>
              <w:t>إلى</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hint="cs"/>
                <w:sz w:val="32"/>
                <w:szCs w:val="32"/>
                <w:rtl/>
                <w:lang w:eastAsia="fr-FR"/>
              </w:rPr>
              <w:t>إ</w:t>
            </w:r>
            <w:r w:rsidRPr="009C5903">
              <w:rPr>
                <w:rFonts w:ascii="Simplified Arabic" w:eastAsia="Times New Roman" w:hAnsi="Simplified Arabic" w:cs="Traditional Arabic"/>
                <w:sz w:val="32"/>
                <w:szCs w:val="32"/>
                <w:rtl/>
                <w:lang w:eastAsia="fr-FR"/>
              </w:rPr>
              <w:t>حداث</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التغير</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المطلوب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في</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سلوك</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w:t>
            </w:r>
            <w:r w:rsidRPr="009C5903">
              <w:rPr>
                <w:rFonts w:ascii="Simplified Arabic" w:eastAsia="Times New Roman" w:hAnsi="Simplified Arabic" w:cs="Traditional Arabic" w:hint="cs"/>
                <w:sz w:val="32"/>
                <w:szCs w:val="32"/>
                <w:rtl/>
                <w:lang w:eastAsia="fr-FR"/>
              </w:rPr>
              <w:t>أ</w:t>
            </w:r>
            <w:r w:rsidRPr="009C5903">
              <w:rPr>
                <w:rFonts w:ascii="Simplified Arabic" w:eastAsia="Times New Roman" w:hAnsi="Simplified Arabic" w:cs="Traditional Arabic"/>
                <w:sz w:val="32"/>
                <w:szCs w:val="32"/>
                <w:rtl/>
                <w:lang w:eastAsia="fr-FR"/>
              </w:rPr>
              <w:t>فراد</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بسبب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سهوله</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w:t>
            </w:r>
            <w:r w:rsidRPr="009C5903">
              <w:rPr>
                <w:rFonts w:ascii="Simplified Arabic" w:eastAsia="Times New Roman" w:hAnsi="Simplified Arabic" w:cs="Traditional Arabic" w:hint="cs"/>
                <w:sz w:val="32"/>
                <w:szCs w:val="32"/>
                <w:rtl/>
                <w:lang w:eastAsia="fr-FR"/>
              </w:rPr>
              <w:t>إ</w:t>
            </w:r>
            <w:r w:rsidRPr="009C5903">
              <w:rPr>
                <w:rFonts w:ascii="Simplified Arabic" w:eastAsia="Times New Roman" w:hAnsi="Simplified Arabic" w:cs="Traditional Arabic"/>
                <w:sz w:val="32"/>
                <w:szCs w:val="32"/>
                <w:rtl/>
                <w:lang w:eastAsia="fr-FR"/>
              </w:rPr>
              <w:t>جراءات</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وقل</w:t>
            </w:r>
            <w:r w:rsidRPr="009C5903">
              <w:rPr>
                <w:rFonts w:ascii="Simplified Arabic" w:eastAsia="Times New Roman" w:hAnsi="Simplified Arabic" w:cs="Traditional Arabic" w:hint="cs"/>
                <w:sz w:val="32"/>
                <w:szCs w:val="32"/>
                <w:rtl/>
                <w:lang w:eastAsia="fr-FR"/>
              </w:rPr>
              <w:t>ة</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الاهتمام</w:t>
            </w:r>
            <w:r w:rsidRPr="009C5903">
              <w:rPr>
                <w:rFonts w:ascii="Simplified Arabic" w:eastAsia="Times New Roman" w:hAnsi="Simplified Arabic" w:cs="Traditional Arabic" w:hint="cs"/>
                <w:sz w:val="32"/>
                <w:szCs w:val="32"/>
                <w:rtl/>
                <w:lang w:eastAsia="fr-FR"/>
              </w:rPr>
              <w:t xml:space="preserve">  </w:t>
            </w:r>
            <w:r w:rsidRPr="009C5903">
              <w:rPr>
                <w:rFonts w:ascii="Simplified Arabic" w:eastAsia="Times New Roman" w:hAnsi="Simplified Arabic" w:cs="Traditional Arabic"/>
                <w:sz w:val="32"/>
                <w:szCs w:val="32"/>
                <w:rtl/>
                <w:lang w:eastAsia="fr-FR"/>
              </w:rPr>
              <w:t>وغياب</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hint="cs"/>
                <w:sz w:val="32"/>
                <w:szCs w:val="32"/>
                <w:rtl/>
                <w:lang w:eastAsia="fr-FR"/>
              </w:rPr>
              <w:t>الدافعية</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من</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قبل</w:t>
            </w:r>
            <w:r w:rsidRPr="009C5903">
              <w:rPr>
                <w:rFonts w:ascii="Simplified Arabic" w:eastAsia="Times New Roman" w:hAnsi="Simplified Arabic" w:cs="Traditional Arabic"/>
                <w:sz w:val="32"/>
                <w:szCs w:val="32"/>
                <w:lang w:eastAsia="fr-FR"/>
              </w:rPr>
              <w:t xml:space="preserve"> </w:t>
            </w:r>
            <w:r w:rsidRPr="009C5903">
              <w:rPr>
                <w:rFonts w:ascii="Simplified Arabic" w:eastAsia="Times New Roman" w:hAnsi="Simplified Arabic" w:cs="Traditional Arabic"/>
                <w:sz w:val="32"/>
                <w:szCs w:val="32"/>
                <w:rtl/>
                <w:lang w:eastAsia="fr-FR"/>
              </w:rPr>
              <w:t>الفرد</w:t>
            </w:r>
            <w:r w:rsidRPr="009C5903">
              <w:rPr>
                <w:rFonts w:ascii="Simplified Arabic" w:eastAsia="Times New Roman" w:hAnsi="Simplified Arabic" w:cs="Traditional Arabic" w:hint="cs"/>
                <w:sz w:val="32"/>
                <w:szCs w:val="32"/>
                <w:rtl/>
                <w:lang w:eastAsia="fr-FR"/>
              </w:rPr>
              <w:t>.</w:t>
            </w:r>
          </w:p>
        </w:tc>
      </w:tr>
    </w:tbl>
    <w:p w:rsidR="006B169B" w:rsidRDefault="006B169B" w:rsidP="006B169B">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6B169B" w:rsidRDefault="006B169B" w:rsidP="006B169B">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6B169B" w:rsidRDefault="006B169B" w:rsidP="006B169B">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6B169B" w:rsidRDefault="006B169B" w:rsidP="006B169B">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40447F" w:rsidRDefault="0040447F" w:rsidP="0040447F">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40447F" w:rsidRDefault="0040447F" w:rsidP="0040447F">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40447F" w:rsidRDefault="0040447F" w:rsidP="0040447F">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40447F" w:rsidRDefault="0040447F" w:rsidP="0040447F">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40447F" w:rsidRDefault="0040447F" w:rsidP="0040447F">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40447F" w:rsidRDefault="0040447F" w:rsidP="0040447F">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40447F" w:rsidRDefault="0040447F" w:rsidP="0040447F">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40447F" w:rsidRDefault="0040447F" w:rsidP="0040447F">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580038" w:rsidRDefault="00580038" w:rsidP="00580038">
      <w:pPr>
        <w:tabs>
          <w:tab w:val="right" w:pos="141"/>
        </w:tabs>
        <w:bidi/>
        <w:spacing w:after="0" w:line="240" w:lineRule="auto"/>
        <w:ind w:firstLine="282"/>
        <w:jc w:val="both"/>
        <w:rPr>
          <w:rFonts w:ascii="Simplified Arabic" w:eastAsia="Times New Roman" w:hAnsi="Simplified Arabic" w:cs="Traditional Arabic"/>
          <w:b/>
          <w:bCs/>
          <w:sz w:val="32"/>
          <w:szCs w:val="32"/>
          <w:rtl/>
          <w:lang w:bidi="ar-DZ"/>
        </w:rPr>
      </w:pPr>
    </w:p>
    <w:p w:rsidR="006B169B" w:rsidRPr="004D0E5F" w:rsidRDefault="006B169B" w:rsidP="006B169B">
      <w:pPr>
        <w:tabs>
          <w:tab w:val="right" w:pos="141"/>
        </w:tabs>
        <w:bidi/>
        <w:spacing w:after="0" w:line="240" w:lineRule="auto"/>
        <w:ind w:hanging="2"/>
        <w:jc w:val="both"/>
        <w:rPr>
          <w:rFonts w:ascii="Simplified Arabic" w:eastAsia="Times New Roman" w:hAnsi="Simplified Arabic" w:cs="Traditional Arabic"/>
          <w:sz w:val="36"/>
          <w:szCs w:val="36"/>
          <w:rtl/>
          <w:lang w:bidi="ar-DZ"/>
        </w:rPr>
      </w:pPr>
      <w:r w:rsidRPr="004D0E5F">
        <w:rPr>
          <w:rFonts w:ascii="Simplified Arabic" w:eastAsia="Times New Roman" w:hAnsi="Simplified Arabic" w:cs="Traditional Arabic" w:hint="cs"/>
          <w:b/>
          <w:bCs/>
          <w:sz w:val="36"/>
          <w:szCs w:val="36"/>
          <w:rtl/>
          <w:lang w:bidi="ar-DZ"/>
        </w:rPr>
        <w:t>خلاصة</w:t>
      </w:r>
      <w:r w:rsidRPr="004D0E5F">
        <w:rPr>
          <w:rFonts w:ascii="Simplified Arabic" w:eastAsia="Times New Roman" w:hAnsi="Simplified Arabic" w:cs="Traditional Arabic" w:hint="cs"/>
          <w:sz w:val="36"/>
          <w:szCs w:val="36"/>
          <w:rtl/>
          <w:lang w:bidi="ar-DZ"/>
        </w:rPr>
        <w:t xml:space="preserve">: </w:t>
      </w:r>
    </w:p>
    <w:p w:rsidR="006B169B" w:rsidRPr="009C5903" w:rsidRDefault="006B169B" w:rsidP="006B169B">
      <w:pPr>
        <w:tabs>
          <w:tab w:val="right" w:pos="141"/>
        </w:tabs>
        <w:bidi/>
        <w:spacing w:after="0" w:line="240" w:lineRule="auto"/>
        <w:ind w:hanging="2"/>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sidRPr="009C5903">
        <w:rPr>
          <w:rFonts w:ascii="Simplified Arabic" w:eastAsia="Times New Roman" w:hAnsi="Simplified Arabic" w:cs="Traditional Arabic" w:hint="cs"/>
          <w:sz w:val="32"/>
          <w:szCs w:val="32"/>
          <w:rtl/>
          <w:lang w:bidi="ar-DZ"/>
        </w:rPr>
        <w:t>التعليم لم يكن وليد الحاضر، بل جذورها ضاربة في التاريخ حيث مارسته الأجيال المتلاحقة منذ تدوين التاريخ، بهدف تحقيق بقائهم وبعد التعليم أساس نهضة المجتمعات وله أهمية كبيرة في حياة الأفراد والمجتمعات بحيث اكتساب المعرفة لا يكون إلا بالتعليم والتعلم. لأن التعليم يخرج الناس من الظلمات إلى النور ويقضي على الجهل والتخلف.</w:t>
      </w:r>
    </w:p>
    <w:p w:rsidR="006B169B" w:rsidRPr="009C5903" w:rsidRDefault="006B169B" w:rsidP="006B169B">
      <w:pPr>
        <w:tabs>
          <w:tab w:val="right" w:pos="849"/>
          <w:tab w:val="right" w:pos="1133"/>
          <w:tab w:val="right" w:pos="1416"/>
          <w:tab w:val="right" w:pos="1558"/>
        </w:tabs>
        <w:bidi/>
        <w:spacing w:after="0" w:line="240" w:lineRule="auto"/>
        <w:jc w:val="both"/>
        <w:rPr>
          <w:rFonts w:ascii="Simplified Arabic" w:eastAsia="Times New Roman" w:hAnsi="Simplified Arabic" w:cs="Traditional Arabic"/>
          <w:sz w:val="32"/>
          <w:szCs w:val="32"/>
          <w:lang w:bidi="ar-DZ"/>
        </w:rPr>
      </w:pPr>
    </w:p>
    <w:p w:rsidR="00D63DD6" w:rsidRPr="006B169B" w:rsidRDefault="00D63DD6" w:rsidP="006B169B">
      <w:pPr>
        <w:pStyle w:val="Paragraphedeliste"/>
        <w:tabs>
          <w:tab w:val="right" w:pos="141"/>
        </w:tabs>
        <w:bidi/>
        <w:spacing w:after="0" w:line="240" w:lineRule="auto"/>
        <w:ind w:left="281"/>
        <w:jc w:val="both"/>
        <w:rPr>
          <w:rFonts w:ascii="Traditional Arabic" w:eastAsia="Times New Roman" w:hAnsi="Traditional Arabic" w:cs="Traditional Arabic"/>
          <w:sz w:val="32"/>
          <w:szCs w:val="32"/>
          <w:lang w:bidi="ar-DZ"/>
        </w:rPr>
      </w:pPr>
    </w:p>
    <w:p w:rsidR="00D63DD6" w:rsidRPr="00EC36B3" w:rsidRDefault="00D63DD6" w:rsidP="00D63DD6">
      <w:pPr>
        <w:tabs>
          <w:tab w:val="right" w:pos="141"/>
        </w:tabs>
        <w:bidi/>
        <w:spacing w:after="0" w:line="240" w:lineRule="auto"/>
        <w:ind w:firstLine="282"/>
        <w:jc w:val="both"/>
        <w:rPr>
          <w:rFonts w:ascii="Traditional Arabic" w:eastAsia="Times New Roman" w:hAnsi="Traditional Arabic" w:cs="Traditional Arabic"/>
          <w:sz w:val="32"/>
          <w:szCs w:val="32"/>
          <w:rtl/>
          <w:lang w:bidi="ar-DZ"/>
        </w:rPr>
      </w:pPr>
      <w:r w:rsidRPr="00EC36B3">
        <w:rPr>
          <w:rFonts w:ascii="Traditional Arabic" w:eastAsia="Times New Roman" w:hAnsi="Traditional Arabic" w:cs="Traditional Arabic" w:hint="cs"/>
          <w:sz w:val="32"/>
          <w:szCs w:val="32"/>
          <w:rtl/>
          <w:lang w:bidi="ar-DZ"/>
        </w:rPr>
        <w:tab/>
      </w:r>
    </w:p>
    <w:p w:rsidR="00580038" w:rsidRDefault="00580038" w:rsidP="004460D7">
      <w:pPr>
        <w:tabs>
          <w:tab w:val="left" w:pos="2944"/>
        </w:tabs>
        <w:jc w:val="center"/>
        <w:rPr>
          <w:sz w:val="32"/>
          <w:szCs w:val="32"/>
          <w:lang w:bidi="ar-DZ"/>
        </w:rPr>
        <w:sectPr w:rsidR="00580038" w:rsidSect="003E1736">
          <w:headerReference w:type="default" r:id="rId20"/>
          <w:footerReference w:type="default" r:id="rId21"/>
          <w:footnotePr>
            <w:numRestart w:val="eachPage"/>
          </w:footnotePr>
          <w:pgSz w:w="11906" w:h="16838" w:code="9"/>
          <w:pgMar w:top="1418" w:right="1985" w:bottom="1418" w:left="851" w:header="709" w:footer="709" w:gutter="0"/>
          <w:cols w:space="708"/>
          <w:docGrid w:linePitch="360"/>
        </w:sectPr>
      </w:pPr>
    </w:p>
    <w:p w:rsidR="003E1736" w:rsidRDefault="003E1736" w:rsidP="003E1736">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220"/>
          <w:szCs w:val="220"/>
          <w:rtl/>
          <w:lang w:bidi="ar-DZ"/>
        </w:rPr>
      </w:pPr>
    </w:p>
    <w:p w:rsidR="003E1736" w:rsidRPr="00356069" w:rsidRDefault="003E1736" w:rsidP="003E1736">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220"/>
          <w:szCs w:val="220"/>
          <w:rtl/>
          <w:lang w:bidi="ar-DZ"/>
        </w:rPr>
        <w:sectPr w:rsidR="003E1736" w:rsidRPr="00356069" w:rsidSect="003E1736">
          <w:headerReference w:type="default" r:id="rId22"/>
          <w:footerReference w:type="default" r:id="rId23"/>
          <w:footnotePr>
            <w:numRestart w:val="eachPage"/>
          </w:footnotePr>
          <w:pgSz w:w="11906" w:h="16838" w:code="9"/>
          <w:pgMar w:top="1418" w:right="1985" w:bottom="1418"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356069">
        <w:rPr>
          <w:rFonts w:ascii="Simplified Arabic" w:eastAsia="Times New Roman" w:hAnsi="Simplified Arabic" w:cs="Traditional Arabic" w:hint="cs"/>
          <w:b/>
          <w:bCs/>
          <w:sz w:val="220"/>
          <w:szCs w:val="220"/>
          <w:rtl/>
          <w:lang w:bidi="ar-DZ"/>
        </w:rPr>
        <w:t xml:space="preserve">الفصل </w:t>
      </w:r>
      <w:r>
        <w:rPr>
          <w:rFonts w:ascii="Simplified Arabic" w:eastAsia="Times New Roman" w:hAnsi="Simplified Arabic" w:cs="Traditional Arabic" w:hint="cs"/>
          <w:b/>
          <w:bCs/>
          <w:sz w:val="220"/>
          <w:szCs w:val="220"/>
          <w:rtl/>
          <w:lang w:bidi="ar-DZ"/>
        </w:rPr>
        <w:t>الثاني</w:t>
      </w:r>
      <w:r w:rsidRPr="00356069">
        <w:rPr>
          <w:rFonts w:ascii="Simplified Arabic" w:eastAsia="Times New Roman" w:hAnsi="Simplified Arabic" w:cs="Traditional Arabic" w:hint="cs"/>
          <w:b/>
          <w:bCs/>
          <w:sz w:val="220"/>
          <w:szCs w:val="220"/>
          <w:rtl/>
          <w:lang w:bidi="ar-DZ"/>
        </w:rPr>
        <w:t xml:space="preserve">: </w:t>
      </w:r>
      <w:r>
        <w:rPr>
          <w:rFonts w:ascii="Simplified Arabic" w:eastAsia="Times New Roman" w:hAnsi="Simplified Arabic" w:cs="Traditional Arabic" w:hint="cs"/>
          <w:b/>
          <w:bCs/>
          <w:sz w:val="220"/>
          <w:szCs w:val="220"/>
          <w:rtl/>
          <w:lang w:bidi="ar-DZ"/>
        </w:rPr>
        <w:t xml:space="preserve">     المنهــاج</w:t>
      </w:r>
    </w:p>
    <w:p w:rsidR="003E1736" w:rsidRPr="00792BCC" w:rsidRDefault="003E1736" w:rsidP="003E1736">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b/>
          <w:bCs/>
          <w:sz w:val="36"/>
          <w:szCs w:val="36"/>
          <w:lang w:bidi="ar-DZ"/>
        </w:rPr>
      </w:pPr>
      <w:r w:rsidRPr="00792BCC">
        <w:rPr>
          <w:rFonts w:ascii="Traditional Arabic" w:eastAsia="Times New Roman" w:hAnsi="Traditional Arabic" w:cs="Traditional Arabic" w:hint="cs"/>
          <w:b/>
          <w:bCs/>
          <w:sz w:val="36"/>
          <w:szCs w:val="36"/>
          <w:rtl/>
          <w:lang w:bidi="ar-DZ"/>
        </w:rPr>
        <w:t xml:space="preserve">تمهيد: </w:t>
      </w:r>
    </w:p>
    <w:p w:rsidR="003E1736" w:rsidRPr="00792BCC" w:rsidRDefault="003E1736" w:rsidP="003E1736">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792BCC">
        <w:rPr>
          <w:rFonts w:ascii="Traditional Arabic" w:eastAsia="Times New Roman" w:hAnsi="Traditional Arabic" w:cs="Traditional Arabic" w:hint="cs"/>
          <w:sz w:val="32"/>
          <w:szCs w:val="32"/>
          <w:rtl/>
          <w:lang w:bidi="ar-DZ"/>
        </w:rPr>
        <w:tab/>
        <w:t>بظهور نظريات جديدة في علوم التربية والتعليم أصبح من الضروري للمنظومة التعليمية مواكبة المستجدات تماشيا مع الصورة العلمية، وهنا يأتي دور المنهاج الدراسي لأنه يركز على المادة الدراسية إلى الآخر حول حاجات المجتمع وقيمته وذلك من أجل البلوغ إلى الكفاءات المراد بلوغها، إن المنهاج التربوي ليس مجرد مفرزات دراسية وإنما هو</w:t>
      </w:r>
      <w:r w:rsidRPr="00792BCC">
        <w:rPr>
          <w:rFonts w:ascii="Traditional Arabic" w:eastAsia="Times New Roman" w:hAnsi="Traditional Arabic" w:cs="Traditional Arabic" w:hint="cs"/>
          <w:sz w:val="32"/>
          <w:szCs w:val="32"/>
          <w:lang w:bidi="ar-DZ"/>
        </w:rPr>
        <w:t xml:space="preserve"> </w:t>
      </w:r>
      <w:r w:rsidRPr="00792BCC">
        <w:rPr>
          <w:rFonts w:ascii="Traditional Arabic" w:eastAsia="Times New Roman" w:hAnsi="Traditional Arabic" w:cs="Traditional Arabic" w:hint="cs"/>
          <w:sz w:val="32"/>
          <w:szCs w:val="32"/>
          <w:rtl/>
          <w:lang w:bidi="ar-DZ"/>
        </w:rPr>
        <w:t xml:space="preserve"> جميع النشاطات التي يقوم بها المتعلم والخبرات التي يمر بها تحت إشراف المدرسة وينبغي أن يراعي المنهاج اتجاهات المتعلم واحتياجاته وقدراته و استعداداته من أجل إحداث تغيرات مرغوب فيها.</w:t>
      </w:r>
    </w:p>
    <w:p w:rsidR="003E1736" w:rsidRPr="00E8638E" w:rsidRDefault="003E1736" w:rsidP="00107F85">
      <w:pPr>
        <w:numPr>
          <w:ilvl w:val="0"/>
          <w:numId w:val="42"/>
        </w:numPr>
        <w:tabs>
          <w:tab w:val="right" w:pos="423"/>
          <w:tab w:val="right" w:pos="849"/>
          <w:tab w:val="right" w:pos="1133"/>
          <w:tab w:val="right" w:pos="1416"/>
          <w:tab w:val="right" w:pos="1558"/>
        </w:tabs>
        <w:bidi/>
        <w:spacing w:after="0" w:line="240" w:lineRule="auto"/>
        <w:ind w:left="-2" w:firstLine="0"/>
        <w:rPr>
          <w:rFonts w:ascii="Traditional Arabic" w:eastAsia="Times New Roman" w:hAnsi="Traditional Arabic" w:cs="Traditional Arabic"/>
          <w:b/>
          <w:bCs/>
          <w:sz w:val="36"/>
          <w:szCs w:val="36"/>
          <w:lang w:bidi="ar-DZ"/>
        </w:rPr>
      </w:pPr>
      <w:r w:rsidRPr="00E8638E">
        <w:rPr>
          <w:rFonts w:ascii="Traditional Arabic" w:eastAsia="Times New Roman" w:hAnsi="Traditional Arabic" w:cs="Traditional Arabic" w:hint="cs"/>
          <w:b/>
          <w:bCs/>
          <w:sz w:val="36"/>
          <w:szCs w:val="36"/>
          <w:rtl/>
          <w:lang w:bidi="ar-DZ"/>
        </w:rPr>
        <w:t>مفهوم المنهج لغة واصطلاحاً:</w:t>
      </w:r>
    </w:p>
    <w:p w:rsidR="003E1736" w:rsidRPr="00792BCC" w:rsidRDefault="003E1736" w:rsidP="00107F85">
      <w:pPr>
        <w:numPr>
          <w:ilvl w:val="0"/>
          <w:numId w:val="28"/>
        </w:numPr>
        <w:tabs>
          <w:tab w:val="right" w:pos="281"/>
          <w:tab w:val="right" w:pos="849"/>
          <w:tab w:val="right" w:pos="1133"/>
          <w:tab w:val="right" w:pos="1416"/>
          <w:tab w:val="right" w:pos="1558"/>
        </w:tabs>
        <w:bidi/>
        <w:spacing w:after="0" w:line="240" w:lineRule="auto"/>
        <w:ind w:left="-2" w:firstLine="0"/>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 xml:space="preserve"> </w:t>
      </w:r>
      <w:r w:rsidRPr="00E8638E">
        <w:rPr>
          <w:rFonts w:ascii="Traditional Arabic" w:eastAsia="Times New Roman" w:hAnsi="Traditional Arabic" w:cs="Traditional Arabic" w:hint="cs"/>
          <w:b/>
          <w:bCs/>
          <w:sz w:val="32"/>
          <w:szCs w:val="32"/>
          <w:rtl/>
          <w:lang w:bidi="ar-DZ"/>
        </w:rPr>
        <w:t>مفهوم المنهج في اللغة:</w:t>
      </w:r>
      <w:r w:rsidRPr="00792BCC">
        <w:rPr>
          <w:rFonts w:ascii="Traditional Arabic" w:eastAsia="Times New Roman" w:hAnsi="Traditional Arabic" w:cs="Traditional Arabic" w:hint="cs"/>
          <w:sz w:val="32"/>
          <w:szCs w:val="32"/>
          <w:rtl/>
          <w:lang w:bidi="ar-DZ"/>
        </w:rPr>
        <w:t xml:space="preserve">  يقال طريق نهج وبين واضح، وطرق نهجه، وسبيل منهج. وقد جاء قول </w:t>
      </w:r>
    </w:p>
    <w:p w:rsidR="003E1736" w:rsidRPr="00792BCC" w:rsidRDefault="003E1736" w:rsidP="003E1736">
      <w:pPr>
        <w:tabs>
          <w:tab w:val="right" w:pos="281"/>
          <w:tab w:val="right" w:pos="849"/>
          <w:tab w:val="right" w:pos="1133"/>
          <w:tab w:val="right" w:pos="1416"/>
          <w:tab w:val="right" w:pos="1558"/>
        </w:tabs>
        <w:bidi/>
        <w:spacing w:after="0" w:line="240" w:lineRule="auto"/>
        <w:ind w:left="-2"/>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الله تعالى: " لكل جعلنا منكم شرعة ومنهاجًا".</w:t>
      </w:r>
      <w:r w:rsidRPr="00792BCC">
        <w:rPr>
          <w:rFonts w:ascii="Traditional Arabic" w:eastAsia="Times New Roman" w:hAnsi="Traditional Arabic" w:cs="Traditional Arabic" w:hint="cs"/>
          <w:sz w:val="32"/>
          <w:szCs w:val="32"/>
          <w:vertAlign w:val="superscript"/>
          <w:rtl/>
          <w:lang w:bidi="ar-DZ"/>
        </w:rPr>
        <w:footnoteReference w:id="52"/>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792BCC">
        <w:rPr>
          <w:rFonts w:ascii="Traditional Arabic" w:eastAsia="Times New Roman" w:hAnsi="Traditional Arabic" w:cs="Traditional Arabic" w:hint="cs"/>
          <w:sz w:val="32"/>
          <w:szCs w:val="32"/>
          <w:rtl/>
          <w:lang w:bidi="ar-DZ"/>
        </w:rPr>
        <w:t>ونتهج الطريق: وضح واستبان وصار نهجًا، والمنهاج: الطريق الواضح ونهجت الطريق أبنته وأن وأوضحته، يقال أعمل علي ما نهجته لك، ونهجت الطريق سلكته، وفلان يستنهج سبيل فلان، أي سلك مسلكه، واستنهج الطريق صار نهجًا، ويقصد بمنهاج التعلم: "هو الطريق الذي يسلكه المعلم والمتعلم والمسار الذي يجريان فيه بغية الوصل إلى الأهداف المنشودة.</w:t>
      </w:r>
      <w:r w:rsidRPr="00792BCC">
        <w:rPr>
          <w:rFonts w:ascii="Traditional Arabic" w:eastAsia="Times New Roman" w:hAnsi="Traditional Arabic" w:cs="Traditional Arabic" w:hint="cs"/>
          <w:sz w:val="32"/>
          <w:szCs w:val="32"/>
          <w:vertAlign w:val="superscript"/>
          <w:rtl/>
          <w:lang w:bidi="ar-DZ"/>
        </w:rPr>
        <w:footnoteReference w:id="53"/>
      </w:r>
    </w:p>
    <w:p w:rsidR="003E1736" w:rsidRPr="00860B67" w:rsidRDefault="003E1736" w:rsidP="00107F85">
      <w:pPr>
        <w:numPr>
          <w:ilvl w:val="0"/>
          <w:numId w:val="28"/>
        </w:numPr>
        <w:tabs>
          <w:tab w:val="right" w:pos="565"/>
          <w:tab w:val="right" w:pos="1133"/>
          <w:tab w:val="right" w:pos="1416"/>
          <w:tab w:val="right" w:pos="1558"/>
        </w:tabs>
        <w:bidi/>
        <w:spacing w:after="0" w:line="240" w:lineRule="auto"/>
        <w:ind w:left="-2" w:firstLine="0"/>
        <w:rPr>
          <w:rFonts w:ascii="Traditional Arabic" w:eastAsia="Times New Roman" w:hAnsi="Traditional Arabic" w:cs="Traditional Arabic"/>
          <w:b/>
          <w:bCs/>
          <w:sz w:val="32"/>
          <w:szCs w:val="32"/>
          <w:lang w:bidi="ar-DZ"/>
        </w:rPr>
      </w:pPr>
      <w:r w:rsidRPr="00860B67">
        <w:rPr>
          <w:rFonts w:ascii="Traditional Arabic" w:eastAsia="Times New Roman" w:hAnsi="Traditional Arabic" w:cs="Traditional Arabic" w:hint="cs"/>
          <w:b/>
          <w:bCs/>
          <w:sz w:val="32"/>
          <w:szCs w:val="32"/>
          <w:rtl/>
          <w:lang w:bidi="ar-DZ"/>
        </w:rPr>
        <w:t xml:space="preserve"> مفهوم المنهج اصطلاحًا:</w:t>
      </w:r>
    </w:p>
    <w:p w:rsidR="003E1736" w:rsidRPr="00792BCC" w:rsidRDefault="003E1736" w:rsidP="003E1736">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792BCC">
        <w:rPr>
          <w:rFonts w:ascii="Traditional Arabic" w:eastAsia="Times New Roman" w:hAnsi="Traditional Arabic" w:cs="Traditional Arabic" w:hint="cs"/>
          <w:sz w:val="32"/>
          <w:szCs w:val="32"/>
          <w:rtl/>
          <w:lang w:bidi="ar-DZ"/>
        </w:rPr>
        <w:t>للمنهج عدة مفاهيم فيراد به على أنه: " مجموعة الخبرات والمعلومات والمهارات والعادات والاتجاهات</w:t>
      </w:r>
      <w:r>
        <w:rPr>
          <w:rFonts w:ascii="Traditional Arabic" w:eastAsia="Times New Roman" w:hAnsi="Traditional Arabic" w:cs="Traditional Arabic" w:hint="cs"/>
          <w:sz w:val="32"/>
          <w:szCs w:val="32"/>
          <w:rtl/>
          <w:lang w:bidi="ar-DZ"/>
        </w:rPr>
        <w:t xml:space="preserve"> </w:t>
      </w:r>
      <w:r w:rsidRPr="00792BCC">
        <w:rPr>
          <w:rFonts w:ascii="Traditional Arabic" w:eastAsia="Times New Roman" w:hAnsi="Traditional Arabic" w:cs="Traditional Arabic" w:hint="cs"/>
          <w:sz w:val="32"/>
          <w:szCs w:val="32"/>
          <w:rtl/>
          <w:lang w:bidi="ar-DZ"/>
        </w:rPr>
        <w:t>التي حصل عليها الفرد واكتسابها بنفسه في المدرسة التي تحكم سلوكه في البيئة".</w:t>
      </w:r>
      <w:r w:rsidRPr="00792BCC">
        <w:rPr>
          <w:rFonts w:ascii="Traditional Arabic" w:eastAsia="Times New Roman" w:hAnsi="Traditional Arabic" w:cs="Traditional Arabic" w:hint="cs"/>
          <w:sz w:val="32"/>
          <w:szCs w:val="32"/>
          <w:vertAlign w:val="superscript"/>
          <w:rtl/>
          <w:lang w:bidi="ar-DZ"/>
        </w:rPr>
        <w:footnoteReference w:id="54"/>
      </w:r>
    </w:p>
    <w:p w:rsidR="003E1736" w:rsidRPr="00792BCC" w:rsidRDefault="003E1736" w:rsidP="003E1736">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فالمنهج عبارة عن مجموعة متنوعة من الخبرات التي يتمم تشكيلها والتي يتم إتاحة الفرص للمتعلم </w:t>
      </w:r>
    </w:p>
    <w:p w:rsidR="003E1736" w:rsidRPr="00792BCC" w:rsidRDefault="003E1736" w:rsidP="003E1736">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والمرور بها، وهذا يتضمن عمليات التدريس التي تظهر نتائجها فيها بتعلمها الطلبة، وقد يشترط في هذا الخبرات أن تكوون منطقية وقابلة للتطبيق والتأثير".</w:t>
      </w:r>
      <w:r w:rsidRPr="00792BCC">
        <w:rPr>
          <w:rFonts w:ascii="Traditional Arabic" w:eastAsia="Times New Roman" w:hAnsi="Traditional Arabic" w:cs="Traditional Arabic" w:hint="cs"/>
          <w:sz w:val="32"/>
          <w:szCs w:val="32"/>
          <w:vertAlign w:val="superscript"/>
          <w:rtl/>
          <w:lang w:bidi="ar-DZ"/>
        </w:rPr>
        <w:footnoteReference w:id="55"/>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ويشتمل هذا التعريف عدة أمور وهي:</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أنها مجموعة من الخبرات يتم تشكيلها.</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إتاحة الفرص للمتعلم.</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 xml:space="preserve"> المدرسة مؤسسة تربوية غيرها من المؤسسات الاجتماعية الأخرى.</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يشترط في هذه الخبرات أن تكون منطقية قابلة للتطبيق.</w:t>
      </w:r>
    </w:p>
    <w:p w:rsidR="003E1736" w:rsidRPr="00860B67" w:rsidRDefault="003E1736" w:rsidP="00107F85">
      <w:pPr>
        <w:numPr>
          <w:ilvl w:val="0"/>
          <w:numId w:val="26"/>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860B67">
        <w:rPr>
          <w:rFonts w:ascii="Traditional Arabic" w:eastAsia="Times New Roman" w:hAnsi="Traditional Arabic" w:cs="Traditional Arabic" w:hint="cs"/>
          <w:b/>
          <w:bCs/>
          <w:sz w:val="32"/>
          <w:szCs w:val="32"/>
          <w:rtl/>
          <w:lang w:bidi="ar-DZ"/>
        </w:rPr>
        <w:t xml:space="preserve"> المنهاج لغة واصطلاحاً:</w:t>
      </w:r>
    </w:p>
    <w:p w:rsidR="003E1736" w:rsidRPr="00792BCC" w:rsidRDefault="003E1736" w:rsidP="00107F85">
      <w:pPr>
        <w:numPr>
          <w:ilvl w:val="0"/>
          <w:numId w:val="29"/>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860B67">
        <w:rPr>
          <w:rFonts w:ascii="Traditional Arabic" w:eastAsia="Times New Roman" w:hAnsi="Traditional Arabic" w:cs="Traditional Arabic" w:hint="cs"/>
          <w:b/>
          <w:bCs/>
          <w:sz w:val="32"/>
          <w:szCs w:val="32"/>
          <w:rtl/>
          <w:lang w:bidi="ar-DZ"/>
        </w:rPr>
        <w:t>لغة:</w:t>
      </w:r>
      <w:r w:rsidR="00525A7F">
        <w:rPr>
          <w:rFonts w:ascii="Traditional Arabic" w:eastAsia="Times New Roman" w:hAnsi="Traditional Arabic" w:cs="Traditional Arabic" w:hint="cs"/>
          <w:sz w:val="32"/>
          <w:szCs w:val="32"/>
          <w:rtl/>
          <w:lang w:bidi="ar-DZ"/>
        </w:rPr>
        <w:t xml:space="preserve"> يعرفه ا</w:t>
      </w:r>
      <w:r w:rsidRPr="00792BCC">
        <w:rPr>
          <w:rFonts w:ascii="Traditional Arabic" w:eastAsia="Times New Roman" w:hAnsi="Traditional Arabic" w:cs="Traditional Arabic" w:hint="cs"/>
          <w:sz w:val="32"/>
          <w:szCs w:val="32"/>
          <w:rtl/>
          <w:lang w:bidi="ar-DZ"/>
        </w:rPr>
        <w:t>بن كثير بأنه:" الطريق الواضح السهل.</w:t>
      </w:r>
      <w:r w:rsidRPr="00792BCC">
        <w:rPr>
          <w:rFonts w:ascii="Traditional Arabic" w:eastAsia="Times New Roman" w:hAnsi="Traditional Arabic" w:cs="Traditional Arabic" w:hint="cs"/>
          <w:sz w:val="32"/>
          <w:szCs w:val="32"/>
          <w:vertAlign w:val="superscript"/>
          <w:rtl/>
          <w:lang w:bidi="ar-DZ"/>
        </w:rPr>
        <w:footnoteReference w:id="56"/>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قال الله تعالى:" وأنزلنا إليك الكتاب بالحق مصدقًا لما بين يديه من الكتاب ومهيمنا عليه فاحكم بما</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أنزل الله ولا تتبع أهواءهم عما جاءك من الحق لكل جعلنا منكم شرعةً ومنهاجًا ولو شاء الله لجعلكم أمة واحدة ولكن ليبلوكم في ما أتاكم فاسبقوا الخيرات إلى الله مرجعكم جميعا فينبئكم بما كنتم فيه تختلفون".</w:t>
      </w:r>
      <w:r w:rsidRPr="00792BCC">
        <w:rPr>
          <w:rFonts w:ascii="Traditional Arabic" w:eastAsia="Times New Roman" w:hAnsi="Traditional Arabic" w:cs="Traditional Arabic" w:hint="cs"/>
          <w:sz w:val="32"/>
          <w:szCs w:val="32"/>
          <w:vertAlign w:val="superscript"/>
          <w:rtl/>
          <w:lang w:bidi="ar-DZ"/>
        </w:rPr>
        <w:footnoteReference w:id="57"/>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كما تعني كلمة المنهاج الأنشطة التعليمية التي توصل المحتوى للمتعلم.</w:t>
      </w:r>
      <w:r w:rsidRPr="00792BCC">
        <w:rPr>
          <w:rFonts w:ascii="Traditional Arabic" w:eastAsia="Times New Roman" w:hAnsi="Traditional Arabic" w:cs="Traditional Arabic" w:hint="cs"/>
          <w:sz w:val="32"/>
          <w:szCs w:val="32"/>
          <w:vertAlign w:val="superscript"/>
          <w:rtl/>
          <w:lang w:bidi="ar-DZ"/>
        </w:rPr>
        <w:footnoteReference w:id="58"/>
      </w:r>
    </w:p>
    <w:p w:rsidR="003E1736" w:rsidRPr="00860B67" w:rsidRDefault="003E1736" w:rsidP="00107F85">
      <w:pPr>
        <w:numPr>
          <w:ilvl w:val="0"/>
          <w:numId w:val="29"/>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860B67">
        <w:rPr>
          <w:rFonts w:ascii="Traditional Arabic" w:eastAsia="Times New Roman" w:hAnsi="Traditional Arabic" w:cs="Traditional Arabic" w:hint="cs"/>
          <w:b/>
          <w:bCs/>
          <w:sz w:val="32"/>
          <w:szCs w:val="32"/>
          <w:rtl/>
          <w:lang w:bidi="ar-DZ"/>
        </w:rPr>
        <w:t>اصطلاحًا:</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المنهاج هو:" مجموعة الخبرات التربوية والاجتماعية والثقافية والرياضية والفنية والعلمية التي تخططها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المدرسة وتهيئها لطلبتها داخل المدرسة أو خارجها، ليقوم بتعليمها بهدف اكتسابهم أنماط من السلوك أو تعديل أو تغيير أنماط أخرى.</w:t>
      </w:r>
      <w:r w:rsidRPr="00792BCC">
        <w:rPr>
          <w:rFonts w:ascii="Traditional Arabic" w:eastAsia="Times New Roman" w:hAnsi="Traditional Arabic" w:cs="Traditional Arabic" w:hint="cs"/>
          <w:sz w:val="32"/>
          <w:szCs w:val="32"/>
          <w:vertAlign w:val="superscript"/>
          <w:rtl/>
          <w:lang w:bidi="ar-DZ"/>
        </w:rPr>
        <w:footnoteReference w:id="59"/>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ومنهاج اللغة العربية عموماً يرمي إلى تنمية معارف التلميذ المكتسبة ومهارته اللغوية لتمكنه من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ممارسة نشاطه اللغوي وفق ما تقتضيه الوضعيات والمواقف التواصلية من جهة، وتلقي المعارف واستيعاب مختلف المواد من جهة أخرى.</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بينما يعرفه الدكتور جودت أحمد سعادة بأنه: " مخطط تربوي يتضمن عناصر مكونة من أهداف ومحتوى وخبرات تعليمية وتدريس وتقويم مشتقة من أسس فلسفية و اجتماعية ونفسية ومعرفية مرتبطة بالمتعلم ومجتمعه، مطبقة في مواقف تعليمية داخل المدرسة وخارجها تحت إشراف منها بقصد الإسهام في تحقيق النمو المتكامل لشخصية المتعلم، بجوانبها العقلية والوجدانية والجسمية، وتقويم مدى تحقيق ذلك  كل لدى المتعلم".</w:t>
      </w:r>
      <w:r w:rsidRPr="00792BCC">
        <w:rPr>
          <w:rFonts w:ascii="Traditional Arabic" w:eastAsia="Times New Roman" w:hAnsi="Traditional Arabic" w:cs="Traditional Arabic" w:hint="cs"/>
          <w:sz w:val="32"/>
          <w:szCs w:val="32"/>
          <w:vertAlign w:val="superscript"/>
          <w:rtl/>
          <w:lang w:bidi="ar-DZ"/>
        </w:rPr>
        <w:footnoteReference w:id="60"/>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وبهذا المفهوم فالمنهاج يشم</w:t>
      </w:r>
      <w:r w:rsidR="00525A7F">
        <w:rPr>
          <w:rFonts w:ascii="Traditional Arabic" w:eastAsia="Times New Roman" w:hAnsi="Traditional Arabic" w:cs="Traditional Arabic" w:hint="cs"/>
          <w:sz w:val="32"/>
          <w:szCs w:val="32"/>
          <w:rtl/>
          <w:lang w:bidi="ar-DZ"/>
        </w:rPr>
        <w:t>ل</w:t>
      </w:r>
      <w:r w:rsidRPr="00792BCC">
        <w:rPr>
          <w:rFonts w:ascii="Traditional Arabic" w:eastAsia="Times New Roman" w:hAnsi="Traditional Arabic" w:cs="Traditional Arabic" w:hint="cs"/>
          <w:sz w:val="32"/>
          <w:szCs w:val="32"/>
          <w:rtl/>
          <w:lang w:bidi="ar-DZ"/>
        </w:rPr>
        <w:t xml:space="preserve"> الأهداف والوسائل التعليمية مجتمعة، فهو بمثابة الدستور التي تسير عليه </w:t>
      </w:r>
    </w:p>
    <w:p w:rsidR="003E1736" w:rsidRDefault="003E1736" w:rsidP="00525A7F">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الخطة التعليمية.</w:t>
      </w:r>
    </w:p>
    <w:p w:rsidR="00B4068E" w:rsidRDefault="00B4068E" w:rsidP="00B4068E">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p>
    <w:p w:rsidR="00B4068E" w:rsidRDefault="00B4068E" w:rsidP="00B4068E">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p>
    <w:p w:rsidR="00B4068E" w:rsidRDefault="00B4068E" w:rsidP="00B4068E">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p>
    <w:p w:rsidR="003E1736" w:rsidRPr="00860B67" w:rsidRDefault="003E1736" w:rsidP="00107F85">
      <w:pPr>
        <w:numPr>
          <w:ilvl w:val="0"/>
          <w:numId w:val="26"/>
        </w:numPr>
        <w:tabs>
          <w:tab w:val="right" w:pos="423"/>
          <w:tab w:val="right" w:pos="849"/>
          <w:tab w:val="right" w:pos="1133"/>
          <w:tab w:val="right" w:pos="1416"/>
          <w:tab w:val="right" w:pos="1558"/>
        </w:tabs>
        <w:bidi/>
        <w:spacing w:after="0" w:line="240" w:lineRule="auto"/>
        <w:ind w:left="-2" w:firstLine="0"/>
        <w:rPr>
          <w:rFonts w:ascii="Traditional Arabic" w:eastAsia="Times New Roman" w:hAnsi="Traditional Arabic" w:cs="Traditional Arabic"/>
          <w:b/>
          <w:bCs/>
          <w:sz w:val="36"/>
          <w:szCs w:val="36"/>
          <w:lang w:bidi="ar-DZ"/>
        </w:rPr>
      </w:pPr>
      <w:r w:rsidRPr="00860B67">
        <w:rPr>
          <w:rFonts w:ascii="Traditional Arabic" w:eastAsia="Times New Roman" w:hAnsi="Traditional Arabic" w:cs="Traditional Arabic" w:hint="cs"/>
          <w:b/>
          <w:bCs/>
          <w:sz w:val="36"/>
          <w:szCs w:val="36"/>
          <w:rtl/>
          <w:lang w:bidi="ar-DZ"/>
        </w:rPr>
        <w:t>نظرة تاريخية للمناهج التعليمية:</w:t>
      </w:r>
    </w:p>
    <w:p w:rsidR="003E1736" w:rsidRPr="00923F14" w:rsidRDefault="003E1736" w:rsidP="00107F85">
      <w:pPr>
        <w:numPr>
          <w:ilvl w:val="0"/>
          <w:numId w:val="30"/>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923F14">
        <w:rPr>
          <w:rFonts w:ascii="Traditional Arabic" w:eastAsia="Times New Roman" w:hAnsi="Traditional Arabic" w:cs="Traditional Arabic" w:hint="cs"/>
          <w:b/>
          <w:bCs/>
          <w:sz w:val="32"/>
          <w:szCs w:val="32"/>
          <w:rtl/>
          <w:lang w:bidi="ar-DZ"/>
        </w:rPr>
        <w:t>المنهاج القديم:</w:t>
      </w:r>
    </w:p>
    <w:p w:rsidR="003E1736" w:rsidRPr="00792BCC" w:rsidRDefault="003E1736" w:rsidP="003E1736">
      <w:pPr>
        <w:tabs>
          <w:tab w:val="right" w:pos="706"/>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792BCC">
        <w:rPr>
          <w:rFonts w:ascii="Traditional Arabic" w:eastAsia="Times New Roman" w:hAnsi="Traditional Arabic" w:cs="Traditional Arabic" w:hint="cs"/>
          <w:sz w:val="32"/>
          <w:szCs w:val="32"/>
          <w:rtl/>
          <w:lang w:bidi="ar-DZ"/>
        </w:rPr>
        <w:t>تطور مفهوم المنهج المدرسي كما تطورت المفاهيم التربوية الأخرى نتيجة تقدم علم التربية مع العصور، ففي القديم عرف المنهج على أنه مجموعة الموضوعات المختلفة المحددة للدراسة في كل مادة من المواد الدراسية، أو مجموعة المعلومات التي يجب أن يدرسها التلاميذ في كل مادة من المواد الدراسية، وبهذا الشكل يصبح اصطلاح المنهاج المدرسي مرادفًا لمحتوى مقرر المادة الدراسية.</w:t>
      </w:r>
    </w:p>
    <w:p w:rsidR="003E1736" w:rsidRPr="00792BCC" w:rsidRDefault="003E1736" w:rsidP="003E1736">
      <w:pPr>
        <w:tabs>
          <w:tab w:val="right" w:pos="706"/>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792BCC">
        <w:rPr>
          <w:rFonts w:ascii="Traditional Arabic" w:eastAsia="Times New Roman" w:hAnsi="Traditional Arabic" w:cs="Traditional Arabic" w:hint="cs"/>
          <w:sz w:val="32"/>
          <w:szCs w:val="32"/>
          <w:rtl/>
          <w:lang w:bidi="ar-DZ"/>
        </w:rPr>
        <w:t>لقد ارتبطت الحاجة إلى التعليم منذ القديم بكيان المجتمعات واستمرارها وبقيت المعرفة وحدها على العرش- عرش المنهج القديم- حتى السنوات الأخيرة على الرغم من النتائج والآثار التي ترتبت عن فهم المنهاج بهذه الصورة.</w:t>
      </w:r>
    </w:p>
    <w:p w:rsidR="003E1736" w:rsidRPr="00792BCC" w:rsidRDefault="003E1736" w:rsidP="003E1736">
      <w:pPr>
        <w:tabs>
          <w:tab w:val="right" w:pos="706"/>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792BCC">
        <w:rPr>
          <w:rFonts w:ascii="Traditional Arabic" w:eastAsia="Times New Roman" w:hAnsi="Traditional Arabic" w:cs="Traditional Arabic" w:hint="cs"/>
          <w:sz w:val="32"/>
          <w:szCs w:val="32"/>
          <w:rtl/>
          <w:lang w:bidi="ar-DZ"/>
        </w:rPr>
        <w:t>فقد انصب المنهج بمفهومه القديم على المادة الدراسية من ناحية طبيعتها وحجمها ووظيفتها دون الاهتمام بالمتعلم. إلا من حيث اعتباره أداة لحفظ المعلومات. مما يتنافى مع حاجات المتعلم وطبيعة التعلم.</w:t>
      </w:r>
      <w:r w:rsidRPr="00792BCC">
        <w:rPr>
          <w:rFonts w:ascii="Traditional Arabic" w:eastAsia="Times New Roman" w:hAnsi="Traditional Arabic" w:cs="Traditional Arabic" w:hint="cs"/>
          <w:sz w:val="32"/>
          <w:szCs w:val="32"/>
          <w:vertAlign w:val="superscript"/>
          <w:rtl/>
          <w:lang w:bidi="ar-DZ"/>
        </w:rPr>
        <w:footnoteReference w:id="61"/>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ونظر إليه بعضهم نظرة متشابهة فقد ذكروا أن المنهج هو المحتوى المقرر الدراسي، وبذلك نرى المنهج بمفهومه التقليدي عبارة عن المقررات الدراسية (أو محتواها) التي أعدها المتخصصون انطلاقا من قناعتهم بضرورتها لتحقيق الأهداف التربوية، وكلف المعلمون تدريسها بأي أسلوبا يرونه مناسبا، وطلب إلى التلاميذ استظهارها وإدراك حقائقها، دون أدنى اعتبار لاستعداداته وميوله.</w:t>
      </w:r>
      <w:r w:rsidRPr="00792BCC">
        <w:rPr>
          <w:rFonts w:ascii="Traditional Arabic" w:eastAsia="Times New Roman" w:hAnsi="Traditional Arabic" w:cs="Traditional Arabic" w:hint="cs"/>
          <w:sz w:val="32"/>
          <w:szCs w:val="32"/>
          <w:vertAlign w:val="superscript"/>
          <w:rtl/>
          <w:lang w:bidi="ar-DZ"/>
        </w:rPr>
        <w:footnoteReference w:id="62"/>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وفي مجال المناهج لا يختلف عن معنى المنهج في وجود جوهره، عن كونه وسيلة منظمة أو محددة تساعد في الوصول إلى غاية أو غايات محددة، وبالرجوع إلى الكتابات في هذا المجال نجد أن هناك مفهوماً تقليدياً للمنهج نبع من التربية التقليدية التي تعتبر أن الهدف الأسمى للتربية هو تزويد المتعلم بأكبر قدر من المعلومات وذلك تماشيا مع اعتقادهم أن المعر</w:t>
      </w:r>
      <w:r>
        <w:rPr>
          <w:rFonts w:ascii="Traditional Arabic" w:eastAsia="Times New Roman" w:hAnsi="Traditional Arabic" w:cs="Traditional Arabic" w:hint="cs"/>
          <w:sz w:val="32"/>
          <w:szCs w:val="32"/>
          <w:rtl/>
          <w:lang w:bidi="ar-DZ"/>
        </w:rPr>
        <w:t>ف</w:t>
      </w:r>
      <w:r w:rsidRPr="00792BCC">
        <w:rPr>
          <w:rFonts w:ascii="Traditional Arabic" w:eastAsia="Times New Roman" w:hAnsi="Traditional Arabic" w:cs="Traditional Arabic" w:hint="cs"/>
          <w:sz w:val="32"/>
          <w:szCs w:val="32"/>
          <w:rtl/>
          <w:lang w:bidi="ar-DZ"/>
        </w:rPr>
        <w:t>ة قيمة في حد ذاتها بأن تزويد المتعلم بهدف المعرفة يكفي لتوجيه سلوكه لما يتفق مع مضمون المعرفة.</w:t>
      </w:r>
      <w:r w:rsidRPr="00792BCC">
        <w:rPr>
          <w:rFonts w:ascii="Traditional Arabic" w:eastAsia="Times New Roman" w:hAnsi="Traditional Arabic" w:cs="Traditional Arabic" w:hint="cs"/>
          <w:sz w:val="32"/>
          <w:szCs w:val="32"/>
          <w:vertAlign w:val="superscript"/>
          <w:rtl/>
          <w:lang w:bidi="ar-DZ"/>
        </w:rPr>
        <w:footnoteReference w:id="63"/>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وقد قدم كل من توفيق أحمد مرعي ومحمد محمود الحلية مجموعة من التعاريف للمنهاج بمفهوم التقليدي تتلخص فيما يلي:</w:t>
      </w:r>
      <w:r w:rsidRPr="00792BCC">
        <w:rPr>
          <w:rFonts w:ascii="Traditional Arabic" w:eastAsia="Times New Roman" w:hAnsi="Traditional Arabic" w:cs="Traditional Arabic" w:hint="cs"/>
          <w:sz w:val="32"/>
          <w:szCs w:val="32"/>
          <w:vertAlign w:val="superscript"/>
          <w:rtl/>
          <w:lang w:bidi="ar-DZ"/>
        </w:rPr>
        <w:footnoteReference w:id="64"/>
      </w:r>
    </w:p>
    <w:p w:rsidR="003E1736" w:rsidRPr="00792BCC" w:rsidRDefault="003E1736" w:rsidP="00107F85">
      <w:pPr>
        <w:numPr>
          <w:ilvl w:val="0"/>
          <w:numId w:val="27"/>
        </w:numPr>
        <w:tabs>
          <w:tab w:val="right" w:pos="281"/>
          <w:tab w:val="right" w:pos="849"/>
          <w:tab w:val="right" w:pos="1133"/>
          <w:tab w:val="right" w:pos="1416"/>
          <w:tab w:val="right" w:pos="1558"/>
        </w:tabs>
        <w:bidi/>
        <w:spacing w:after="0" w:line="240" w:lineRule="auto"/>
        <w:ind w:left="-2" w:firstLine="0"/>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كل تنظيم معين لمفردات دراسية مثل: مناهج الإعداد للجامعة، ومنهج الإعداد للحياة أو للعمل.</w:t>
      </w:r>
    </w:p>
    <w:p w:rsidR="003E1736" w:rsidRPr="00792BCC" w:rsidRDefault="003E1736" w:rsidP="00107F85">
      <w:pPr>
        <w:numPr>
          <w:ilvl w:val="0"/>
          <w:numId w:val="27"/>
        </w:numPr>
        <w:tabs>
          <w:tab w:val="right" w:pos="281"/>
          <w:tab w:val="right" w:pos="849"/>
          <w:tab w:val="right" w:pos="1133"/>
          <w:tab w:val="right" w:pos="1416"/>
          <w:tab w:val="right" w:pos="1558"/>
        </w:tabs>
        <w:bidi/>
        <w:spacing w:after="0" w:line="240" w:lineRule="auto"/>
        <w:ind w:left="-2" w:firstLine="0"/>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كل المفردات التي تقدم في مجال دراسي واحد مثل: منهاج اللغة العربية، منهاج العلوم، منهاج الرياضيات...الخ.</w:t>
      </w:r>
    </w:p>
    <w:p w:rsidR="003E1736" w:rsidRPr="00792BCC" w:rsidRDefault="003E1736" w:rsidP="00107F85">
      <w:pPr>
        <w:numPr>
          <w:ilvl w:val="0"/>
          <w:numId w:val="27"/>
        </w:numPr>
        <w:tabs>
          <w:tab w:val="right" w:pos="281"/>
          <w:tab w:val="right" w:pos="849"/>
          <w:tab w:val="right" w:pos="1133"/>
          <w:tab w:val="right" w:pos="1416"/>
          <w:tab w:val="right" w:pos="1558"/>
        </w:tabs>
        <w:bidi/>
        <w:spacing w:after="0" w:line="240" w:lineRule="auto"/>
        <w:ind w:left="-2" w:firstLine="0"/>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المادة الدراسية التي تتناول أكبر قدر من المعرفة والمعلومات والحقائق.</w:t>
      </w:r>
    </w:p>
    <w:p w:rsidR="003E1736" w:rsidRPr="00792BCC" w:rsidRDefault="003E1736" w:rsidP="00107F85">
      <w:pPr>
        <w:numPr>
          <w:ilvl w:val="0"/>
          <w:numId w:val="27"/>
        </w:numPr>
        <w:tabs>
          <w:tab w:val="right" w:pos="281"/>
          <w:tab w:val="right" w:pos="849"/>
          <w:tab w:val="right" w:pos="1133"/>
          <w:tab w:val="right" w:pos="1416"/>
          <w:tab w:val="right" w:pos="1558"/>
        </w:tabs>
        <w:bidi/>
        <w:spacing w:after="0" w:line="240" w:lineRule="auto"/>
        <w:ind w:left="-2" w:firstLine="0"/>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 xml:space="preserve">عملية نقل المعلم للمعلومات التي يحتويها المنهاج إلى الطلاب لغرض </w:t>
      </w:r>
      <w:r w:rsidR="008E5779" w:rsidRPr="00792BCC">
        <w:rPr>
          <w:rFonts w:ascii="Traditional Arabic" w:eastAsia="Times New Roman" w:hAnsi="Traditional Arabic" w:cs="Traditional Arabic" w:hint="cs"/>
          <w:sz w:val="32"/>
          <w:szCs w:val="32"/>
          <w:rtl/>
          <w:lang w:bidi="ar-DZ"/>
        </w:rPr>
        <w:t>إعدادهم</w:t>
      </w:r>
      <w:r w:rsidRPr="00792BCC">
        <w:rPr>
          <w:rFonts w:ascii="Traditional Arabic" w:eastAsia="Times New Roman" w:hAnsi="Traditional Arabic" w:cs="Traditional Arabic" w:hint="cs"/>
          <w:sz w:val="32"/>
          <w:szCs w:val="32"/>
          <w:rtl/>
          <w:lang w:bidi="ar-DZ"/>
        </w:rPr>
        <w:t xml:space="preserve"> للامتحانات.</w:t>
      </w:r>
    </w:p>
    <w:p w:rsidR="003E1736" w:rsidRPr="00792BCC" w:rsidRDefault="003E1736" w:rsidP="00107F85">
      <w:pPr>
        <w:numPr>
          <w:ilvl w:val="0"/>
          <w:numId w:val="27"/>
        </w:numPr>
        <w:tabs>
          <w:tab w:val="right" w:pos="281"/>
          <w:tab w:val="right" w:pos="849"/>
          <w:tab w:val="right" w:pos="1133"/>
          <w:tab w:val="right" w:pos="1416"/>
          <w:tab w:val="right" w:pos="1558"/>
        </w:tabs>
        <w:bidi/>
        <w:spacing w:after="0" w:line="240" w:lineRule="auto"/>
        <w:ind w:left="-2" w:firstLine="0"/>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 xml:space="preserve">كل ما تقرره المدرسة وتراه ضروريا للتلميذ </w:t>
      </w:r>
      <w:r>
        <w:rPr>
          <w:rFonts w:ascii="Traditional Arabic" w:eastAsia="Times New Roman" w:hAnsi="Traditional Arabic" w:cs="Traditional Arabic" w:hint="cs"/>
          <w:sz w:val="32"/>
          <w:szCs w:val="32"/>
          <w:rtl/>
          <w:lang w:bidi="ar-DZ"/>
        </w:rPr>
        <w:t>بغض النظر</w:t>
      </w:r>
      <w:r w:rsidRPr="00792BCC">
        <w:rPr>
          <w:rFonts w:ascii="Traditional Arabic" w:eastAsia="Times New Roman" w:hAnsi="Traditional Arabic" w:cs="Traditional Arabic" w:hint="cs"/>
          <w:sz w:val="32"/>
          <w:szCs w:val="32"/>
          <w:rtl/>
          <w:lang w:bidi="ar-DZ"/>
        </w:rPr>
        <w:t xml:space="preserve"> إلى احتياجاته وقدراته وميوله بعيداً عن الوسط الاجتماعي والحياة التي تنتظره، وعلى الطالب أن يحفظ المقررات بشتى الوسائل المتاحة للمتعلم.</w:t>
      </w:r>
    </w:p>
    <w:p w:rsidR="003E1736" w:rsidRPr="003C3A53" w:rsidRDefault="003E1736" w:rsidP="00107F85">
      <w:pPr>
        <w:numPr>
          <w:ilvl w:val="0"/>
          <w:numId w:val="30"/>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rtl/>
          <w:lang w:bidi="ar-DZ"/>
        </w:rPr>
      </w:pPr>
      <w:r w:rsidRPr="003C3A53">
        <w:rPr>
          <w:rFonts w:ascii="Traditional Arabic" w:eastAsia="Times New Roman" w:hAnsi="Traditional Arabic" w:cs="Traditional Arabic" w:hint="cs"/>
          <w:b/>
          <w:bCs/>
          <w:sz w:val="32"/>
          <w:szCs w:val="32"/>
          <w:rtl/>
          <w:lang w:bidi="ar-DZ"/>
        </w:rPr>
        <w:t>نظرة المنهاج التقليدي:</w:t>
      </w:r>
    </w:p>
    <w:p w:rsidR="003E1736" w:rsidRPr="00792BCC" w:rsidRDefault="003E1736" w:rsidP="003E1736">
      <w:pPr>
        <w:tabs>
          <w:tab w:val="right" w:pos="706"/>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792BCC">
        <w:rPr>
          <w:rFonts w:ascii="Traditional Arabic" w:eastAsia="Times New Roman" w:hAnsi="Traditional Arabic" w:cs="Traditional Arabic" w:hint="cs"/>
          <w:sz w:val="32"/>
          <w:szCs w:val="32"/>
          <w:rtl/>
          <w:lang w:bidi="ar-DZ"/>
        </w:rPr>
        <w:t xml:space="preserve">جاء مفهوم المنهاج التقليدي كنتيجة طبيعية لنظرة المدرسة التقليدية إلى المدرسة، إذ ترى أن هذه </w:t>
      </w:r>
    </w:p>
    <w:p w:rsidR="003E1736" w:rsidRPr="00792BCC" w:rsidRDefault="003E1736" w:rsidP="003E1736">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الوضعية كانت تنحصر في تقديم ألوان من المعرفة إلى التلاميذ، ثم التأكيد عن طريق الاختبارات. </w:t>
      </w:r>
    </w:p>
    <w:p w:rsidR="003E1736" w:rsidRPr="00792BCC" w:rsidRDefault="003E1736" w:rsidP="003E1736">
      <w:pPr>
        <w:tabs>
          <w:tab w:val="right" w:pos="849"/>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لقد جرت العادة على تنظيم المادة الدراسية(المعارف، المعلومات، الحقائق، </w:t>
      </w:r>
      <w:r w:rsidR="008E5779" w:rsidRPr="00792BCC">
        <w:rPr>
          <w:rFonts w:ascii="Traditional Arabic" w:eastAsia="Times New Roman" w:hAnsi="Traditional Arabic" w:cs="Traditional Arabic" w:hint="cs"/>
          <w:sz w:val="32"/>
          <w:szCs w:val="32"/>
          <w:rtl/>
          <w:lang w:bidi="ar-DZ"/>
        </w:rPr>
        <w:t>الإجراءات</w:t>
      </w:r>
      <w:r w:rsidRPr="00792BCC">
        <w:rPr>
          <w:rFonts w:ascii="Traditional Arabic" w:eastAsia="Times New Roman" w:hAnsi="Traditional Arabic" w:cs="Traditional Arabic" w:hint="cs"/>
          <w:sz w:val="32"/>
          <w:szCs w:val="32"/>
          <w:rtl/>
          <w:lang w:bidi="ar-DZ"/>
        </w:rPr>
        <w:t>...) وتوزيع الموضوعات على السنوات الدراسية التي تدرس في سنة دراسية معينة المقررات الدراسية حيث أصبحت الكتب هي المصدر الوحيد الذي يتلقى منهم الطلبة علومهم.</w:t>
      </w:r>
      <w:r w:rsidRPr="00792BCC">
        <w:rPr>
          <w:rFonts w:ascii="Traditional Arabic" w:eastAsia="Times New Roman" w:hAnsi="Traditional Arabic" w:cs="Traditional Arabic" w:hint="cs"/>
          <w:sz w:val="32"/>
          <w:szCs w:val="32"/>
          <w:vertAlign w:val="superscript"/>
          <w:rtl/>
          <w:lang w:bidi="ar-DZ"/>
        </w:rPr>
        <w:footnoteReference w:id="65"/>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فالمنهج بالمفهوم التقليدي  يركز على المعلومات والحقائق والمفاهيم، وقد أدى هذا التركيز إلى إهمال معظم جوانب العملية التربوية ونتيجة لذلك فقد وجهت إليه الانتقادات التالية:</w:t>
      </w:r>
    </w:p>
    <w:p w:rsidR="003E1736" w:rsidRDefault="003E1736" w:rsidP="00107F85">
      <w:pPr>
        <w:pStyle w:val="Paragraphedeliste"/>
        <w:numPr>
          <w:ilvl w:val="0"/>
          <w:numId w:val="4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إهمال النمو الشامل للتلميذ.</w:t>
      </w:r>
    </w:p>
    <w:p w:rsidR="003E1736" w:rsidRDefault="003E1736" w:rsidP="00107F85">
      <w:pPr>
        <w:pStyle w:val="Paragraphedeliste"/>
        <w:numPr>
          <w:ilvl w:val="0"/>
          <w:numId w:val="4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إهمال حاجات وميول التلاميذ.</w:t>
      </w:r>
    </w:p>
    <w:p w:rsidR="003E1736" w:rsidRDefault="003E1736" w:rsidP="00107F85">
      <w:pPr>
        <w:pStyle w:val="Paragraphedeliste"/>
        <w:numPr>
          <w:ilvl w:val="0"/>
          <w:numId w:val="4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إهمال توجيه سلوك التلاميذ.</w:t>
      </w:r>
    </w:p>
    <w:p w:rsidR="003E1736" w:rsidRDefault="003E1736" w:rsidP="00107F85">
      <w:pPr>
        <w:pStyle w:val="Paragraphedeliste"/>
        <w:numPr>
          <w:ilvl w:val="0"/>
          <w:numId w:val="4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عدم مراعاة الفروق الفردية بين التلاميذ.</w:t>
      </w:r>
    </w:p>
    <w:p w:rsidR="003E1736" w:rsidRPr="003C3A53" w:rsidRDefault="003E1736" w:rsidP="00107F85">
      <w:pPr>
        <w:pStyle w:val="Paragraphedeliste"/>
        <w:numPr>
          <w:ilvl w:val="0"/>
          <w:numId w:val="4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إهمال تكوين العادات والاتجاهات لدى التلاميذ والاعتماد على النفس.</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هذا بالنسبة للتلميذ كونه محور العملية التعليمية. أما بالنسبة للمواد الدراسية والجو المدرسي العام فقد وجهت للمنهج التقليدي الانتقادات التالية:</w:t>
      </w:r>
    </w:p>
    <w:p w:rsidR="003E1736" w:rsidRDefault="003E1736" w:rsidP="00107F85">
      <w:pPr>
        <w:pStyle w:val="Paragraphedeliste"/>
        <w:numPr>
          <w:ilvl w:val="0"/>
          <w:numId w:val="44"/>
        </w:numPr>
        <w:tabs>
          <w:tab w:val="right" w:pos="423"/>
          <w:tab w:val="right" w:pos="849"/>
          <w:tab w:val="right" w:pos="1416"/>
          <w:tab w:val="right" w:pos="1558"/>
        </w:tabs>
        <w:bidi/>
        <w:spacing w:after="0" w:line="240" w:lineRule="auto"/>
        <w:ind w:left="423" w:firstLine="0"/>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تضخم المقررات الدراسية.</w:t>
      </w:r>
    </w:p>
    <w:p w:rsidR="003E1736" w:rsidRDefault="003E1736" w:rsidP="00107F85">
      <w:pPr>
        <w:pStyle w:val="Paragraphedeliste"/>
        <w:numPr>
          <w:ilvl w:val="0"/>
          <w:numId w:val="44"/>
        </w:numPr>
        <w:tabs>
          <w:tab w:val="right" w:pos="423"/>
          <w:tab w:val="right" w:pos="849"/>
          <w:tab w:val="right" w:pos="1416"/>
          <w:tab w:val="right" w:pos="1558"/>
        </w:tabs>
        <w:bidi/>
        <w:spacing w:after="0" w:line="240" w:lineRule="auto"/>
        <w:ind w:left="423" w:firstLine="0"/>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عدم ترابط المواد.</w:t>
      </w:r>
    </w:p>
    <w:p w:rsidR="003E1736" w:rsidRDefault="003E1736" w:rsidP="00107F85">
      <w:pPr>
        <w:pStyle w:val="Paragraphedeliste"/>
        <w:numPr>
          <w:ilvl w:val="0"/>
          <w:numId w:val="44"/>
        </w:numPr>
        <w:tabs>
          <w:tab w:val="right" w:pos="423"/>
          <w:tab w:val="right" w:pos="849"/>
          <w:tab w:val="right" w:pos="1416"/>
          <w:tab w:val="right" w:pos="1558"/>
        </w:tabs>
        <w:bidi/>
        <w:spacing w:after="0" w:line="240" w:lineRule="auto"/>
        <w:ind w:left="423" w:firstLine="0"/>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إهمال الجانب العلمي.</w:t>
      </w:r>
    </w:p>
    <w:p w:rsidR="003E1736" w:rsidRDefault="003E1736" w:rsidP="00107F85">
      <w:pPr>
        <w:pStyle w:val="Paragraphedeliste"/>
        <w:numPr>
          <w:ilvl w:val="0"/>
          <w:numId w:val="44"/>
        </w:numPr>
        <w:tabs>
          <w:tab w:val="right" w:pos="423"/>
          <w:tab w:val="right" w:pos="849"/>
          <w:tab w:val="right" w:pos="1416"/>
          <w:tab w:val="right" w:pos="1558"/>
        </w:tabs>
        <w:bidi/>
        <w:spacing w:after="0" w:line="240" w:lineRule="auto"/>
        <w:ind w:left="423" w:firstLine="0"/>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إهمال الأنشطة بمختلف أنواعها.</w:t>
      </w:r>
    </w:p>
    <w:p w:rsidR="003E1736" w:rsidRDefault="003E1736" w:rsidP="00107F85">
      <w:pPr>
        <w:pStyle w:val="Paragraphedeliste"/>
        <w:numPr>
          <w:ilvl w:val="0"/>
          <w:numId w:val="44"/>
        </w:numPr>
        <w:tabs>
          <w:tab w:val="right" w:pos="423"/>
          <w:tab w:val="right" w:pos="849"/>
          <w:tab w:val="right" w:pos="1416"/>
          <w:tab w:val="right" w:pos="1558"/>
        </w:tabs>
        <w:bidi/>
        <w:spacing w:after="0" w:line="240" w:lineRule="auto"/>
        <w:ind w:left="423" w:firstLine="0"/>
        <w:rPr>
          <w:rFonts w:ascii="Traditional Arabic" w:eastAsia="Times New Roman" w:hAnsi="Traditional Arabic" w:cs="Traditional Arabic"/>
          <w:sz w:val="32"/>
          <w:szCs w:val="32"/>
          <w:lang w:bidi="ar-DZ"/>
        </w:rPr>
      </w:pPr>
      <w:r w:rsidRPr="003C3A53">
        <w:rPr>
          <w:rFonts w:ascii="Traditional Arabic" w:eastAsia="Times New Roman" w:hAnsi="Traditional Arabic" w:cs="Traditional Arabic" w:hint="cs"/>
          <w:sz w:val="32"/>
          <w:szCs w:val="32"/>
          <w:rtl/>
          <w:lang w:bidi="ar-DZ"/>
        </w:rPr>
        <w:t>ملل التلاميذ ونفورهم منها.</w:t>
      </w:r>
    </w:p>
    <w:p w:rsidR="003E1736" w:rsidRPr="00D63460" w:rsidRDefault="003E1736" w:rsidP="00107F85">
      <w:pPr>
        <w:numPr>
          <w:ilvl w:val="0"/>
          <w:numId w:val="31"/>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D63460">
        <w:rPr>
          <w:rFonts w:ascii="Traditional Arabic" w:eastAsia="Times New Roman" w:hAnsi="Traditional Arabic" w:cs="Traditional Arabic" w:hint="cs"/>
          <w:b/>
          <w:bCs/>
          <w:sz w:val="32"/>
          <w:szCs w:val="32"/>
          <w:rtl/>
          <w:lang w:bidi="ar-DZ"/>
        </w:rPr>
        <w:t xml:space="preserve"> موقف المناهج من المادة الدراسية</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لقد أكد المنهاج التربوي على المنفعة الذاتية للمعارف والمعلومات بضرورة تعلمها وحفظها مهما بلغت  درجة صعوبتها، إلى جانب ذلك فقد أدى التركيز الزائد على المعارف إلى جعل المعلمين والمتعلمين يتصورون أن هذه المعارف ذات كيان مستقل عن المصادر والتي نشأت عنها مما أدى إلى انفصالهم إلى البيئة المادية والاجتماعية التي يعيشون فيها. ولا شك أن ذلك يعرقل توافرهم مع المجتمع والحياة.</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فالمنهج التقليدي كان يركز على المعلومات في صورة مقررات دراسية، وبذلك أصبح محصورًا في نطاق ضيق ولكن مع مرور الوقت ونتيجة للانتقادات  التي وجهت إليه من ناحية وظهور بعض العوامل والأفكار والنظريات من ناحية أخرى، دخل المنهج في مجال أكثر  اتساعاً وشمولاً وأدى ذلك إلى ظهور المنهج بالمفهوم الحديث.</w:t>
      </w:r>
      <w:r w:rsidRPr="00792BCC">
        <w:rPr>
          <w:rFonts w:ascii="Traditional Arabic" w:eastAsia="Times New Roman" w:hAnsi="Traditional Arabic" w:cs="Traditional Arabic" w:hint="cs"/>
          <w:sz w:val="32"/>
          <w:szCs w:val="32"/>
          <w:vertAlign w:val="superscript"/>
          <w:rtl/>
          <w:lang w:bidi="ar-DZ"/>
        </w:rPr>
        <w:footnoteReference w:id="66"/>
      </w:r>
    </w:p>
    <w:p w:rsidR="003E1736" w:rsidRPr="00346F84" w:rsidRDefault="003E1736" w:rsidP="00107F85">
      <w:pPr>
        <w:pStyle w:val="Paragraphedeliste"/>
        <w:numPr>
          <w:ilvl w:val="0"/>
          <w:numId w:val="26"/>
        </w:numPr>
        <w:tabs>
          <w:tab w:val="right" w:pos="423"/>
          <w:tab w:val="right" w:pos="849"/>
          <w:tab w:val="right" w:pos="1133"/>
          <w:tab w:val="right" w:pos="1416"/>
          <w:tab w:val="right" w:pos="1558"/>
        </w:tabs>
        <w:bidi/>
        <w:spacing w:after="0" w:line="240" w:lineRule="auto"/>
        <w:ind w:left="-2" w:firstLine="0"/>
        <w:rPr>
          <w:rFonts w:ascii="Traditional Arabic" w:eastAsia="Times New Roman" w:hAnsi="Traditional Arabic" w:cs="Traditional Arabic"/>
          <w:b/>
          <w:bCs/>
          <w:sz w:val="36"/>
          <w:szCs w:val="36"/>
          <w:lang w:bidi="ar-DZ"/>
        </w:rPr>
      </w:pPr>
      <w:r w:rsidRPr="00346F84">
        <w:rPr>
          <w:rFonts w:ascii="Traditional Arabic" w:eastAsia="Times New Roman" w:hAnsi="Traditional Arabic" w:cs="Traditional Arabic" w:hint="cs"/>
          <w:b/>
          <w:bCs/>
          <w:sz w:val="36"/>
          <w:szCs w:val="36"/>
          <w:rtl/>
          <w:lang w:bidi="ar-DZ"/>
        </w:rPr>
        <w:t xml:space="preserve">المنهج الحديث ( المنهج بمفهومه الواسع): </w:t>
      </w:r>
    </w:p>
    <w:p w:rsidR="003E1736" w:rsidRPr="00792BCC" w:rsidRDefault="003E1736" w:rsidP="003E1736">
      <w:pPr>
        <w:tabs>
          <w:tab w:val="right" w:pos="706"/>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792BCC">
        <w:rPr>
          <w:rFonts w:ascii="Traditional Arabic" w:eastAsia="Times New Roman" w:hAnsi="Traditional Arabic" w:cs="Traditional Arabic" w:hint="cs"/>
          <w:sz w:val="32"/>
          <w:szCs w:val="32"/>
          <w:rtl/>
          <w:lang w:bidi="ar-DZ"/>
        </w:rPr>
        <w:t>مع بداية القرن العشرين (ق20) عالج كثير من المربين التربويين مفهوم المنهاج التربوي حيث ظهرت الكتب المتخصصة والمجالات الدورية والنشرات العلمية ذات الاختصاص العالمي، خاصة بعد ظهور المناهج لمؤلفه بوبيت</w:t>
      </w:r>
      <w:r w:rsidRPr="00792BCC">
        <w:rPr>
          <w:rFonts w:ascii="Traditional Arabic" w:eastAsia="Times New Roman" w:hAnsi="Traditional Arabic" w:cs="Traditional Arabic" w:hint="cs"/>
          <w:sz w:val="32"/>
          <w:szCs w:val="32"/>
          <w:lang w:bidi="ar-DZ"/>
        </w:rPr>
        <w:t>(Bobbit)</w:t>
      </w:r>
      <w:r w:rsidRPr="00792BCC">
        <w:rPr>
          <w:rFonts w:ascii="Traditional Arabic" w:eastAsia="Times New Roman" w:hAnsi="Traditional Arabic" w:cs="Traditional Arabic" w:hint="cs"/>
          <w:sz w:val="32"/>
          <w:szCs w:val="32"/>
          <w:rtl/>
          <w:lang w:bidi="ar-DZ"/>
        </w:rPr>
        <w:t xml:space="preserve"> عام 1918 وبتغير طبيعة المعرفة وتغير المفاهيم التعليم والتعلم وتغير متطلبات الحياة الاجتماعية كانت الحاجة إلى تغيير مفهوم المنهج فلقد لاحظ ديوي</w:t>
      </w:r>
      <w:r w:rsidRPr="00792BCC">
        <w:rPr>
          <w:rFonts w:ascii="Traditional Arabic" w:eastAsia="Times New Roman" w:hAnsi="Traditional Arabic" w:cs="Traditional Arabic" w:hint="cs"/>
          <w:sz w:val="32"/>
          <w:szCs w:val="32"/>
          <w:lang w:bidi="ar-DZ"/>
        </w:rPr>
        <w:t>(Dewey)</w:t>
      </w:r>
      <w:r w:rsidRPr="00792BCC">
        <w:rPr>
          <w:rFonts w:ascii="Traditional Arabic" w:eastAsia="Times New Roman" w:hAnsi="Traditional Arabic" w:cs="Traditional Arabic" w:hint="cs"/>
          <w:sz w:val="32"/>
          <w:szCs w:val="32"/>
          <w:rtl/>
          <w:lang w:bidi="ar-DZ"/>
        </w:rPr>
        <w:t xml:space="preserve"> أن أحد المشاكل الرئيسية التي تواجه التربية وبشدة هي انفصالا لمناهج الخبرة الحياتية.</w:t>
      </w:r>
      <w:r w:rsidRPr="00792BCC">
        <w:rPr>
          <w:rFonts w:ascii="Traditional Arabic" w:eastAsia="Times New Roman" w:hAnsi="Traditional Arabic" w:cs="Traditional Arabic" w:hint="cs"/>
          <w:sz w:val="32"/>
          <w:szCs w:val="32"/>
          <w:vertAlign w:val="superscript"/>
          <w:rtl/>
          <w:lang w:bidi="ar-DZ"/>
        </w:rPr>
        <w:footnoteReference w:id="67"/>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ولقد اختلف علماء المناهج والتربويين المعاصرون في تعريفهم للمنهاج التربوي بمفهومه الحديث، فيرى جلان هورن أن تعريف المنهاج من أصعب التعريف جميعها لأن مصطلح المنهج استخدم بمعان مختلفة منذ بداية تكوين المجال.</w:t>
      </w:r>
      <w:r w:rsidRPr="00792BCC">
        <w:rPr>
          <w:rFonts w:ascii="Traditional Arabic" w:eastAsia="Times New Roman" w:hAnsi="Traditional Arabic" w:cs="Traditional Arabic" w:hint="cs"/>
          <w:sz w:val="32"/>
          <w:szCs w:val="32"/>
          <w:vertAlign w:val="superscript"/>
          <w:rtl/>
          <w:lang w:bidi="ar-DZ"/>
        </w:rPr>
        <w:footnoteReference w:id="68"/>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ويعرفه اللقاني على أنه جميع الخبرات أو النشاطات أو الممارسات المخططة التي توفرها المدرسة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لمساعدة الطلبة على تحقيق النتائج التعليمية المنشودة إلى أفضل ما تستطيع قدراتهم.</w:t>
      </w:r>
      <w:r w:rsidRPr="00792BCC">
        <w:rPr>
          <w:rFonts w:ascii="Traditional Arabic" w:eastAsia="Times New Roman" w:hAnsi="Traditional Arabic" w:cs="Traditional Arabic" w:hint="cs"/>
          <w:sz w:val="32"/>
          <w:szCs w:val="32"/>
          <w:vertAlign w:val="superscript"/>
          <w:rtl/>
          <w:lang w:bidi="ar-DZ"/>
        </w:rPr>
        <w:footnoteReference w:id="69"/>
      </w:r>
    </w:p>
    <w:p w:rsidR="003E1736" w:rsidRPr="0089357D" w:rsidRDefault="003E1736" w:rsidP="00107F85">
      <w:pPr>
        <w:numPr>
          <w:ilvl w:val="0"/>
          <w:numId w:val="32"/>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89357D">
        <w:rPr>
          <w:rFonts w:ascii="Traditional Arabic" w:eastAsia="Times New Roman" w:hAnsi="Traditional Arabic" w:cs="Traditional Arabic" w:hint="cs"/>
          <w:b/>
          <w:bCs/>
          <w:sz w:val="32"/>
          <w:szCs w:val="32"/>
          <w:rtl/>
          <w:lang w:bidi="ar-DZ"/>
        </w:rPr>
        <w:t>المنهاج التربوي:</w:t>
      </w:r>
    </w:p>
    <w:p w:rsidR="003E1736" w:rsidRPr="00792BCC" w:rsidRDefault="003E1736" w:rsidP="003E1736">
      <w:pPr>
        <w:tabs>
          <w:tab w:val="right" w:pos="706"/>
          <w:tab w:val="right" w:pos="1133"/>
          <w:tab w:val="right" w:pos="1416"/>
          <w:tab w:val="right" w:pos="1558"/>
        </w:tabs>
        <w:bidi/>
        <w:spacing w:after="0" w:line="240" w:lineRule="auto"/>
        <w:ind w:left="-1" w:hanging="1"/>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792BCC">
        <w:rPr>
          <w:rFonts w:ascii="Traditional Arabic" w:eastAsia="Times New Roman" w:hAnsi="Traditional Arabic" w:cs="Traditional Arabic" w:hint="cs"/>
          <w:sz w:val="32"/>
          <w:szCs w:val="32"/>
          <w:rtl/>
          <w:lang w:bidi="ar-DZ"/>
        </w:rPr>
        <w:t>هو كل دراسة أو نشاط أو خبرة يكتسبها أو يقوم بها المتعلم تحت إشراف المدرسة وتوجيهها سواء داخل الصف كان أو خارجه.</w:t>
      </w:r>
      <w:r w:rsidRPr="00792BCC">
        <w:rPr>
          <w:rFonts w:ascii="Traditional Arabic" w:eastAsia="Times New Roman" w:hAnsi="Traditional Arabic" w:cs="Traditional Arabic" w:hint="cs"/>
          <w:sz w:val="32"/>
          <w:szCs w:val="32"/>
          <w:vertAlign w:val="superscript"/>
          <w:rtl/>
          <w:lang w:bidi="ar-DZ"/>
        </w:rPr>
        <w:footnoteReference w:id="70"/>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ويعرفه الخوالدة على أنه مجموعة من المعلومات والحقائق والمفاهيم والمبادئ والقيم التي تقدم إلى المتعلمين  في مرحلة تعليمية بعينها. وتحت إشراف المدرسة الرسمية وإدارتها التربوية الرسمية. إلا أن المنهاج </w:t>
      </w:r>
      <w:r>
        <w:rPr>
          <w:rFonts w:ascii="Traditional Arabic" w:eastAsia="Times New Roman" w:hAnsi="Traditional Arabic" w:cs="Traditional Arabic" w:hint="cs"/>
          <w:sz w:val="32"/>
          <w:szCs w:val="32"/>
          <w:rtl/>
          <w:lang w:bidi="ar-DZ"/>
        </w:rPr>
        <w:t>ا</w:t>
      </w:r>
      <w:r w:rsidRPr="00792BCC">
        <w:rPr>
          <w:rFonts w:ascii="Traditional Arabic" w:eastAsia="Times New Roman" w:hAnsi="Traditional Arabic" w:cs="Traditional Arabic" w:hint="cs"/>
          <w:sz w:val="32"/>
          <w:szCs w:val="32"/>
          <w:rtl/>
          <w:lang w:bidi="ar-DZ"/>
        </w:rPr>
        <w:t>لتربوي في الواقع قد يتجاوز هذا التعريف ويصبح مجموعة منظمة من النوايا التربوية الرسمية أو التدريسية أو كليهما معاً.</w:t>
      </w:r>
      <w:r w:rsidRPr="00792BCC">
        <w:rPr>
          <w:rFonts w:ascii="Traditional Arabic" w:eastAsia="Times New Roman" w:hAnsi="Traditional Arabic" w:cs="Traditional Arabic" w:hint="cs"/>
          <w:sz w:val="32"/>
          <w:szCs w:val="32"/>
          <w:vertAlign w:val="superscript"/>
          <w:rtl/>
          <w:lang w:bidi="ar-DZ"/>
        </w:rPr>
        <w:footnoteReference w:id="71"/>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ويرى كل كازول وكميل أن المنهج يتكون من جميع الخبرات التي يحققها تحت توجيه المدرسين، بينما  تايلور فيعرفه بأنه جميع الخبرات التعليمية المخططة والموجهة من المدرسة لتحقيق الأهداف التعليمية. أما بيكر فيعرفه على أنه" جميع  النتائج المخططة للتعليم التي تكون المدرسة مسؤولة عنها". وأما سايلور لويس فيعرفان المنهج التربوي على أنه خطة لتحقيق مجموعة من الفرص التعليمية لأشخاص بحيث أن  يتعلموا".</w:t>
      </w:r>
      <w:r w:rsidRPr="00792BCC">
        <w:rPr>
          <w:rFonts w:ascii="Traditional Arabic" w:eastAsia="Times New Roman" w:hAnsi="Traditional Arabic" w:cs="Traditional Arabic" w:hint="cs"/>
          <w:sz w:val="32"/>
          <w:szCs w:val="32"/>
          <w:vertAlign w:val="superscript"/>
          <w:rtl/>
          <w:lang w:bidi="ar-DZ"/>
        </w:rPr>
        <w:footnoteReference w:id="72"/>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كما يعرف المنهاج بمفهومه المعاصر على أنه" مخطط تربوي يتضمن عناصر مكونة من أهداف ومحتوى وخبرات تعليمية وتدريس وتقويم، وهي مرتبطة بالمتعلم ومجتمعه ومطبقا في مواقف تعليمية داخل المدرسة وخارجها وتحت إشراف منها بقصد </w:t>
      </w:r>
      <w:r w:rsidR="00647BFC" w:rsidRPr="00792BCC">
        <w:rPr>
          <w:rFonts w:ascii="Traditional Arabic" w:eastAsia="Times New Roman" w:hAnsi="Traditional Arabic" w:cs="Traditional Arabic" w:hint="cs"/>
          <w:sz w:val="32"/>
          <w:szCs w:val="32"/>
          <w:rtl/>
          <w:lang w:bidi="ar-DZ"/>
        </w:rPr>
        <w:t>الإسهام</w:t>
      </w:r>
      <w:r w:rsidRPr="00792BCC">
        <w:rPr>
          <w:rFonts w:ascii="Traditional Arabic" w:eastAsia="Times New Roman" w:hAnsi="Traditional Arabic" w:cs="Traditional Arabic" w:hint="cs"/>
          <w:sz w:val="32"/>
          <w:szCs w:val="32"/>
          <w:rtl/>
          <w:lang w:bidi="ar-DZ"/>
        </w:rPr>
        <w:t xml:space="preserve"> في تحقيق النمو المتكاملة لشخصية المتعلم بجوانبها العقلية والجسمية، وتقويم مدى تحقيق ذلك كله لدى المتعلم".</w:t>
      </w:r>
      <w:r w:rsidRPr="00792BCC">
        <w:rPr>
          <w:rFonts w:ascii="Traditional Arabic" w:eastAsia="Times New Roman" w:hAnsi="Traditional Arabic" w:cs="Traditional Arabic" w:hint="cs"/>
          <w:sz w:val="32"/>
          <w:szCs w:val="32"/>
          <w:vertAlign w:val="superscript"/>
          <w:rtl/>
          <w:lang w:bidi="ar-DZ"/>
        </w:rPr>
        <w:footnoteReference w:id="73"/>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مما سبق ذكره من التعاريف للمنهاج التربوي بمفهومه الحديث يمكن ذكر التعريف التالي كتعريف إجرائي للمنهاج التربوي على أنه:" مجموعة من الخبرات التربوية التي تهيؤها المدرسة للتلاميذ سواء داخلها أو خارجها وذلك بغرض مساعدتهم على النمو الشامل والمتكامل أي النمو في كامل الجوانب العقلية والثقافية، والدينية، والاجتماعية، والنفسية والجسمية والفنية نمو يؤدي إلى تعديل سلوكهم ويكفل تفاعلهم بنجاح مع بيئتهم وابتكاراتهم حلولا لما يواجههم من مشكلات.</w:t>
      </w:r>
      <w:r w:rsidRPr="00792BCC">
        <w:rPr>
          <w:rFonts w:ascii="Traditional Arabic" w:eastAsia="Times New Roman" w:hAnsi="Traditional Arabic" w:cs="Traditional Arabic" w:hint="cs"/>
          <w:sz w:val="32"/>
          <w:szCs w:val="32"/>
          <w:vertAlign w:val="superscript"/>
          <w:rtl/>
          <w:lang w:bidi="ar-DZ"/>
        </w:rPr>
        <w:footnoteReference w:id="74"/>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107F85">
      <w:pPr>
        <w:numPr>
          <w:ilvl w:val="0"/>
          <w:numId w:val="32"/>
        </w:numPr>
        <w:tabs>
          <w:tab w:val="right" w:pos="565"/>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المبادئ المتضمنة في المفهوم الحديث للمنهاج التربوي:</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من خلال تعريفات المنهاج التربوي يمكننا استخلاص المبادئ الأتية للمنهج الحديث:</w:t>
      </w:r>
      <w:r w:rsidRPr="00792BCC">
        <w:rPr>
          <w:rFonts w:ascii="Traditional Arabic" w:eastAsia="Times New Roman" w:hAnsi="Traditional Arabic" w:cs="Traditional Arabic" w:hint="cs"/>
          <w:sz w:val="32"/>
          <w:szCs w:val="32"/>
          <w:vertAlign w:val="superscript"/>
          <w:rtl/>
          <w:lang w:bidi="ar-DZ"/>
        </w:rPr>
        <w:footnoteReference w:id="75"/>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إن المنهج ليس مجرد مقررات دراسية فقط، وإنما هو جميع النشاطات التي يقوم بها الطلبة أو جميع الخبرات التي يمرون بها تحت إشراف المدرسة بتوجيه منهم، إضافة إلى الأهداف والمحتوى ووسائل التقويم المختلفة.</w:t>
      </w:r>
    </w:p>
    <w:p w:rsidR="003E1736"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إن التعليم الحديث ينبغي أن يهدف إلى مساعدة المتعلمين على بلوغ الأهداف التربوية المراد تحقيقها وأن يرتفع إلى غاية قدراتهم واستعداداتهم مع الأخذ بعين الاعتبار ما بينهم من اختلافات وفروق فردية.</w:t>
      </w:r>
    </w:p>
    <w:p w:rsidR="003E1736" w:rsidRDefault="003E1736" w:rsidP="003E1736">
      <w:pPr>
        <w:tabs>
          <w:tab w:val="right" w:pos="849"/>
          <w:tab w:val="right" w:pos="1133"/>
          <w:tab w:val="right" w:pos="1416"/>
          <w:tab w:val="right" w:pos="1558"/>
        </w:tabs>
        <w:bidi/>
        <w:spacing w:after="0" w:line="240" w:lineRule="auto"/>
        <w:ind w:left="502"/>
        <w:rPr>
          <w:rFonts w:ascii="Traditional Arabic" w:eastAsia="Times New Roman" w:hAnsi="Traditional Arabic" w:cs="Traditional Arabic"/>
          <w:sz w:val="32"/>
          <w:szCs w:val="32"/>
          <w:rtl/>
          <w:lang w:bidi="ar-DZ"/>
        </w:rPr>
      </w:pPr>
    </w:p>
    <w:p w:rsidR="003E1736" w:rsidRPr="00792BCC" w:rsidRDefault="003E1736" w:rsidP="003E1736">
      <w:pPr>
        <w:tabs>
          <w:tab w:val="right" w:pos="849"/>
          <w:tab w:val="right" w:pos="1133"/>
          <w:tab w:val="right" w:pos="1416"/>
          <w:tab w:val="right" w:pos="1558"/>
        </w:tabs>
        <w:bidi/>
        <w:spacing w:after="0" w:line="240" w:lineRule="auto"/>
        <w:ind w:left="502"/>
        <w:rPr>
          <w:rFonts w:ascii="Traditional Arabic" w:eastAsia="Times New Roman" w:hAnsi="Traditional Arabic" w:cs="Traditional Arabic"/>
          <w:sz w:val="32"/>
          <w:szCs w:val="32"/>
          <w:lang w:bidi="ar-DZ"/>
        </w:rPr>
      </w:pPr>
    </w:p>
    <w:p w:rsidR="003E1736" w:rsidRPr="00346F84" w:rsidRDefault="003E1736" w:rsidP="00107F85">
      <w:pPr>
        <w:pStyle w:val="Paragraphedeliste"/>
        <w:numPr>
          <w:ilvl w:val="0"/>
          <w:numId w:val="26"/>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6"/>
          <w:szCs w:val="36"/>
          <w:lang w:bidi="ar-DZ"/>
        </w:rPr>
      </w:pPr>
      <w:r w:rsidRPr="00346F84">
        <w:rPr>
          <w:rFonts w:ascii="Traditional Arabic" w:eastAsia="Times New Roman" w:hAnsi="Traditional Arabic" w:cs="Traditional Arabic" w:hint="cs"/>
          <w:b/>
          <w:bCs/>
          <w:sz w:val="36"/>
          <w:szCs w:val="36"/>
          <w:rtl/>
          <w:lang w:bidi="ar-DZ"/>
        </w:rPr>
        <w:t xml:space="preserve"> مزايا المنهاج الحديث وخصائصه:</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يرى كل من توفيق أحمد مرعي ومحمد محمود الحيلة أن المنهاج التربوي الحديث يتميز بعدة مزايا عكس المنهاج والتي تتلخص فيما يلي:</w:t>
      </w:r>
    </w:p>
    <w:p w:rsidR="003E1736" w:rsidRDefault="003E1736" w:rsidP="00107F85">
      <w:pPr>
        <w:pStyle w:val="Paragraphedeliste"/>
        <w:numPr>
          <w:ilvl w:val="0"/>
          <w:numId w:val="45"/>
        </w:numPr>
        <w:tabs>
          <w:tab w:val="right" w:pos="139"/>
          <w:tab w:val="right" w:pos="423"/>
          <w:tab w:val="right" w:pos="849"/>
          <w:tab w:val="right" w:pos="1416"/>
          <w:tab w:val="right" w:pos="1558"/>
        </w:tabs>
        <w:bidi/>
        <w:spacing w:after="0" w:line="240" w:lineRule="auto"/>
        <w:ind w:left="139" w:firstLine="0"/>
        <w:rPr>
          <w:rFonts w:ascii="Traditional Arabic" w:eastAsia="Times New Roman" w:hAnsi="Traditional Arabic" w:cs="Traditional Arabic"/>
          <w:sz w:val="32"/>
          <w:szCs w:val="32"/>
          <w:lang w:bidi="ar-DZ"/>
        </w:rPr>
      </w:pPr>
      <w:r w:rsidRPr="00E84746">
        <w:rPr>
          <w:rFonts w:ascii="Traditional Arabic" w:eastAsia="Times New Roman" w:hAnsi="Traditional Arabic" w:cs="Traditional Arabic" w:hint="cs"/>
          <w:sz w:val="32"/>
          <w:szCs w:val="32"/>
          <w:rtl/>
          <w:lang w:bidi="ar-DZ"/>
        </w:rPr>
        <w:t>يساعد المنهاج التربوي الحديث الطلبة  على تقبل التغيرات التي تحدث في المجتمع على تمكين أنفسهم مع متطلباتها.</w:t>
      </w:r>
    </w:p>
    <w:p w:rsidR="003E1736" w:rsidRDefault="003E1736" w:rsidP="00107F85">
      <w:pPr>
        <w:pStyle w:val="Paragraphedeliste"/>
        <w:numPr>
          <w:ilvl w:val="0"/>
          <w:numId w:val="45"/>
        </w:numPr>
        <w:tabs>
          <w:tab w:val="right" w:pos="139"/>
          <w:tab w:val="right" w:pos="423"/>
          <w:tab w:val="right" w:pos="849"/>
          <w:tab w:val="right" w:pos="1416"/>
          <w:tab w:val="right" w:pos="1558"/>
        </w:tabs>
        <w:bidi/>
        <w:spacing w:after="0" w:line="240" w:lineRule="auto"/>
        <w:ind w:left="139" w:firstLine="0"/>
        <w:rPr>
          <w:rFonts w:ascii="Traditional Arabic" w:eastAsia="Times New Roman" w:hAnsi="Traditional Arabic" w:cs="Traditional Arabic"/>
          <w:sz w:val="32"/>
          <w:szCs w:val="32"/>
          <w:lang w:bidi="ar-DZ"/>
        </w:rPr>
      </w:pPr>
      <w:r w:rsidRPr="00E84746">
        <w:rPr>
          <w:rFonts w:ascii="Traditional Arabic" w:eastAsia="Times New Roman" w:hAnsi="Traditional Arabic" w:cs="Traditional Arabic" w:hint="cs"/>
          <w:sz w:val="32"/>
          <w:szCs w:val="32"/>
          <w:rtl/>
          <w:lang w:bidi="ar-DZ"/>
        </w:rPr>
        <w:t>ينوع المعلم طرق التدريس يختار أكثرها ملائمة لطبيعة المتعلمين وما بينهم من فروقات فردية.</w:t>
      </w:r>
    </w:p>
    <w:p w:rsidR="003E1736" w:rsidRDefault="003E1736" w:rsidP="00107F85">
      <w:pPr>
        <w:pStyle w:val="Paragraphedeliste"/>
        <w:numPr>
          <w:ilvl w:val="0"/>
          <w:numId w:val="45"/>
        </w:numPr>
        <w:tabs>
          <w:tab w:val="right" w:pos="139"/>
          <w:tab w:val="right" w:pos="423"/>
          <w:tab w:val="right" w:pos="849"/>
          <w:tab w:val="right" w:pos="1416"/>
          <w:tab w:val="right" w:pos="1558"/>
        </w:tabs>
        <w:bidi/>
        <w:spacing w:after="0" w:line="240" w:lineRule="auto"/>
        <w:ind w:left="139" w:firstLine="0"/>
        <w:rPr>
          <w:rFonts w:ascii="Traditional Arabic" w:eastAsia="Times New Roman" w:hAnsi="Traditional Arabic" w:cs="Traditional Arabic"/>
          <w:sz w:val="32"/>
          <w:szCs w:val="32"/>
          <w:lang w:bidi="ar-DZ"/>
        </w:rPr>
      </w:pPr>
      <w:r w:rsidRPr="00E84746">
        <w:rPr>
          <w:rFonts w:ascii="Traditional Arabic" w:eastAsia="Times New Roman" w:hAnsi="Traditional Arabic" w:cs="Traditional Arabic" w:hint="cs"/>
          <w:sz w:val="32"/>
          <w:szCs w:val="32"/>
          <w:rtl/>
          <w:lang w:bidi="ar-DZ"/>
        </w:rPr>
        <w:t>يستخدم المعلم الوسائل التعليمية المتنوعة والمناسبة لأن من شأن ذلك أن يجعل التعليم محسوسا والتعلم أكثر ثباتا.</w:t>
      </w:r>
    </w:p>
    <w:p w:rsidR="003E1736" w:rsidRDefault="003E1736" w:rsidP="00107F85">
      <w:pPr>
        <w:pStyle w:val="Paragraphedeliste"/>
        <w:numPr>
          <w:ilvl w:val="0"/>
          <w:numId w:val="45"/>
        </w:numPr>
        <w:tabs>
          <w:tab w:val="right" w:pos="139"/>
          <w:tab w:val="right" w:pos="423"/>
          <w:tab w:val="right" w:pos="849"/>
          <w:tab w:val="right" w:pos="1416"/>
          <w:tab w:val="right" w:pos="1558"/>
        </w:tabs>
        <w:bidi/>
        <w:spacing w:after="0" w:line="240" w:lineRule="auto"/>
        <w:ind w:left="139" w:firstLine="0"/>
        <w:rPr>
          <w:rFonts w:ascii="Traditional Arabic" w:eastAsia="Times New Roman" w:hAnsi="Traditional Arabic" w:cs="Traditional Arabic"/>
          <w:sz w:val="32"/>
          <w:szCs w:val="32"/>
          <w:lang w:bidi="ar-DZ"/>
        </w:rPr>
      </w:pPr>
      <w:r w:rsidRPr="00E84746">
        <w:rPr>
          <w:rFonts w:ascii="Traditional Arabic" w:eastAsia="Times New Roman" w:hAnsi="Traditional Arabic" w:cs="Traditional Arabic" w:hint="cs"/>
          <w:sz w:val="32"/>
          <w:szCs w:val="32"/>
          <w:rtl/>
          <w:lang w:bidi="ar-DZ"/>
        </w:rPr>
        <w:t>يهتم المنهاج التربوي الحديث بتنسيق العلاقة بين المدرسة والأسرة من خلال الأولياء والمعلمين والاستفادة من خبرات المتخصصين.</w:t>
      </w:r>
    </w:p>
    <w:p w:rsidR="003E1736" w:rsidRPr="00E84746" w:rsidRDefault="003E1736" w:rsidP="00107F85">
      <w:pPr>
        <w:pStyle w:val="Paragraphedeliste"/>
        <w:numPr>
          <w:ilvl w:val="0"/>
          <w:numId w:val="45"/>
        </w:numPr>
        <w:tabs>
          <w:tab w:val="right" w:pos="139"/>
          <w:tab w:val="right" w:pos="423"/>
          <w:tab w:val="right" w:pos="849"/>
          <w:tab w:val="right" w:pos="1416"/>
          <w:tab w:val="right" w:pos="1558"/>
        </w:tabs>
        <w:bidi/>
        <w:spacing w:after="0" w:line="240" w:lineRule="auto"/>
        <w:ind w:left="139" w:firstLine="0"/>
        <w:rPr>
          <w:rFonts w:ascii="Traditional Arabic" w:eastAsia="Times New Roman" w:hAnsi="Traditional Arabic" w:cs="Traditional Arabic"/>
          <w:sz w:val="32"/>
          <w:szCs w:val="32"/>
          <w:lang w:bidi="ar-DZ"/>
        </w:rPr>
      </w:pPr>
      <w:r w:rsidRPr="00E84746">
        <w:rPr>
          <w:rFonts w:ascii="Traditional Arabic" w:eastAsia="Times New Roman" w:hAnsi="Traditional Arabic" w:cs="Traditional Arabic" w:hint="cs"/>
          <w:sz w:val="32"/>
          <w:szCs w:val="32"/>
          <w:rtl/>
          <w:lang w:bidi="ar-DZ"/>
        </w:rPr>
        <w:t xml:space="preserve">يهتم المنهج التربوي الحديث تصطلح المدرسة بدورها باعتبارها مركز إشعاع في بيئتها وأن تكون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على وعي كامل بدور المؤسسات والهيئات الاجتماعية وما تقدمها من نشاطات تربوية لتجنب تكرار هذه النشاطات في البيئة الواحدة.</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يبين محمد هاشم فالوقي أن المنهاج بمفهومه الحديث يتضمن أربعة خصائص يذكرها كما يلي:</w:t>
      </w:r>
      <w:r w:rsidRPr="00792BCC">
        <w:rPr>
          <w:rFonts w:ascii="Traditional Arabic" w:eastAsia="Times New Roman" w:hAnsi="Traditional Arabic" w:cs="Traditional Arabic" w:hint="cs"/>
          <w:sz w:val="32"/>
          <w:szCs w:val="32"/>
          <w:vertAlign w:val="superscript"/>
          <w:rtl/>
          <w:lang w:bidi="ar-DZ"/>
        </w:rPr>
        <w:footnoteReference w:id="76"/>
      </w:r>
    </w:p>
    <w:p w:rsidR="003E1736" w:rsidRPr="00647BFC" w:rsidRDefault="003E1736" w:rsidP="003E1736">
      <w:pPr>
        <w:numPr>
          <w:ilvl w:val="0"/>
          <w:numId w:val="33"/>
        </w:num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647BFC">
        <w:rPr>
          <w:rFonts w:ascii="Traditional Arabic" w:eastAsia="Times New Roman" w:hAnsi="Traditional Arabic" w:cs="Traditional Arabic" w:hint="cs"/>
          <w:sz w:val="32"/>
          <w:szCs w:val="32"/>
          <w:rtl/>
          <w:lang w:bidi="ar-DZ"/>
        </w:rPr>
        <w:t>لا ينظر المنهاج الحديث إلى الجوانب الرئيسية في الموقف التعليمي على أنها أبعاد منفصلة لأن الغاية من إعداد التلاميذ ليعيش في مجتمع معين ويكون قادراً على ممارسة دوره في وسيلته فيه وسيلته في ذلك قدر من المعرفة.</w:t>
      </w:r>
    </w:p>
    <w:p w:rsidR="003E1736" w:rsidRPr="00647BFC" w:rsidRDefault="003E1736" w:rsidP="003E1736">
      <w:pPr>
        <w:numPr>
          <w:ilvl w:val="0"/>
          <w:numId w:val="33"/>
        </w:num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647BFC">
        <w:rPr>
          <w:rFonts w:ascii="Traditional Arabic" w:eastAsia="Times New Roman" w:hAnsi="Traditional Arabic" w:cs="Traditional Arabic" w:hint="cs"/>
          <w:sz w:val="32"/>
          <w:szCs w:val="32"/>
          <w:rtl/>
          <w:lang w:bidi="ar-DZ"/>
        </w:rPr>
        <w:t xml:space="preserve">لا تمكن وظيفة المناهج التربوية الحديثة في تخريج أفراد يعملون في سوق العمل </w:t>
      </w:r>
      <w:r w:rsidR="008A0677" w:rsidRPr="00647BFC">
        <w:rPr>
          <w:rFonts w:ascii="Traditional Arabic" w:eastAsia="Times New Roman" w:hAnsi="Traditional Arabic" w:cs="Traditional Arabic" w:hint="cs"/>
          <w:sz w:val="32"/>
          <w:szCs w:val="32"/>
          <w:rtl/>
          <w:lang w:bidi="ar-DZ"/>
        </w:rPr>
        <w:t>والإنتاج</w:t>
      </w:r>
      <w:r w:rsidRPr="00647BFC">
        <w:rPr>
          <w:rFonts w:ascii="Traditional Arabic" w:eastAsia="Times New Roman" w:hAnsi="Traditional Arabic" w:cs="Traditional Arabic" w:hint="cs"/>
          <w:sz w:val="32"/>
          <w:szCs w:val="32"/>
          <w:rtl/>
          <w:lang w:bidi="ar-DZ"/>
        </w:rPr>
        <w:t xml:space="preserve"> فقط وإنما أيضا في تخريج أفراد لديهم الكفاءة اللازمة لتطوير مجتمعهم وتنمية ما تعلق بالثقافة الاجتماعية من</w:t>
      </w:r>
      <w:r w:rsidR="00647BFC">
        <w:rPr>
          <w:rFonts w:ascii="Traditional Arabic" w:eastAsia="Times New Roman" w:hAnsi="Traditional Arabic" w:cs="Traditional Arabic" w:hint="cs"/>
          <w:sz w:val="32"/>
          <w:szCs w:val="32"/>
          <w:rtl/>
          <w:lang w:bidi="ar-DZ"/>
        </w:rPr>
        <w:t xml:space="preserve"> </w:t>
      </w:r>
      <w:r w:rsidRPr="00647BFC">
        <w:rPr>
          <w:rFonts w:ascii="Traditional Arabic" w:eastAsia="Times New Roman" w:hAnsi="Traditional Arabic" w:cs="Traditional Arabic" w:hint="cs"/>
          <w:sz w:val="32"/>
          <w:szCs w:val="32"/>
          <w:rtl/>
          <w:lang w:bidi="ar-DZ"/>
        </w:rPr>
        <w:t>عادات وتقاليد سيئة مما يعوق حركة المجتمع وتطوره.</w:t>
      </w:r>
    </w:p>
    <w:p w:rsidR="003E1736" w:rsidRPr="00647BFC" w:rsidRDefault="003E1736" w:rsidP="003E1736">
      <w:pPr>
        <w:numPr>
          <w:ilvl w:val="0"/>
          <w:numId w:val="33"/>
        </w:num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647BFC">
        <w:rPr>
          <w:rFonts w:ascii="Traditional Arabic" w:eastAsia="Times New Roman" w:hAnsi="Traditional Arabic" w:cs="Traditional Arabic" w:hint="cs"/>
          <w:sz w:val="32"/>
          <w:szCs w:val="32"/>
          <w:rtl/>
          <w:lang w:bidi="ar-DZ"/>
        </w:rPr>
        <w:t xml:space="preserve"> إن خصوصية المناهج التربوية الحديثة في كونها ذات أبعاد ثلاثية متداخلة ( المتعلم، المعرفة، </w:t>
      </w:r>
      <w:r w:rsidR="00D310F3" w:rsidRPr="00647BFC">
        <w:rPr>
          <w:rFonts w:ascii="Traditional Arabic" w:eastAsia="Times New Roman" w:hAnsi="Traditional Arabic" w:cs="Traditional Arabic" w:hint="cs"/>
          <w:sz w:val="32"/>
          <w:szCs w:val="32"/>
          <w:rtl/>
          <w:lang w:bidi="ar-DZ"/>
        </w:rPr>
        <w:t xml:space="preserve">المجتمع) لا يعني أن </w:t>
      </w:r>
      <w:r w:rsidRPr="00647BFC">
        <w:rPr>
          <w:rFonts w:ascii="Traditional Arabic" w:eastAsia="Times New Roman" w:hAnsi="Traditional Arabic" w:cs="Traditional Arabic" w:hint="cs"/>
          <w:sz w:val="32"/>
          <w:szCs w:val="32"/>
          <w:rtl/>
          <w:lang w:bidi="ar-DZ"/>
        </w:rPr>
        <w:t>نظرية المناهج واحدة تصلح لكل مجتمع في كل زمان ومكان، وإنما تقوم النظرية في عمومها المطلق على هذه الأبعاد الثلاثية.</w:t>
      </w:r>
    </w:p>
    <w:p w:rsidR="003E1736" w:rsidRPr="00647BFC" w:rsidRDefault="003E1736" w:rsidP="003E1736">
      <w:pPr>
        <w:numPr>
          <w:ilvl w:val="0"/>
          <w:numId w:val="33"/>
        </w:num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647BFC">
        <w:rPr>
          <w:rFonts w:ascii="Traditional Arabic" w:eastAsia="Times New Roman" w:hAnsi="Traditional Arabic" w:cs="Traditional Arabic" w:hint="cs"/>
          <w:sz w:val="32"/>
          <w:szCs w:val="32"/>
          <w:rtl/>
          <w:lang w:bidi="ar-DZ"/>
        </w:rPr>
        <w:t xml:space="preserve"> إذا كان أسس أي نظرية في المناهج التربوية هي المتعلم والمعرفة والمجتمع. فإن المعلم على صلة مباشرة بها إذ أنه يتولى مسؤولية التلميذ الذي يعيش فيه ومتطلباته.</w:t>
      </w:r>
    </w:p>
    <w:p w:rsidR="003E1736"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أما أحمد الوكيل وأمين مفتي فهما يرى أن المنهاج بمفهومه الحديث ووفقا للتعاريف المختلفة حوله يعني أمورًا عديدة وهي كما يلي:</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أن المنهج يتضمن خبرات تربوية أو خبرات مربية وهي خبرات مفيدة تفهم تحت إشراف المدرسة لاكتساب التلاميذ مجموعة من المعلومات والمهارات والاتجاهات المرغوب فيها.</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أن الخبرات تتنوع بتنوع الجوانب التي ترغب المدرسة في إحداث النمو فيها، ولا تركز على جانب واحد فقط من جوانب النمو.</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أن المتعلم هنا يحدث من خلال مرور المتعلم بالخبرات المختلفة ومعايشته ومشاركته في مواقف تعليمية متنوعة، وأن الهدف الذي يسعى إليه المنهج عن طريق مختلف الخبرات التعليمية هو النمو الشامل والمتكامل للمتعلم والذي يؤدي إلى تعديل سلوكه.</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ويبين كذلك محمود الخوالدة خصائص المنهاج التربوي الحديث وأهم مزاياه وذلك من خلال مختلف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مضامين التعريفات المختلفة الحديثة للمنهاج التربوي، والتي يلخصها في ما يلي:</w:t>
      </w:r>
      <w:r w:rsidRPr="00792BCC">
        <w:rPr>
          <w:rFonts w:ascii="Traditional Arabic" w:eastAsia="Times New Roman" w:hAnsi="Traditional Arabic" w:cs="Traditional Arabic" w:hint="cs"/>
          <w:sz w:val="32"/>
          <w:szCs w:val="32"/>
          <w:vertAlign w:val="superscript"/>
          <w:rtl/>
          <w:lang w:bidi="ar-DZ"/>
        </w:rPr>
        <w:footnoteReference w:id="77"/>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 xml:space="preserve">يتضمن المنهاج التربوي الحديث النوايا، وهي التي تم اختيارها بصورة هادفة لتدعيم التعلم وتعزيزه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كما يلاحظ أن المنهاج لا يشمل على نشاطات عشوائية أو غير عشوائية أو منافية للتعلم.</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 xml:space="preserve">أن للمنهاج التربوي نوايا مقصودة أو خطط ذهنية مكتوبة على الورق أو على شبكة المعلومات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العالمية(</w:t>
      </w:r>
      <w:r w:rsidR="000C6598" w:rsidRPr="00792BCC">
        <w:rPr>
          <w:rFonts w:ascii="Traditional Arabic" w:eastAsia="Times New Roman" w:hAnsi="Traditional Arabic" w:cs="Traditional Arabic" w:hint="cs"/>
          <w:sz w:val="32"/>
          <w:szCs w:val="32"/>
          <w:rtl/>
          <w:lang w:bidi="ar-DZ"/>
        </w:rPr>
        <w:t>الأنترنت</w:t>
      </w:r>
      <w:r w:rsidRPr="00792BCC">
        <w:rPr>
          <w:rFonts w:ascii="Traditional Arabic" w:eastAsia="Times New Roman" w:hAnsi="Traditional Arabic" w:cs="Traditional Arabic" w:hint="cs"/>
          <w:sz w:val="32"/>
          <w:szCs w:val="32"/>
          <w:rtl/>
          <w:lang w:bidi="ar-DZ"/>
        </w:rPr>
        <w:t>) أو على وسائط تعليمية أخرى متعددة.</w:t>
      </w:r>
    </w:p>
    <w:p w:rsidR="003E1736" w:rsidRPr="00992162" w:rsidRDefault="003E1736" w:rsidP="00107F85">
      <w:pPr>
        <w:numPr>
          <w:ilvl w:val="0"/>
          <w:numId w:val="26"/>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6"/>
          <w:szCs w:val="36"/>
          <w:lang w:bidi="ar-DZ"/>
        </w:rPr>
      </w:pPr>
      <w:r>
        <w:rPr>
          <w:rFonts w:ascii="Traditional Arabic" w:eastAsia="Times New Roman" w:hAnsi="Traditional Arabic" w:cs="Traditional Arabic" w:hint="cs"/>
          <w:b/>
          <w:bCs/>
          <w:sz w:val="36"/>
          <w:szCs w:val="36"/>
          <w:rtl/>
          <w:lang w:bidi="ar-DZ"/>
        </w:rPr>
        <w:t xml:space="preserve"> </w:t>
      </w:r>
      <w:r w:rsidRPr="00992162">
        <w:rPr>
          <w:rFonts w:ascii="Traditional Arabic" w:eastAsia="Times New Roman" w:hAnsi="Traditional Arabic" w:cs="Traditional Arabic" w:hint="cs"/>
          <w:b/>
          <w:bCs/>
          <w:sz w:val="36"/>
          <w:szCs w:val="36"/>
          <w:rtl/>
          <w:lang w:bidi="ar-DZ"/>
        </w:rPr>
        <w:t>الفرق بين المنهاج و البرنامج:</w:t>
      </w:r>
    </w:p>
    <w:p w:rsidR="003E1736"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لا شك أن الكثير من يخلط بين مفهومي المصطلحين "البرنامج" و"المنهاج" ويسعى كل منهما كمرادف للآخر، وذلك لجهل الفرق والعلاقة التكاملية بينهما فإن البرنامج هو مجموعة من المقررات الدراسية والمعلومات العلمية المرتبة في شكل محاور هادفة لمادة ما، ولمستوى ما ولمرحلة من المراحل التعليمية. فإن المنهاج أوسع وأشمل من ذلك حيث يتضمن إضافة إلى المقررات والمعلومات العلمية، مجموعة من الخبرات التي يمارسها المتعلم بنفسه، تحت إشراف هيئة التعليم والتكوين، ويعتبر بذلك الوسيلة الفعالة التي تحقق أهداف التربية عن طريق الاعتبار الدقيق لفلسفتها.</w:t>
      </w:r>
      <w:r w:rsidRPr="00792BCC">
        <w:rPr>
          <w:rFonts w:ascii="Traditional Arabic" w:eastAsia="Times New Roman" w:hAnsi="Traditional Arabic" w:cs="Traditional Arabic" w:hint="cs"/>
          <w:sz w:val="32"/>
          <w:szCs w:val="32"/>
          <w:vertAlign w:val="superscript"/>
          <w:rtl/>
          <w:lang w:bidi="ar-DZ"/>
        </w:rPr>
        <w:footnoteReference w:id="78"/>
      </w:r>
    </w:p>
    <w:tbl>
      <w:tblPr>
        <w:tblStyle w:val="Grilledutableau"/>
        <w:bidiVisual/>
        <w:tblW w:w="0" w:type="auto"/>
        <w:tblLook w:val="04A0" w:firstRow="1" w:lastRow="0" w:firstColumn="1" w:lastColumn="0" w:noHBand="0" w:noVBand="1"/>
      </w:tblPr>
      <w:tblGrid>
        <w:gridCol w:w="1712"/>
        <w:gridCol w:w="7488"/>
      </w:tblGrid>
      <w:tr w:rsidR="003E1736" w:rsidRPr="00792BCC" w:rsidTr="003E1736">
        <w:trPr>
          <w:trHeight w:val="465"/>
        </w:trPr>
        <w:tc>
          <w:tcPr>
            <w:tcW w:w="1712" w:type="dxa"/>
          </w:tcPr>
          <w:p w:rsidR="003E1736" w:rsidRPr="002B6ED7" w:rsidRDefault="003E1736" w:rsidP="003E1736">
            <w:pPr>
              <w:tabs>
                <w:tab w:val="right" w:pos="849"/>
                <w:tab w:val="right" w:pos="1133"/>
                <w:tab w:val="right" w:pos="1416"/>
                <w:tab w:val="right" w:pos="1558"/>
              </w:tabs>
              <w:bidi/>
              <w:ind w:left="-1" w:firstLine="283"/>
              <w:jc w:val="center"/>
              <w:rPr>
                <w:rFonts w:ascii="Traditional Arabic" w:eastAsia="Times New Roman" w:hAnsi="Traditional Arabic" w:cs="Traditional Arabic"/>
                <w:b/>
                <w:bCs/>
                <w:sz w:val="32"/>
                <w:szCs w:val="32"/>
                <w:rtl/>
                <w:lang w:bidi="ar-DZ"/>
              </w:rPr>
            </w:pPr>
            <w:r w:rsidRPr="002B6ED7">
              <w:rPr>
                <w:rFonts w:ascii="Traditional Arabic" w:eastAsia="Times New Roman" w:hAnsi="Traditional Arabic" w:cs="Traditional Arabic" w:hint="cs"/>
                <w:b/>
                <w:bCs/>
                <w:sz w:val="32"/>
                <w:szCs w:val="32"/>
                <w:rtl/>
                <w:lang w:bidi="ar-DZ"/>
              </w:rPr>
              <w:t>محتوى البرنامج</w:t>
            </w:r>
          </w:p>
        </w:tc>
        <w:tc>
          <w:tcPr>
            <w:tcW w:w="7488" w:type="dxa"/>
          </w:tcPr>
          <w:p w:rsidR="003E1736" w:rsidRPr="002B6ED7" w:rsidRDefault="003E1736" w:rsidP="003E1736">
            <w:pPr>
              <w:tabs>
                <w:tab w:val="right" w:pos="849"/>
                <w:tab w:val="right" w:pos="1133"/>
                <w:tab w:val="right" w:pos="1416"/>
                <w:tab w:val="right" w:pos="1558"/>
              </w:tabs>
              <w:bidi/>
              <w:ind w:left="-1" w:firstLine="283"/>
              <w:jc w:val="center"/>
              <w:rPr>
                <w:rFonts w:ascii="Traditional Arabic" w:eastAsia="Times New Roman" w:hAnsi="Traditional Arabic" w:cs="Traditional Arabic"/>
                <w:b/>
                <w:bCs/>
                <w:sz w:val="32"/>
                <w:szCs w:val="32"/>
                <w:rtl/>
                <w:lang w:bidi="ar-DZ"/>
              </w:rPr>
            </w:pPr>
            <w:r w:rsidRPr="002B6ED7">
              <w:rPr>
                <w:rFonts w:ascii="Traditional Arabic" w:eastAsia="Times New Roman" w:hAnsi="Traditional Arabic" w:cs="Traditional Arabic" w:hint="cs"/>
                <w:b/>
                <w:bCs/>
                <w:sz w:val="32"/>
                <w:szCs w:val="32"/>
                <w:rtl/>
                <w:lang w:bidi="ar-DZ"/>
              </w:rPr>
              <w:t>محتوى المنهاج</w:t>
            </w:r>
          </w:p>
        </w:tc>
      </w:tr>
      <w:tr w:rsidR="003E1736" w:rsidRPr="00792BCC" w:rsidTr="003E1736">
        <w:trPr>
          <w:trHeight w:val="793"/>
        </w:trPr>
        <w:tc>
          <w:tcPr>
            <w:tcW w:w="1712" w:type="dxa"/>
          </w:tcPr>
          <w:p w:rsidR="003E1736" w:rsidRPr="00792BCC" w:rsidRDefault="003E1736" w:rsidP="00107F85">
            <w:pPr>
              <w:numPr>
                <w:ilvl w:val="0"/>
                <w:numId w:val="27"/>
              </w:numPr>
              <w:tabs>
                <w:tab w:val="right" w:pos="849"/>
                <w:tab w:val="right" w:pos="1133"/>
                <w:tab w:val="right" w:pos="1416"/>
                <w:tab w:val="right" w:pos="1558"/>
              </w:tabs>
              <w:bidi/>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الأهداف</w:t>
            </w:r>
          </w:p>
          <w:p w:rsidR="003E1736" w:rsidRPr="00792BCC" w:rsidRDefault="003E1736" w:rsidP="00107F85">
            <w:pPr>
              <w:numPr>
                <w:ilvl w:val="0"/>
                <w:numId w:val="27"/>
              </w:numPr>
              <w:tabs>
                <w:tab w:val="right" w:pos="849"/>
                <w:tab w:val="right" w:pos="1133"/>
                <w:tab w:val="right" w:pos="1416"/>
                <w:tab w:val="right" w:pos="1558"/>
              </w:tabs>
              <w:bidi/>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المضامين</w:t>
            </w:r>
          </w:p>
          <w:p w:rsidR="003E1736" w:rsidRPr="00792BCC" w:rsidRDefault="003E1736" w:rsidP="00107F85">
            <w:pPr>
              <w:numPr>
                <w:ilvl w:val="0"/>
                <w:numId w:val="27"/>
              </w:numPr>
              <w:tabs>
                <w:tab w:val="right" w:pos="849"/>
                <w:tab w:val="right" w:pos="1133"/>
                <w:tab w:val="right" w:pos="1416"/>
                <w:tab w:val="right" w:pos="1558"/>
              </w:tabs>
              <w:bidi/>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الزمن</w:t>
            </w:r>
          </w:p>
        </w:tc>
        <w:tc>
          <w:tcPr>
            <w:tcW w:w="7488" w:type="dxa"/>
          </w:tcPr>
          <w:p w:rsidR="003E1736" w:rsidRPr="00792BCC" w:rsidRDefault="003E1736" w:rsidP="00107F85">
            <w:pPr>
              <w:numPr>
                <w:ilvl w:val="0"/>
                <w:numId w:val="27"/>
              </w:numPr>
              <w:tabs>
                <w:tab w:val="right" w:pos="849"/>
                <w:tab w:val="right" w:pos="1133"/>
                <w:tab w:val="right" w:pos="1416"/>
                <w:tab w:val="right" w:pos="1558"/>
              </w:tabs>
              <w:bidi/>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الأهداف التربوية + المقررات الدراسية + الكتب والمراجع + طرق التدريس.</w:t>
            </w:r>
          </w:p>
          <w:p w:rsidR="003E1736" w:rsidRPr="00792BCC" w:rsidRDefault="003E1736" w:rsidP="00107F85">
            <w:pPr>
              <w:numPr>
                <w:ilvl w:val="0"/>
                <w:numId w:val="27"/>
              </w:numPr>
              <w:tabs>
                <w:tab w:val="right" w:pos="849"/>
                <w:tab w:val="right" w:pos="1133"/>
                <w:tab w:val="right" w:pos="1416"/>
                <w:tab w:val="right" w:pos="1558"/>
              </w:tabs>
              <w:bidi/>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الخبرات التعليمية المباشرة وغير المباشرة + الوسائل التعليمية.</w:t>
            </w:r>
          </w:p>
          <w:p w:rsidR="003E1736" w:rsidRPr="00792BCC" w:rsidRDefault="003E1736" w:rsidP="00107F85">
            <w:pPr>
              <w:numPr>
                <w:ilvl w:val="0"/>
                <w:numId w:val="27"/>
              </w:numPr>
              <w:tabs>
                <w:tab w:val="right" w:pos="849"/>
                <w:tab w:val="right" w:pos="1133"/>
                <w:tab w:val="right" w:pos="1416"/>
                <w:tab w:val="right" w:pos="1558"/>
              </w:tabs>
              <w:bidi/>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الأنشطة الصفية واللاصفية + أساليب التقويم.</w:t>
            </w:r>
          </w:p>
        </w:tc>
      </w:tr>
    </w:tbl>
    <w:p w:rsidR="003E1736" w:rsidRPr="00075CDC" w:rsidRDefault="003E1736" w:rsidP="00107F85">
      <w:pPr>
        <w:numPr>
          <w:ilvl w:val="0"/>
          <w:numId w:val="26"/>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6"/>
          <w:szCs w:val="36"/>
          <w:lang w:bidi="ar-DZ"/>
        </w:rPr>
      </w:pPr>
      <w:r>
        <w:rPr>
          <w:rFonts w:ascii="Traditional Arabic" w:eastAsia="Times New Roman" w:hAnsi="Traditional Arabic" w:cs="Traditional Arabic" w:hint="cs"/>
          <w:b/>
          <w:bCs/>
          <w:sz w:val="36"/>
          <w:szCs w:val="36"/>
          <w:rtl/>
          <w:lang w:bidi="ar-DZ"/>
        </w:rPr>
        <w:t xml:space="preserve"> </w:t>
      </w:r>
      <w:r w:rsidRPr="00075CDC">
        <w:rPr>
          <w:rFonts w:ascii="Traditional Arabic" w:eastAsia="Times New Roman" w:hAnsi="Traditional Arabic" w:cs="Traditional Arabic" w:hint="cs"/>
          <w:b/>
          <w:bCs/>
          <w:sz w:val="36"/>
          <w:szCs w:val="36"/>
          <w:rtl/>
          <w:lang w:bidi="ar-DZ"/>
        </w:rPr>
        <w:t>مكونات المنهاج التعليمي:</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مكونات المنهاج التعليمي أربعة وهي الهدف، المحتوى، طرق التدريس، التقويم.</w:t>
      </w:r>
    </w:p>
    <w:p w:rsidR="003E1736" w:rsidRPr="002B6ED7" w:rsidRDefault="003E1736" w:rsidP="00107F85">
      <w:pPr>
        <w:numPr>
          <w:ilvl w:val="0"/>
          <w:numId w:val="34"/>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2B6ED7">
        <w:rPr>
          <w:rFonts w:ascii="Traditional Arabic" w:eastAsia="Times New Roman" w:hAnsi="Traditional Arabic" w:cs="Traditional Arabic" w:hint="cs"/>
          <w:b/>
          <w:bCs/>
          <w:sz w:val="32"/>
          <w:szCs w:val="32"/>
          <w:rtl/>
          <w:lang w:bidi="ar-DZ"/>
        </w:rPr>
        <w:t xml:space="preserve"> الهدف:</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يعرفه " حسان محمد مازن" على أنه:" مجموعة التغيرات المتوقعة حدوثها في سلوك المتعلم نتيجة لمروره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بخبرات تربوية بحيث يسهل ملاحظة أو تقويم هذا الهدف التربوي.</w:t>
      </w:r>
      <w:r w:rsidRPr="00792BCC">
        <w:rPr>
          <w:rFonts w:ascii="Traditional Arabic" w:eastAsia="Times New Roman" w:hAnsi="Traditional Arabic" w:cs="Traditional Arabic" w:hint="cs"/>
          <w:sz w:val="32"/>
          <w:szCs w:val="32"/>
          <w:vertAlign w:val="superscript"/>
          <w:rtl/>
          <w:lang w:bidi="ar-DZ"/>
        </w:rPr>
        <w:footnoteReference w:id="79"/>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ويعرفه هشام الحسن وشفيق القايد" هو تغيير يراد إحداثه في سلوك المتعلم عن طريق عملية التعليم والتعلم فهو الغاية النهائية في عملية التعلم".</w:t>
      </w:r>
      <w:r w:rsidRPr="00792BCC">
        <w:rPr>
          <w:rFonts w:ascii="Traditional Arabic" w:eastAsia="Times New Roman" w:hAnsi="Traditional Arabic" w:cs="Traditional Arabic" w:hint="cs"/>
          <w:sz w:val="32"/>
          <w:szCs w:val="32"/>
          <w:vertAlign w:val="superscript"/>
          <w:rtl/>
          <w:lang w:bidi="ar-DZ"/>
        </w:rPr>
        <w:footnoteReference w:id="80"/>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 xml:space="preserve"> ومن خلال التعريفات السابقة نستخلص أن الهدف التربوي هو جميع التغيرات </w:t>
      </w:r>
      <w:r w:rsidR="000C6598" w:rsidRPr="00792BCC">
        <w:rPr>
          <w:rFonts w:ascii="Traditional Arabic" w:eastAsia="Times New Roman" w:hAnsi="Traditional Arabic" w:cs="Traditional Arabic" w:hint="cs"/>
          <w:sz w:val="32"/>
          <w:szCs w:val="32"/>
          <w:rtl/>
          <w:lang w:bidi="ar-DZ"/>
        </w:rPr>
        <w:t>والإنجازات</w:t>
      </w:r>
      <w:r w:rsidRPr="00792BCC">
        <w:rPr>
          <w:rFonts w:ascii="Traditional Arabic" w:eastAsia="Times New Roman" w:hAnsi="Traditional Arabic" w:cs="Traditional Arabic" w:hint="cs"/>
          <w:sz w:val="32"/>
          <w:szCs w:val="32"/>
          <w:rtl/>
          <w:lang w:bidi="ar-DZ"/>
        </w:rPr>
        <w:t xml:space="preserve"> والسلوكيات التي نسعى إلى تحقيقها عند التعلم وغايات الهدف في التربية البدنية والرياضية وهو كل التغيرات التي يمكن أن تحدث في المتعلم في جميع المجالات الحس حركية و المعرفية والانفعالية...الخ بواسطة أنشطتها البدنية والرياضية.</w:t>
      </w:r>
      <w:r w:rsidRPr="00792BCC">
        <w:rPr>
          <w:rFonts w:ascii="Traditional Arabic" w:eastAsia="Times New Roman" w:hAnsi="Traditional Arabic" w:cs="Traditional Arabic" w:hint="cs"/>
          <w:sz w:val="32"/>
          <w:szCs w:val="32"/>
          <w:vertAlign w:val="superscript"/>
          <w:rtl/>
          <w:lang w:bidi="ar-DZ"/>
        </w:rPr>
        <w:footnoteReference w:id="81"/>
      </w:r>
    </w:p>
    <w:p w:rsidR="003E1736" w:rsidRPr="00792BCC" w:rsidRDefault="003E1736" w:rsidP="00107F85">
      <w:pPr>
        <w:numPr>
          <w:ilvl w:val="1"/>
          <w:numId w:val="35"/>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أنواع الأهداف التربوية(مستوياتها):</w:t>
      </w:r>
      <w:r w:rsidRPr="00792BCC">
        <w:rPr>
          <w:rFonts w:ascii="Traditional Arabic" w:eastAsia="Times New Roman" w:hAnsi="Traditional Arabic" w:cs="Traditional Arabic" w:hint="cs"/>
          <w:sz w:val="32"/>
          <w:szCs w:val="32"/>
          <w:vertAlign w:val="superscript"/>
          <w:rtl/>
          <w:lang w:bidi="ar-DZ"/>
        </w:rPr>
        <w:footnoteReference w:id="82"/>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أهداف عامة بعيدة المدى.</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أهداف تربوية عامة مرحلية.</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أهداف خاصة.</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أهداف سلوكية.</w:t>
      </w:r>
    </w:p>
    <w:p w:rsidR="003E1736" w:rsidRPr="00792BCC" w:rsidRDefault="003E1736" w:rsidP="00107F85">
      <w:pPr>
        <w:numPr>
          <w:ilvl w:val="1"/>
          <w:numId w:val="35"/>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شروط الأهداف التربوية الجيدة:</w:t>
      </w:r>
      <w:r w:rsidRPr="00792BCC">
        <w:rPr>
          <w:rFonts w:ascii="Traditional Arabic" w:eastAsia="Times New Roman" w:hAnsi="Traditional Arabic" w:cs="Traditional Arabic" w:hint="cs"/>
          <w:sz w:val="32"/>
          <w:szCs w:val="32"/>
          <w:vertAlign w:val="superscript"/>
          <w:rtl/>
          <w:lang w:bidi="ar-DZ"/>
        </w:rPr>
        <w:footnoteReference w:id="83"/>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إن تحقيق المنهاج التربوي أو البرنامج التعليمي يتطلب معايير ومن بين هذه المعايير ما يلي:</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أن تكون الأهداف التربوية متماشية مع فلسفة المجتمع.</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أن يراعي في تحديد الأهداف التربوية طبيعة المتعلم.</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أن نراعي طبيعة العلاقة بين المؤسسة التربوية والبيئة.</w:t>
      </w:r>
    </w:p>
    <w:p w:rsidR="003E1736"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 xml:space="preserve">ينبغي أن لا ننسى ثقافتنا على اعتبار أنها من التراث. </w:t>
      </w:r>
    </w:p>
    <w:p w:rsidR="003E1736" w:rsidRPr="002B6ED7" w:rsidRDefault="003E1736" w:rsidP="00107F85">
      <w:pPr>
        <w:numPr>
          <w:ilvl w:val="0"/>
          <w:numId w:val="34"/>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2B6ED7">
        <w:rPr>
          <w:rFonts w:ascii="Traditional Arabic" w:eastAsia="Times New Roman" w:hAnsi="Traditional Arabic" w:cs="Traditional Arabic" w:hint="cs"/>
          <w:b/>
          <w:bCs/>
          <w:sz w:val="32"/>
          <w:szCs w:val="32"/>
          <w:rtl/>
          <w:lang w:bidi="ar-DZ"/>
        </w:rPr>
        <w:t xml:space="preserve"> المحتوى:</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عرفه " فوزي طه إبراهيم" و " رجب أحمد" نقلا عن </w:t>
      </w:r>
      <w:r w:rsidRPr="00792BCC">
        <w:rPr>
          <w:rFonts w:ascii="Traditional Arabic" w:eastAsia="Times New Roman" w:hAnsi="Traditional Arabic" w:cs="Traditional Arabic" w:hint="cs"/>
          <w:sz w:val="32"/>
          <w:szCs w:val="32"/>
          <w:lang w:bidi="ar-DZ"/>
        </w:rPr>
        <w:t>Laurahce</w:t>
      </w:r>
      <w:r w:rsidRPr="00792BCC">
        <w:rPr>
          <w:rFonts w:ascii="Traditional Arabic" w:eastAsia="Times New Roman" w:hAnsi="Traditional Arabic" w:cs="Traditional Arabic" w:hint="cs"/>
          <w:sz w:val="32"/>
          <w:szCs w:val="32"/>
          <w:rtl/>
          <w:lang w:bidi="ar-DZ"/>
        </w:rPr>
        <w:t xml:space="preserve">: على أنه" نوعية المعرف التي يقع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عليها الاختيار والتي يتم تنظيمها على نحو معين".</w:t>
      </w:r>
      <w:r w:rsidRPr="00792BCC">
        <w:rPr>
          <w:rFonts w:ascii="Traditional Arabic" w:eastAsia="Times New Roman" w:hAnsi="Traditional Arabic" w:cs="Traditional Arabic" w:hint="cs"/>
          <w:sz w:val="32"/>
          <w:szCs w:val="32"/>
          <w:vertAlign w:val="superscript"/>
          <w:rtl/>
          <w:lang w:bidi="ar-DZ"/>
        </w:rPr>
        <w:footnoteReference w:id="84"/>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وبتعريف لورانس ستون هولس " هو التغيير والاستمرارية وفقاً لتغيير الثقافة الإنسانية وتجديدها باستمرار، والتعليم وفق هذا المفهوم وفق التراث الاجتماعي".</w:t>
      </w:r>
      <w:r w:rsidRPr="00792BCC">
        <w:rPr>
          <w:rFonts w:ascii="Traditional Arabic" w:eastAsia="Times New Roman" w:hAnsi="Traditional Arabic" w:cs="Traditional Arabic" w:hint="cs"/>
          <w:sz w:val="32"/>
          <w:szCs w:val="32"/>
          <w:vertAlign w:val="superscript"/>
          <w:rtl/>
          <w:lang w:bidi="ar-DZ"/>
        </w:rPr>
        <w:footnoteReference w:id="85"/>
      </w:r>
    </w:p>
    <w:p w:rsidR="003E1736" w:rsidRPr="002B6ED7" w:rsidRDefault="003E1736" w:rsidP="00107F85">
      <w:pPr>
        <w:numPr>
          <w:ilvl w:val="1"/>
          <w:numId w:val="36"/>
        </w:numPr>
        <w:tabs>
          <w:tab w:val="right" w:pos="706"/>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2B6ED7">
        <w:rPr>
          <w:rFonts w:ascii="Traditional Arabic" w:eastAsia="Times New Roman" w:hAnsi="Traditional Arabic" w:cs="Traditional Arabic" w:hint="cs"/>
          <w:b/>
          <w:bCs/>
          <w:sz w:val="32"/>
          <w:szCs w:val="32"/>
          <w:rtl/>
          <w:lang w:bidi="ar-DZ"/>
        </w:rPr>
        <w:t>معايير اختيار المحتوى:</w:t>
      </w:r>
      <w:r w:rsidRPr="002B6ED7">
        <w:rPr>
          <w:rFonts w:ascii="Traditional Arabic" w:eastAsia="Times New Roman" w:hAnsi="Traditional Arabic" w:cs="Traditional Arabic" w:hint="cs"/>
          <w:b/>
          <w:bCs/>
          <w:sz w:val="32"/>
          <w:szCs w:val="32"/>
          <w:vertAlign w:val="superscript"/>
          <w:rtl/>
          <w:lang w:bidi="ar-DZ"/>
        </w:rPr>
        <w:footnoteReference w:id="86"/>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هناك سبعة معايير مهمة لاختيار المحتوى وهي:</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ارتباط المحتوى بالأهداف.</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صدق المحتوى وأهميته.</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ملائمة المنهج لقدرات التلاميذ.</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مراعاة الفروق الفردية بين التلاميذ.</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مسايرة الواقع الثقافي والاجتماعي للتلاميذ.</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التوازن بين شمول وعمق المحتوى.</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وهناك معايير أخرى إضافة إلى المعايير السابقة حسب " محسن علي عطية" وهما:</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مراعاة التعلم السابق.</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نيل رضا الطلبة والمعلمين والمجتمع.</w:t>
      </w:r>
      <w:r w:rsidRPr="00792BCC">
        <w:rPr>
          <w:rFonts w:ascii="Traditional Arabic" w:eastAsia="Times New Roman" w:hAnsi="Traditional Arabic" w:cs="Traditional Arabic" w:hint="cs"/>
          <w:sz w:val="32"/>
          <w:szCs w:val="32"/>
          <w:vertAlign w:val="superscript"/>
          <w:rtl/>
          <w:lang w:bidi="ar-DZ"/>
        </w:rPr>
        <w:footnoteReference w:id="87"/>
      </w:r>
    </w:p>
    <w:p w:rsidR="003E1736" w:rsidRPr="00DE0A51" w:rsidRDefault="003E1736" w:rsidP="00107F85">
      <w:pPr>
        <w:numPr>
          <w:ilvl w:val="0"/>
          <w:numId w:val="34"/>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DE0A51">
        <w:rPr>
          <w:rFonts w:ascii="Traditional Arabic" w:eastAsia="Times New Roman" w:hAnsi="Traditional Arabic" w:cs="Traditional Arabic" w:hint="cs"/>
          <w:b/>
          <w:bCs/>
          <w:sz w:val="32"/>
          <w:szCs w:val="32"/>
          <w:rtl/>
          <w:lang w:bidi="ar-DZ"/>
        </w:rPr>
        <w:t xml:space="preserve"> طريقة التدريس (الأنشطة التعليمية):</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تنظم بها المعلومات والمواقف والخبرات التربوية التي تقدم للمتعلم وتفرض عليه ويعيشها لتحقق لديه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الأهداف المنشودة.</w:t>
      </w:r>
      <w:r w:rsidRPr="00792BCC">
        <w:rPr>
          <w:rFonts w:ascii="Traditional Arabic" w:eastAsia="Times New Roman" w:hAnsi="Traditional Arabic" w:cs="Traditional Arabic" w:hint="cs"/>
          <w:sz w:val="32"/>
          <w:szCs w:val="32"/>
          <w:vertAlign w:val="superscript"/>
          <w:rtl/>
          <w:lang w:bidi="ar-DZ"/>
        </w:rPr>
        <w:footnoteReference w:id="88"/>
      </w:r>
      <w:r w:rsidRPr="00792BCC">
        <w:rPr>
          <w:rFonts w:ascii="Traditional Arabic" w:eastAsia="Times New Roman" w:hAnsi="Traditional Arabic" w:cs="Traditional Arabic" w:hint="cs"/>
          <w:sz w:val="32"/>
          <w:szCs w:val="32"/>
          <w:rtl/>
          <w:lang w:bidi="ar-DZ"/>
        </w:rPr>
        <w:t xml:space="preserve"> </w:t>
      </w:r>
    </w:p>
    <w:p w:rsidR="003E1736"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أما حلمي أحمد المتوكل فيعرفها على أنها:" مجموعة الإجراءات المرتبطة التي تظهر على هيئة أعمال يقوم بها المعلم في أثناء العملية التعليمية بهدف تيسر حدوث تعلم التلاميذ لموضوع دراسي معين".</w:t>
      </w:r>
      <w:r w:rsidRPr="00792BCC">
        <w:rPr>
          <w:rFonts w:ascii="Traditional Arabic" w:eastAsia="Times New Roman" w:hAnsi="Traditional Arabic" w:cs="Traditional Arabic" w:hint="cs"/>
          <w:sz w:val="32"/>
          <w:szCs w:val="32"/>
          <w:vertAlign w:val="superscript"/>
          <w:rtl/>
          <w:lang w:bidi="ar-DZ"/>
        </w:rPr>
        <w:footnoteReference w:id="89"/>
      </w:r>
    </w:p>
    <w:p w:rsidR="00B4068E" w:rsidRPr="00792BCC" w:rsidRDefault="00B4068E" w:rsidP="00B4068E">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lang w:bidi="ar-DZ"/>
        </w:rPr>
      </w:pPr>
    </w:p>
    <w:p w:rsidR="003E1736" w:rsidRPr="00DE0A51" w:rsidRDefault="003E1736" w:rsidP="00107F85">
      <w:pPr>
        <w:numPr>
          <w:ilvl w:val="1"/>
          <w:numId w:val="37"/>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DE0A51">
        <w:rPr>
          <w:rFonts w:ascii="Traditional Arabic" w:eastAsia="Times New Roman" w:hAnsi="Traditional Arabic" w:cs="Traditional Arabic" w:hint="cs"/>
          <w:b/>
          <w:bCs/>
          <w:sz w:val="32"/>
          <w:szCs w:val="32"/>
          <w:rtl/>
          <w:lang w:bidi="ar-DZ"/>
        </w:rPr>
        <w:t>معاير اختيار طريقة التدريس:</w:t>
      </w:r>
      <w:r w:rsidRPr="00DE0A51">
        <w:rPr>
          <w:rFonts w:ascii="Traditional Arabic" w:eastAsia="Times New Roman" w:hAnsi="Traditional Arabic" w:cs="Traditional Arabic" w:hint="cs"/>
          <w:b/>
          <w:bCs/>
          <w:sz w:val="32"/>
          <w:szCs w:val="32"/>
          <w:vertAlign w:val="superscript"/>
          <w:rtl/>
          <w:lang w:bidi="ar-DZ"/>
        </w:rPr>
        <w:footnoteReference w:id="90"/>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عند اختيارنا لطريقة التدريس يجب مراعاة عدة معايير والتي هي كالتالي:</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صلتها بمحتوى المادة التعليمية.</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صلتها بالموضوع المراد تعليمه واحتوائها على ما يثري الموضوع.</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استنادها إلى ما الفلسفة وقدراتهم ومراحل نموهم وعداتهم وقيمهم.</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مراعاة مستوى المتعلم وتأهيله.</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صلتها بأهداف المنهج وأهداف الموضوع.</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مراعاتها لنظم التعليم والإمكانيات اللازمة لتنفيذها.</w:t>
      </w:r>
    </w:p>
    <w:p w:rsidR="003E1736" w:rsidRPr="00792BCC" w:rsidRDefault="003E1736" w:rsidP="00107F85">
      <w:pPr>
        <w:numPr>
          <w:ilvl w:val="0"/>
          <w:numId w:val="34"/>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 xml:space="preserve"> </w:t>
      </w:r>
      <w:r w:rsidRPr="007411E5">
        <w:rPr>
          <w:rFonts w:ascii="Traditional Arabic" w:eastAsia="Times New Roman" w:hAnsi="Traditional Arabic" w:cs="Traditional Arabic" w:hint="cs"/>
          <w:b/>
          <w:bCs/>
          <w:sz w:val="32"/>
          <w:szCs w:val="32"/>
          <w:rtl/>
          <w:lang w:bidi="ar-DZ"/>
        </w:rPr>
        <w:t>التقويم</w:t>
      </w:r>
      <w:r w:rsidRPr="00792BCC">
        <w:rPr>
          <w:rFonts w:ascii="Traditional Arabic" w:eastAsia="Times New Roman" w:hAnsi="Traditional Arabic" w:cs="Traditional Arabic" w:hint="cs"/>
          <w:sz w:val="32"/>
          <w:szCs w:val="32"/>
          <w:rtl/>
          <w:lang w:bidi="ar-DZ"/>
        </w:rPr>
        <w:t>:</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هو" العملية التي ترمي إلى معرفة مدى نجاح المنهج في تحقيق الأهداف وصفت من أجل تحقيقها.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فالتقويم يهدف إلى التشخيص والتحري على نقاط القوة في المنهج وتدعيمها، ونقاط الضعف وعلاجها".</w:t>
      </w:r>
      <w:r w:rsidRPr="00792BCC">
        <w:rPr>
          <w:rFonts w:ascii="Traditional Arabic" w:eastAsia="Times New Roman" w:hAnsi="Traditional Arabic" w:cs="Traditional Arabic" w:hint="cs"/>
          <w:sz w:val="32"/>
          <w:szCs w:val="32"/>
          <w:vertAlign w:val="superscript"/>
          <w:rtl/>
          <w:lang w:bidi="ar-DZ"/>
        </w:rPr>
        <w:footnoteReference w:id="91"/>
      </w:r>
      <w:r w:rsidRPr="00792BCC">
        <w:rPr>
          <w:rFonts w:ascii="Traditional Arabic" w:eastAsia="Times New Roman" w:hAnsi="Traditional Arabic" w:cs="Traditional Arabic" w:hint="cs"/>
          <w:sz w:val="32"/>
          <w:szCs w:val="32"/>
          <w:rtl/>
          <w:lang w:bidi="ar-DZ"/>
        </w:rPr>
        <w:t xml:space="preserve">      </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 xml:space="preserve">  وعرفه " فؤاد أبو حطب" و" سيد عثمان": " التقويم هو إصدار حكم على مدى تحقيق الأهداف المنشودة على النحو الذي تحدد به تلك الأهداف ويتضمن ذلك دراسة الآثار التي تحددها بعض العوامل والظروف في تسيير الوصول إلى تلك الأهداف أو تعطيلها".</w:t>
      </w:r>
      <w:r w:rsidRPr="00792BCC">
        <w:rPr>
          <w:rFonts w:ascii="Traditional Arabic" w:eastAsia="Times New Roman" w:hAnsi="Traditional Arabic" w:cs="Traditional Arabic" w:hint="cs"/>
          <w:sz w:val="32"/>
          <w:szCs w:val="32"/>
          <w:vertAlign w:val="superscript"/>
          <w:rtl/>
          <w:lang w:bidi="ar-DZ"/>
        </w:rPr>
        <w:footnoteReference w:id="92"/>
      </w:r>
      <w:r w:rsidRPr="00792BCC">
        <w:rPr>
          <w:rFonts w:ascii="Traditional Arabic" w:eastAsia="Times New Roman" w:hAnsi="Traditional Arabic" w:cs="Traditional Arabic" w:hint="cs"/>
          <w:sz w:val="32"/>
          <w:szCs w:val="32"/>
          <w:rtl/>
          <w:lang w:bidi="ar-DZ"/>
        </w:rPr>
        <w:t xml:space="preserve">  </w:t>
      </w:r>
      <w:r w:rsidRPr="00792BCC">
        <w:rPr>
          <w:rFonts w:ascii="Traditional Arabic" w:eastAsia="Times New Roman" w:hAnsi="Traditional Arabic" w:cs="Traditional Arabic" w:hint="cs"/>
          <w:sz w:val="32"/>
          <w:szCs w:val="32"/>
          <w:rtl/>
          <w:lang w:bidi="ar-DZ"/>
        </w:rPr>
        <w:tab/>
      </w:r>
    </w:p>
    <w:p w:rsidR="003E1736" w:rsidRPr="00DE0A51" w:rsidRDefault="003E1736" w:rsidP="00107F85">
      <w:pPr>
        <w:numPr>
          <w:ilvl w:val="1"/>
          <w:numId w:val="38"/>
        </w:numPr>
        <w:tabs>
          <w:tab w:val="right" w:pos="849"/>
          <w:tab w:val="right" w:pos="1133"/>
          <w:tab w:val="right" w:pos="1416"/>
          <w:tab w:val="right" w:pos="1558"/>
        </w:tabs>
        <w:bidi/>
        <w:spacing w:after="0" w:line="240" w:lineRule="auto"/>
        <w:rPr>
          <w:rFonts w:ascii="Traditional Arabic" w:eastAsia="Times New Roman" w:hAnsi="Traditional Arabic" w:cs="Traditional Arabic"/>
          <w:b/>
          <w:bCs/>
          <w:sz w:val="32"/>
          <w:szCs w:val="32"/>
          <w:lang w:bidi="ar-DZ"/>
        </w:rPr>
      </w:pPr>
      <w:r w:rsidRPr="00DE0A51">
        <w:rPr>
          <w:rFonts w:ascii="Traditional Arabic" w:eastAsia="Times New Roman" w:hAnsi="Traditional Arabic" w:cs="Traditional Arabic" w:hint="cs"/>
          <w:b/>
          <w:bCs/>
          <w:sz w:val="32"/>
          <w:szCs w:val="32"/>
          <w:rtl/>
          <w:lang w:bidi="ar-DZ"/>
        </w:rPr>
        <w:t xml:space="preserve">أنواع التقويم:  </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التصنيف الأول:</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التقويم الذاتي.</w:t>
      </w:r>
    </w:p>
    <w:p w:rsidR="003E1736" w:rsidRPr="00792BCC" w:rsidRDefault="003E1736" w:rsidP="00107F85">
      <w:pPr>
        <w:numPr>
          <w:ilvl w:val="0"/>
          <w:numId w:val="27"/>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التقويم الموضوعي.</w:t>
      </w:r>
    </w:p>
    <w:p w:rsidR="003E1736" w:rsidRPr="00792BCC" w:rsidRDefault="003E1736" w:rsidP="00107F85">
      <w:pPr>
        <w:numPr>
          <w:ilvl w:val="0"/>
          <w:numId w:val="33"/>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التصنيف الثاني:</w:t>
      </w:r>
    </w:p>
    <w:p w:rsidR="003E1736" w:rsidRPr="00792BCC" w:rsidRDefault="003E1736" w:rsidP="00107F85">
      <w:pPr>
        <w:numPr>
          <w:ilvl w:val="0"/>
          <w:numId w:val="39"/>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التقويم القبلي: وهو الذي يجري قبل البدء في تطبيق المنهج.</w:t>
      </w:r>
    </w:p>
    <w:p w:rsidR="003E1736" w:rsidRPr="00792BCC" w:rsidRDefault="003E1736" w:rsidP="00107F85">
      <w:pPr>
        <w:numPr>
          <w:ilvl w:val="0"/>
          <w:numId w:val="39"/>
        </w:numPr>
        <w:tabs>
          <w:tab w:val="right" w:pos="706"/>
          <w:tab w:val="right" w:pos="849"/>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 xml:space="preserve"> التقويم التكويني: وهو الذي يجري في أثناء تطبيق المنهج.</w:t>
      </w:r>
    </w:p>
    <w:p w:rsidR="003E1736" w:rsidRPr="00792BCC" w:rsidRDefault="003E1736" w:rsidP="00107F85">
      <w:pPr>
        <w:numPr>
          <w:ilvl w:val="0"/>
          <w:numId w:val="40"/>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 xml:space="preserve"> التقويم الختامي.</w:t>
      </w:r>
    </w:p>
    <w:p w:rsidR="003E1736" w:rsidRPr="00792BCC" w:rsidRDefault="003E1736" w:rsidP="00107F85">
      <w:pPr>
        <w:numPr>
          <w:ilvl w:val="0"/>
          <w:numId w:val="41"/>
        </w:numPr>
        <w:tabs>
          <w:tab w:val="right" w:pos="849"/>
          <w:tab w:val="right" w:pos="1133"/>
          <w:tab w:val="right" w:pos="1416"/>
          <w:tab w:val="right" w:pos="1558"/>
        </w:tabs>
        <w:bidi/>
        <w:spacing w:after="0" w:line="240" w:lineRule="auto"/>
        <w:rPr>
          <w:rFonts w:ascii="Traditional Arabic" w:eastAsia="Times New Roman" w:hAnsi="Traditional Arabic" w:cs="Traditional Arabic"/>
          <w:sz w:val="32"/>
          <w:szCs w:val="32"/>
          <w:lang w:bidi="ar-DZ"/>
        </w:rPr>
      </w:pPr>
      <w:r w:rsidRPr="00792BCC">
        <w:rPr>
          <w:rFonts w:ascii="Traditional Arabic" w:eastAsia="Times New Roman" w:hAnsi="Traditional Arabic" w:cs="Traditional Arabic" w:hint="cs"/>
          <w:sz w:val="32"/>
          <w:szCs w:val="32"/>
          <w:rtl/>
          <w:lang w:bidi="ar-DZ"/>
        </w:rPr>
        <w:t>التقويم التتبعي: وهو الذي يجري لمتابعة أداء المتعلم بعد تخرجه.</w:t>
      </w:r>
      <w:r w:rsidRPr="00792BCC">
        <w:rPr>
          <w:rFonts w:ascii="Traditional Arabic" w:eastAsia="Times New Roman" w:hAnsi="Traditional Arabic" w:cs="Traditional Arabic" w:hint="cs"/>
          <w:sz w:val="32"/>
          <w:szCs w:val="32"/>
          <w:vertAlign w:val="superscript"/>
          <w:rtl/>
          <w:lang w:bidi="ar-DZ"/>
        </w:rPr>
        <w:footnoteReference w:id="93"/>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p>
    <w:p w:rsidR="003E1736" w:rsidRPr="007411E5"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b/>
          <w:bCs/>
          <w:sz w:val="36"/>
          <w:szCs w:val="36"/>
          <w:rtl/>
          <w:lang w:bidi="ar-DZ"/>
        </w:rPr>
      </w:pPr>
      <w:r w:rsidRPr="007411E5">
        <w:rPr>
          <w:rFonts w:ascii="Traditional Arabic" w:eastAsia="Times New Roman" w:hAnsi="Traditional Arabic" w:cs="Traditional Arabic" w:hint="cs"/>
          <w:b/>
          <w:bCs/>
          <w:sz w:val="36"/>
          <w:szCs w:val="36"/>
          <w:rtl/>
          <w:lang w:bidi="ar-DZ"/>
        </w:rPr>
        <w:t>خلاصة:</w:t>
      </w:r>
    </w:p>
    <w:p w:rsidR="003E1736" w:rsidRPr="00792BCC" w:rsidRDefault="003E1736" w:rsidP="003E1736">
      <w:pPr>
        <w:tabs>
          <w:tab w:val="right" w:pos="849"/>
          <w:tab w:val="right" w:pos="1133"/>
          <w:tab w:val="right" w:pos="1416"/>
          <w:tab w:val="right" w:pos="1558"/>
        </w:tabs>
        <w:bidi/>
        <w:spacing w:after="0" w:line="240" w:lineRule="auto"/>
        <w:ind w:left="-1" w:firstLine="283"/>
        <w:rPr>
          <w:rFonts w:ascii="Traditional Arabic" w:eastAsia="Times New Roman" w:hAnsi="Traditional Arabic" w:cs="Traditional Arabic"/>
          <w:sz w:val="32"/>
          <w:szCs w:val="32"/>
          <w:rtl/>
          <w:lang w:bidi="ar-DZ"/>
        </w:rPr>
      </w:pPr>
      <w:r w:rsidRPr="00792BCC">
        <w:rPr>
          <w:rFonts w:ascii="Traditional Arabic" w:eastAsia="Times New Roman" w:hAnsi="Traditional Arabic" w:cs="Traditional Arabic" w:hint="cs"/>
          <w:sz w:val="32"/>
          <w:szCs w:val="32"/>
          <w:rtl/>
          <w:lang w:bidi="ar-DZ"/>
        </w:rPr>
        <w:t>هدف الدراسة هو التعرف على مشكلة كثافة المناهج التعليمية وذلك بعد معرفة المنهاج، وكيفية الانتقال من</w:t>
      </w:r>
      <w:r w:rsidR="00921695">
        <w:rPr>
          <w:rFonts w:ascii="Traditional Arabic" w:eastAsia="Times New Roman" w:hAnsi="Traditional Arabic" w:cs="Traditional Arabic" w:hint="cs"/>
          <w:sz w:val="32"/>
          <w:szCs w:val="32"/>
          <w:rtl/>
          <w:lang w:bidi="ar-DZ"/>
        </w:rPr>
        <w:t>ه</w:t>
      </w:r>
      <w:r w:rsidRPr="00792BCC">
        <w:rPr>
          <w:rFonts w:ascii="Traditional Arabic" w:eastAsia="Times New Roman" w:hAnsi="Traditional Arabic" w:cs="Traditional Arabic" w:hint="cs"/>
          <w:sz w:val="32"/>
          <w:szCs w:val="32"/>
          <w:rtl/>
          <w:lang w:bidi="ar-DZ"/>
        </w:rPr>
        <w:t xml:space="preserve"> بدل المنهج وذلك بالاتساع حيث أنه خلال هذه المرحلة لم تعد المناهج مقتصرة على  المعرفة أو المقرر الدراسي وإنما أصبح يشير إلى كل مكونات وعناصر العملية التعليمية ويعود هذا الإنتاج إلى التطور في المنهاج الدراسي.</w:t>
      </w:r>
    </w:p>
    <w:p w:rsidR="003E1736" w:rsidRPr="00792BCC" w:rsidRDefault="003E1736" w:rsidP="003E1736">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48"/>
          <w:szCs w:val="48"/>
          <w:rtl/>
          <w:lang w:bidi="ar-DZ"/>
        </w:rPr>
      </w:pPr>
    </w:p>
    <w:p w:rsidR="003E1736" w:rsidRPr="009C5903" w:rsidRDefault="003E1736" w:rsidP="003E1736">
      <w:pPr>
        <w:tabs>
          <w:tab w:val="right" w:pos="849"/>
          <w:tab w:val="right" w:pos="1133"/>
          <w:tab w:val="right" w:pos="1416"/>
          <w:tab w:val="right" w:pos="1558"/>
        </w:tabs>
        <w:bidi/>
        <w:spacing w:after="0" w:line="240" w:lineRule="auto"/>
        <w:jc w:val="both"/>
        <w:rPr>
          <w:rFonts w:ascii="Simplified Arabic" w:eastAsia="Times New Roman" w:hAnsi="Simplified Arabic" w:cs="Traditional Arabic"/>
          <w:sz w:val="32"/>
          <w:szCs w:val="32"/>
          <w:lang w:bidi="ar-DZ"/>
        </w:rPr>
      </w:pPr>
    </w:p>
    <w:p w:rsidR="00516423" w:rsidRDefault="00516423" w:rsidP="004460D7">
      <w:pPr>
        <w:tabs>
          <w:tab w:val="left" w:pos="2944"/>
        </w:tabs>
        <w:jc w:val="center"/>
        <w:rPr>
          <w:sz w:val="32"/>
          <w:szCs w:val="32"/>
          <w:lang w:bidi="ar-DZ"/>
        </w:rPr>
        <w:sectPr w:rsidR="00516423" w:rsidSect="005019D7">
          <w:headerReference w:type="default" r:id="rId24"/>
          <w:footerReference w:type="default" r:id="rId25"/>
          <w:footnotePr>
            <w:numRestart w:val="eachPage"/>
          </w:footnotePr>
          <w:pgSz w:w="11906" w:h="16838" w:code="9"/>
          <w:pgMar w:top="1418" w:right="1985" w:bottom="1418" w:left="851" w:header="709" w:footer="709" w:gutter="0"/>
          <w:pgNumType w:start="24"/>
          <w:cols w:space="708"/>
          <w:docGrid w:linePitch="360"/>
        </w:sectPr>
      </w:pPr>
    </w:p>
    <w:p w:rsidR="001F41EC" w:rsidRPr="009A702D" w:rsidRDefault="001F41EC" w:rsidP="001F41EC">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96"/>
          <w:szCs w:val="96"/>
          <w:rtl/>
          <w:lang w:bidi="ar-DZ"/>
        </w:rPr>
      </w:pPr>
    </w:p>
    <w:p w:rsidR="001F41EC" w:rsidRPr="00356069" w:rsidRDefault="001F41EC" w:rsidP="001F41EC">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220"/>
          <w:szCs w:val="220"/>
          <w:rtl/>
          <w:lang w:bidi="ar-DZ"/>
        </w:rPr>
        <w:sectPr w:rsidR="001F41EC" w:rsidRPr="00356069" w:rsidSect="006B3963">
          <w:headerReference w:type="default" r:id="rId26"/>
          <w:footerReference w:type="default" r:id="rId27"/>
          <w:footnotePr>
            <w:numRestart w:val="eachPage"/>
          </w:footnotePr>
          <w:pgSz w:w="11906" w:h="16838" w:code="9"/>
          <w:pgMar w:top="1418" w:right="1985" w:bottom="1418"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356069">
        <w:rPr>
          <w:rFonts w:ascii="Simplified Arabic" w:eastAsia="Times New Roman" w:hAnsi="Simplified Arabic" w:cs="Traditional Arabic" w:hint="cs"/>
          <w:b/>
          <w:bCs/>
          <w:sz w:val="220"/>
          <w:szCs w:val="220"/>
          <w:rtl/>
          <w:lang w:bidi="ar-DZ"/>
        </w:rPr>
        <w:t xml:space="preserve">الفصل </w:t>
      </w:r>
      <w:r>
        <w:rPr>
          <w:rFonts w:ascii="Simplified Arabic" w:eastAsia="Times New Roman" w:hAnsi="Simplified Arabic" w:cs="Traditional Arabic" w:hint="cs"/>
          <w:b/>
          <w:bCs/>
          <w:sz w:val="220"/>
          <w:szCs w:val="220"/>
          <w:rtl/>
          <w:lang w:bidi="ar-DZ"/>
        </w:rPr>
        <w:t>الثالث</w:t>
      </w:r>
      <w:r w:rsidRPr="00356069">
        <w:rPr>
          <w:rFonts w:ascii="Simplified Arabic" w:eastAsia="Times New Roman" w:hAnsi="Simplified Arabic" w:cs="Traditional Arabic" w:hint="cs"/>
          <w:b/>
          <w:bCs/>
          <w:sz w:val="220"/>
          <w:szCs w:val="220"/>
          <w:rtl/>
          <w:lang w:bidi="ar-DZ"/>
        </w:rPr>
        <w:t xml:space="preserve">: </w:t>
      </w:r>
      <w:r>
        <w:rPr>
          <w:rFonts w:ascii="Simplified Arabic" w:eastAsia="Times New Roman" w:hAnsi="Simplified Arabic" w:cs="Traditional Arabic" w:hint="cs"/>
          <w:b/>
          <w:bCs/>
          <w:sz w:val="220"/>
          <w:szCs w:val="220"/>
          <w:rtl/>
          <w:lang w:bidi="ar-DZ"/>
        </w:rPr>
        <w:t xml:space="preserve">     </w:t>
      </w:r>
      <w:r w:rsidRPr="009A702D">
        <w:rPr>
          <w:rFonts w:ascii="Simplified Arabic" w:eastAsia="Times New Roman" w:hAnsi="Simplified Arabic" w:cs="Traditional Arabic" w:hint="cs"/>
          <w:b/>
          <w:bCs/>
          <w:sz w:val="160"/>
          <w:szCs w:val="160"/>
          <w:rtl/>
          <w:lang w:bidi="ar-DZ"/>
        </w:rPr>
        <w:t>الجانب الميداني للدراسة (الإجراءات المنهجية)</w:t>
      </w:r>
    </w:p>
    <w:p w:rsidR="001F41EC" w:rsidRPr="009A702D" w:rsidRDefault="001F41EC" w:rsidP="001F41EC">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48"/>
          <w:szCs w:val="48"/>
          <w:lang w:bidi="ar-DZ"/>
        </w:rPr>
      </w:pPr>
      <w:r w:rsidRPr="009A702D">
        <w:rPr>
          <w:rFonts w:ascii="Simplified Arabic" w:eastAsia="Times New Roman" w:hAnsi="Simplified Arabic" w:cs="Traditional Arabic" w:hint="cs"/>
          <w:b/>
          <w:bCs/>
          <w:sz w:val="48"/>
          <w:szCs w:val="48"/>
          <w:rtl/>
          <w:lang w:bidi="ar-DZ"/>
        </w:rPr>
        <w:t xml:space="preserve">الفصل </w:t>
      </w:r>
      <w:r>
        <w:rPr>
          <w:rFonts w:ascii="Simplified Arabic" w:eastAsia="Times New Roman" w:hAnsi="Simplified Arabic" w:cs="Traditional Arabic" w:hint="cs"/>
          <w:b/>
          <w:bCs/>
          <w:sz w:val="48"/>
          <w:szCs w:val="48"/>
          <w:rtl/>
          <w:lang w:bidi="ar-DZ"/>
        </w:rPr>
        <w:t>الثالث</w:t>
      </w:r>
      <w:r w:rsidRPr="009A702D">
        <w:rPr>
          <w:rFonts w:ascii="Simplified Arabic" w:eastAsia="Times New Roman" w:hAnsi="Simplified Arabic" w:cs="Traditional Arabic" w:hint="cs"/>
          <w:b/>
          <w:bCs/>
          <w:sz w:val="48"/>
          <w:szCs w:val="48"/>
          <w:rtl/>
          <w:lang w:bidi="ar-DZ"/>
        </w:rPr>
        <w:t>: الجانب الميداني للدراسة (الإجراءات المنهجية)</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r w:rsidRPr="009A702D">
        <w:rPr>
          <w:rFonts w:ascii="Traditional Arabic" w:eastAsia="Times New Roman" w:hAnsi="Traditional Arabic" w:cs="Traditional Arabic" w:hint="cs"/>
          <w:b/>
          <w:bCs/>
          <w:sz w:val="36"/>
          <w:szCs w:val="36"/>
          <w:rtl/>
          <w:lang w:bidi="ar-DZ"/>
        </w:rPr>
        <w:t>تمهيد:</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 xml:space="preserve">يحتاج الباحث أثناء القيام ببحثه إلى رسائل وأساليب علمية التي تمكنه من الإجابة على جميع التساؤلات، ونظرًا لأهمية هذه الوسائل في عملية البحث فقد تطرقنا في هذا الفصل إلى عرض أهم الإجراءات المنهجية في هذه الدراسة  وأساليب المعالجة الإحصائية، وهي من أهم الخطوات التي نستعملها في الجانب التطبيقي كما لا ننسى اعتمادنا على مجالات الدراسة المتمثلة في المجال الزماني والمكاني. </w:t>
      </w:r>
    </w:p>
    <w:p w:rsidR="001F41EC" w:rsidRPr="00FF781F" w:rsidRDefault="001F41EC" w:rsidP="00107F85">
      <w:pPr>
        <w:pStyle w:val="Paragraphedeliste"/>
        <w:numPr>
          <w:ilvl w:val="0"/>
          <w:numId w:val="46"/>
        </w:numPr>
        <w:tabs>
          <w:tab w:val="right" w:pos="423"/>
          <w:tab w:val="right" w:pos="849"/>
          <w:tab w:val="right" w:pos="1133"/>
          <w:tab w:val="right" w:pos="1416"/>
          <w:tab w:val="right" w:pos="1558"/>
        </w:tabs>
        <w:bidi/>
        <w:spacing w:after="0" w:line="240" w:lineRule="auto"/>
        <w:ind w:left="-2" w:firstLine="0"/>
        <w:jc w:val="both"/>
        <w:rPr>
          <w:rFonts w:ascii="Traditional Arabic" w:eastAsia="Times New Roman" w:hAnsi="Traditional Arabic" w:cs="Traditional Arabic"/>
          <w:b/>
          <w:bCs/>
          <w:sz w:val="36"/>
          <w:szCs w:val="36"/>
          <w:rtl/>
          <w:lang w:bidi="ar-DZ"/>
        </w:rPr>
      </w:pPr>
      <w:r w:rsidRPr="00FF781F">
        <w:rPr>
          <w:rFonts w:ascii="Traditional Arabic" w:eastAsia="Times New Roman" w:hAnsi="Traditional Arabic" w:cs="Traditional Arabic" w:hint="cs"/>
          <w:b/>
          <w:bCs/>
          <w:sz w:val="36"/>
          <w:szCs w:val="36"/>
          <w:rtl/>
          <w:lang w:bidi="ar-DZ"/>
        </w:rPr>
        <w:t xml:space="preserve"> مجالات الدراسة:</w:t>
      </w:r>
    </w:p>
    <w:p w:rsidR="001F41EC" w:rsidRPr="00FF781F" w:rsidRDefault="001F41EC" w:rsidP="00107F85">
      <w:pPr>
        <w:pStyle w:val="Paragraphedeliste"/>
        <w:numPr>
          <w:ilvl w:val="1"/>
          <w:numId w:val="52"/>
        </w:numPr>
        <w:tabs>
          <w:tab w:val="right" w:pos="-2"/>
          <w:tab w:val="right" w:pos="565"/>
          <w:tab w:val="right" w:pos="1133"/>
          <w:tab w:val="right" w:pos="1558"/>
        </w:tabs>
        <w:bidi/>
        <w:spacing w:after="0" w:line="240" w:lineRule="auto"/>
        <w:ind w:left="-2" w:firstLine="0"/>
        <w:jc w:val="both"/>
        <w:rPr>
          <w:rFonts w:ascii="Traditional Arabic" w:eastAsia="Times New Roman" w:hAnsi="Traditional Arabic" w:cs="Traditional Arabic"/>
          <w:b/>
          <w:bCs/>
          <w:sz w:val="32"/>
          <w:szCs w:val="32"/>
          <w:lang w:bidi="ar-DZ"/>
        </w:rPr>
      </w:pPr>
      <w:r w:rsidRPr="00FF781F">
        <w:rPr>
          <w:rFonts w:ascii="Traditional Arabic" w:eastAsia="Times New Roman" w:hAnsi="Traditional Arabic" w:cs="Traditional Arabic" w:hint="cs"/>
          <w:b/>
          <w:bCs/>
          <w:sz w:val="32"/>
          <w:szCs w:val="32"/>
          <w:rtl/>
          <w:lang w:bidi="ar-DZ"/>
        </w:rPr>
        <w:t>المجال المكاني:</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ونقصد به البيئة أو الفضاء الجغرافي التي أجريت فيه الدراسة الميدانية، ولقد أجريت الدراسة في العديد من الابتدائيات، وبالتحديد السنة الرابع ابتدائي وهي كما يلي:</w:t>
      </w:r>
    </w:p>
    <w:p w:rsidR="001F41EC" w:rsidRPr="009A702D" w:rsidRDefault="001F41EC" w:rsidP="00107F85">
      <w:pPr>
        <w:numPr>
          <w:ilvl w:val="0"/>
          <w:numId w:val="47"/>
        </w:numPr>
        <w:tabs>
          <w:tab w:val="right" w:pos="423"/>
          <w:tab w:val="right" w:pos="849"/>
          <w:tab w:val="right" w:pos="1133"/>
          <w:tab w:val="right" w:pos="1416"/>
          <w:tab w:val="right" w:pos="1558"/>
        </w:tabs>
        <w:bidi/>
        <w:spacing w:after="0" w:line="240" w:lineRule="auto"/>
        <w:ind w:left="-2" w:firstLine="0"/>
        <w:jc w:val="both"/>
        <w:rPr>
          <w:rFonts w:ascii="Traditional Arabic" w:eastAsia="Times New Roman" w:hAnsi="Traditional Arabic" w:cs="Traditional Arabic"/>
          <w:sz w:val="32"/>
          <w:szCs w:val="32"/>
          <w:lang w:bidi="ar-DZ"/>
        </w:rPr>
      </w:pPr>
      <w:r w:rsidRPr="009A702D">
        <w:rPr>
          <w:rFonts w:ascii="Traditional Arabic" w:eastAsia="Times New Roman" w:hAnsi="Traditional Arabic" w:cs="Traditional Arabic" w:hint="cs"/>
          <w:sz w:val="32"/>
          <w:szCs w:val="32"/>
          <w:rtl/>
          <w:lang w:bidi="ar-DZ"/>
        </w:rPr>
        <w:t>ابتدائية الشهيد محمد صيدون، (قرية الصمة) بلدية بن داود، ولاية برج بوعريريج ، احتوائها 5 حجرات.</w:t>
      </w:r>
    </w:p>
    <w:p w:rsidR="001F41EC" w:rsidRPr="009A702D" w:rsidRDefault="001F41EC" w:rsidP="00107F85">
      <w:pPr>
        <w:numPr>
          <w:ilvl w:val="0"/>
          <w:numId w:val="47"/>
        </w:numPr>
        <w:tabs>
          <w:tab w:val="right" w:pos="423"/>
          <w:tab w:val="right" w:pos="849"/>
          <w:tab w:val="right" w:pos="1133"/>
          <w:tab w:val="right" w:pos="1416"/>
          <w:tab w:val="right" w:pos="1558"/>
        </w:tabs>
        <w:bidi/>
        <w:spacing w:after="0" w:line="240" w:lineRule="auto"/>
        <w:ind w:left="-2" w:firstLine="0"/>
        <w:jc w:val="both"/>
        <w:rPr>
          <w:rFonts w:ascii="Traditional Arabic" w:eastAsia="Times New Roman" w:hAnsi="Traditional Arabic" w:cs="Traditional Arabic"/>
          <w:sz w:val="32"/>
          <w:szCs w:val="32"/>
          <w:lang w:bidi="ar-DZ"/>
        </w:rPr>
      </w:pPr>
      <w:r w:rsidRPr="009A702D">
        <w:rPr>
          <w:rFonts w:ascii="Traditional Arabic" w:eastAsia="Times New Roman" w:hAnsi="Traditional Arabic" w:cs="Traditional Arabic" w:hint="cs"/>
          <w:sz w:val="32"/>
          <w:szCs w:val="32"/>
          <w:rtl/>
          <w:lang w:bidi="ar-DZ"/>
        </w:rPr>
        <w:t>ابتدائية سعادة البشير (قرية عقار) بلدية بن داود، ولاية برج بوعريريج، احتوائها 6 حجرات.</w:t>
      </w:r>
    </w:p>
    <w:p w:rsidR="001F41EC" w:rsidRPr="009A702D" w:rsidRDefault="001F41EC" w:rsidP="00107F85">
      <w:pPr>
        <w:numPr>
          <w:ilvl w:val="0"/>
          <w:numId w:val="48"/>
        </w:numPr>
        <w:tabs>
          <w:tab w:val="right" w:pos="423"/>
          <w:tab w:val="right" w:pos="849"/>
          <w:tab w:val="right" w:pos="1133"/>
          <w:tab w:val="right" w:pos="1416"/>
          <w:tab w:val="right" w:pos="1558"/>
        </w:tabs>
        <w:bidi/>
        <w:spacing w:after="0" w:line="240" w:lineRule="auto"/>
        <w:ind w:left="-2" w:firstLine="0"/>
        <w:jc w:val="both"/>
        <w:rPr>
          <w:rFonts w:ascii="Traditional Arabic" w:eastAsia="Times New Roman" w:hAnsi="Traditional Arabic" w:cs="Traditional Arabic"/>
          <w:sz w:val="32"/>
          <w:szCs w:val="32"/>
          <w:lang w:bidi="ar-DZ"/>
        </w:rPr>
      </w:pPr>
      <w:r w:rsidRPr="009A702D">
        <w:rPr>
          <w:rFonts w:ascii="Traditional Arabic" w:eastAsia="Times New Roman" w:hAnsi="Traditional Arabic" w:cs="Traditional Arabic" w:hint="cs"/>
          <w:sz w:val="32"/>
          <w:szCs w:val="32"/>
          <w:rtl/>
          <w:lang w:bidi="ar-DZ"/>
        </w:rPr>
        <w:t>ابتدائية الشهيد خليفة بن مونة(قرية الحراش) بلدية بن داود، ولاية برج بوعريريج، احتوائها على 3 حجرات.</w:t>
      </w:r>
    </w:p>
    <w:p w:rsidR="001F41EC" w:rsidRPr="009A702D" w:rsidRDefault="001F41EC" w:rsidP="00107F85">
      <w:pPr>
        <w:numPr>
          <w:ilvl w:val="0"/>
          <w:numId w:val="49"/>
        </w:numPr>
        <w:tabs>
          <w:tab w:val="right" w:pos="423"/>
          <w:tab w:val="right" w:pos="849"/>
          <w:tab w:val="right" w:pos="1133"/>
          <w:tab w:val="right" w:pos="1416"/>
          <w:tab w:val="right" w:pos="1558"/>
        </w:tabs>
        <w:bidi/>
        <w:spacing w:after="0" w:line="240" w:lineRule="auto"/>
        <w:ind w:left="-2" w:firstLine="0"/>
        <w:jc w:val="both"/>
        <w:rPr>
          <w:rFonts w:ascii="Traditional Arabic" w:eastAsia="Times New Roman" w:hAnsi="Traditional Arabic" w:cs="Traditional Arabic"/>
          <w:sz w:val="32"/>
          <w:szCs w:val="32"/>
          <w:lang w:bidi="ar-DZ"/>
        </w:rPr>
      </w:pPr>
      <w:r w:rsidRPr="009A702D">
        <w:rPr>
          <w:rFonts w:ascii="Traditional Arabic" w:eastAsia="Times New Roman" w:hAnsi="Traditional Arabic" w:cs="Traditional Arabic" w:hint="cs"/>
          <w:sz w:val="32"/>
          <w:szCs w:val="32"/>
          <w:rtl/>
          <w:lang w:bidi="ar-DZ"/>
        </w:rPr>
        <w:t>ابتدائية الشهيد بلقاسم سهيلة ( قرية حنانة) بلدية بن داود، ولاية برج بوعريريج، احتوائها على</w:t>
      </w:r>
      <w:r>
        <w:rPr>
          <w:rFonts w:ascii="Traditional Arabic" w:eastAsia="Times New Roman" w:hAnsi="Traditional Arabic" w:cs="Traditional Arabic" w:hint="cs"/>
          <w:sz w:val="32"/>
          <w:szCs w:val="32"/>
          <w:rtl/>
          <w:lang w:bidi="ar-DZ"/>
        </w:rPr>
        <w:t xml:space="preserve"> </w:t>
      </w:r>
      <w:r w:rsidRPr="009A702D">
        <w:rPr>
          <w:rFonts w:ascii="Traditional Arabic" w:eastAsia="Times New Roman" w:hAnsi="Traditional Arabic" w:cs="Traditional Arabic" w:hint="cs"/>
          <w:sz w:val="32"/>
          <w:szCs w:val="32"/>
          <w:rtl/>
          <w:lang w:bidi="ar-DZ"/>
        </w:rPr>
        <w:t>6 حجرات.</w:t>
      </w:r>
    </w:p>
    <w:p w:rsidR="001F41EC" w:rsidRPr="00ED446A" w:rsidRDefault="001F41EC" w:rsidP="00107F85">
      <w:pPr>
        <w:pStyle w:val="Paragraphedeliste"/>
        <w:numPr>
          <w:ilvl w:val="1"/>
          <w:numId w:val="53"/>
        </w:numPr>
        <w:tabs>
          <w:tab w:val="right" w:pos="849"/>
          <w:tab w:val="right" w:pos="1133"/>
          <w:tab w:val="right" w:pos="1416"/>
          <w:tab w:val="right" w:pos="1558"/>
        </w:tabs>
        <w:bidi/>
        <w:spacing w:after="0" w:line="240" w:lineRule="auto"/>
        <w:jc w:val="both"/>
        <w:rPr>
          <w:rFonts w:ascii="Traditional Arabic" w:eastAsia="Times New Roman" w:hAnsi="Traditional Arabic" w:cs="Traditional Arabic"/>
          <w:b/>
          <w:bCs/>
          <w:sz w:val="32"/>
          <w:szCs w:val="32"/>
          <w:lang w:bidi="ar-DZ"/>
        </w:rPr>
      </w:pPr>
      <w:r w:rsidRPr="00ED446A">
        <w:rPr>
          <w:rFonts w:ascii="Traditional Arabic" w:eastAsia="Times New Roman" w:hAnsi="Traditional Arabic" w:cs="Traditional Arabic" w:hint="cs"/>
          <w:b/>
          <w:bCs/>
          <w:sz w:val="32"/>
          <w:szCs w:val="32"/>
          <w:rtl/>
          <w:lang w:bidi="ar-DZ"/>
        </w:rPr>
        <w:t>المجال الزمني:</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وهو الوقت المستغرق لإنجاز الدراسة ويبدأ منذ بداية البحث حتى الوصول إلى النتائج العامة، أي من شهر مارس إلى أواخر شهر ماي وقد تمت الدراسة الميدانية في المراحل التالية:</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D446A">
        <w:rPr>
          <w:rFonts w:ascii="Traditional Arabic" w:eastAsia="Times New Roman" w:hAnsi="Traditional Arabic" w:cs="Traditional Arabic" w:hint="cs"/>
          <w:sz w:val="32"/>
          <w:szCs w:val="32"/>
          <w:u w:val="single"/>
          <w:rtl/>
          <w:lang w:bidi="ar-DZ"/>
        </w:rPr>
        <w:t>المرحلة الأولى:</w:t>
      </w:r>
      <w:r w:rsidRPr="009A702D">
        <w:rPr>
          <w:rFonts w:ascii="Traditional Arabic" w:eastAsia="Times New Roman" w:hAnsi="Traditional Arabic" w:cs="Traditional Arabic" w:hint="cs"/>
          <w:sz w:val="32"/>
          <w:szCs w:val="32"/>
          <w:rtl/>
          <w:lang w:bidi="ar-DZ"/>
        </w:rPr>
        <w:t xml:space="preserve"> كانت أول زيارة لابتدائية  الشهيد خليفة بن مونة (قرية الحراش) بلدية بن داود يوم</w:t>
      </w:r>
      <w:r>
        <w:rPr>
          <w:rFonts w:ascii="Traditional Arabic" w:eastAsia="Times New Roman" w:hAnsi="Traditional Arabic" w:cs="Traditional Arabic" w:hint="cs"/>
          <w:sz w:val="32"/>
          <w:szCs w:val="32"/>
          <w:rtl/>
          <w:lang w:bidi="ar-DZ"/>
        </w:rPr>
        <w:t xml:space="preserve"> </w:t>
      </w:r>
      <w:r w:rsidRPr="009A702D">
        <w:rPr>
          <w:rFonts w:ascii="Traditional Arabic" w:eastAsia="Times New Roman" w:hAnsi="Traditional Arabic" w:cs="Traditional Arabic" w:hint="cs"/>
          <w:sz w:val="32"/>
          <w:szCs w:val="32"/>
          <w:rtl/>
          <w:lang w:bidi="ar-DZ"/>
        </w:rPr>
        <w:t>27</w:t>
      </w:r>
      <w:r>
        <w:rPr>
          <w:rFonts w:ascii="Traditional Arabic" w:eastAsia="Times New Roman" w:hAnsi="Traditional Arabic" w:cs="Traditional Arabic" w:hint="cs"/>
          <w:sz w:val="32"/>
          <w:szCs w:val="32"/>
          <w:rtl/>
          <w:lang w:bidi="ar-DZ"/>
        </w:rPr>
        <w:t xml:space="preserve"> </w:t>
      </w:r>
      <w:r w:rsidRPr="009A702D">
        <w:rPr>
          <w:rFonts w:ascii="Traditional Arabic" w:eastAsia="Times New Roman" w:hAnsi="Traditional Arabic" w:cs="Traditional Arabic" w:hint="cs"/>
          <w:sz w:val="32"/>
          <w:szCs w:val="32"/>
          <w:rtl/>
          <w:lang w:bidi="ar-DZ"/>
        </w:rPr>
        <w:t>أفريل 2022 وذلك بعد حصولنا على الموافقة من مدير الابتدائية والمعلمة الخاصة بقسم السنة الرابعة ابتدائي حيث كانت مجموعة من الأسئلة الموجهة لكل من الأستاذ والتلاميذ لآخذ معلومات عن كثافة المناهج وتأثيرها على كل من التلميذ والأستاذ.</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D446A">
        <w:rPr>
          <w:rFonts w:ascii="Traditional Arabic" w:eastAsia="Times New Roman" w:hAnsi="Traditional Arabic" w:cs="Traditional Arabic" w:hint="cs"/>
          <w:sz w:val="32"/>
          <w:szCs w:val="32"/>
          <w:u w:val="single"/>
          <w:rtl/>
          <w:lang w:bidi="ar-DZ"/>
        </w:rPr>
        <w:t>المرحلة الثانية:</w:t>
      </w:r>
      <w:r w:rsidRPr="009A702D">
        <w:rPr>
          <w:rFonts w:ascii="Traditional Arabic" w:eastAsia="Times New Roman" w:hAnsi="Traditional Arabic" w:cs="Traditional Arabic" w:hint="cs"/>
          <w:sz w:val="32"/>
          <w:szCs w:val="32"/>
          <w:rtl/>
          <w:lang w:bidi="ar-DZ"/>
        </w:rPr>
        <w:t xml:space="preserve"> كانت ثاني زيارة لابتدائية بلقاسم سهيلة (قرية حنانة) بلدية بداود يوم 28 أفريل 2022 وذلك بعد حصولنا على الموافقة من طرف مدير الابتدائية والمعلمة الخاصة بقسم السنة الرابعة ابتدائي حيث كانت مجموعة من الأسئلة الموجهة لكل من الأستاذ والتلميذ والمدير لأخذ معلومات عن كثافة المناهج وتأثيرها على التلميذ والأستاذ والمدير.</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D446A">
        <w:rPr>
          <w:rFonts w:ascii="Traditional Arabic" w:eastAsia="Times New Roman" w:hAnsi="Traditional Arabic" w:cs="Traditional Arabic" w:hint="cs"/>
          <w:sz w:val="32"/>
          <w:szCs w:val="32"/>
          <w:u w:val="single"/>
          <w:rtl/>
          <w:lang w:bidi="ar-DZ"/>
        </w:rPr>
        <w:t>المرحلة الثالثة:</w:t>
      </w:r>
      <w:r w:rsidRPr="009A702D">
        <w:rPr>
          <w:rFonts w:ascii="Traditional Arabic" w:eastAsia="Times New Roman" w:hAnsi="Traditional Arabic" w:cs="Traditional Arabic" w:hint="cs"/>
          <w:sz w:val="32"/>
          <w:szCs w:val="32"/>
          <w:rtl/>
          <w:lang w:bidi="ar-DZ"/>
        </w:rPr>
        <w:t xml:space="preserve"> كانت ثالث زيارة الابتدائية الشهيد محمد صيدون (قرية الصمة) بلدية بن داود يوم 04 ماي 2022 وذلك بعد حصولنا على الموافقة من مدير الابتدائية والمعلمة الخاصة بقسم السنة الرابعة ابتدائي حيث كانت مجموعة من الأسئلة الموجهة لكل من المدير والأستاذ والتلميذ لأخذ معلومات أساسية عن التلميذ والصعوبات التي يواجهها.</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D446A">
        <w:rPr>
          <w:rFonts w:ascii="Traditional Arabic" w:eastAsia="Times New Roman" w:hAnsi="Traditional Arabic" w:cs="Traditional Arabic" w:hint="cs"/>
          <w:sz w:val="32"/>
          <w:szCs w:val="32"/>
          <w:u w:val="single"/>
          <w:rtl/>
          <w:lang w:bidi="ar-DZ"/>
        </w:rPr>
        <w:t>المرحلة الرابعة:</w:t>
      </w:r>
      <w:r w:rsidRPr="009A702D">
        <w:rPr>
          <w:rFonts w:ascii="Traditional Arabic" w:eastAsia="Times New Roman" w:hAnsi="Traditional Arabic" w:cs="Traditional Arabic" w:hint="cs"/>
          <w:sz w:val="32"/>
          <w:szCs w:val="32"/>
          <w:rtl/>
          <w:lang w:bidi="ar-DZ"/>
        </w:rPr>
        <w:t xml:space="preserve"> حيث قمنا بزيارة ميدانية لابتدائية سعادة البشير(قرية عقار) بلدية بن داود في يوم</w:t>
      </w:r>
      <w:r>
        <w:rPr>
          <w:rFonts w:ascii="Traditional Arabic" w:eastAsia="Times New Roman" w:hAnsi="Traditional Arabic" w:cs="Traditional Arabic" w:hint="cs"/>
          <w:sz w:val="32"/>
          <w:szCs w:val="32"/>
          <w:rtl/>
          <w:lang w:bidi="ar-DZ"/>
        </w:rPr>
        <w:t xml:space="preserve"> </w:t>
      </w:r>
      <w:r w:rsidRPr="009A702D">
        <w:rPr>
          <w:rFonts w:ascii="Traditional Arabic" w:eastAsia="Times New Roman" w:hAnsi="Traditional Arabic" w:cs="Traditional Arabic" w:hint="cs"/>
          <w:sz w:val="32"/>
          <w:szCs w:val="32"/>
          <w:rtl/>
          <w:lang w:bidi="ar-DZ"/>
        </w:rPr>
        <w:t>05 ماي 2022 لمعرفة التأكد من صحة المعلومات التي وجدناها في الابتدائيات ولمعرفة تفكير كل تلميذ ولمعرف إن  كان لديهم نفس الصعوبات، كما قمنا بتوزيع الأسئلة لكل من الأستاذ والمدير والتلاميذ.</w:t>
      </w:r>
    </w:p>
    <w:p w:rsidR="001F41EC" w:rsidRPr="00EC608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r w:rsidRPr="00EC608C">
        <w:rPr>
          <w:rFonts w:ascii="Traditional Arabic" w:eastAsia="Times New Roman" w:hAnsi="Traditional Arabic" w:cs="Traditional Arabic" w:hint="cs"/>
          <w:b/>
          <w:bCs/>
          <w:sz w:val="36"/>
          <w:szCs w:val="36"/>
          <w:rtl/>
          <w:lang w:bidi="ar-DZ"/>
        </w:rPr>
        <w:t>2-  عينة الدراسة</w:t>
      </w:r>
    </w:p>
    <w:p w:rsidR="001F41EC" w:rsidRPr="009A702D" w:rsidRDefault="001F41EC" w:rsidP="001F41EC">
      <w:pPr>
        <w:tabs>
          <w:tab w:val="right" w:pos="706"/>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لقد عرفها عبيدات وآخرون بأنها" جزء من المجتمع الأصلي يختارها الباحث بأساليب مختلفة وتضم عدد من الأفراد المجتمع الأصلي".</w:t>
      </w:r>
      <w:r w:rsidRPr="009A702D">
        <w:rPr>
          <w:rFonts w:ascii="Traditional Arabic" w:eastAsia="Times New Roman" w:hAnsi="Traditional Arabic" w:cs="Traditional Arabic" w:hint="cs"/>
          <w:sz w:val="32"/>
          <w:szCs w:val="32"/>
          <w:vertAlign w:val="superscript"/>
          <w:rtl/>
          <w:lang w:bidi="ar-DZ"/>
        </w:rPr>
        <w:footnoteReference w:id="94"/>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وتعرف كذلك على أنها" هي مجتمع الدراسة التي تجمع فيه البيانات الميدانية وهي تعتبر جزء من الكل بمعنى أنه تأخذ مجموعة من أفراد المجتمع على أن تكون ممثلة للمجتمع الذي يجرى عليه مجتمع الدراسة".</w:t>
      </w:r>
      <w:r w:rsidRPr="009A702D">
        <w:rPr>
          <w:rFonts w:ascii="Traditional Arabic" w:eastAsia="Times New Roman" w:hAnsi="Traditional Arabic" w:cs="Traditional Arabic" w:hint="cs"/>
          <w:sz w:val="32"/>
          <w:szCs w:val="32"/>
          <w:vertAlign w:val="superscript"/>
          <w:rtl/>
          <w:lang w:bidi="ar-DZ"/>
        </w:rPr>
        <w:footnoteReference w:id="95"/>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بمعنى أننا نعتمد على فئة قليلة ونطبقها على جميع أفراد العينة بمعنى نقوم بإجراء الدراسة على عدة ابتدائيات ونطبقها على الكل.</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ولقد اعتمدنا في دراستنا على الطريقة المسحية، إذ يعتبر المسح واحد من المناهج الأساسية.</w:t>
      </w:r>
      <w:r w:rsidRPr="009A702D">
        <w:rPr>
          <w:rFonts w:ascii="Traditional Arabic" w:eastAsia="Times New Roman" w:hAnsi="Traditional Arabic" w:cs="Traditional Arabic" w:hint="cs"/>
          <w:sz w:val="32"/>
          <w:szCs w:val="32"/>
          <w:vertAlign w:val="superscript"/>
          <w:rtl/>
          <w:lang w:bidi="ar-DZ"/>
        </w:rPr>
        <w:t xml:space="preserve"> </w:t>
      </w:r>
      <w:r w:rsidRPr="009A702D">
        <w:rPr>
          <w:rFonts w:ascii="Traditional Arabic" w:eastAsia="Times New Roman" w:hAnsi="Traditional Arabic" w:cs="Traditional Arabic" w:hint="cs"/>
          <w:sz w:val="32"/>
          <w:szCs w:val="32"/>
          <w:rtl/>
          <w:lang w:bidi="ar-DZ"/>
        </w:rPr>
        <w:t>وهي الأكثر شيوعا في البحوث الوصفية.</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والدراسة المسحية هي دراسة شاملة مستعرضة ، ومحاولة منظمة لجمع البيانات وتحليل وتفسير وتقرير الواضح الراهن للموضوع ما في بيئة محددة ووقت معين، أي يمكن تفسيرها وتصنيفها وتعميمها وذلك للاستفادة منها مستقبلا.</w:t>
      </w:r>
      <w:r w:rsidRPr="009A702D">
        <w:rPr>
          <w:rFonts w:ascii="Traditional Arabic" w:eastAsia="Times New Roman" w:hAnsi="Traditional Arabic" w:cs="Traditional Arabic" w:hint="cs"/>
          <w:sz w:val="32"/>
          <w:szCs w:val="32"/>
          <w:vertAlign w:val="superscript"/>
          <w:rtl/>
          <w:lang w:bidi="ar-DZ"/>
        </w:rPr>
        <w:footnoteReference w:id="96"/>
      </w: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يسعى البحث المسحي إلى اقتراح الخطوات والأساليب التي يمكن أن تتبع للوصول إلى معايير محددة واستخراج النتائج لتطبيق الدراسة على المجتمع.</w:t>
      </w: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1F41EC" w:rsidRPr="00EC608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r w:rsidRPr="00EC608C">
        <w:rPr>
          <w:rFonts w:ascii="Traditional Arabic" w:eastAsia="Times New Roman" w:hAnsi="Traditional Arabic" w:cs="Traditional Arabic" w:hint="cs"/>
          <w:b/>
          <w:bCs/>
          <w:sz w:val="36"/>
          <w:szCs w:val="36"/>
          <w:rtl/>
          <w:lang w:bidi="ar-DZ"/>
        </w:rPr>
        <w:t>3-  منهج الدراسة</w:t>
      </w:r>
    </w:p>
    <w:p w:rsidR="001F41EC" w:rsidRPr="009A702D" w:rsidRDefault="001F41EC" w:rsidP="001F41EC">
      <w:pPr>
        <w:tabs>
          <w:tab w:val="right" w:pos="706"/>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المنهج "هو الطريقة التي يتبعها الباحث في دراسة الموضوع وصولا إلى نتائج علمية وموضوعية تمكنه ممن الإجابة عن الأسئلة والاستفسارات التي يثيرها البحث".</w:t>
      </w:r>
      <w:r w:rsidRPr="009A702D">
        <w:rPr>
          <w:rFonts w:ascii="Traditional Arabic" w:eastAsia="Times New Roman" w:hAnsi="Traditional Arabic" w:cs="Traditional Arabic" w:hint="cs"/>
          <w:sz w:val="32"/>
          <w:szCs w:val="32"/>
          <w:vertAlign w:val="superscript"/>
          <w:rtl/>
          <w:lang w:bidi="ar-DZ"/>
        </w:rPr>
        <w:footnoteReference w:id="97"/>
      </w:r>
      <w:r w:rsidRPr="009A702D">
        <w:rPr>
          <w:rFonts w:ascii="Traditional Arabic" w:eastAsia="Times New Roman" w:hAnsi="Traditional Arabic" w:cs="Traditional Arabic" w:hint="cs"/>
          <w:sz w:val="32"/>
          <w:szCs w:val="32"/>
          <w:rtl/>
          <w:lang w:bidi="ar-DZ"/>
        </w:rPr>
        <w:t xml:space="preserve"> </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ونقصد بها الطريقة التي يتبعها الباحث لدراسة المشكلة وصولا إلى الحقائق ووصولا إلى نتائج لحل المشكلة.</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وقد اعتمدنا في دراستنا على المنهج الوصفي الذي" هو طريقة لوصف الظاهرة المدروسة وتصويرها عن طريق جمع المعلومات مقننة عن المشكلة وتصنفها وتحليلها وإخضاعها للدراسة الدقيقة".</w:t>
      </w:r>
      <w:r w:rsidRPr="009A702D">
        <w:rPr>
          <w:rFonts w:ascii="Traditional Arabic" w:eastAsia="Times New Roman" w:hAnsi="Traditional Arabic" w:cs="Traditional Arabic" w:hint="cs"/>
          <w:sz w:val="32"/>
          <w:szCs w:val="32"/>
          <w:vertAlign w:val="superscript"/>
          <w:rtl/>
          <w:lang w:bidi="ar-DZ"/>
        </w:rPr>
        <w:footnoteReference w:id="98"/>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بمعنى المنهج الوصفي يعتمد على عدة أشياء وهي الوصف والتحليل ثم دراسة العينة دراسة دقيقة.</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وقد اعتمدنا في دراستنا على المنهج الوصفي التحليلي لما له من ميزات يتيح لنا غرضه التحليل دون الاعتماد على الوصف فقط، "فهو لا يقف عند هذا الحد فقط كما يبدو ومن التسمية بل هو طريقة من طرق التحليل والتفسير بشكل علمي منظم من أجل الوصول إلى أغراض محددة".</w:t>
      </w:r>
      <w:r w:rsidRPr="009A702D">
        <w:rPr>
          <w:rFonts w:ascii="Traditional Arabic" w:eastAsia="Times New Roman" w:hAnsi="Traditional Arabic" w:cs="Traditional Arabic" w:hint="cs"/>
          <w:sz w:val="32"/>
          <w:szCs w:val="32"/>
          <w:vertAlign w:val="superscript"/>
          <w:rtl/>
          <w:lang w:bidi="ar-DZ"/>
        </w:rPr>
        <w:footnoteReference w:id="99"/>
      </w:r>
    </w:p>
    <w:p w:rsidR="001F41EC" w:rsidRPr="00EC608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r w:rsidRPr="00EC608C">
        <w:rPr>
          <w:rFonts w:ascii="Traditional Arabic" w:eastAsia="Times New Roman" w:hAnsi="Traditional Arabic" w:cs="Traditional Arabic" w:hint="cs"/>
          <w:b/>
          <w:bCs/>
          <w:sz w:val="36"/>
          <w:szCs w:val="36"/>
          <w:rtl/>
          <w:lang w:bidi="ar-DZ"/>
        </w:rPr>
        <w:t>4-  أدوات جمع البيانات</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 xml:space="preserve">لقد استخدم الباحثون العديد من الأدوات التي يمكن أن تستخدم في البحث ويرى كل من </w:t>
      </w: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 xml:space="preserve"> </w:t>
      </w:r>
      <w:r w:rsidRPr="009A702D">
        <w:rPr>
          <w:rFonts w:ascii="Traditional Arabic" w:eastAsia="Times New Roman" w:hAnsi="Traditional Arabic" w:cs="Traditional Arabic" w:hint="cs"/>
          <w:sz w:val="32"/>
          <w:szCs w:val="32"/>
          <w:lang w:bidi="ar-DZ"/>
        </w:rPr>
        <w:t>(Durondj, Detwilrobert)</w:t>
      </w:r>
      <w:r w:rsidRPr="009A702D">
        <w:rPr>
          <w:rFonts w:ascii="Traditional Arabic" w:eastAsia="Times New Roman" w:hAnsi="Traditional Arabic" w:cs="Traditional Arabic" w:hint="cs"/>
          <w:sz w:val="32"/>
          <w:szCs w:val="32"/>
          <w:rtl/>
          <w:lang w:bidi="ar-DZ"/>
        </w:rPr>
        <w:t xml:space="preserve"> في كتابهما " علم الاجتماع المعاصر" أنه يمكن </w:t>
      </w:r>
      <w:r w:rsidR="00AB652F" w:rsidRPr="009A702D">
        <w:rPr>
          <w:rFonts w:ascii="Traditional Arabic" w:eastAsia="Times New Roman" w:hAnsi="Traditional Arabic" w:cs="Traditional Arabic" w:hint="cs"/>
          <w:sz w:val="32"/>
          <w:szCs w:val="32"/>
          <w:rtl/>
          <w:lang w:bidi="ar-DZ"/>
        </w:rPr>
        <w:t>اختصار</w:t>
      </w:r>
      <w:r w:rsidRPr="009A702D">
        <w:rPr>
          <w:rFonts w:ascii="Traditional Arabic" w:eastAsia="Times New Roman" w:hAnsi="Traditional Arabic" w:cs="Traditional Arabic" w:hint="cs"/>
          <w:sz w:val="32"/>
          <w:szCs w:val="32"/>
          <w:rtl/>
          <w:lang w:bidi="ar-DZ"/>
        </w:rPr>
        <w:t xml:space="preserve"> تقنيات البحث لميداني السوسيولوجي في ثلاث عمليات أساسية وهي: (الاستمارة و الملاحظة، والمقابلة).</w:t>
      </w:r>
    </w:p>
    <w:p w:rsidR="001F41EC" w:rsidRPr="00A70EE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lang w:bidi="ar-DZ"/>
        </w:rPr>
      </w:pPr>
      <w:r w:rsidRPr="00A70EED">
        <w:rPr>
          <w:rFonts w:ascii="Traditional Arabic" w:eastAsia="Times New Roman" w:hAnsi="Traditional Arabic" w:cs="Traditional Arabic" w:hint="cs"/>
          <w:b/>
          <w:bCs/>
          <w:sz w:val="32"/>
          <w:szCs w:val="32"/>
          <w:rtl/>
          <w:lang w:bidi="ar-DZ"/>
        </w:rPr>
        <w:t>4-1- استمارة البحث:</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t>فهي عبارة عن مج</w:t>
      </w:r>
      <w:r w:rsidRPr="009A702D">
        <w:rPr>
          <w:rFonts w:ascii="Traditional Arabic" w:eastAsia="Times New Roman" w:hAnsi="Traditional Arabic" w:cs="Traditional Arabic" w:hint="cs"/>
          <w:sz w:val="32"/>
          <w:szCs w:val="32"/>
          <w:rtl/>
          <w:lang w:bidi="ar-DZ"/>
        </w:rPr>
        <w:t>موعة من الأسئلة الموجهة لأفراد عينة البحث من أجل الحصول على أكبر قدر ممكن من المعلومات حول موضوع البحث، وهي مجموعة  من</w:t>
      </w:r>
      <w:r w:rsidR="00AB652F">
        <w:rPr>
          <w:rFonts w:ascii="Traditional Arabic" w:eastAsia="Times New Roman" w:hAnsi="Traditional Arabic" w:cs="Traditional Arabic" w:hint="cs"/>
          <w:sz w:val="32"/>
          <w:szCs w:val="32"/>
          <w:rtl/>
          <w:lang w:bidi="ar-DZ"/>
        </w:rPr>
        <w:t xml:space="preserve"> الأسئلة الممكنة (مفتوحة أو مغلق</w:t>
      </w:r>
      <w:r w:rsidRPr="009A702D">
        <w:rPr>
          <w:rFonts w:ascii="Traditional Arabic" w:eastAsia="Times New Roman" w:hAnsi="Traditional Arabic" w:cs="Traditional Arabic" w:hint="cs"/>
          <w:sz w:val="32"/>
          <w:szCs w:val="32"/>
          <w:rtl/>
          <w:lang w:bidi="ar-DZ"/>
        </w:rPr>
        <w:t xml:space="preserve">ة توجه للمبحوثين من أجل الحصول على بيانات ومعلومات توزع إما عن طريق البريد </w:t>
      </w:r>
      <w:r w:rsidR="0031598E" w:rsidRPr="009A702D">
        <w:rPr>
          <w:rFonts w:ascii="Traditional Arabic" w:eastAsia="Times New Roman" w:hAnsi="Traditional Arabic" w:cs="Traditional Arabic" w:hint="cs"/>
          <w:sz w:val="32"/>
          <w:szCs w:val="32"/>
          <w:rtl/>
          <w:lang w:bidi="ar-DZ"/>
        </w:rPr>
        <w:t>الإلكتروني</w:t>
      </w:r>
      <w:r w:rsidRPr="009A702D">
        <w:rPr>
          <w:rFonts w:ascii="Traditional Arabic" w:eastAsia="Times New Roman" w:hAnsi="Traditional Arabic" w:cs="Traditional Arabic" w:hint="cs"/>
          <w:sz w:val="32"/>
          <w:szCs w:val="32"/>
          <w:rtl/>
          <w:lang w:bidi="ar-DZ"/>
        </w:rPr>
        <w:t xml:space="preserve"> أو تسلم باليد".</w:t>
      </w:r>
      <w:r w:rsidRPr="009A702D">
        <w:rPr>
          <w:rFonts w:ascii="Traditional Arabic" w:eastAsia="Times New Roman" w:hAnsi="Traditional Arabic" w:cs="Traditional Arabic" w:hint="cs"/>
          <w:sz w:val="32"/>
          <w:szCs w:val="32"/>
          <w:vertAlign w:val="superscript"/>
          <w:rtl/>
          <w:lang w:bidi="ar-DZ"/>
        </w:rPr>
        <w:footnoteReference w:id="100"/>
      </w:r>
      <w:r w:rsidRPr="009A702D">
        <w:rPr>
          <w:rFonts w:ascii="Traditional Arabic" w:eastAsia="Times New Roman" w:hAnsi="Traditional Arabic" w:cs="Traditional Arabic" w:hint="cs"/>
          <w:sz w:val="32"/>
          <w:szCs w:val="32"/>
          <w:rtl/>
          <w:lang w:bidi="ar-DZ"/>
        </w:rPr>
        <w:t xml:space="preserve"> </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بمعنى استمارة البحث هي إجراء بحث ميداني على جماعة معينة من الناس وهي علمية تكون بين الطرفين الباحث والمبحوث من أجل الوصول إلى معلومات حول موضوع البحث.</w:t>
      </w: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ولقد اعتمدنا على الاستمارة لجمع المعلومات وهي مجموعة من الأسئلة لكل من التلاميذ والمدير والأستاذ بحيث ضمن هذه الاستمارة 4 أساتذة و55 تلميذ و4 من المدراء بحيث بعد نهاية جمع المعلومات قمنا بتعديلها والتأكد من صحة الاستبيان.</w:t>
      </w: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1F41EC" w:rsidRPr="00A70EE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lang w:bidi="ar-DZ"/>
        </w:rPr>
      </w:pPr>
      <w:r w:rsidRPr="00A70EED">
        <w:rPr>
          <w:rFonts w:ascii="Traditional Arabic" w:eastAsia="Times New Roman" w:hAnsi="Traditional Arabic" w:cs="Traditional Arabic" w:hint="cs"/>
          <w:b/>
          <w:bCs/>
          <w:sz w:val="32"/>
          <w:szCs w:val="32"/>
          <w:rtl/>
          <w:lang w:bidi="ar-DZ"/>
        </w:rPr>
        <w:t>4-2- الملاحظة:</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 xml:space="preserve">تعتبر الملاحظة إحدى أدوات لجمع البيانات وتستخدم في البحوث الميدانية لجمع البيانات التي يمكن جمعها عن طريق الاستمارة أو لمقابلة أو الوثائق أو السجلات الرسمية والإدارية </w:t>
      </w:r>
      <w:r w:rsidR="0031598E" w:rsidRPr="009A702D">
        <w:rPr>
          <w:rFonts w:ascii="Traditional Arabic" w:eastAsia="Times New Roman" w:hAnsi="Traditional Arabic" w:cs="Traditional Arabic" w:hint="cs"/>
          <w:sz w:val="32"/>
          <w:szCs w:val="32"/>
          <w:rtl/>
          <w:lang w:bidi="ar-DZ"/>
        </w:rPr>
        <w:t>والإحصائيات</w:t>
      </w:r>
      <w:r w:rsidRPr="009A702D">
        <w:rPr>
          <w:rFonts w:ascii="Traditional Arabic" w:eastAsia="Times New Roman" w:hAnsi="Traditional Arabic" w:cs="Traditional Arabic" w:hint="cs"/>
          <w:sz w:val="32"/>
          <w:szCs w:val="32"/>
          <w:rtl/>
          <w:lang w:bidi="ar-DZ"/>
        </w:rPr>
        <w:t xml:space="preserve"> ويمكن ل</w:t>
      </w:r>
      <w:r>
        <w:rPr>
          <w:rFonts w:ascii="Traditional Arabic" w:eastAsia="Times New Roman" w:hAnsi="Traditional Arabic" w:cs="Traditional Arabic" w:hint="cs"/>
          <w:sz w:val="32"/>
          <w:szCs w:val="32"/>
          <w:rtl/>
          <w:lang w:bidi="ar-DZ"/>
        </w:rPr>
        <w:t>لباحث تبويب الملاحظة ولتسجيل ما</w:t>
      </w:r>
      <w:r w:rsidRPr="009A702D">
        <w:rPr>
          <w:rFonts w:ascii="Traditional Arabic" w:eastAsia="Times New Roman" w:hAnsi="Traditional Arabic" w:cs="Traditional Arabic" w:hint="cs"/>
          <w:sz w:val="32"/>
          <w:szCs w:val="32"/>
          <w:rtl/>
          <w:lang w:bidi="ar-DZ"/>
        </w:rPr>
        <w:t xml:space="preserve"> يلاحظه من المبحوث سواءً كان كلاما أو أسلوباً".</w:t>
      </w:r>
      <w:r w:rsidRPr="009A702D">
        <w:rPr>
          <w:rFonts w:ascii="Traditional Arabic" w:eastAsia="Times New Roman" w:hAnsi="Traditional Arabic" w:cs="Traditional Arabic" w:hint="cs"/>
          <w:sz w:val="32"/>
          <w:szCs w:val="32"/>
          <w:vertAlign w:val="superscript"/>
          <w:rtl/>
          <w:lang w:bidi="ar-DZ"/>
        </w:rPr>
        <w:footnoteReference w:id="101"/>
      </w: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يعني عند استخدام هذه الأداة  وهي الملاحظة نستطيع من خلالها الإجابة عن الأسئلة من خلال الحديث مع الأستاذ والمدير والتلاميذ فهناك من يرفض الاستمارة بحجة الوقت ومنهم  من يقبلونها، لكن من خلال بحثنا لم نتلقى أي رفض سواء من طرف الأستاذ أو المدير، بل عاملونا بكل احترام وتقدير وأجابوا عن الأسئلة بكل دقة.</w:t>
      </w:r>
    </w:p>
    <w:p w:rsidR="001F41EC" w:rsidRPr="00A70EE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lang w:bidi="ar-DZ"/>
        </w:rPr>
      </w:pPr>
      <w:r w:rsidRPr="00A70EED">
        <w:rPr>
          <w:rFonts w:ascii="Traditional Arabic" w:eastAsia="Times New Roman" w:hAnsi="Traditional Arabic" w:cs="Traditional Arabic" w:hint="cs"/>
          <w:b/>
          <w:bCs/>
          <w:sz w:val="32"/>
          <w:szCs w:val="32"/>
          <w:rtl/>
          <w:lang w:bidi="ar-DZ"/>
        </w:rPr>
        <w:t>4-</w:t>
      </w:r>
      <w:r>
        <w:rPr>
          <w:rFonts w:ascii="Traditional Arabic" w:eastAsia="Times New Roman" w:hAnsi="Traditional Arabic" w:cs="Traditional Arabic" w:hint="cs"/>
          <w:b/>
          <w:bCs/>
          <w:sz w:val="32"/>
          <w:szCs w:val="32"/>
          <w:rtl/>
          <w:lang w:bidi="ar-DZ"/>
        </w:rPr>
        <w:t>3</w:t>
      </w:r>
      <w:r w:rsidRPr="00A70EED">
        <w:rPr>
          <w:rFonts w:ascii="Traditional Arabic" w:eastAsia="Times New Roman" w:hAnsi="Traditional Arabic" w:cs="Traditional Arabic" w:hint="cs"/>
          <w:b/>
          <w:bCs/>
          <w:sz w:val="32"/>
          <w:szCs w:val="32"/>
          <w:rtl/>
          <w:lang w:bidi="ar-DZ"/>
        </w:rPr>
        <w:t>- المقابلة:</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 xml:space="preserve">وهي" محادثة بين القائم على المقابلة والمستجيب وذلك بغرض الحصول على معلومات من المستجيب </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وعلى الرغم من أن تعريف مسألة الحصول تلك المعلومات وكأنها مسألة بسيطة ومباشرة إلا أن  إجراء المقابلة ناجحة يعد أمرًا أكثر من التطور البسيط".</w:t>
      </w:r>
      <w:r w:rsidRPr="009A702D">
        <w:rPr>
          <w:rFonts w:ascii="Traditional Arabic" w:eastAsia="Times New Roman" w:hAnsi="Traditional Arabic" w:cs="Traditional Arabic" w:hint="cs"/>
          <w:sz w:val="32"/>
          <w:szCs w:val="32"/>
          <w:vertAlign w:val="superscript"/>
          <w:rtl/>
          <w:lang w:bidi="ar-DZ"/>
        </w:rPr>
        <w:footnoteReference w:id="102"/>
      </w: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يعني المقابلة تكون بين الباحث والمستمع وهو الأستاذ أو المدير للحصول على معلومات وتكون مباشرة تدور حول آراء وحقائق للوصول إلى نتائج.</w:t>
      </w:r>
    </w:p>
    <w:p w:rsidR="001F41EC" w:rsidRPr="00E41F23"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6"/>
          <w:szCs w:val="36"/>
          <w:lang w:bidi="ar-DZ"/>
        </w:rPr>
      </w:pPr>
      <w:r w:rsidRPr="00E41F23">
        <w:rPr>
          <w:rFonts w:ascii="Traditional Arabic" w:eastAsia="Times New Roman" w:hAnsi="Traditional Arabic" w:cs="Traditional Arabic" w:hint="cs"/>
          <w:sz w:val="36"/>
          <w:szCs w:val="36"/>
          <w:rtl/>
          <w:lang w:bidi="ar-DZ"/>
        </w:rPr>
        <w:t xml:space="preserve">5- </w:t>
      </w:r>
      <w:r w:rsidRPr="00E41F23">
        <w:rPr>
          <w:rFonts w:ascii="Traditional Arabic" w:eastAsia="Times New Roman" w:hAnsi="Traditional Arabic" w:cs="Traditional Arabic" w:hint="cs"/>
          <w:b/>
          <w:bCs/>
          <w:sz w:val="36"/>
          <w:szCs w:val="36"/>
          <w:rtl/>
          <w:lang w:bidi="ar-DZ"/>
        </w:rPr>
        <w:t>الأساليب الإحصائية:</w:t>
      </w:r>
    </w:p>
    <w:p w:rsidR="001F41EC" w:rsidRPr="009A702D" w:rsidRDefault="001F41EC" w:rsidP="00107F85">
      <w:pPr>
        <w:numPr>
          <w:ilvl w:val="0"/>
          <w:numId w:val="50"/>
        </w:numPr>
        <w:tabs>
          <w:tab w:val="right" w:pos="-2"/>
          <w:tab w:val="right" w:pos="423"/>
          <w:tab w:val="right" w:pos="1133"/>
          <w:tab w:val="right" w:pos="1416"/>
          <w:tab w:val="right" w:pos="1558"/>
        </w:tabs>
        <w:bidi/>
        <w:spacing w:after="0" w:line="240" w:lineRule="auto"/>
        <w:ind w:left="-2" w:firstLine="0"/>
        <w:jc w:val="both"/>
        <w:rPr>
          <w:rFonts w:ascii="Traditional Arabic" w:eastAsia="Times New Roman" w:hAnsi="Traditional Arabic" w:cs="Traditional Arabic"/>
          <w:sz w:val="32"/>
          <w:szCs w:val="32"/>
          <w:lang w:bidi="ar-DZ"/>
        </w:rPr>
      </w:pPr>
      <w:r w:rsidRPr="00E41F23">
        <w:rPr>
          <w:rFonts w:ascii="Traditional Arabic" w:eastAsia="Times New Roman" w:hAnsi="Traditional Arabic" w:cs="Traditional Arabic" w:hint="cs"/>
          <w:b/>
          <w:bCs/>
          <w:sz w:val="32"/>
          <w:szCs w:val="32"/>
          <w:rtl/>
          <w:lang w:bidi="ar-DZ"/>
        </w:rPr>
        <w:t>الأسلوب الكمي:</w:t>
      </w:r>
      <w:r w:rsidRPr="009A702D">
        <w:rPr>
          <w:rFonts w:ascii="Traditional Arabic" w:eastAsia="Times New Roman" w:hAnsi="Traditional Arabic" w:cs="Traditional Arabic" w:hint="cs"/>
          <w:sz w:val="32"/>
          <w:szCs w:val="32"/>
          <w:rtl/>
          <w:lang w:bidi="ar-DZ"/>
        </w:rPr>
        <w:t xml:space="preserve"> و" هي </w:t>
      </w:r>
      <w:r w:rsidR="0031598E" w:rsidRPr="009A702D">
        <w:rPr>
          <w:rFonts w:ascii="Traditional Arabic" w:eastAsia="Times New Roman" w:hAnsi="Traditional Arabic" w:cs="Traditional Arabic" w:hint="cs"/>
          <w:sz w:val="32"/>
          <w:szCs w:val="32"/>
          <w:rtl/>
          <w:lang w:bidi="ar-DZ"/>
        </w:rPr>
        <w:t>عبارة عن</w:t>
      </w:r>
      <w:r w:rsidRPr="009A702D">
        <w:rPr>
          <w:rFonts w:ascii="Traditional Arabic" w:eastAsia="Times New Roman" w:hAnsi="Traditional Arabic" w:cs="Traditional Arabic" w:hint="cs"/>
          <w:sz w:val="32"/>
          <w:szCs w:val="32"/>
          <w:rtl/>
          <w:lang w:bidi="ar-DZ"/>
        </w:rPr>
        <w:t xml:space="preserve"> </w:t>
      </w:r>
      <w:r w:rsidR="0031598E" w:rsidRPr="009A702D">
        <w:rPr>
          <w:rFonts w:ascii="Traditional Arabic" w:eastAsia="Times New Roman" w:hAnsi="Traditional Arabic" w:cs="Traditional Arabic" w:hint="cs"/>
          <w:sz w:val="32"/>
          <w:szCs w:val="32"/>
          <w:rtl/>
          <w:lang w:bidi="ar-DZ"/>
        </w:rPr>
        <w:t>مجموعة من</w:t>
      </w:r>
      <w:r w:rsidRPr="009A702D">
        <w:rPr>
          <w:rFonts w:ascii="Traditional Arabic" w:eastAsia="Times New Roman" w:hAnsi="Traditional Arabic" w:cs="Traditional Arabic" w:hint="cs"/>
          <w:sz w:val="32"/>
          <w:szCs w:val="32"/>
          <w:rtl/>
          <w:lang w:bidi="ar-DZ"/>
        </w:rPr>
        <w:t xml:space="preserve"> القواعد المنطقية والطرق الرياضية </w:t>
      </w:r>
      <w:r w:rsidR="0031598E" w:rsidRPr="009A702D">
        <w:rPr>
          <w:rFonts w:ascii="Traditional Arabic" w:eastAsia="Times New Roman" w:hAnsi="Traditional Arabic" w:cs="Traditional Arabic" w:hint="cs"/>
          <w:sz w:val="32"/>
          <w:szCs w:val="32"/>
          <w:rtl/>
          <w:lang w:bidi="ar-DZ"/>
        </w:rPr>
        <w:t>والإحصائية</w:t>
      </w:r>
      <w:r w:rsidRPr="009A702D">
        <w:rPr>
          <w:rFonts w:ascii="Traditional Arabic" w:eastAsia="Times New Roman" w:hAnsi="Traditional Arabic" w:cs="Traditional Arabic" w:hint="cs"/>
          <w:sz w:val="32"/>
          <w:szCs w:val="32"/>
          <w:rtl/>
          <w:lang w:bidi="ar-DZ"/>
        </w:rPr>
        <w:t xml:space="preserve"> تستخدم في تحليل المشكلات من الجوانب القابلة للقياس والتي يعبر عنها، ثم استخدامها بهذا الأسلوب بهذا الأسلوب بهدف تحويل البيانات إلى جداول وأرقام عنها بالنسب المئوية".</w:t>
      </w:r>
      <w:r w:rsidRPr="009A702D">
        <w:rPr>
          <w:rFonts w:ascii="Traditional Arabic" w:eastAsia="Times New Roman" w:hAnsi="Traditional Arabic" w:cs="Traditional Arabic" w:hint="cs"/>
          <w:sz w:val="32"/>
          <w:szCs w:val="32"/>
          <w:vertAlign w:val="superscript"/>
          <w:rtl/>
          <w:lang w:bidi="ar-DZ"/>
        </w:rPr>
        <w:footnoteReference w:id="103"/>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وذلك بالاعتماد على الرموز و الأرقام وطريقة ثالثة للوصول إلى النسب المئوية وذلك بالاعتماد على جداول ودوائر.</w:t>
      </w:r>
    </w:p>
    <w:p w:rsidR="001F41EC" w:rsidRPr="00EC608C" w:rsidRDefault="001F41EC" w:rsidP="00107F85">
      <w:pPr>
        <w:numPr>
          <w:ilvl w:val="0"/>
          <w:numId w:val="50"/>
        </w:numPr>
        <w:tabs>
          <w:tab w:val="right" w:pos="565"/>
          <w:tab w:val="right" w:pos="849"/>
          <w:tab w:val="right" w:pos="1133"/>
          <w:tab w:val="right" w:pos="1416"/>
          <w:tab w:val="right" w:pos="1558"/>
        </w:tabs>
        <w:bidi/>
        <w:spacing w:after="0" w:line="240" w:lineRule="auto"/>
        <w:ind w:left="-2" w:firstLine="0"/>
        <w:jc w:val="both"/>
        <w:rPr>
          <w:rFonts w:ascii="Traditional Arabic" w:eastAsia="Times New Roman" w:hAnsi="Traditional Arabic" w:cs="Traditional Arabic"/>
          <w:b/>
          <w:bCs/>
          <w:sz w:val="32"/>
          <w:szCs w:val="32"/>
          <w:lang w:bidi="ar-DZ"/>
        </w:rPr>
      </w:pPr>
      <w:r w:rsidRPr="00EC608C">
        <w:rPr>
          <w:rFonts w:ascii="Traditional Arabic" w:eastAsia="Times New Roman" w:hAnsi="Traditional Arabic" w:cs="Traditional Arabic" w:hint="cs"/>
          <w:b/>
          <w:bCs/>
          <w:sz w:val="32"/>
          <w:szCs w:val="32"/>
          <w:rtl/>
          <w:lang w:bidi="ar-DZ"/>
        </w:rPr>
        <w:t xml:space="preserve"> الأسلوب الكيفي:</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وهي " عبارة عن مجموعة من الأساليب التي يتناول دراسة الظواهر والعمليات والمشكلات من جوانبها الكيفية غير قابلة للقياس الكمي، وهي بحد ذاتها أساليب يغلب عليها الطابع الكيفي كالوصف والتصنيف والمقابلة والتحليل".</w:t>
      </w:r>
      <w:r w:rsidRPr="009A702D">
        <w:rPr>
          <w:rFonts w:ascii="Traditional Arabic" w:eastAsia="Times New Roman" w:hAnsi="Traditional Arabic" w:cs="Traditional Arabic" w:hint="cs"/>
          <w:sz w:val="32"/>
          <w:szCs w:val="32"/>
          <w:vertAlign w:val="superscript"/>
          <w:rtl/>
          <w:lang w:bidi="ar-DZ"/>
        </w:rPr>
        <w:footnoteReference w:id="104"/>
      </w:r>
    </w:p>
    <w:p w:rsidR="001F41EC" w:rsidRPr="00EC608C" w:rsidRDefault="001F41EC" w:rsidP="00107F85">
      <w:pPr>
        <w:numPr>
          <w:ilvl w:val="0"/>
          <w:numId w:val="51"/>
        </w:numPr>
        <w:tabs>
          <w:tab w:val="right" w:pos="423"/>
          <w:tab w:val="right" w:pos="849"/>
          <w:tab w:val="right" w:pos="1133"/>
          <w:tab w:val="right" w:pos="1416"/>
          <w:tab w:val="right" w:pos="1558"/>
        </w:tabs>
        <w:bidi/>
        <w:spacing w:after="0" w:line="240" w:lineRule="auto"/>
        <w:ind w:left="-2" w:firstLine="0"/>
        <w:jc w:val="both"/>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 </w:t>
      </w:r>
      <w:r w:rsidRPr="00EC608C">
        <w:rPr>
          <w:rFonts w:ascii="Traditional Arabic" w:eastAsia="Times New Roman" w:hAnsi="Traditional Arabic" w:cs="Traditional Arabic" w:hint="cs"/>
          <w:b/>
          <w:bCs/>
          <w:sz w:val="32"/>
          <w:szCs w:val="32"/>
          <w:rtl/>
          <w:lang w:bidi="ar-DZ"/>
        </w:rPr>
        <w:t xml:space="preserve">النسبة المئوية: </w:t>
      </w:r>
    </w:p>
    <w:p w:rsidR="001F41EC" w:rsidRPr="009A702D"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9A702D">
        <w:rPr>
          <w:rFonts w:ascii="Traditional Arabic" w:eastAsia="Times New Roman" w:hAnsi="Traditional Arabic" w:cs="Traditional Arabic" w:hint="cs"/>
          <w:sz w:val="32"/>
          <w:szCs w:val="32"/>
          <w:rtl/>
          <w:lang w:bidi="ar-DZ"/>
        </w:rPr>
        <w:t>وذلك بتحويل التكرار المتحصل عليه إلى أرقام ( نسب مئوية قابلة للتحليل والتغيير وفق المعادلة التالية: النسبة المئوية = عدد التكرارات ×100/ مجموع التكرارات.</w:t>
      </w: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p>
    <w:p w:rsidR="001F41EC" w:rsidRPr="00E41F23" w:rsidRDefault="001F41EC" w:rsidP="001F41EC">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r w:rsidRPr="00E41F23">
        <w:rPr>
          <w:rFonts w:ascii="Traditional Arabic" w:eastAsia="Times New Roman" w:hAnsi="Traditional Arabic" w:cs="Traditional Arabic" w:hint="cs"/>
          <w:b/>
          <w:bCs/>
          <w:sz w:val="36"/>
          <w:szCs w:val="36"/>
          <w:rtl/>
          <w:lang w:bidi="ar-DZ"/>
        </w:rPr>
        <w:t>خلاصة:</w:t>
      </w:r>
    </w:p>
    <w:p w:rsidR="001F41EC" w:rsidRDefault="001F41EC" w:rsidP="00890096">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9A702D">
        <w:rPr>
          <w:rFonts w:ascii="Traditional Arabic" w:eastAsia="Times New Roman" w:hAnsi="Traditional Arabic" w:cs="Traditional Arabic" w:hint="cs"/>
          <w:sz w:val="32"/>
          <w:szCs w:val="32"/>
          <w:rtl/>
          <w:lang w:bidi="ar-DZ"/>
        </w:rPr>
        <w:t xml:space="preserve">لقد حاولنا في هذا البحث توضيح الخطوات المنهجية باستخدام بعض الأدوات المعتمد، بالرغم من بعض الصعوبات التي اعترضتنا في البحث، لكن لا يخلو أي بحث علمي من بعض الصعوبات والعراقيل والتي يواجهها الباحث في إنجاز بحثه سواء في الجانب النظري أو التطبيقي، ولكن يبقى  الجانب التطبيقي  أصعب  من الجانب النظري. قد لا يتوفر الوقت لملاحظة جميع أفراد العينة بالإضافة </w:t>
      </w:r>
      <w:r w:rsidR="00890096">
        <w:rPr>
          <w:rFonts w:ascii="Traditional Arabic" w:eastAsia="Times New Roman" w:hAnsi="Traditional Arabic" w:cs="Traditional Arabic" w:hint="cs"/>
          <w:sz w:val="32"/>
          <w:szCs w:val="32"/>
          <w:rtl/>
          <w:lang w:bidi="ar-DZ"/>
        </w:rPr>
        <w:t>إ</w:t>
      </w:r>
      <w:r w:rsidRPr="009A702D">
        <w:rPr>
          <w:rFonts w:ascii="Traditional Arabic" w:eastAsia="Times New Roman" w:hAnsi="Traditional Arabic" w:cs="Traditional Arabic" w:hint="cs"/>
          <w:sz w:val="32"/>
          <w:szCs w:val="32"/>
          <w:rtl/>
          <w:lang w:bidi="ar-DZ"/>
        </w:rPr>
        <w:t xml:space="preserve">لى شعور الباحث بالتوتر والاضطراب عند توزيع الاستمارات. </w:t>
      </w:r>
    </w:p>
    <w:p w:rsidR="00714A20" w:rsidRPr="009A702D" w:rsidRDefault="00714A20" w:rsidP="00714A20">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Default="006B3963" w:rsidP="004460D7">
      <w:pPr>
        <w:tabs>
          <w:tab w:val="left" w:pos="2944"/>
        </w:tabs>
        <w:jc w:val="center"/>
        <w:rPr>
          <w:sz w:val="32"/>
          <w:szCs w:val="32"/>
          <w:lang w:bidi="ar-DZ"/>
        </w:rPr>
        <w:sectPr w:rsidR="006B3963" w:rsidSect="006B3963">
          <w:headerReference w:type="default" r:id="rId28"/>
          <w:footerReference w:type="default" r:id="rId29"/>
          <w:footnotePr>
            <w:numRestart w:val="eachPage"/>
          </w:footnotePr>
          <w:pgSz w:w="11906" w:h="16838" w:code="9"/>
          <w:pgMar w:top="1418" w:right="1985" w:bottom="1418" w:left="851" w:header="709" w:footer="709" w:gutter="0"/>
          <w:pgNumType w:start="37"/>
          <w:cols w:space="708"/>
          <w:docGrid w:linePitch="360"/>
        </w:sectPr>
      </w:pPr>
    </w:p>
    <w:p w:rsidR="006B3963" w:rsidRPr="009A702D" w:rsidRDefault="006B3963" w:rsidP="006B3963">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96"/>
          <w:szCs w:val="96"/>
          <w:rtl/>
          <w:lang w:bidi="ar-DZ"/>
        </w:rPr>
      </w:pPr>
    </w:p>
    <w:p w:rsidR="006B3963" w:rsidRPr="00356069" w:rsidRDefault="006B3963" w:rsidP="006B3963">
      <w:pPr>
        <w:tabs>
          <w:tab w:val="right" w:pos="849"/>
          <w:tab w:val="right" w:pos="1133"/>
          <w:tab w:val="right" w:pos="1416"/>
          <w:tab w:val="right" w:pos="1558"/>
        </w:tabs>
        <w:bidi/>
        <w:spacing w:after="0" w:line="240" w:lineRule="auto"/>
        <w:ind w:left="-1" w:firstLine="283"/>
        <w:jc w:val="center"/>
        <w:rPr>
          <w:rFonts w:ascii="Simplified Arabic" w:eastAsia="Times New Roman" w:hAnsi="Simplified Arabic" w:cs="Traditional Arabic"/>
          <w:b/>
          <w:bCs/>
          <w:sz w:val="220"/>
          <w:szCs w:val="220"/>
          <w:rtl/>
          <w:lang w:bidi="ar-DZ"/>
        </w:rPr>
        <w:sectPr w:rsidR="006B3963" w:rsidRPr="00356069" w:rsidSect="006B3963">
          <w:headerReference w:type="default" r:id="rId30"/>
          <w:footerReference w:type="default" r:id="rId31"/>
          <w:footnotePr>
            <w:numRestart w:val="eachPage"/>
          </w:footnotePr>
          <w:pgSz w:w="11906" w:h="16838" w:code="9"/>
          <w:pgMar w:top="1418" w:right="1985" w:bottom="1418"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356069">
        <w:rPr>
          <w:rFonts w:ascii="Simplified Arabic" w:eastAsia="Times New Roman" w:hAnsi="Simplified Arabic" w:cs="Traditional Arabic" w:hint="cs"/>
          <w:b/>
          <w:bCs/>
          <w:sz w:val="220"/>
          <w:szCs w:val="220"/>
          <w:rtl/>
          <w:lang w:bidi="ar-DZ"/>
        </w:rPr>
        <w:t xml:space="preserve">الفصل </w:t>
      </w:r>
      <w:r>
        <w:rPr>
          <w:rFonts w:ascii="Simplified Arabic" w:eastAsia="Times New Roman" w:hAnsi="Simplified Arabic" w:cs="Traditional Arabic" w:hint="cs"/>
          <w:b/>
          <w:bCs/>
          <w:sz w:val="220"/>
          <w:szCs w:val="220"/>
          <w:rtl/>
          <w:lang w:bidi="ar-DZ"/>
        </w:rPr>
        <w:t>الرابع</w:t>
      </w:r>
      <w:r w:rsidRPr="00356069">
        <w:rPr>
          <w:rFonts w:ascii="Simplified Arabic" w:eastAsia="Times New Roman" w:hAnsi="Simplified Arabic" w:cs="Traditional Arabic" w:hint="cs"/>
          <w:b/>
          <w:bCs/>
          <w:sz w:val="220"/>
          <w:szCs w:val="220"/>
          <w:rtl/>
          <w:lang w:bidi="ar-DZ"/>
        </w:rPr>
        <w:t xml:space="preserve">: </w:t>
      </w:r>
      <w:r>
        <w:rPr>
          <w:rFonts w:ascii="Simplified Arabic" w:eastAsia="Times New Roman" w:hAnsi="Simplified Arabic" w:cs="Traditional Arabic" w:hint="cs"/>
          <w:b/>
          <w:bCs/>
          <w:sz w:val="220"/>
          <w:szCs w:val="220"/>
          <w:rtl/>
          <w:lang w:bidi="ar-DZ"/>
        </w:rPr>
        <w:t xml:space="preserve">     </w:t>
      </w:r>
      <w:r w:rsidRPr="00B07C06">
        <w:rPr>
          <w:rFonts w:ascii="Simplified Arabic" w:eastAsia="Times New Roman" w:hAnsi="Simplified Arabic" w:cs="Traditional Arabic" w:hint="cs"/>
          <w:b/>
          <w:bCs/>
          <w:sz w:val="180"/>
          <w:szCs w:val="180"/>
          <w:rtl/>
          <w:lang w:bidi="ar-DZ"/>
        </w:rPr>
        <w:t>مناقشة نتائج الدراسة</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112A63">
        <w:rPr>
          <w:rFonts w:ascii="Simplified Arabic" w:eastAsia="Times New Roman" w:hAnsi="Simplified Arabic" w:cs="Traditional Arabic" w:hint="cs"/>
          <w:b/>
          <w:bCs/>
          <w:sz w:val="48"/>
          <w:szCs w:val="48"/>
          <w:rtl/>
          <w:lang w:bidi="ar-DZ"/>
        </w:rPr>
        <w:t xml:space="preserve">الفصل </w:t>
      </w:r>
      <w:r>
        <w:rPr>
          <w:rFonts w:ascii="Simplified Arabic" w:eastAsia="Times New Roman" w:hAnsi="Simplified Arabic" w:cs="Traditional Arabic" w:hint="cs"/>
          <w:b/>
          <w:bCs/>
          <w:sz w:val="48"/>
          <w:szCs w:val="48"/>
          <w:rtl/>
          <w:lang w:bidi="ar-DZ"/>
        </w:rPr>
        <w:t>الرابع</w:t>
      </w:r>
      <w:r w:rsidRPr="00112A63">
        <w:rPr>
          <w:rFonts w:ascii="Simplified Arabic" w:eastAsia="Times New Roman" w:hAnsi="Simplified Arabic" w:cs="Traditional Arabic" w:hint="cs"/>
          <w:b/>
          <w:bCs/>
          <w:sz w:val="48"/>
          <w:szCs w:val="48"/>
          <w:rtl/>
          <w:lang w:bidi="ar-DZ"/>
        </w:rPr>
        <w:t>: مناقشة نتائج الدراسة</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b/>
          <w:bCs/>
          <w:sz w:val="32"/>
          <w:szCs w:val="32"/>
          <w:rtl/>
          <w:lang w:bidi="ar-DZ"/>
        </w:rPr>
        <w:t>تمهيد</w:t>
      </w:r>
      <w:r w:rsidRPr="00EC46C5">
        <w:rPr>
          <w:rFonts w:ascii="Traditional Arabic" w:eastAsia="Times New Roman" w:hAnsi="Traditional Arabic" w:cs="Traditional Arabic" w:hint="cs"/>
          <w:sz w:val="32"/>
          <w:szCs w:val="32"/>
          <w:rtl/>
          <w:lang w:bidi="ar-DZ"/>
        </w:rPr>
        <w:t>:</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 في هذا الفصل سوف نتناول تحليل البيانات الميدانية التي جمعناها باعتماد على أدوات جمع البيانات التي يتم الاستعانة بها في دراستنا التي تشمل أربعة ابتدائيات حيث بلغ عدد الإجمالي للتلاميذ</w:t>
      </w:r>
      <w:r>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hint="cs"/>
          <w:sz w:val="32"/>
          <w:szCs w:val="32"/>
          <w:rtl/>
          <w:lang w:bidi="ar-DZ"/>
        </w:rPr>
        <w:t>55 تلميذ وأربعة</w:t>
      </w:r>
      <w:r>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hint="cs"/>
          <w:sz w:val="32"/>
          <w:szCs w:val="32"/>
          <w:rtl/>
          <w:lang w:bidi="ar-DZ"/>
        </w:rPr>
        <w:t>(4) أساتذة، ومدير كل ابتدائية. عدد الجداول بالنسبة للتلميذ 12 جدول، وعدد الجداول الخاصة بالأستاذ هي 13 جدول أما الجدول الخاص بالمدير هم 10 جداول.</w:t>
      </w:r>
    </w:p>
    <w:p w:rsidR="006B3963" w:rsidRPr="009B3CD3" w:rsidRDefault="006B3963" w:rsidP="00107F85">
      <w:pPr>
        <w:numPr>
          <w:ilvl w:val="0"/>
          <w:numId w:val="55"/>
        </w:numPr>
        <w:tabs>
          <w:tab w:val="right" w:pos="849"/>
          <w:tab w:val="right" w:pos="1133"/>
          <w:tab w:val="right" w:pos="1416"/>
          <w:tab w:val="right" w:pos="1558"/>
        </w:tabs>
        <w:bidi/>
        <w:spacing w:after="0" w:line="240" w:lineRule="auto"/>
        <w:jc w:val="both"/>
        <w:rPr>
          <w:rFonts w:ascii="Traditional Arabic" w:eastAsia="Times New Roman" w:hAnsi="Traditional Arabic" w:cs="Traditional Arabic"/>
          <w:sz w:val="36"/>
          <w:szCs w:val="36"/>
          <w:lang w:bidi="ar-DZ"/>
        </w:rPr>
      </w:pPr>
      <w:r w:rsidRPr="009B3CD3">
        <w:rPr>
          <w:rFonts w:ascii="Traditional Arabic" w:eastAsia="Times New Roman" w:hAnsi="Traditional Arabic" w:cs="Traditional Arabic" w:hint="cs"/>
          <w:b/>
          <w:bCs/>
          <w:sz w:val="36"/>
          <w:szCs w:val="36"/>
          <w:rtl/>
          <w:lang w:bidi="ar-DZ"/>
        </w:rPr>
        <w:t>عرض وتحليل النتائج</w:t>
      </w:r>
      <w:r w:rsidRPr="009B3CD3">
        <w:rPr>
          <w:rFonts w:ascii="Traditional Arabic" w:eastAsia="Times New Roman" w:hAnsi="Traditional Arabic" w:cs="Traditional Arabic" w:hint="cs"/>
          <w:sz w:val="36"/>
          <w:szCs w:val="36"/>
          <w:rtl/>
          <w:lang w:bidi="ar-DZ"/>
        </w:rPr>
        <w:t>:</w:t>
      </w:r>
    </w:p>
    <w:p w:rsidR="006B3963" w:rsidRPr="00EC46C5" w:rsidRDefault="006B3963" w:rsidP="00107F85">
      <w:pPr>
        <w:numPr>
          <w:ilvl w:val="1"/>
          <w:numId w:val="56"/>
        </w:numPr>
        <w:tabs>
          <w:tab w:val="right" w:pos="849"/>
          <w:tab w:val="right" w:pos="1133"/>
          <w:tab w:val="right" w:pos="1416"/>
          <w:tab w:val="right" w:pos="1558"/>
        </w:tabs>
        <w:bidi/>
        <w:spacing w:after="0" w:line="240" w:lineRule="auto"/>
        <w:jc w:val="both"/>
        <w:rPr>
          <w:rFonts w:ascii="Traditional Arabic" w:eastAsia="Times New Roman" w:hAnsi="Traditional Arabic" w:cs="Traditional Arabic"/>
          <w:sz w:val="32"/>
          <w:szCs w:val="32"/>
          <w:lang w:bidi="ar-DZ"/>
        </w:rPr>
      </w:pPr>
      <w:r w:rsidRPr="00EC46C5">
        <w:rPr>
          <w:rFonts w:ascii="Traditional Arabic" w:eastAsia="Times New Roman" w:hAnsi="Traditional Arabic" w:cs="Traditional Arabic" w:hint="cs"/>
          <w:b/>
          <w:bCs/>
          <w:sz w:val="32"/>
          <w:szCs w:val="32"/>
          <w:rtl/>
          <w:lang w:bidi="ar-DZ"/>
        </w:rPr>
        <w:t>عرض، تحليل ومناقشة البيانات العامة</w:t>
      </w:r>
      <w:r w:rsidRPr="00EC46C5">
        <w:rPr>
          <w:rFonts w:ascii="Traditional Arabic" w:eastAsia="Times New Roman" w:hAnsi="Traditional Arabic" w:cs="Traditional Arabic" w:hint="cs"/>
          <w:sz w:val="32"/>
          <w:szCs w:val="32"/>
          <w:rtl/>
          <w:lang w:bidi="ar-DZ"/>
        </w:rPr>
        <w:t>:</w:t>
      </w:r>
      <w:r w:rsidRPr="00EC46C5">
        <w:rPr>
          <w:rFonts w:ascii="Traditional Arabic" w:eastAsia="Times New Roman" w:hAnsi="Traditional Arabic" w:cs="Traditional Arabic"/>
          <w:sz w:val="32"/>
          <w:szCs w:val="32"/>
          <w:rtl/>
          <w:lang w:bidi="ar-DZ"/>
        </w:rPr>
        <w:tab/>
      </w:r>
      <w:r w:rsidRPr="00EC46C5">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sz w:val="32"/>
          <w:szCs w:val="32"/>
          <w:rtl/>
          <w:lang w:bidi="ar-DZ"/>
        </w:rPr>
        <w:tab/>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1</w:t>
      </w:r>
      <w:r w:rsidRPr="00EC46C5">
        <w:rPr>
          <w:rFonts w:ascii="Traditional Arabic" w:eastAsia="Times New Roman" w:hAnsi="Traditional Arabic" w:cs="Traditional Arabic" w:hint="cs"/>
          <w:b/>
          <w:bCs/>
          <w:sz w:val="32"/>
          <w:szCs w:val="32"/>
          <w:rtl/>
          <w:lang w:bidi="ar-DZ"/>
        </w:rPr>
        <w:t xml:space="preserve">): حساب العينة حسب الجنس.  </w:t>
      </w:r>
    </w:p>
    <w:tbl>
      <w:tblPr>
        <w:tblStyle w:val="Grilleclaire-Accent1"/>
        <w:bidiVisual/>
        <w:tblW w:w="0" w:type="auto"/>
        <w:jc w:val="center"/>
        <w:tblLook w:val="04A0" w:firstRow="1" w:lastRow="0" w:firstColumn="1" w:lastColumn="0" w:noHBand="0" w:noVBand="1"/>
      </w:tblPr>
      <w:tblGrid>
        <w:gridCol w:w="2126"/>
        <w:gridCol w:w="1134"/>
        <w:gridCol w:w="1843"/>
      </w:tblGrid>
      <w:tr w:rsidR="006B3963" w:rsidRPr="00EC46C5" w:rsidTr="006B396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6" w:type="dxa"/>
          </w:tcPr>
          <w:p w:rsidR="006B3963" w:rsidRPr="00792A9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العينة</w:t>
            </w:r>
          </w:p>
        </w:tc>
        <w:tc>
          <w:tcPr>
            <w:tcW w:w="1134" w:type="dxa"/>
          </w:tcPr>
          <w:p w:rsidR="006B3963" w:rsidRPr="00792A91"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التكرار</w:t>
            </w:r>
          </w:p>
        </w:tc>
        <w:tc>
          <w:tcPr>
            <w:tcW w:w="1843" w:type="dxa"/>
          </w:tcPr>
          <w:p w:rsidR="006B3963" w:rsidRPr="00792A91"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6" w:type="dxa"/>
          </w:tcPr>
          <w:p w:rsidR="006B3963" w:rsidRPr="00792A9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ذكور</w:t>
            </w:r>
          </w:p>
        </w:tc>
        <w:tc>
          <w:tcPr>
            <w:tcW w:w="1134" w:type="dxa"/>
          </w:tcPr>
          <w:p w:rsidR="006B3963" w:rsidRPr="00792A9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92A91">
              <w:rPr>
                <w:rFonts w:ascii="Traditional Arabic" w:eastAsia="Times New Roman" w:hAnsi="Traditional Arabic" w:cs="Traditional Arabic" w:hint="cs"/>
                <w:b/>
                <w:bCs/>
                <w:sz w:val="32"/>
                <w:szCs w:val="32"/>
                <w:rtl/>
                <w:lang w:bidi="ar-DZ"/>
              </w:rPr>
              <w:t>26</w:t>
            </w:r>
          </w:p>
        </w:tc>
        <w:tc>
          <w:tcPr>
            <w:tcW w:w="1843" w:type="dxa"/>
          </w:tcPr>
          <w:p w:rsidR="006B3963" w:rsidRPr="00792A9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92A91">
              <w:rPr>
                <w:rFonts w:ascii="Traditional Arabic" w:eastAsia="Times New Roman" w:hAnsi="Traditional Arabic" w:cs="Traditional Arabic" w:hint="cs"/>
                <w:b/>
                <w:bCs/>
                <w:sz w:val="32"/>
                <w:szCs w:val="32"/>
                <w:rtl/>
                <w:lang w:bidi="ar-DZ"/>
              </w:rPr>
              <w:t xml:space="preserve">47.30 </w:t>
            </w:r>
            <w:r w:rsidRPr="00792A91">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6" w:type="dxa"/>
          </w:tcPr>
          <w:p w:rsidR="006B3963" w:rsidRPr="00792A9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إناث</w:t>
            </w:r>
          </w:p>
        </w:tc>
        <w:tc>
          <w:tcPr>
            <w:tcW w:w="1134" w:type="dxa"/>
          </w:tcPr>
          <w:p w:rsidR="006B3963" w:rsidRPr="00792A91"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92A91">
              <w:rPr>
                <w:rFonts w:ascii="Traditional Arabic" w:eastAsia="Times New Roman" w:hAnsi="Traditional Arabic" w:cs="Traditional Arabic" w:hint="cs"/>
                <w:b/>
                <w:bCs/>
                <w:sz w:val="32"/>
                <w:szCs w:val="32"/>
                <w:rtl/>
                <w:lang w:bidi="ar-DZ"/>
              </w:rPr>
              <w:t>29</w:t>
            </w:r>
          </w:p>
        </w:tc>
        <w:tc>
          <w:tcPr>
            <w:tcW w:w="1843" w:type="dxa"/>
          </w:tcPr>
          <w:p w:rsidR="006B3963" w:rsidRPr="00792A91"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92A91">
              <w:rPr>
                <w:rFonts w:ascii="Traditional Arabic" w:eastAsia="Times New Roman" w:hAnsi="Traditional Arabic" w:cs="Traditional Arabic" w:hint="cs"/>
                <w:b/>
                <w:bCs/>
                <w:sz w:val="32"/>
                <w:szCs w:val="32"/>
                <w:rtl/>
                <w:lang w:bidi="ar-DZ"/>
              </w:rPr>
              <w:t xml:space="preserve">52.72 </w:t>
            </w:r>
            <w:r w:rsidRPr="00792A91">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6" w:type="dxa"/>
          </w:tcPr>
          <w:p w:rsidR="006B3963" w:rsidRPr="00792A9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المجموع</w:t>
            </w:r>
          </w:p>
        </w:tc>
        <w:tc>
          <w:tcPr>
            <w:tcW w:w="1134" w:type="dxa"/>
          </w:tcPr>
          <w:p w:rsidR="006B3963" w:rsidRPr="00792A9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92A91">
              <w:rPr>
                <w:rFonts w:ascii="Traditional Arabic" w:eastAsia="Times New Roman" w:hAnsi="Traditional Arabic" w:cs="Traditional Arabic" w:hint="cs"/>
                <w:b/>
                <w:bCs/>
                <w:sz w:val="32"/>
                <w:szCs w:val="32"/>
                <w:rtl/>
                <w:lang w:bidi="ar-DZ"/>
              </w:rPr>
              <w:t>55</w:t>
            </w:r>
          </w:p>
        </w:tc>
        <w:tc>
          <w:tcPr>
            <w:tcW w:w="1843" w:type="dxa"/>
          </w:tcPr>
          <w:p w:rsidR="006B3963" w:rsidRPr="00792A9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92A91">
              <w:rPr>
                <w:rFonts w:ascii="Traditional Arabic" w:eastAsia="Times New Roman" w:hAnsi="Traditional Arabic" w:cs="Traditional Arabic" w:hint="cs"/>
                <w:b/>
                <w:bCs/>
                <w:sz w:val="32"/>
                <w:szCs w:val="32"/>
                <w:rtl/>
                <w:lang w:bidi="ar-DZ"/>
              </w:rPr>
              <w:t>100</w:t>
            </w:r>
            <w:r w:rsidRPr="00792A91">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w:t>
      </w:r>
      <w:r w:rsidRPr="00EC46C5">
        <w:rPr>
          <w:rFonts w:ascii="Traditional Arabic" w:eastAsia="Times New Roman" w:hAnsi="Traditional Arabic" w:cs="Traditional Arabic" w:hint="cs"/>
          <w:b/>
          <w:bCs/>
          <w:sz w:val="32"/>
          <w:szCs w:val="32"/>
          <w:rtl/>
          <w:lang w:bidi="ar-DZ"/>
        </w:rPr>
        <w:t xml:space="preserve">): </w:t>
      </w:r>
      <w:r>
        <w:rPr>
          <w:rFonts w:ascii="Traditional Arabic" w:eastAsia="Times New Roman" w:hAnsi="Traditional Arabic" w:cs="Traditional Arabic" w:hint="cs"/>
          <w:b/>
          <w:bCs/>
          <w:sz w:val="32"/>
          <w:szCs w:val="32"/>
          <w:rtl/>
          <w:lang w:bidi="ar-DZ"/>
        </w:rPr>
        <w:t>يوضح أفراد العينة</w:t>
      </w:r>
      <w:r w:rsidRPr="00EC46C5">
        <w:rPr>
          <w:rFonts w:ascii="Traditional Arabic" w:eastAsia="Times New Roman" w:hAnsi="Traditional Arabic" w:cs="Traditional Arabic" w:hint="cs"/>
          <w:b/>
          <w:bCs/>
          <w:sz w:val="32"/>
          <w:szCs w:val="32"/>
          <w:rtl/>
          <w:lang w:bidi="ar-DZ"/>
        </w:rPr>
        <w:t xml:space="preserve"> حسب الجنس.</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1D255CCF" wp14:editId="3D662FB1">
            <wp:extent cx="3343702" cy="1569492"/>
            <wp:effectExtent l="0" t="0" r="9525" b="12065"/>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يبي</w:t>
      </w:r>
      <w:r>
        <w:rPr>
          <w:rFonts w:ascii="Traditional Arabic" w:eastAsia="Times New Roman" w:hAnsi="Traditional Arabic" w:cs="Traditional Arabic" w:hint="cs"/>
          <w:sz w:val="32"/>
          <w:szCs w:val="32"/>
          <w:rtl/>
          <w:lang w:bidi="ar-DZ"/>
        </w:rPr>
        <w:t>ّ</w:t>
      </w:r>
      <w:r w:rsidRPr="00EC46C5">
        <w:rPr>
          <w:rFonts w:ascii="Traditional Arabic" w:eastAsia="Times New Roman" w:hAnsi="Traditional Arabic" w:cs="Traditional Arabic" w:hint="cs"/>
          <w:sz w:val="32"/>
          <w:szCs w:val="32"/>
          <w:rtl/>
          <w:lang w:bidi="ar-DZ"/>
        </w:rPr>
        <w:t>ن الجدول رقم(01) معطيات العينة من حيث الجنس، وقد تضمن كلا الجنسين حيث مثلت نسبة الذكور ب</w:t>
      </w:r>
      <w:r>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sz w:val="32"/>
          <w:szCs w:val="32"/>
          <w:rtl/>
          <w:lang w:bidi="ar-DZ"/>
        </w:rPr>
        <w:t>47.30 %</w:t>
      </w:r>
      <w:r w:rsidRPr="00EC46C5">
        <w:rPr>
          <w:rFonts w:ascii="Traditional Arabic" w:eastAsia="Times New Roman" w:hAnsi="Traditional Arabic" w:cs="Traditional Arabic" w:hint="cs"/>
          <w:sz w:val="32"/>
          <w:szCs w:val="32"/>
          <w:rtl/>
          <w:lang w:bidi="ar-DZ"/>
        </w:rPr>
        <w:t xml:space="preserve"> بينما مثلت نسبة الإناث ب</w:t>
      </w:r>
      <w:r>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sz w:val="32"/>
          <w:szCs w:val="32"/>
          <w:rtl/>
          <w:lang w:bidi="ar-DZ"/>
        </w:rPr>
        <w:t>52.72 %</w:t>
      </w:r>
      <w:r w:rsidRPr="00EC46C5">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sz w:val="32"/>
          <w:szCs w:val="32"/>
          <w:rtl/>
          <w:lang w:bidi="ar-DZ"/>
        </w:rPr>
        <w:t xml:space="preserve"> </w:t>
      </w:r>
      <w:r w:rsidRPr="00EC46C5">
        <w:rPr>
          <w:rFonts w:ascii="Traditional Arabic" w:eastAsia="Times New Roman" w:hAnsi="Traditional Arabic" w:cs="Traditional Arabic" w:hint="cs"/>
          <w:sz w:val="32"/>
          <w:szCs w:val="32"/>
          <w:rtl/>
          <w:lang w:bidi="ar-DZ"/>
        </w:rPr>
        <w:t>هذا ما يدل على أهمية العينة من حيث اختلاف الجنس وذلك للتعرف على وجهة نظر التلاميذ حول كثافة المناهج الدراسية ومدى أهمية الدراسة بالنسبة إلا كلا الجنسين، ومدى اهتمامهم بها بالرغم من أن نسبة الإناث تكون أكثر من الذكور وأن الإناث تكون فئتهم  أكثر من الذكور بحيث تبين النسب المئوية الفئة التي تكون أكبر مقارنة بينهما.</w:t>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lang w:bidi="ar-DZ"/>
        </w:rPr>
      </w:pP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lang w:bidi="ar-DZ"/>
        </w:rPr>
      </w:pP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lang w:bidi="ar-DZ"/>
        </w:rPr>
      </w:pPr>
    </w:p>
    <w:p w:rsidR="006B3963" w:rsidRPr="00EC46C5" w:rsidRDefault="006B3963" w:rsidP="00FD7FC7">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sz w:val="32"/>
          <w:szCs w:val="32"/>
          <w:rtl/>
          <w:lang w:bidi="ar-DZ"/>
        </w:rPr>
        <w:t xml:space="preserve"> </w:t>
      </w: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b/>
          <w:bCs/>
          <w:sz w:val="32"/>
          <w:szCs w:val="32"/>
          <w:lang w:bidi="ar-DZ"/>
        </w:rPr>
        <w:t>2</w:t>
      </w:r>
      <w:r w:rsidRPr="00EC46C5">
        <w:rPr>
          <w:rFonts w:ascii="Traditional Arabic" w:eastAsia="Times New Roman" w:hAnsi="Traditional Arabic" w:cs="Traditional Arabic" w:hint="cs"/>
          <w:b/>
          <w:bCs/>
          <w:sz w:val="32"/>
          <w:szCs w:val="32"/>
          <w:rtl/>
          <w:lang w:bidi="ar-DZ"/>
        </w:rPr>
        <w:t xml:space="preserve">): يوضح مدى استمتاع التلاميذ بالأنشطة داخل القسم أم خارجه.  </w:t>
      </w:r>
    </w:p>
    <w:tbl>
      <w:tblPr>
        <w:tblStyle w:val="Grilleclaire-Accent1"/>
        <w:bidiVisual/>
        <w:tblW w:w="0" w:type="auto"/>
        <w:jc w:val="center"/>
        <w:tblLook w:val="04A0" w:firstRow="1" w:lastRow="0" w:firstColumn="1" w:lastColumn="0" w:noHBand="0" w:noVBand="1"/>
      </w:tblPr>
      <w:tblGrid>
        <w:gridCol w:w="2162"/>
        <w:gridCol w:w="1134"/>
        <w:gridCol w:w="1843"/>
      </w:tblGrid>
      <w:tr w:rsidR="006B3963" w:rsidRPr="00792A91" w:rsidTr="006B3963">
        <w:trPr>
          <w:cnfStyle w:val="100000000000" w:firstRow="1" w:lastRow="0" w:firstColumn="0" w:lastColumn="0" w:oddVBand="0" w:evenVBand="0" w:oddHBand="0" w:evenHBand="0" w:firstRowFirstColumn="0" w:firstRowLastColumn="0" w:lastRowFirstColumn="0" w:lastRowLastColumn="0"/>
          <w:trHeight w:val="606"/>
          <w:jc w:val="center"/>
        </w:trPr>
        <w:tc>
          <w:tcPr>
            <w:cnfStyle w:val="001000000000" w:firstRow="0" w:lastRow="0" w:firstColumn="1" w:lastColumn="0" w:oddVBand="0" w:evenVBand="0" w:oddHBand="0" w:evenHBand="0" w:firstRowFirstColumn="0" w:firstRowLastColumn="0" w:lastRowFirstColumn="0" w:lastRowLastColumn="0"/>
            <w:tcW w:w="2162" w:type="dxa"/>
          </w:tcPr>
          <w:p w:rsidR="006B3963" w:rsidRPr="00792A9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العينة</w:t>
            </w:r>
          </w:p>
        </w:tc>
        <w:tc>
          <w:tcPr>
            <w:tcW w:w="1134" w:type="dxa"/>
          </w:tcPr>
          <w:p w:rsidR="006B3963" w:rsidRPr="00792A91"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التكرار</w:t>
            </w:r>
          </w:p>
        </w:tc>
        <w:tc>
          <w:tcPr>
            <w:tcW w:w="1843" w:type="dxa"/>
          </w:tcPr>
          <w:p w:rsidR="006B3963" w:rsidRPr="00792A91"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النسبة المئوية</w:t>
            </w:r>
          </w:p>
        </w:tc>
      </w:tr>
      <w:tr w:rsidR="006B3963" w:rsidRPr="00792A91"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2" w:type="dxa"/>
          </w:tcPr>
          <w:p w:rsidR="006B3963" w:rsidRPr="00792A9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داخلية</w:t>
            </w:r>
          </w:p>
        </w:tc>
        <w:tc>
          <w:tcPr>
            <w:tcW w:w="1134" w:type="dxa"/>
          </w:tcPr>
          <w:p w:rsidR="006B3963" w:rsidRPr="00792A9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92A91">
              <w:rPr>
                <w:rFonts w:ascii="Traditional Arabic" w:eastAsia="Times New Roman" w:hAnsi="Traditional Arabic" w:cs="Traditional Arabic" w:hint="cs"/>
                <w:b/>
                <w:bCs/>
                <w:sz w:val="32"/>
                <w:szCs w:val="32"/>
                <w:rtl/>
                <w:lang w:bidi="ar-DZ"/>
              </w:rPr>
              <w:t>44</w:t>
            </w:r>
          </w:p>
        </w:tc>
        <w:tc>
          <w:tcPr>
            <w:tcW w:w="1843" w:type="dxa"/>
          </w:tcPr>
          <w:p w:rsidR="006B3963" w:rsidRPr="00792A9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92A91">
              <w:rPr>
                <w:rFonts w:ascii="Traditional Arabic" w:eastAsia="Times New Roman" w:hAnsi="Traditional Arabic" w:cs="Traditional Arabic" w:hint="cs"/>
                <w:b/>
                <w:bCs/>
                <w:sz w:val="32"/>
                <w:szCs w:val="32"/>
                <w:rtl/>
                <w:lang w:bidi="ar-DZ"/>
              </w:rPr>
              <w:t xml:space="preserve">80 </w:t>
            </w:r>
            <w:r w:rsidRPr="00792A91">
              <w:rPr>
                <w:rFonts w:ascii="Traditional Arabic" w:eastAsia="Times New Roman" w:hAnsi="Traditional Arabic" w:cs="Traditional Arabic"/>
                <w:b/>
                <w:bCs/>
                <w:sz w:val="32"/>
                <w:szCs w:val="32"/>
                <w:rtl/>
                <w:lang w:bidi="ar-DZ"/>
              </w:rPr>
              <w:t>%</w:t>
            </w:r>
          </w:p>
        </w:tc>
      </w:tr>
      <w:tr w:rsidR="006B3963" w:rsidRPr="00792A91"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162" w:type="dxa"/>
          </w:tcPr>
          <w:p w:rsidR="006B3963" w:rsidRPr="00792A9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خارجية</w:t>
            </w:r>
          </w:p>
        </w:tc>
        <w:tc>
          <w:tcPr>
            <w:tcW w:w="1134" w:type="dxa"/>
          </w:tcPr>
          <w:p w:rsidR="006B3963" w:rsidRPr="00792A91"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92A91">
              <w:rPr>
                <w:rFonts w:ascii="Traditional Arabic" w:eastAsia="Times New Roman" w:hAnsi="Traditional Arabic" w:cs="Traditional Arabic" w:hint="cs"/>
                <w:b/>
                <w:bCs/>
                <w:sz w:val="32"/>
                <w:szCs w:val="32"/>
                <w:rtl/>
                <w:lang w:bidi="ar-DZ"/>
              </w:rPr>
              <w:t>11</w:t>
            </w:r>
          </w:p>
        </w:tc>
        <w:tc>
          <w:tcPr>
            <w:tcW w:w="1843" w:type="dxa"/>
          </w:tcPr>
          <w:p w:rsidR="006B3963" w:rsidRPr="00792A91"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92A91">
              <w:rPr>
                <w:rFonts w:ascii="Traditional Arabic" w:eastAsia="Times New Roman" w:hAnsi="Traditional Arabic" w:cs="Traditional Arabic" w:hint="cs"/>
                <w:b/>
                <w:bCs/>
                <w:sz w:val="32"/>
                <w:szCs w:val="32"/>
                <w:rtl/>
                <w:lang w:bidi="ar-DZ"/>
              </w:rPr>
              <w:t>20</w:t>
            </w:r>
            <w:r w:rsidRPr="00792A91">
              <w:rPr>
                <w:rFonts w:ascii="Traditional Arabic" w:eastAsia="Times New Roman" w:hAnsi="Traditional Arabic" w:cs="Traditional Arabic"/>
                <w:b/>
                <w:bCs/>
                <w:sz w:val="32"/>
                <w:szCs w:val="32"/>
                <w:lang w:bidi="ar-DZ"/>
              </w:rPr>
              <w:t>%</w:t>
            </w:r>
          </w:p>
        </w:tc>
      </w:tr>
      <w:tr w:rsidR="006B3963" w:rsidRPr="00792A91"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2" w:type="dxa"/>
          </w:tcPr>
          <w:p w:rsidR="006B3963" w:rsidRPr="00792A9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92A91">
              <w:rPr>
                <w:rFonts w:ascii="Traditional Arabic" w:eastAsia="Times New Roman" w:hAnsi="Traditional Arabic" w:cs="Traditional Arabic" w:hint="cs"/>
                <w:sz w:val="32"/>
                <w:szCs w:val="32"/>
                <w:rtl/>
                <w:lang w:bidi="ar-DZ"/>
              </w:rPr>
              <w:t>المجموع</w:t>
            </w:r>
          </w:p>
        </w:tc>
        <w:tc>
          <w:tcPr>
            <w:tcW w:w="1134" w:type="dxa"/>
          </w:tcPr>
          <w:p w:rsidR="006B3963" w:rsidRPr="00792A9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92A91">
              <w:rPr>
                <w:rFonts w:ascii="Traditional Arabic" w:eastAsia="Times New Roman" w:hAnsi="Traditional Arabic" w:cs="Traditional Arabic" w:hint="cs"/>
                <w:b/>
                <w:bCs/>
                <w:sz w:val="32"/>
                <w:szCs w:val="32"/>
                <w:rtl/>
                <w:lang w:bidi="ar-DZ"/>
              </w:rPr>
              <w:t>55</w:t>
            </w:r>
          </w:p>
        </w:tc>
        <w:tc>
          <w:tcPr>
            <w:tcW w:w="1843" w:type="dxa"/>
          </w:tcPr>
          <w:p w:rsidR="006B3963" w:rsidRPr="00792A9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92A91">
              <w:rPr>
                <w:rFonts w:ascii="Traditional Arabic" w:eastAsia="Times New Roman" w:hAnsi="Traditional Arabic" w:cs="Traditional Arabic" w:hint="cs"/>
                <w:b/>
                <w:bCs/>
                <w:sz w:val="32"/>
                <w:szCs w:val="32"/>
                <w:rtl/>
                <w:lang w:bidi="ar-DZ"/>
              </w:rPr>
              <w:t>100</w:t>
            </w:r>
            <w:r w:rsidRPr="00792A91">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2</w:t>
      </w:r>
      <w:r w:rsidRPr="00EC46C5">
        <w:rPr>
          <w:rFonts w:ascii="Traditional Arabic" w:eastAsia="Times New Roman" w:hAnsi="Traditional Arabic" w:cs="Traditional Arabic" w:hint="cs"/>
          <w:b/>
          <w:bCs/>
          <w:sz w:val="32"/>
          <w:szCs w:val="32"/>
          <w:rtl/>
          <w:lang w:bidi="ar-DZ"/>
        </w:rPr>
        <w:t>): يوضح مدى استمتاع التلاميذ بالأنشطة داخل القسم أم خارجه</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6F1A3D06" wp14:editId="5CA404E4">
            <wp:extent cx="3029803" cy="1705970"/>
            <wp:effectExtent l="0" t="0" r="18415" b="2794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يبين الجدول رقم (</w:t>
      </w:r>
      <w:r>
        <w:rPr>
          <w:rFonts w:ascii="Traditional Arabic" w:eastAsia="Times New Roman" w:hAnsi="Traditional Arabic" w:cs="Traditional Arabic"/>
          <w:sz w:val="32"/>
          <w:szCs w:val="32"/>
          <w:lang w:bidi="ar-DZ"/>
        </w:rPr>
        <w:t>2</w:t>
      </w:r>
      <w:r w:rsidRPr="00EC46C5">
        <w:rPr>
          <w:rFonts w:ascii="Traditional Arabic" w:eastAsia="Times New Roman" w:hAnsi="Traditional Arabic" w:cs="Traditional Arabic" w:hint="cs"/>
          <w:sz w:val="32"/>
          <w:szCs w:val="32"/>
          <w:rtl/>
          <w:lang w:bidi="ar-DZ"/>
        </w:rPr>
        <w:t>)  على مدى استمتاع التلميذ بالأنشطة داخل القسم أو خارجه بحيث اختلفت الآراء حول هذا الموضوع  وكانت نسبة التلاميذ الذين يفضلون الأنشطة الداخلية ب</w:t>
      </w:r>
      <w:r>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sz w:val="32"/>
          <w:szCs w:val="32"/>
          <w:rtl/>
          <w:lang w:bidi="ar-DZ"/>
        </w:rPr>
        <w:t>80 %</w:t>
      </w:r>
      <w:r w:rsidRPr="00EC46C5">
        <w:rPr>
          <w:rFonts w:ascii="Traditional Arabic" w:eastAsia="Times New Roman" w:hAnsi="Traditional Arabic" w:cs="Traditional Arabic" w:hint="cs"/>
          <w:sz w:val="32"/>
          <w:szCs w:val="32"/>
          <w:rtl/>
          <w:lang w:bidi="ar-DZ"/>
        </w:rPr>
        <w:t xml:space="preserve"> وهي نسبة عالية جدا، أما التلاميذ الذين يفضلون الأنشطة الخارجية وهي نسبة ضئيلة وقدرت ب</w:t>
      </w:r>
      <w:r>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sz w:val="32"/>
          <w:szCs w:val="32"/>
          <w:rtl/>
          <w:lang w:bidi="ar-DZ"/>
        </w:rPr>
        <w:t>20%</w:t>
      </w:r>
      <w:r w:rsidRPr="00EC46C5">
        <w:rPr>
          <w:rFonts w:ascii="Traditional Arabic" w:eastAsia="Times New Roman" w:hAnsi="Traditional Arabic" w:cs="Traditional Arabic" w:hint="cs"/>
          <w:sz w:val="32"/>
          <w:szCs w:val="32"/>
          <w:rtl/>
          <w:lang w:bidi="ar-DZ"/>
        </w:rPr>
        <w:t>. وكان رأيهم أن الأنشطة الداخلية هي التي لهم حيوية وبالتالي يكون الاستيعاب بسرعة لأن الأنشطة الداخلية تتضمن عدة طرق منها سماعية وصوتية وغيرها عكس الأنشطة الخارجية.</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b/>
          <w:bCs/>
          <w:sz w:val="32"/>
          <w:szCs w:val="32"/>
          <w:lang w:bidi="ar-DZ"/>
        </w:rPr>
        <w:t>3</w:t>
      </w:r>
      <w:r w:rsidRPr="00EC46C5">
        <w:rPr>
          <w:rFonts w:ascii="Traditional Arabic" w:eastAsia="Times New Roman" w:hAnsi="Traditional Arabic" w:cs="Traditional Arabic" w:hint="cs"/>
          <w:b/>
          <w:bCs/>
          <w:sz w:val="32"/>
          <w:szCs w:val="32"/>
          <w:rtl/>
          <w:lang w:bidi="ar-DZ"/>
        </w:rPr>
        <w:t xml:space="preserve">): يوضح أفضلية الأنشطة البصرية أو الصوتية عند التلاميذ.  </w:t>
      </w:r>
    </w:p>
    <w:tbl>
      <w:tblPr>
        <w:tblStyle w:val="Grilleclaire-Accent1"/>
        <w:bidiVisual/>
        <w:tblW w:w="0" w:type="auto"/>
        <w:jc w:val="center"/>
        <w:tblLook w:val="04A0" w:firstRow="1" w:lastRow="0" w:firstColumn="1" w:lastColumn="0" w:noHBand="0" w:noVBand="1"/>
      </w:tblPr>
      <w:tblGrid>
        <w:gridCol w:w="2162"/>
        <w:gridCol w:w="1134"/>
        <w:gridCol w:w="1843"/>
      </w:tblGrid>
      <w:tr w:rsidR="006B3963" w:rsidRPr="00CF66D6" w:rsidTr="006B3963">
        <w:trPr>
          <w:cnfStyle w:val="100000000000" w:firstRow="1" w:lastRow="0" w:firstColumn="0" w:lastColumn="0" w:oddVBand="0" w:evenVBand="0" w:oddHBand="0"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2162" w:type="dxa"/>
          </w:tcPr>
          <w:p w:rsidR="006B3963" w:rsidRPr="00CF66D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العينة</w:t>
            </w:r>
          </w:p>
        </w:tc>
        <w:tc>
          <w:tcPr>
            <w:tcW w:w="1134" w:type="dxa"/>
          </w:tcPr>
          <w:p w:rsidR="006B3963" w:rsidRPr="00CF66D6"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التكرار</w:t>
            </w:r>
          </w:p>
        </w:tc>
        <w:tc>
          <w:tcPr>
            <w:tcW w:w="1843" w:type="dxa"/>
          </w:tcPr>
          <w:p w:rsidR="006B3963" w:rsidRPr="00CF66D6"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النسبة المئوية</w:t>
            </w:r>
          </w:p>
        </w:tc>
      </w:tr>
      <w:tr w:rsidR="006B3963" w:rsidRPr="00CF66D6"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2" w:type="dxa"/>
          </w:tcPr>
          <w:p w:rsidR="006B3963" w:rsidRPr="00CF66D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البصرية</w:t>
            </w:r>
          </w:p>
        </w:tc>
        <w:tc>
          <w:tcPr>
            <w:tcW w:w="1134" w:type="dxa"/>
          </w:tcPr>
          <w:p w:rsidR="006B3963" w:rsidRPr="00CF66D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66D6">
              <w:rPr>
                <w:rFonts w:ascii="Traditional Arabic" w:eastAsia="Times New Roman" w:hAnsi="Traditional Arabic" w:cs="Traditional Arabic" w:hint="cs"/>
                <w:b/>
                <w:bCs/>
                <w:sz w:val="32"/>
                <w:szCs w:val="32"/>
                <w:rtl/>
                <w:lang w:bidi="ar-DZ"/>
              </w:rPr>
              <w:t>35</w:t>
            </w:r>
          </w:p>
        </w:tc>
        <w:tc>
          <w:tcPr>
            <w:tcW w:w="1843" w:type="dxa"/>
          </w:tcPr>
          <w:p w:rsidR="006B3963" w:rsidRPr="00CF66D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66D6">
              <w:rPr>
                <w:rFonts w:ascii="Traditional Arabic" w:eastAsia="Times New Roman" w:hAnsi="Traditional Arabic" w:cs="Traditional Arabic" w:hint="cs"/>
                <w:b/>
                <w:bCs/>
                <w:sz w:val="32"/>
                <w:szCs w:val="32"/>
                <w:rtl/>
                <w:lang w:bidi="ar-DZ"/>
              </w:rPr>
              <w:t xml:space="preserve">63.63 </w:t>
            </w:r>
            <w:r w:rsidRPr="00CF66D6">
              <w:rPr>
                <w:rFonts w:ascii="Traditional Arabic" w:eastAsia="Times New Roman" w:hAnsi="Traditional Arabic" w:cs="Traditional Arabic"/>
                <w:b/>
                <w:bCs/>
                <w:sz w:val="32"/>
                <w:szCs w:val="32"/>
                <w:rtl/>
                <w:lang w:bidi="ar-DZ"/>
              </w:rPr>
              <w:t>%</w:t>
            </w:r>
          </w:p>
        </w:tc>
      </w:tr>
      <w:tr w:rsidR="006B3963" w:rsidRPr="00CF66D6"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162" w:type="dxa"/>
          </w:tcPr>
          <w:p w:rsidR="006B3963" w:rsidRPr="00CF66D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الصوتية</w:t>
            </w:r>
          </w:p>
        </w:tc>
        <w:tc>
          <w:tcPr>
            <w:tcW w:w="1134" w:type="dxa"/>
          </w:tcPr>
          <w:p w:rsidR="006B3963" w:rsidRPr="00CF66D6"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F66D6">
              <w:rPr>
                <w:rFonts w:ascii="Traditional Arabic" w:eastAsia="Times New Roman" w:hAnsi="Traditional Arabic" w:cs="Traditional Arabic" w:hint="cs"/>
                <w:b/>
                <w:bCs/>
                <w:sz w:val="32"/>
                <w:szCs w:val="32"/>
                <w:rtl/>
                <w:lang w:bidi="ar-DZ"/>
              </w:rPr>
              <w:t>20</w:t>
            </w:r>
          </w:p>
        </w:tc>
        <w:tc>
          <w:tcPr>
            <w:tcW w:w="1843" w:type="dxa"/>
          </w:tcPr>
          <w:p w:rsidR="006B3963" w:rsidRPr="00CF66D6"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F66D6">
              <w:rPr>
                <w:rFonts w:ascii="Traditional Arabic" w:eastAsia="Times New Roman" w:hAnsi="Traditional Arabic" w:cs="Traditional Arabic" w:hint="cs"/>
                <w:b/>
                <w:bCs/>
                <w:sz w:val="32"/>
                <w:szCs w:val="32"/>
                <w:rtl/>
                <w:lang w:bidi="ar-DZ"/>
              </w:rPr>
              <w:t>36.36</w:t>
            </w:r>
            <w:r w:rsidRPr="00CF66D6">
              <w:rPr>
                <w:rFonts w:ascii="Traditional Arabic" w:eastAsia="Times New Roman" w:hAnsi="Traditional Arabic" w:cs="Traditional Arabic"/>
                <w:b/>
                <w:bCs/>
                <w:sz w:val="32"/>
                <w:szCs w:val="32"/>
                <w:lang w:bidi="ar-DZ"/>
              </w:rPr>
              <w:t>%</w:t>
            </w:r>
          </w:p>
        </w:tc>
      </w:tr>
      <w:tr w:rsidR="006B3963" w:rsidRPr="00CF66D6"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2" w:type="dxa"/>
          </w:tcPr>
          <w:p w:rsidR="006B3963" w:rsidRPr="00CF66D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المجموع</w:t>
            </w:r>
          </w:p>
        </w:tc>
        <w:tc>
          <w:tcPr>
            <w:tcW w:w="1134" w:type="dxa"/>
          </w:tcPr>
          <w:p w:rsidR="006B3963" w:rsidRPr="00CF66D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66D6">
              <w:rPr>
                <w:rFonts w:ascii="Traditional Arabic" w:eastAsia="Times New Roman" w:hAnsi="Traditional Arabic" w:cs="Traditional Arabic" w:hint="cs"/>
                <w:b/>
                <w:bCs/>
                <w:sz w:val="32"/>
                <w:szCs w:val="32"/>
                <w:rtl/>
                <w:lang w:bidi="ar-DZ"/>
              </w:rPr>
              <w:t>55</w:t>
            </w:r>
          </w:p>
        </w:tc>
        <w:tc>
          <w:tcPr>
            <w:tcW w:w="1843" w:type="dxa"/>
          </w:tcPr>
          <w:p w:rsidR="006B3963" w:rsidRPr="00CF66D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66D6">
              <w:rPr>
                <w:rFonts w:ascii="Traditional Arabic" w:eastAsia="Times New Roman" w:hAnsi="Traditional Arabic" w:cs="Traditional Arabic" w:hint="cs"/>
                <w:b/>
                <w:bCs/>
                <w:sz w:val="32"/>
                <w:szCs w:val="32"/>
                <w:rtl/>
                <w:lang w:bidi="ar-DZ"/>
              </w:rPr>
              <w:t>100</w:t>
            </w:r>
            <w:r w:rsidRPr="00CF66D6">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3</w:t>
      </w:r>
      <w:r w:rsidRPr="00EC46C5">
        <w:rPr>
          <w:rFonts w:ascii="Traditional Arabic" w:eastAsia="Times New Roman" w:hAnsi="Traditional Arabic" w:cs="Traditional Arabic" w:hint="cs"/>
          <w:b/>
          <w:bCs/>
          <w:sz w:val="32"/>
          <w:szCs w:val="32"/>
          <w:rtl/>
          <w:lang w:bidi="ar-DZ"/>
        </w:rPr>
        <w:t>): يوضح أفضلية الأنشطة البصرية أو الصوتية عند التلاميذ.</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29D72FAB" wp14:editId="3F4C8518">
            <wp:extent cx="3028950" cy="1524000"/>
            <wp:effectExtent l="0" t="0" r="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يوضح الجدول رقم(</w:t>
      </w:r>
      <w:r>
        <w:rPr>
          <w:rFonts w:ascii="Traditional Arabic" w:eastAsia="Times New Roman" w:hAnsi="Traditional Arabic" w:cs="Traditional Arabic"/>
          <w:sz w:val="32"/>
          <w:szCs w:val="32"/>
          <w:lang w:bidi="ar-DZ"/>
        </w:rPr>
        <w:t>3</w:t>
      </w:r>
      <w:r w:rsidRPr="00EC46C5">
        <w:rPr>
          <w:rFonts w:ascii="Traditional Arabic" w:eastAsia="Times New Roman" w:hAnsi="Traditional Arabic" w:cs="Traditional Arabic" w:hint="cs"/>
          <w:sz w:val="32"/>
          <w:szCs w:val="32"/>
          <w:rtl/>
          <w:lang w:bidi="ar-DZ"/>
        </w:rPr>
        <w:t xml:space="preserve">) الاختلاف حول تفضيل التلاميذ للأنشطة، فهناك يفضلون الأنشطة البصرية </w:t>
      </w:r>
      <w:r w:rsidR="00CE5966">
        <w:rPr>
          <w:rFonts w:ascii="Traditional Arabic" w:eastAsia="Times New Roman" w:hAnsi="Traditional Arabic" w:cs="Traditional Arabic" w:hint="cs"/>
          <w:sz w:val="32"/>
          <w:szCs w:val="32"/>
          <w:rtl/>
          <w:lang w:bidi="ar-DZ"/>
        </w:rPr>
        <w:t>و</w:t>
      </w:r>
      <w:r w:rsidRPr="00EC46C5">
        <w:rPr>
          <w:rFonts w:ascii="Traditional Arabic" w:eastAsia="Times New Roman" w:hAnsi="Traditional Arabic" w:cs="Traditional Arabic" w:hint="cs"/>
          <w:sz w:val="32"/>
          <w:szCs w:val="32"/>
          <w:rtl/>
          <w:lang w:bidi="ar-DZ"/>
        </w:rPr>
        <w:t>منهم من يفضلون الأنشطة الصوتية، بحيث جاءت نسبة التلاميذ الذين يفضلون الأنشطة البصرية ب</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sz w:val="32"/>
          <w:szCs w:val="32"/>
          <w:rtl/>
          <w:lang w:bidi="ar-DZ"/>
        </w:rPr>
        <w:t>63.63 %</w:t>
      </w:r>
      <w:r w:rsidRPr="00EC46C5">
        <w:rPr>
          <w:rFonts w:ascii="Traditional Arabic" w:eastAsia="Times New Roman" w:hAnsi="Traditional Arabic" w:cs="Traditional Arabic" w:hint="cs"/>
          <w:sz w:val="32"/>
          <w:szCs w:val="32"/>
          <w:rtl/>
          <w:lang w:bidi="ar-DZ"/>
        </w:rPr>
        <w:t>. أما التلاميذ الذين يفضلون الأنشطة الصوتية والتي قدرت ب</w:t>
      </w:r>
      <w:r w:rsidRPr="00EC46C5">
        <w:rPr>
          <w:rFonts w:ascii="Traditional Arabic" w:eastAsia="Times New Roman" w:hAnsi="Traditional Arabic" w:cs="Traditional Arabic"/>
          <w:sz w:val="32"/>
          <w:szCs w:val="32"/>
          <w:rtl/>
          <w:lang w:bidi="ar-DZ"/>
        </w:rPr>
        <w:t>36.36%</w:t>
      </w:r>
      <w:r w:rsidRPr="00EC46C5">
        <w:rPr>
          <w:rFonts w:ascii="Traditional Arabic" w:eastAsia="Times New Roman" w:hAnsi="Traditional Arabic" w:cs="Traditional Arabic" w:hint="cs"/>
          <w:sz w:val="32"/>
          <w:szCs w:val="32"/>
          <w:rtl/>
          <w:lang w:bidi="ar-DZ"/>
        </w:rPr>
        <w:t>.</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وبهذا نرى أن نسبة التلاميذ الذين يفضلون الأنشطة البصرية أكثر من الصوتية.</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4</w:t>
      </w:r>
      <w:r w:rsidRPr="00EC46C5">
        <w:rPr>
          <w:rFonts w:ascii="Traditional Arabic" w:eastAsia="Times New Roman" w:hAnsi="Traditional Arabic" w:cs="Traditional Arabic" w:hint="cs"/>
          <w:b/>
          <w:bCs/>
          <w:sz w:val="32"/>
          <w:szCs w:val="32"/>
          <w:rtl/>
          <w:lang w:bidi="ar-DZ"/>
        </w:rPr>
        <w:t xml:space="preserve">): يوضح مدى تأثير المحفظة في حملها عند التلاميذ.  </w:t>
      </w:r>
    </w:p>
    <w:tbl>
      <w:tblPr>
        <w:tblStyle w:val="Grilleclaire-Accent1"/>
        <w:bidiVisual/>
        <w:tblW w:w="0" w:type="auto"/>
        <w:tblInd w:w="2090" w:type="dxa"/>
        <w:tblLook w:val="04A0" w:firstRow="1" w:lastRow="0" w:firstColumn="1" w:lastColumn="0" w:noHBand="0" w:noVBand="1"/>
      </w:tblPr>
      <w:tblGrid>
        <w:gridCol w:w="2126"/>
        <w:gridCol w:w="1134"/>
        <w:gridCol w:w="1843"/>
      </w:tblGrid>
      <w:tr w:rsidR="006B3963" w:rsidRPr="00CF66D6" w:rsidTr="006B3963">
        <w:trPr>
          <w:cnfStyle w:val="100000000000" w:firstRow="1" w:lastRow="0" w:firstColumn="0" w:lastColumn="0" w:oddVBand="0" w:evenVBand="0" w:oddHBand="0"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2126" w:type="dxa"/>
          </w:tcPr>
          <w:p w:rsidR="006B3963" w:rsidRPr="00CF66D6"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العينة</w:t>
            </w:r>
          </w:p>
        </w:tc>
        <w:tc>
          <w:tcPr>
            <w:tcW w:w="1134" w:type="dxa"/>
          </w:tcPr>
          <w:p w:rsidR="006B3963" w:rsidRPr="00CF66D6"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التكرار</w:t>
            </w:r>
          </w:p>
        </w:tc>
        <w:tc>
          <w:tcPr>
            <w:tcW w:w="1843" w:type="dxa"/>
          </w:tcPr>
          <w:p w:rsidR="006B3963" w:rsidRPr="00CF66D6"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النسبة المئوية</w:t>
            </w:r>
          </w:p>
        </w:tc>
      </w:tr>
      <w:tr w:rsidR="006B3963" w:rsidRPr="00CF66D6"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B3963" w:rsidRPr="00CF66D6"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نعم</w:t>
            </w:r>
          </w:p>
        </w:tc>
        <w:tc>
          <w:tcPr>
            <w:tcW w:w="1134" w:type="dxa"/>
          </w:tcPr>
          <w:p w:rsidR="006B3963" w:rsidRPr="00CF66D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66D6">
              <w:rPr>
                <w:rFonts w:ascii="Traditional Arabic" w:eastAsia="Times New Roman" w:hAnsi="Traditional Arabic" w:cs="Traditional Arabic" w:hint="cs"/>
                <w:b/>
                <w:bCs/>
                <w:sz w:val="32"/>
                <w:szCs w:val="32"/>
                <w:rtl/>
                <w:lang w:bidi="ar-DZ"/>
              </w:rPr>
              <w:t>15</w:t>
            </w:r>
          </w:p>
        </w:tc>
        <w:tc>
          <w:tcPr>
            <w:tcW w:w="1843" w:type="dxa"/>
          </w:tcPr>
          <w:p w:rsidR="006B3963" w:rsidRPr="00CF66D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66D6">
              <w:rPr>
                <w:rFonts w:ascii="Traditional Arabic" w:eastAsia="Times New Roman" w:hAnsi="Traditional Arabic" w:cs="Traditional Arabic" w:hint="cs"/>
                <w:b/>
                <w:bCs/>
                <w:sz w:val="32"/>
                <w:szCs w:val="32"/>
                <w:rtl/>
                <w:lang w:bidi="ar-DZ"/>
              </w:rPr>
              <w:t xml:space="preserve">27.27 </w:t>
            </w:r>
            <w:r w:rsidRPr="00CF66D6">
              <w:rPr>
                <w:rFonts w:ascii="Traditional Arabic" w:eastAsia="Times New Roman" w:hAnsi="Traditional Arabic" w:cs="Traditional Arabic"/>
                <w:b/>
                <w:bCs/>
                <w:sz w:val="32"/>
                <w:szCs w:val="32"/>
                <w:rtl/>
                <w:lang w:bidi="ar-DZ"/>
              </w:rPr>
              <w:t>%</w:t>
            </w:r>
          </w:p>
        </w:tc>
      </w:tr>
      <w:tr w:rsidR="006B3963" w:rsidRPr="00CF66D6"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126" w:type="dxa"/>
          </w:tcPr>
          <w:p w:rsidR="006B3963" w:rsidRPr="00CF66D6"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لا</w:t>
            </w:r>
          </w:p>
        </w:tc>
        <w:tc>
          <w:tcPr>
            <w:tcW w:w="1134" w:type="dxa"/>
          </w:tcPr>
          <w:p w:rsidR="006B3963" w:rsidRPr="00CF66D6"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F66D6">
              <w:rPr>
                <w:rFonts w:ascii="Traditional Arabic" w:eastAsia="Times New Roman" w:hAnsi="Traditional Arabic" w:cs="Traditional Arabic" w:hint="cs"/>
                <w:b/>
                <w:bCs/>
                <w:sz w:val="32"/>
                <w:szCs w:val="32"/>
                <w:rtl/>
                <w:lang w:bidi="ar-DZ"/>
              </w:rPr>
              <w:t>40</w:t>
            </w:r>
          </w:p>
        </w:tc>
        <w:tc>
          <w:tcPr>
            <w:tcW w:w="1843" w:type="dxa"/>
          </w:tcPr>
          <w:p w:rsidR="006B3963" w:rsidRPr="00CF66D6"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F66D6">
              <w:rPr>
                <w:rFonts w:ascii="Traditional Arabic" w:eastAsia="Times New Roman" w:hAnsi="Traditional Arabic" w:cs="Traditional Arabic" w:hint="cs"/>
                <w:b/>
                <w:bCs/>
                <w:sz w:val="32"/>
                <w:szCs w:val="32"/>
                <w:rtl/>
                <w:lang w:bidi="ar-DZ"/>
              </w:rPr>
              <w:t>72.72</w:t>
            </w:r>
            <w:r w:rsidRPr="00CF66D6">
              <w:rPr>
                <w:rFonts w:ascii="Traditional Arabic" w:eastAsia="Times New Roman" w:hAnsi="Traditional Arabic" w:cs="Traditional Arabic"/>
                <w:b/>
                <w:bCs/>
                <w:sz w:val="32"/>
                <w:szCs w:val="32"/>
                <w:lang w:bidi="ar-DZ"/>
              </w:rPr>
              <w:t>%</w:t>
            </w:r>
          </w:p>
        </w:tc>
      </w:tr>
      <w:tr w:rsidR="006B3963" w:rsidRPr="00CF66D6"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B3963" w:rsidRPr="00CF66D6"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F66D6">
              <w:rPr>
                <w:rFonts w:ascii="Traditional Arabic" w:eastAsia="Times New Roman" w:hAnsi="Traditional Arabic" w:cs="Traditional Arabic" w:hint="cs"/>
                <w:sz w:val="32"/>
                <w:szCs w:val="32"/>
                <w:rtl/>
                <w:lang w:bidi="ar-DZ"/>
              </w:rPr>
              <w:t>المجموع</w:t>
            </w:r>
          </w:p>
        </w:tc>
        <w:tc>
          <w:tcPr>
            <w:tcW w:w="1134" w:type="dxa"/>
          </w:tcPr>
          <w:p w:rsidR="006B3963" w:rsidRPr="00CF66D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66D6">
              <w:rPr>
                <w:rFonts w:ascii="Traditional Arabic" w:eastAsia="Times New Roman" w:hAnsi="Traditional Arabic" w:cs="Traditional Arabic" w:hint="cs"/>
                <w:b/>
                <w:bCs/>
                <w:sz w:val="32"/>
                <w:szCs w:val="32"/>
                <w:rtl/>
                <w:lang w:bidi="ar-DZ"/>
              </w:rPr>
              <w:t>55</w:t>
            </w:r>
          </w:p>
        </w:tc>
        <w:tc>
          <w:tcPr>
            <w:tcW w:w="1843" w:type="dxa"/>
          </w:tcPr>
          <w:p w:rsidR="006B3963" w:rsidRPr="00CF66D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66D6">
              <w:rPr>
                <w:rFonts w:ascii="Traditional Arabic" w:eastAsia="Times New Roman" w:hAnsi="Traditional Arabic" w:cs="Traditional Arabic" w:hint="cs"/>
                <w:b/>
                <w:bCs/>
                <w:sz w:val="32"/>
                <w:szCs w:val="32"/>
                <w:rtl/>
                <w:lang w:bidi="ar-DZ"/>
              </w:rPr>
              <w:t>100</w:t>
            </w:r>
            <w:r w:rsidRPr="00CF66D6">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4</w:t>
      </w:r>
      <w:r w:rsidRPr="00EC46C5">
        <w:rPr>
          <w:rFonts w:ascii="Traditional Arabic" w:eastAsia="Times New Roman" w:hAnsi="Traditional Arabic" w:cs="Traditional Arabic" w:hint="cs"/>
          <w:b/>
          <w:bCs/>
          <w:sz w:val="32"/>
          <w:szCs w:val="32"/>
          <w:rtl/>
          <w:lang w:bidi="ar-DZ"/>
        </w:rPr>
        <w:t xml:space="preserve">): يوضح مدى تأثير المحفظة في حملها عند التلاميذ.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430CADF4" wp14:editId="587A376A">
            <wp:extent cx="3029803" cy="1651379"/>
            <wp:effectExtent l="0" t="0" r="18415" b="2540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يبي</w:t>
      </w:r>
      <w:r>
        <w:rPr>
          <w:rFonts w:ascii="Traditional Arabic" w:eastAsia="Times New Roman" w:hAnsi="Traditional Arabic" w:cs="Traditional Arabic" w:hint="cs"/>
          <w:sz w:val="32"/>
          <w:szCs w:val="32"/>
          <w:rtl/>
          <w:lang w:bidi="ar-DZ"/>
        </w:rPr>
        <w:t>ّ</w:t>
      </w:r>
      <w:r w:rsidRPr="00EC46C5">
        <w:rPr>
          <w:rFonts w:ascii="Traditional Arabic" w:eastAsia="Times New Roman" w:hAnsi="Traditional Arabic" w:cs="Traditional Arabic" w:hint="cs"/>
          <w:sz w:val="32"/>
          <w:szCs w:val="32"/>
          <w:rtl/>
          <w:lang w:bidi="ar-DZ"/>
        </w:rPr>
        <w:t>ن الجدول (</w:t>
      </w:r>
      <w:r>
        <w:rPr>
          <w:rFonts w:ascii="Traditional Arabic" w:eastAsia="Times New Roman" w:hAnsi="Traditional Arabic" w:cs="Traditional Arabic" w:hint="cs"/>
          <w:sz w:val="32"/>
          <w:szCs w:val="32"/>
          <w:rtl/>
          <w:lang w:bidi="ar-DZ"/>
        </w:rPr>
        <w:t>4</w:t>
      </w:r>
      <w:r w:rsidRPr="00EC46C5">
        <w:rPr>
          <w:rFonts w:ascii="Traditional Arabic" w:eastAsia="Times New Roman" w:hAnsi="Traditional Arabic" w:cs="Traditional Arabic" w:hint="cs"/>
          <w:sz w:val="32"/>
          <w:szCs w:val="32"/>
          <w:rtl/>
          <w:lang w:bidi="ar-DZ"/>
        </w:rPr>
        <w:t xml:space="preserve">) تأثير المحفظة على التلميذ وإن كانت لديه صعوبة في حملها، حيث نرى أن نسبة </w:t>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sz w:val="32"/>
          <w:szCs w:val="32"/>
          <w:rtl/>
          <w:lang w:bidi="ar-DZ"/>
        </w:rPr>
        <w:t>72.72%</w:t>
      </w:r>
      <w:r w:rsidRPr="00EC46C5">
        <w:rPr>
          <w:rFonts w:ascii="Traditional Arabic" w:eastAsia="Times New Roman" w:hAnsi="Traditional Arabic" w:cs="Traditional Arabic" w:hint="cs"/>
          <w:sz w:val="32"/>
          <w:szCs w:val="32"/>
          <w:rtl/>
          <w:lang w:bidi="ar-DZ"/>
        </w:rPr>
        <w:t xml:space="preserve"> لا يرون أي تأثير من ناحية المحفظة ولا يواجهون صعوبة في</w:t>
      </w:r>
      <w:r>
        <w:rPr>
          <w:rFonts w:ascii="Traditional Arabic" w:eastAsia="Times New Roman" w:hAnsi="Traditional Arabic" w:cs="Traditional Arabic" w:hint="cs"/>
          <w:sz w:val="32"/>
          <w:szCs w:val="32"/>
          <w:rtl/>
          <w:lang w:bidi="ar-DZ"/>
        </w:rPr>
        <w:t xml:space="preserve"> حملها</w:t>
      </w:r>
      <w:r w:rsidRPr="00EC46C5">
        <w:rPr>
          <w:rFonts w:ascii="Traditional Arabic" w:eastAsia="Times New Roman" w:hAnsi="Traditional Arabic" w:cs="Traditional Arabic" w:hint="cs"/>
          <w:sz w:val="32"/>
          <w:szCs w:val="32"/>
          <w:rtl/>
          <w:lang w:bidi="ar-DZ"/>
        </w:rPr>
        <w:t xml:space="preserve">، في المقابل نجد نسبة </w:t>
      </w:r>
      <w:r w:rsidRPr="00EC46C5">
        <w:rPr>
          <w:rFonts w:ascii="Traditional Arabic" w:eastAsia="Times New Roman" w:hAnsi="Traditional Arabic" w:cs="Traditional Arabic"/>
          <w:sz w:val="32"/>
          <w:szCs w:val="32"/>
          <w:rtl/>
          <w:lang w:bidi="ar-DZ"/>
        </w:rPr>
        <w:t>27.27 %</w:t>
      </w:r>
      <w:r w:rsidRPr="00EC46C5">
        <w:rPr>
          <w:rFonts w:ascii="Traditional Arabic" w:eastAsia="Times New Roman" w:hAnsi="Traditional Arabic" w:cs="Traditional Arabic" w:hint="cs"/>
          <w:sz w:val="32"/>
          <w:szCs w:val="32"/>
          <w:rtl/>
          <w:lang w:bidi="ar-DZ"/>
        </w:rPr>
        <w:t xml:space="preserve"> يجدون صعوبة في حملها وهي نسبة ضعيفة مقارنة بالتلاميذ الذين لا يجدون صعوبة في ذلك.</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5</w:t>
      </w:r>
      <w:r w:rsidRPr="00EC46C5">
        <w:rPr>
          <w:rFonts w:ascii="Traditional Arabic" w:eastAsia="Times New Roman" w:hAnsi="Traditional Arabic" w:cs="Traditional Arabic" w:hint="cs"/>
          <w:b/>
          <w:bCs/>
          <w:sz w:val="32"/>
          <w:szCs w:val="32"/>
          <w:rtl/>
          <w:lang w:bidi="ar-DZ"/>
        </w:rPr>
        <w:t xml:space="preserve">): يوضح مدى شعور التلاميذ من كثرة الدروس.  </w:t>
      </w:r>
    </w:p>
    <w:tbl>
      <w:tblPr>
        <w:tblStyle w:val="Grilleclaire-Accent1"/>
        <w:bidiVisual/>
        <w:tblW w:w="0" w:type="auto"/>
        <w:tblInd w:w="2053" w:type="dxa"/>
        <w:tblLayout w:type="fixed"/>
        <w:tblLook w:val="04A0" w:firstRow="1" w:lastRow="0" w:firstColumn="1" w:lastColumn="0" w:noHBand="0" w:noVBand="1"/>
      </w:tblPr>
      <w:tblGrid>
        <w:gridCol w:w="2107"/>
        <w:gridCol w:w="1190"/>
        <w:gridCol w:w="1843"/>
      </w:tblGrid>
      <w:tr w:rsidR="006B3963" w:rsidRPr="002B71A2" w:rsidTr="006B3963">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2107" w:type="dxa"/>
          </w:tcPr>
          <w:p w:rsidR="006B3963" w:rsidRPr="002B71A2"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2B71A2">
              <w:rPr>
                <w:rFonts w:ascii="Traditional Arabic" w:eastAsia="Times New Roman" w:hAnsi="Traditional Arabic" w:cs="Traditional Arabic" w:hint="cs"/>
                <w:sz w:val="32"/>
                <w:szCs w:val="32"/>
                <w:rtl/>
                <w:lang w:bidi="ar-DZ"/>
              </w:rPr>
              <w:t>العينة</w:t>
            </w:r>
          </w:p>
        </w:tc>
        <w:tc>
          <w:tcPr>
            <w:tcW w:w="1190" w:type="dxa"/>
          </w:tcPr>
          <w:p w:rsidR="006B3963" w:rsidRPr="002B71A2"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2B71A2">
              <w:rPr>
                <w:rFonts w:ascii="Traditional Arabic" w:eastAsia="Times New Roman" w:hAnsi="Traditional Arabic" w:cs="Traditional Arabic" w:hint="cs"/>
                <w:sz w:val="32"/>
                <w:szCs w:val="32"/>
                <w:rtl/>
                <w:lang w:bidi="ar-DZ"/>
              </w:rPr>
              <w:t>التكرار</w:t>
            </w:r>
          </w:p>
        </w:tc>
        <w:tc>
          <w:tcPr>
            <w:tcW w:w="1843" w:type="dxa"/>
          </w:tcPr>
          <w:p w:rsidR="006B3963" w:rsidRPr="002B71A2"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2B71A2">
              <w:rPr>
                <w:rFonts w:ascii="Traditional Arabic" w:eastAsia="Times New Roman" w:hAnsi="Traditional Arabic" w:cs="Traditional Arabic" w:hint="cs"/>
                <w:sz w:val="32"/>
                <w:szCs w:val="32"/>
                <w:rtl/>
                <w:lang w:bidi="ar-DZ"/>
              </w:rPr>
              <w:t>النسبة المئوية</w:t>
            </w:r>
          </w:p>
        </w:tc>
      </w:tr>
      <w:tr w:rsidR="006B3963" w:rsidRPr="002B71A2"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7" w:type="dxa"/>
          </w:tcPr>
          <w:p w:rsidR="006B3963" w:rsidRPr="002B71A2"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2B71A2">
              <w:rPr>
                <w:rFonts w:ascii="Traditional Arabic" w:eastAsia="Times New Roman" w:hAnsi="Traditional Arabic" w:cs="Traditional Arabic" w:hint="cs"/>
                <w:sz w:val="32"/>
                <w:szCs w:val="32"/>
                <w:rtl/>
                <w:lang w:bidi="ar-DZ"/>
              </w:rPr>
              <w:t>نعم</w:t>
            </w:r>
          </w:p>
        </w:tc>
        <w:tc>
          <w:tcPr>
            <w:tcW w:w="1190" w:type="dxa"/>
          </w:tcPr>
          <w:p w:rsidR="006B3963" w:rsidRPr="002B71A2"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B71A2">
              <w:rPr>
                <w:rFonts w:ascii="Traditional Arabic" w:eastAsia="Times New Roman" w:hAnsi="Traditional Arabic" w:cs="Traditional Arabic" w:hint="cs"/>
                <w:b/>
                <w:bCs/>
                <w:sz w:val="32"/>
                <w:szCs w:val="32"/>
                <w:rtl/>
                <w:lang w:bidi="ar-DZ"/>
              </w:rPr>
              <w:t>11</w:t>
            </w:r>
          </w:p>
        </w:tc>
        <w:tc>
          <w:tcPr>
            <w:tcW w:w="1843" w:type="dxa"/>
          </w:tcPr>
          <w:p w:rsidR="006B3963" w:rsidRPr="002B71A2"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B71A2">
              <w:rPr>
                <w:rFonts w:ascii="Traditional Arabic" w:eastAsia="Times New Roman" w:hAnsi="Traditional Arabic" w:cs="Traditional Arabic" w:hint="cs"/>
                <w:b/>
                <w:bCs/>
                <w:sz w:val="32"/>
                <w:szCs w:val="32"/>
                <w:rtl/>
                <w:lang w:bidi="ar-DZ"/>
              </w:rPr>
              <w:t xml:space="preserve">20 </w:t>
            </w:r>
            <w:r w:rsidRPr="002B71A2">
              <w:rPr>
                <w:rFonts w:ascii="Traditional Arabic" w:eastAsia="Times New Roman" w:hAnsi="Traditional Arabic" w:cs="Traditional Arabic"/>
                <w:b/>
                <w:bCs/>
                <w:sz w:val="32"/>
                <w:szCs w:val="32"/>
                <w:rtl/>
                <w:lang w:bidi="ar-DZ"/>
              </w:rPr>
              <w:t>%</w:t>
            </w:r>
          </w:p>
        </w:tc>
      </w:tr>
      <w:tr w:rsidR="006B3963" w:rsidRPr="002B71A2"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107" w:type="dxa"/>
          </w:tcPr>
          <w:p w:rsidR="006B3963" w:rsidRPr="002B71A2"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2B71A2">
              <w:rPr>
                <w:rFonts w:ascii="Traditional Arabic" w:eastAsia="Times New Roman" w:hAnsi="Traditional Arabic" w:cs="Traditional Arabic" w:hint="cs"/>
                <w:sz w:val="32"/>
                <w:szCs w:val="32"/>
                <w:rtl/>
                <w:lang w:bidi="ar-DZ"/>
              </w:rPr>
              <w:t>لا</w:t>
            </w:r>
          </w:p>
        </w:tc>
        <w:tc>
          <w:tcPr>
            <w:tcW w:w="1190" w:type="dxa"/>
          </w:tcPr>
          <w:p w:rsidR="006B3963" w:rsidRPr="002B71A2"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2B71A2">
              <w:rPr>
                <w:rFonts w:ascii="Traditional Arabic" w:eastAsia="Times New Roman" w:hAnsi="Traditional Arabic" w:cs="Traditional Arabic" w:hint="cs"/>
                <w:b/>
                <w:bCs/>
                <w:sz w:val="32"/>
                <w:szCs w:val="32"/>
                <w:rtl/>
                <w:lang w:bidi="ar-DZ"/>
              </w:rPr>
              <w:t>44</w:t>
            </w:r>
          </w:p>
        </w:tc>
        <w:tc>
          <w:tcPr>
            <w:tcW w:w="1843" w:type="dxa"/>
          </w:tcPr>
          <w:p w:rsidR="006B3963" w:rsidRPr="002B71A2"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2B71A2">
              <w:rPr>
                <w:rFonts w:ascii="Traditional Arabic" w:eastAsia="Times New Roman" w:hAnsi="Traditional Arabic" w:cs="Traditional Arabic" w:hint="cs"/>
                <w:b/>
                <w:bCs/>
                <w:sz w:val="32"/>
                <w:szCs w:val="32"/>
                <w:rtl/>
                <w:lang w:bidi="ar-DZ"/>
              </w:rPr>
              <w:t>80</w:t>
            </w:r>
            <w:r w:rsidRPr="002B71A2">
              <w:rPr>
                <w:rFonts w:ascii="Traditional Arabic" w:eastAsia="Times New Roman" w:hAnsi="Traditional Arabic" w:cs="Traditional Arabic"/>
                <w:b/>
                <w:bCs/>
                <w:sz w:val="32"/>
                <w:szCs w:val="32"/>
                <w:lang w:bidi="ar-DZ"/>
              </w:rPr>
              <w:t>%</w:t>
            </w:r>
          </w:p>
        </w:tc>
      </w:tr>
      <w:tr w:rsidR="006B3963" w:rsidRPr="002B71A2"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7" w:type="dxa"/>
          </w:tcPr>
          <w:p w:rsidR="006B3963" w:rsidRPr="002B71A2"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2B71A2">
              <w:rPr>
                <w:rFonts w:ascii="Traditional Arabic" w:eastAsia="Times New Roman" w:hAnsi="Traditional Arabic" w:cs="Traditional Arabic" w:hint="cs"/>
                <w:sz w:val="32"/>
                <w:szCs w:val="32"/>
                <w:rtl/>
                <w:lang w:bidi="ar-DZ"/>
              </w:rPr>
              <w:t>المجموع</w:t>
            </w:r>
          </w:p>
        </w:tc>
        <w:tc>
          <w:tcPr>
            <w:tcW w:w="1190" w:type="dxa"/>
          </w:tcPr>
          <w:p w:rsidR="006B3963" w:rsidRPr="002B71A2"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B71A2">
              <w:rPr>
                <w:rFonts w:ascii="Traditional Arabic" w:eastAsia="Times New Roman" w:hAnsi="Traditional Arabic" w:cs="Traditional Arabic" w:hint="cs"/>
                <w:b/>
                <w:bCs/>
                <w:sz w:val="32"/>
                <w:szCs w:val="32"/>
                <w:rtl/>
                <w:lang w:bidi="ar-DZ"/>
              </w:rPr>
              <w:t>55</w:t>
            </w:r>
          </w:p>
        </w:tc>
        <w:tc>
          <w:tcPr>
            <w:tcW w:w="1843" w:type="dxa"/>
          </w:tcPr>
          <w:p w:rsidR="006B3963" w:rsidRPr="002B71A2"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B71A2">
              <w:rPr>
                <w:rFonts w:ascii="Traditional Arabic" w:eastAsia="Times New Roman" w:hAnsi="Traditional Arabic" w:cs="Traditional Arabic" w:hint="cs"/>
                <w:b/>
                <w:bCs/>
                <w:sz w:val="32"/>
                <w:szCs w:val="32"/>
                <w:rtl/>
                <w:lang w:bidi="ar-DZ"/>
              </w:rPr>
              <w:t>100</w:t>
            </w:r>
            <w:r w:rsidRPr="002B71A2">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p>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5</w:t>
      </w:r>
      <w:r w:rsidRPr="00EC46C5">
        <w:rPr>
          <w:rFonts w:ascii="Traditional Arabic" w:eastAsia="Times New Roman" w:hAnsi="Traditional Arabic" w:cs="Traditional Arabic" w:hint="cs"/>
          <w:b/>
          <w:bCs/>
          <w:sz w:val="32"/>
          <w:szCs w:val="32"/>
          <w:rtl/>
          <w:lang w:bidi="ar-DZ"/>
        </w:rPr>
        <w:t xml:space="preserve">): يوضح مدى شعور التلاميذ من كثرة الدروس.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357DC4F6" wp14:editId="34F9DB53">
            <wp:extent cx="3029803" cy="1651379"/>
            <wp:effectExtent l="0" t="0" r="18415" b="2540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يبي</w:t>
      </w:r>
      <w:r>
        <w:rPr>
          <w:rFonts w:ascii="Traditional Arabic" w:eastAsia="Times New Roman" w:hAnsi="Traditional Arabic" w:cs="Traditional Arabic" w:hint="cs"/>
          <w:sz w:val="32"/>
          <w:szCs w:val="32"/>
          <w:rtl/>
          <w:lang w:bidi="ar-DZ"/>
        </w:rPr>
        <w:t>ّ</w:t>
      </w:r>
      <w:r w:rsidRPr="00EC46C5">
        <w:rPr>
          <w:rFonts w:ascii="Traditional Arabic" w:eastAsia="Times New Roman" w:hAnsi="Traditional Arabic" w:cs="Traditional Arabic" w:hint="cs"/>
          <w:sz w:val="32"/>
          <w:szCs w:val="32"/>
          <w:rtl/>
          <w:lang w:bidi="ar-DZ"/>
        </w:rPr>
        <w:t>ن الجدول رقم(</w:t>
      </w:r>
      <w:r>
        <w:rPr>
          <w:rFonts w:ascii="Traditional Arabic" w:eastAsia="Times New Roman" w:hAnsi="Traditional Arabic" w:cs="Traditional Arabic" w:hint="cs"/>
          <w:sz w:val="32"/>
          <w:szCs w:val="32"/>
          <w:rtl/>
          <w:lang w:bidi="ar-DZ"/>
        </w:rPr>
        <w:t>5</w:t>
      </w:r>
      <w:r w:rsidRPr="00EC46C5">
        <w:rPr>
          <w:rFonts w:ascii="Traditional Arabic" w:eastAsia="Times New Roman" w:hAnsi="Traditional Arabic" w:cs="Traditional Arabic" w:hint="cs"/>
          <w:sz w:val="32"/>
          <w:szCs w:val="32"/>
          <w:rtl/>
          <w:lang w:bidi="ar-DZ"/>
        </w:rPr>
        <w:t>) اختلاف التلاميذ حول كثرة الدروس، فهناك من يشعرون بالتعب من كثرة الدروس، وهناك من يقولون لا يوجد تأثير وعدم الشعور بالتعب بحيث أن نسبة التلاميذ الذين لا يشعرون بالتعب ومن كثرة الدروس قدرت ب</w:t>
      </w:r>
      <w:r w:rsidRPr="00EC46C5">
        <w:rPr>
          <w:rFonts w:ascii="Traditional Arabic" w:eastAsia="Times New Roman" w:hAnsi="Traditional Arabic" w:cs="Traditional Arabic"/>
          <w:sz w:val="32"/>
          <w:szCs w:val="32"/>
          <w:rtl/>
          <w:lang w:bidi="ar-DZ"/>
        </w:rPr>
        <w:t>80%</w:t>
      </w:r>
      <w:r w:rsidRPr="00EC46C5">
        <w:rPr>
          <w:rFonts w:ascii="Traditional Arabic" w:eastAsia="Times New Roman" w:hAnsi="Traditional Arabic" w:cs="Traditional Arabic" w:hint="cs"/>
          <w:sz w:val="32"/>
          <w:szCs w:val="32"/>
          <w:rtl/>
          <w:lang w:bidi="ar-DZ"/>
        </w:rPr>
        <w:t xml:space="preserve"> ومن خلال هذه النس</w:t>
      </w:r>
      <w:r>
        <w:rPr>
          <w:rFonts w:ascii="Traditional Arabic" w:eastAsia="Times New Roman" w:hAnsi="Traditional Arabic" w:cs="Traditional Arabic" w:hint="cs"/>
          <w:sz w:val="32"/>
          <w:szCs w:val="32"/>
          <w:rtl/>
          <w:lang w:bidi="ar-DZ"/>
        </w:rPr>
        <w:t xml:space="preserve">ب نرى أن الذين لا يجدون إشكالا </w:t>
      </w:r>
      <w:r w:rsidRPr="00EC46C5">
        <w:rPr>
          <w:rFonts w:ascii="Traditional Arabic" w:eastAsia="Times New Roman" w:hAnsi="Traditional Arabic" w:cs="Traditional Arabic" w:hint="cs"/>
          <w:sz w:val="32"/>
          <w:szCs w:val="32"/>
          <w:rtl/>
          <w:lang w:bidi="ar-DZ"/>
        </w:rPr>
        <w:t xml:space="preserve">ولا يشعرون بالتعب أكبر من الذين يشعرون بالتعب من كثرة الدروس. ومن خلال هذه النسبة نرى أنه لا يوجد تعب أو إشكال من كثرة الدروس إلا أن عند البعض منهم.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 xml:space="preserve"> </w:t>
      </w:r>
      <w:r w:rsidRPr="00EC46C5">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hint="cs"/>
          <w:b/>
          <w:bCs/>
          <w:sz w:val="32"/>
          <w:szCs w:val="32"/>
          <w:rtl/>
          <w:lang w:bidi="ar-DZ"/>
        </w:rPr>
        <w:t>6</w:t>
      </w:r>
      <w:r w:rsidRPr="00EC46C5">
        <w:rPr>
          <w:rFonts w:ascii="Traditional Arabic" w:eastAsia="Times New Roman" w:hAnsi="Traditional Arabic" w:cs="Traditional Arabic" w:hint="cs"/>
          <w:b/>
          <w:bCs/>
          <w:sz w:val="32"/>
          <w:szCs w:val="32"/>
          <w:rtl/>
          <w:lang w:bidi="ar-DZ"/>
        </w:rPr>
        <w:t xml:space="preserve">): يوضح مدى حب التلاميذ للدروس.  </w:t>
      </w:r>
      <w:r w:rsidRPr="00EC46C5">
        <w:rPr>
          <w:rFonts w:ascii="Traditional Arabic" w:eastAsia="Times New Roman" w:hAnsi="Traditional Arabic" w:cs="Traditional Arabic"/>
          <w:b/>
          <w:bCs/>
          <w:sz w:val="32"/>
          <w:szCs w:val="32"/>
          <w:rtl/>
          <w:lang w:bidi="ar-DZ"/>
        </w:rPr>
        <w:tab/>
      </w:r>
    </w:p>
    <w:tbl>
      <w:tblPr>
        <w:tblStyle w:val="Grilleclaire-Accent1"/>
        <w:bidiVisual/>
        <w:tblW w:w="0" w:type="auto"/>
        <w:tblInd w:w="2044" w:type="dxa"/>
        <w:tblLook w:val="04A0" w:firstRow="1" w:lastRow="0" w:firstColumn="1" w:lastColumn="0" w:noHBand="0" w:noVBand="1"/>
      </w:tblPr>
      <w:tblGrid>
        <w:gridCol w:w="2031"/>
        <w:gridCol w:w="1275"/>
        <w:gridCol w:w="1843"/>
      </w:tblGrid>
      <w:tr w:rsidR="006B3963" w:rsidRPr="00B13C89" w:rsidTr="006B3963">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2031" w:type="dxa"/>
          </w:tcPr>
          <w:p w:rsidR="006B3963" w:rsidRPr="00B13C8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B13C89">
              <w:rPr>
                <w:rFonts w:ascii="Traditional Arabic" w:eastAsia="Times New Roman" w:hAnsi="Traditional Arabic" w:cs="Traditional Arabic" w:hint="cs"/>
                <w:sz w:val="32"/>
                <w:szCs w:val="32"/>
                <w:rtl/>
                <w:lang w:bidi="ar-DZ"/>
              </w:rPr>
              <w:t>العينة</w:t>
            </w:r>
          </w:p>
        </w:tc>
        <w:tc>
          <w:tcPr>
            <w:tcW w:w="1275" w:type="dxa"/>
          </w:tcPr>
          <w:p w:rsidR="006B3963" w:rsidRPr="00B13C89"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B13C89">
              <w:rPr>
                <w:rFonts w:ascii="Traditional Arabic" w:eastAsia="Times New Roman" w:hAnsi="Traditional Arabic" w:cs="Traditional Arabic" w:hint="cs"/>
                <w:sz w:val="32"/>
                <w:szCs w:val="32"/>
                <w:rtl/>
                <w:lang w:bidi="ar-DZ"/>
              </w:rPr>
              <w:t>التكرار</w:t>
            </w:r>
          </w:p>
        </w:tc>
        <w:tc>
          <w:tcPr>
            <w:tcW w:w="1843" w:type="dxa"/>
          </w:tcPr>
          <w:p w:rsidR="006B3963" w:rsidRPr="00B13C89"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B13C89">
              <w:rPr>
                <w:rFonts w:ascii="Traditional Arabic" w:eastAsia="Times New Roman" w:hAnsi="Traditional Arabic" w:cs="Traditional Arabic" w:hint="cs"/>
                <w:sz w:val="32"/>
                <w:szCs w:val="32"/>
                <w:rtl/>
                <w:lang w:bidi="ar-DZ"/>
              </w:rPr>
              <w:t>النسبة المئوية</w:t>
            </w:r>
          </w:p>
        </w:tc>
      </w:tr>
      <w:tr w:rsidR="006B3963" w:rsidRPr="00B13C89"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1" w:type="dxa"/>
          </w:tcPr>
          <w:p w:rsidR="006B3963" w:rsidRPr="00B13C8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B13C89">
              <w:rPr>
                <w:rFonts w:ascii="Traditional Arabic" w:eastAsia="Times New Roman" w:hAnsi="Traditional Arabic" w:cs="Traditional Arabic" w:hint="cs"/>
                <w:sz w:val="32"/>
                <w:szCs w:val="32"/>
                <w:rtl/>
                <w:lang w:bidi="ar-DZ"/>
              </w:rPr>
              <w:t>نعم</w:t>
            </w:r>
          </w:p>
        </w:tc>
        <w:tc>
          <w:tcPr>
            <w:tcW w:w="1275" w:type="dxa"/>
          </w:tcPr>
          <w:p w:rsidR="006B3963" w:rsidRPr="00B13C8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13C89">
              <w:rPr>
                <w:rFonts w:ascii="Traditional Arabic" w:eastAsia="Times New Roman" w:hAnsi="Traditional Arabic" w:cs="Traditional Arabic" w:hint="cs"/>
                <w:b/>
                <w:bCs/>
                <w:sz w:val="32"/>
                <w:szCs w:val="32"/>
                <w:rtl/>
                <w:lang w:bidi="ar-DZ"/>
              </w:rPr>
              <w:t>45</w:t>
            </w:r>
          </w:p>
        </w:tc>
        <w:tc>
          <w:tcPr>
            <w:tcW w:w="1843" w:type="dxa"/>
          </w:tcPr>
          <w:p w:rsidR="006B3963" w:rsidRPr="00B13C8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13C89">
              <w:rPr>
                <w:rFonts w:ascii="Traditional Arabic" w:eastAsia="Times New Roman" w:hAnsi="Traditional Arabic" w:cs="Traditional Arabic" w:hint="cs"/>
                <w:b/>
                <w:bCs/>
                <w:sz w:val="32"/>
                <w:szCs w:val="32"/>
                <w:rtl/>
                <w:lang w:bidi="ar-DZ"/>
              </w:rPr>
              <w:t xml:space="preserve">81.81 </w:t>
            </w:r>
            <w:r w:rsidRPr="00B13C89">
              <w:rPr>
                <w:rFonts w:ascii="Traditional Arabic" w:eastAsia="Times New Roman" w:hAnsi="Traditional Arabic" w:cs="Traditional Arabic"/>
                <w:b/>
                <w:bCs/>
                <w:sz w:val="32"/>
                <w:szCs w:val="32"/>
                <w:rtl/>
                <w:lang w:bidi="ar-DZ"/>
              </w:rPr>
              <w:t>%</w:t>
            </w:r>
          </w:p>
        </w:tc>
      </w:tr>
      <w:tr w:rsidR="006B3963" w:rsidRPr="00B13C89"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031" w:type="dxa"/>
          </w:tcPr>
          <w:p w:rsidR="006B3963" w:rsidRPr="00B13C8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B13C89">
              <w:rPr>
                <w:rFonts w:ascii="Traditional Arabic" w:eastAsia="Times New Roman" w:hAnsi="Traditional Arabic" w:cs="Traditional Arabic" w:hint="cs"/>
                <w:sz w:val="32"/>
                <w:szCs w:val="32"/>
                <w:rtl/>
                <w:lang w:bidi="ar-DZ"/>
              </w:rPr>
              <w:t>لا</w:t>
            </w:r>
          </w:p>
        </w:tc>
        <w:tc>
          <w:tcPr>
            <w:tcW w:w="1275" w:type="dxa"/>
          </w:tcPr>
          <w:p w:rsidR="006B3963" w:rsidRPr="00B13C89"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B13C89">
              <w:rPr>
                <w:rFonts w:ascii="Traditional Arabic" w:eastAsia="Times New Roman" w:hAnsi="Traditional Arabic" w:cs="Traditional Arabic" w:hint="cs"/>
                <w:b/>
                <w:bCs/>
                <w:sz w:val="32"/>
                <w:szCs w:val="32"/>
                <w:rtl/>
                <w:lang w:bidi="ar-DZ"/>
              </w:rPr>
              <w:t>10</w:t>
            </w:r>
          </w:p>
        </w:tc>
        <w:tc>
          <w:tcPr>
            <w:tcW w:w="1843" w:type="dxa"/>
          </w:tcPr>
          <w:p w:rsidR="006B3963" w:rsidRPr="00B13C89"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B13C89">
              <w:rPr>
                <w:rFonts w:ascii="Traditional Arabic" w:eastAsia="Times New Roman" w:hAnsi="Traditional Arabic" w:cs="Traditional Arabic" w:hint="cs"/>
                <w:b/>
                <w:bCs/>
                <w:sz w:val="32"/>
                <w:szCs w:val="32"/>
                <w:rtl/>
                <w:lang w:bidi="ar-DZ"/>
              </w:rPr>
              <w:t>18.18</w:t>
            </w:r>
            <w:r w:rsidRPr="00B13C89">
              <w:rPr>
                <w:rFonts w:ascii="Traditional Arabic" w:eastAsia="Times New Roman" w:hAnsi="Traditional Arabic" w:cs="Traditional Arabic"/>
                <w:b/>
                <w:bCs/>
                <w:sz w:val="32"/>
                <w:szCs w:val="32"/>
                <w:lang w:bidi="ar-DZ"/>
              </w:rPr>
              <w:t>%</w:t>
            </w:r>
          </w:p>
        </w:tc>
      </w:tr>
      <w:tr w:rsidR="006B3963" w:rsidRPr="00B13C89"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1" w:type="dxa"/>
          </w:tcPr>
          <w:p w:rsidR="006B3963" w:rsidRPr="00B13C8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B13C89">
              <w:rPr>
                <w:rFonts w:ascii="Traditional Arabic" w:eastAsia="Times New Roman" w:hAnsi="Traditional Arabic" w:cs="Traditional Arabic" w:hint="cs"/>
                <w:sz w:val="32"/>
                <w:szCs w:val="32"/>
                <w:rtl/>
                <w:lang w:bidi="ar-DZ"/>
              </w:rPr>
              <w:t>المجموع</w:t>
            </w:r>
          </w:p>
        </w:tc>
        <w:tc>
          <w:tcPr>
            <w:tcW w:w="1275" w:type="dxa"/>
          </w:tcPr>
          <w:p w:rsidR="006B3963" w:rsidRPr="00B13C8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13C89">
              <w:rPr>
                <w:rFonts w:ascii="Traditional Arabic" w:eastAsia="Times New Roman" w:hAnsi="Traditional Arabic" w:cs="Traditional Arabic" w:hint="cs"/>
                <w:b/>
                <w:bCs/>
                <w:sz w:val="32"/>
                <w:szCs w:val="32"/>
                <w:rtl/>
                <w:lang w:bidi="ar-DZ"/>
              </w:rPr>
              <w:t>55</w:t>
            </w:r>
          </w:p>
        </w:tc>
        <w:tc>
          <w:tcPr>
            <w:tcW w:w="1843" w:type="dxa"/>
          </w:tcPr>
          <w:p w:rsidR="006B3963" w:rsidRPr="00B13C8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13C89">
              <w:rPr>
                <w:rFonts w:ascii="Traditional Arabic" w:eastAsia="Times New Roman" w:hAnsi="Traditional Arabic" w:cs="Traditional Arabic" w:hint="cs"/>
                <w:b/>
                <w:bCs/>
                <w:sz w:val="32"/>
                <w:szCs w:val="32"/>
                <w:rtl/>
                <w:lang w:bidi="ar-DZ"/>
              </w:rPr>
              <w:t>100</w:t>
            </w:r>
            <w:r w:rsidRPr="00B13C89">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6</w:t>
      </w:r>
      <w:r w:rsidRPr="00EC46C5">
        <w:rPr>
          <w:rFonts w:ascii="Traditional Arabic" w:eastAsia="Times New Roman" w:hAnsi="Traditional Arabic" w:cs="Traditional Arabic" w:hint="cs"/>
          <w:b/>
          <w:bCs/>
          <w:sz w:val="32"/>
          <w:szCs w:val="32"/>
          <w:rtl/>
          <w:lang w:bidi="ar-DZ"/>
        </w:rPr>
        <w:t xml:space="preserve">): يوضح مدى حب التلاميذ للدروس.  </w:t>
      </w:r>
      <w:r>
        <w:rPr>
          <w:rFonts w:ascii="Traditional Arabic" w:eastAsia="Times New Roman" w:hAnsi="Traditional Arabic" w:cs="Traditional Arabic" w:hint="cs"/>
          <w:b/>
          <w:bCs/>
          <w:sz w:val="32"/>
          <w:szCs w:val="32"/>
          <w:rtl/>
          <w:lang w:bidi="ar-DZ"/>
        </w:rPr>
        <w:t xml:space="preserve">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5DB61F7B" wp14:editId="2EE2A2AD">
            <wp:extent cx="3029803" cy="1651379"/>
            <wp:effectExtent l="0" t="0" r="18415" b="2540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يبي</w:t>
      </w:r>
      <w:r>
        <w:rPr>
          <w:rFonts w:ascii="Traditional Arabic" w:eastAsia="Times New Roman" w:hAnsi="Traditional Arabic" w:cs="Traditional Arabic" w:hint="cs"/>
          <w:sz w:val="32"/>
          <w:szCs w:val="32"/>
          <w:rtl/>
          <w:lang w:bidi="ar-DZ"/>
        </w:rPr>
        <w:t>ّ</w:t>
      </w:r>
      <w:r w:rsidRPr="00EC46C5">
        <w:rPr>
          <w:rFonts w:ascii="Traditional Arabic" w:eastAsia="Times New Roman" w:hAnsi="Traditional Arabic" w:cs="Traditional Arabic" w:hint="cs"/>
          <w:sz w:val="32"/>
          <w:szCs w:val="32"/>
          <w:rtl/>
          <w:lang w:bidi="ar-DZ"/>
        </w:rPr>
        <w:t>ن الجدول (</w:t>
      </w:r>
      <w:r>
        <w:rPr>
          <w:rFonts w:ascii="Traditional Arabic" w:eastAsia="Times New Roman" w:hAnsi="Traditional Arabic" w:cs="Traditional Arabic" w:hint="cs"/>
          <w:sz w:val="32"/>
          <w:szCs w:val="32"/>
          <w:rtl/>
          <w:lang w:bidi="ar-DZ"/>
        </w:rPr>
        <w:t>6</w:t>
      </w:r>
      <w:r w:rsidRPr="00EC46C5">
        <w:rPr>
          <w:rFonts w:ascii="Traditional Arabic" w:eastAsia="Times New Roman" w:hAnsi="Traditional Arabic" w:cs="Traditional Arabic" w:hint="cs"/>
          <w:sz w:val="32"/>
          <w:szCs w:val="32"/>
          <w:rtl/>
          <w:lang w:bidi="ar-DZ"/>
        </w:rPr>
        <w:t xml:space="preserve">) مدى حب التلاميذ للدروس ونرى أن نسبة </w:t>
      </w:r>
      <w:r w:rsidRPr="00EC46C5">
        <w:rPr>
          <w:rFonts w:ascii="Traditional Arabic" w:eastAsia="Times New Roman" w:hAnsi="Traditional Arabic" w:cs="Traditional Arabic"/>
          <w:sz w:val="32"/>
          <w:szCs w:val="32"/>
          <w:rtl/>
          <w:lang w:bidi="ar-DZ"/>
        </w:rPr>
        <w:t>81.81 %</w:t>
      </w:r>
      <w:r w:rsidRPr="00EC46C5">
        <w:rPr>
          <w:rFonts w:ascii="Traditional Arabic" w:eastAsia="Times New Roman" w:hAnsi="Traditional Arabic" w:cs="Traditional Arabic" w:hint="cs"/>
          <w:sz w:val="32"/>
          <w:szCs w:val="32"/>
          <w:rtl/>
          <w:lang w:bidi="ar-DZ"/>
        </w:rPr>
        <w:t xml:space="preserve"> من أفراد العينة يحبون جميع الدروس في حين نجد أن نسبة</w:t>
      </w:r>
      <w:r>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sz w:val="32"/>
          <w:szCs w:val="32"/>
          <w:rtl/>
          <w:lang w:bidi="ar-DZ"/>
        </w:rPr>
        <w:t>18.18%</w:t>
      </w:r>
      <w:r w:rsidRPr="00EC46C5">
        <w:rPr>
          <w:rFonts w:ascii="Traditional Arabic" w:eastAsia="Times New Roman" w:hAnsi="Traditional Arabic" w:cs="Traditional Arabic" w:hint="cs"/>
          <w:sz w:val="32"/>
          <w:szCs w:val="32"/>
          <w:rtl/>
          <w:lang w:bidi="ar-DZ"/>
        </w:rPr>
        <w:t xml:space="preserve"> الذين لا يحبون جميع الدروس وفي هذه الحالة نرى أن نسبة </w:t>
      </w:r>
      <w:r>
        <w:rPr>
          <w:rFonts w:ascii="Traditional Arabic" w:eastAsia="Times New Roman" w:hAnsi="Traditional Arabic" w:cs="Traditional Arabic" w:hint="cs"/>
          <w:sz w:val="32"/>
          <w:szCs w:val="32"/>
          <w:rtl/>
          <w:lang w:bidi="ar-DZ"/>
        </w:rPr>
        <w:t>حب التلاميذ للدروس أكبر. وهذا ما</w:t>
      </w:r>
      <w:r w:rsidRPr="00EC46C5">
        <w:rPr>
          <w:rFonts w:ascii="Traditional Arabic" w:eastAsia="Times New Roman" w:hAnsi="Traditional Arabic" w:cs="Traditional Arabic" w:hint="cs"/>
          <w:sz w:val="32"/>
          <w:szCs w:val="32"/>
          <w:rtl/>
          <w:lang w:bidi="ar-DZ"/>
        </w:rPr>
        <w:t xml:space="preserve"> لاحظناه من خلال الحصص التدريبية نرى أن التلميذ لا يحب جميع الدروس.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7</w:t>
      </w:r>
      <w:r w:rsidRPr="00EC46C5">
        <w:rPr>
          <w:rFonts w:ascii="Traditional Arabic" w:eastAsia="Times New Roman" w:hAnsi="Traditional Arabic" w:cs="Traditional Arabic" w:hint="cs"/>
          <w:b/>
          <w:bCs/>
          <w:sz w:val="32"/>
          <w:szCs w:val="32"/>
          <w:rtl/>
          <w:lang w:bidi="ar-DZ"/>
        </w:rPr>
        <w:t xml:space="preserve">): يوضح مدى إذا كانت كثرة الواجبات ترهق التلميذ.  </w:t>
      </w:r>
    </w:p>
    <w:tbl>
      <w:tblPr>
        <w:tblStyle w:val="Grilleclaire-Accent1"/>
        <w:bidiVisual/>
        <w:tblW w:w="0" w:type="auto"/>
        <w:jc w:val="center"/>
        <w:tblInd w:w="2047" w:type="dxa"/>
        <w:tblLook w:val="04A0" w:firstRow="1" w:lastRow="0" w:firstColumn="1" w:lastColumn="0" w:noHBand="0" w:noVBand="1"/>
      </w:tblPr>
      <w:tblGrid>
        <w:gridCol w:w="2169"/>
        <w:gridCol w:w="1134"/>
        <w:gridCol w:w="1843"/>
      </w:tblGrid>
      <w:tr w:rsidR="006B3963" w:rsidRPr="00D16CD7" w:rsidTr="006B3963">
        <w:trPr>
          <w:cnfStyle w:val="100000000000" w:firstRow="1" w:lastRow="0" w:firstColumn="0" w:lastColumn="0" w:oddVBand="0" w:evenVBand="0" w:oddHBand="0" w:evenHBand="0" w:firstRowFirstColumn="0" w:firstRowLastColumn="0" w:lastRowFirstColumn="0" w:lastRowLastColumn="0"/>
          <w:trHeight w:val="864"/>
          <w:jc w:val="center"/>
        </w:trPr>
        <w:tc>
          <w:tcPr>
            <w:cnfStyle w:val="001000000000" w:firstRow="0" w:lastRow="0" w:firstColumn="1" w:lastColumn="0" w:oddVBand="0" w:evenVBand="0" w:oddHBand="0" w:evenHBand="0" w:firstRowFirstColumn="0" w:firstRowLastColumn="0" w:lastRowFirstColumn="0" w:lastRowLastColumn="0"/>
            <w:tcW w:w="2169" w:type="dxa"/>
          </w:tcPr>
          <w:p w:rsidR="006B3963" w:rsidRPr="00D16CD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D16CD7">
              <w:rPr>
                <w:rFonts w:ascii="Traditional Arabic" w:eastAsia="Times New Roman" w:hAnsi="Traditional Arabic" w:cs="Traditional Arabic" w:hint="cs"/>
                <w:sz w:val="32"/>
                <w:szCs w:val="32"/>
                <w:rtl/>
                <w:lang w:bidi="ar-DZ"/>
              </w:rPr>
              <w:t>الاحتمالات</w:t>
            </w:r>
          </w:p>
          <w:p w:rsidR="006B3963" w:rsidRPr="00D16CD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D16CD7">
              <w:rPr>
                <w:rFonts w:ascii="Traditional Arabic" w:eastAsia="Times New Roman" w:hAnsi="Traditional Arabic" w:cs="Traditional Arabic" w:hint="cs"/>
                <w:sz w:val="32"/>
                <w:szCs w:val="32"/>
                <w:rtl/>
                <w:lang w:bidi="ar-DZ"/>
              </w:rPr>
              <w:t>العينة</w:t>
            </w:r>
          </w:p>
        </w:tc>
        <w:tc>
          <w:tcPr>
            <w:tcW w:w="1134" w:type="dxa"/>
          </w:tcPr>
          <w:p w:rsidR="006B3963" w:rsidRPr="00D16CD7"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D16CD7">
              <w:rPr>
                <w:rFonts w:ascii="Traditional Arabic" w:eastAsia="Times New Roman" w:hAnsi="Traditional Arabic" w:cs="Traditional Arabic" w:hint="cs"/>
                <w:sz w:val="32"/>
                <w:szCs w:val="32"/>
                <w:rtl/>
                <w:lang w:bidi="ar-DZ"/>
              </w:rPr>
              <w:t>التكرار</w:t>
            </w:r>
          </w:p>
        </w:tc>
        <w:tc>
          <w:tcPr>
            <w:tcW w:w="1843" w:type="dxa"/>
          </w:tcPr>
          <w:p w:rsidR="006B3963" w:rsidRPr="00D16CD7"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D16CD7">
              <w:rPr>
                <w:rFonts w:ascii="Traditional Arabic" w:eastAsia="Times New Roman" w:hAnsi="Traditional Arabic" w:cs="Traditional Arabic" w:hint="cs"/>
                <w:sz w:val="32"/>
                <w:szCs w:val="32"/>
                <w:rtl/>
                <w:lang w:bidi="ar-DZ"/>
              </w:rPr>
              <w:t>النسبة المئوية</w:t>
            </w:r>
          </w:p>
        </w:tc>
      </w:tr>
      <w:tr w:rsidR="006B3963" w:rsidRPr="00D16CD7"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9" w:type="dxa"/>
          </w:tcPr>
          <w:p w:rsidR="006B3963" w:rsidRPr="00D16CD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D16CD7">
              <w:rPr>
                <w:rFonts w:ascii="Traditional Arabic" w:eastAsia="Times New Roman" w:hAnsi="Traditional Arabic" w:cs="Traditional Arabic" w:hint="cs"/>
                <w:sz w:val="32"/>
                <w:szCs w:val="32"/>
                <w:rtl/>
                <w:lang w:bidi="ar-DZ"/>
              </w:rPr>
              <w:t>نعم</w:t>
            </w:r>
          </w:p>
        </w:tc>
        <w:tc>
          <w:tcPr>
            <w:tcW w:w="1134" w:type="dxa"/>
          </w:tcPr>
          <w:p w:rsidR="006B3963" w:rsidRPr="00D16CD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16CD7">
              <w:rPr>
                <w:rFonts w:ascii="Traditional Arabic" w:eastAsia="Times New Roman" w:hAnsi="Traditional Arabic" w:cs="Traditional Arabic" w:hint="cs"/>
                <w:b/>
                <w:bCs/>
                <w:sz w:val="32"/>
                <w:szCs w:val="32"/>
                <w:rtl/>
                <w:lang w:bidi="ar-DZ"/>
              </w:rPr>
              <w:t>11</w:t>
            </w:r>
          </w:p>
        </w:tc>
        <w:tc>
          <w:tcPr>
            <w:tcW w:w="1843" w:type="dxa"/>
          </w:tcPr>
          <w:p w:rsidR="006B3963" w:rsidRPr="00D16CD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16CD7">
              <w:rPr>
                <w:rFonts w:ascii="Traditional Arabic" w:eastAsia="Times New Roman" w:hAnsi="Traditional Arabic" w:cs="Traditional Arabic" w:hint="cs"/>
                <w:b/>
                <w:bCs/>
                <w:sz w:val="32"/>
                <w:szCs w:val="32"/>
                <w:rtl/>
                <w:lang w:bidi="ar-DZ"/>
              </w:rPr>
              <w:t xml:space="preserve">20 </w:t>
            </w:r>
            <w:r w:rsidRPr="00D16CD7">
              <w:rPr>
                <w:rFonts w:ascii="Traditional Arabic" w:eastAsia="Times New Roman" w:hAnsi="Traditional Arabic" w:cs="Traditional Arabic"/>
                <w:b/>
                <w:bCs/>
                <w:sz w:val="32"/>
                <w:szCs w:val="32"/>
                <w:rtl/>
                <w:lang w:bidi="ar-DZ"/>
              </w:rPr>
              <w:t>%</w:t>
            </w:r>
          </w:p>
        </w:tc>
      </w:tr>
      <w:tr w:rsidR="006B3963" w:rsidRPr="00D16CD7"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169" w:type="dxa"/>
          </w:tcPr>
          <w:p w:rsidR="006B3963" w:rsidRPr="00D16CD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D16CD7">
              <w:rPr>
                <w:rFonts w:ascii="Traditional Arabic" w:eastAsia="Times New Roman" w:hAnsi="Traditional Arabic" w:cs="Traditional Arabic" w:hint="cs"/>
                <w:sz w:val="32"/>
                <w:szCs w:val="32"/>
                <w:rtl/>
                <w:lang w:bidi="ar-DZ"/>
              </w:rPr>
              <w:t>لا</w:t>
            </w:r>
          </w:p>
        </w:tc>
        <w:tc>
          <w:tcPr>
            <w:tcW w:w="1134" w:type="dxa"/>
          </w:tcPr>
          <w:p w:rsidR="006B3963" w:rsidRPr="00D16CD7"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16CD7">
              <w:rPr>
                <w:rFonts w:ascii="Traditional Arabic" w:eastAsia="Times New Roman" w:hAnsi="Traditional Arabic" w:cs="Traditional Arabic" w:hint="cs"/>
                <w:b/>
                <w:bCs/>
                <w:sz w:val="32"/>
                <w:szCs w:val="32"/>
                <w:rtl/>
                <w:lang w:bidi="ar-DZ"/>
              </w:rPr>
              <w:t>44</w:t>
            </w:r>
          </w:p>
        </w:tc>
        <w:tc>
          <w:tcPr>
            <w:tcW w:w="1843" w:type="dxa"/>
          </w:tcPr>
          <w:p w:rsidR="006B3963" w:rsidRPr="00D16CD7"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16CD7">
              <w:rPr>
                <w:rFonts w:ascii="Traditional Arabic" w:eastAsia="Times New Roman" w:hAnsi="Traditional Arabic" w:cs="Traditional Arabic" w:hint="cs"/>
                <w:b/>
                <w:bCs/>
                <w:sz w:val="32"/>
                <w:szCs w:val="32"/>
                <w:rtl/>
                <w:lang w:bidi="ar-DZ"/>
              </w:rPr>
              <w:t>80</w:t>
            </w:r>
            <w:r w:rsidRPr="00D16CD7">
              <w:rPr>
                <w:rFonts w:ascii="Traditional Arabic" w:eastAsia="Times New Roman" w:hAnsi="Traditional Arabic" w:cs="Traditional Arabic"/>
                <w:b/>
                <w:bCs/>
                <w:sz w:val="32"/>
                <w:szCs w:val="32"/>
                <w:lang w:bidi="ar-DZ"/>
              </w:rPr>
              <w:t>%</w:t>
            </w:r>
          </w:p>
        </w:tc>
      </w:tr>
      <w:tr w:rsidR="006B3963" w:rsidRPr="00D16CD7"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9" w:type="dxa"/>
          </w:tcPr>
          <w:p w:rsidR="006B3963" w:rsidRPr="00D16CD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D16CD7">
              <w:rPr>
                <w:rFonts w:ascii="Traditional Arabic" w:eastAsia="Times New Roman" w:hAnsi="Traditional Arabic" w:cs="Traditional Arabic" w:hint="cs"/>
                <w:sz w:val="32"/>
                <w:szCs w:val="32"/>
                <w:rtl/>
                <w:lang w:bidi="ar-DZ"/>
              </w:rPr>
              <w:t>المجموع</w:t>
            </w:r>
          </w:p>
        </w:tc>
        <w:tc>
          <w:tcPr>
            <w:tcW w:w="1134" w:type="dxa"/>
          </w:tcPr>
          <w:p w:rsidR="006B3963" w:rsidRPr="00D16CD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16CD7">
              <w:rPr>
                <w:rFonts w:ascii="Traditional Arabic" w:eastAsia="Times New Roman" w:hAnsi="Traditional Arabic" w:cs="Traditional Arabic" w:hint="cs"/>
                <w:b/>
                <w:bCs/>
                <w:sz w:val="32"/>
                <w:szCs w:val="32"/>
                <w:rtl/>
                <w:lang w:bidi="ar-DZ"/>
              </w:rPr>
              <w:t>55</w:t>
            </w:r>
          </w:p>
        </w:tc>
        <w:tc>
          <w:tcPr>
            <w:tcW w:w="1843" w:type="dxa"/>
          </w:tcPr>
          <w:p w:rsidR="006B3963" w:rsidRPr="00D16CD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16CD7">
              <w:rPr>
                <w:rFonts w:ascii="Traditional Arabic" w:eastAsia="Times New Roman" w:hAnsi="Traditional Arabic" w:cs="Traditional Arabic" w:hint="cs"/>
                <w:b/>
                <w:bCs/>
                <w:sz w:val="32"/>
                <w:szCs w:val="32"/>
                <w:rtl/>
                <w:lang w:bidi="ar-DZ"/>
              </w:rPr>
              <w:t>100</w:t>
            </w:r>
            <w:r w:rsidRPr="00D16CD7">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7</w:t>
      </w:r>
      <w:r w:rsidRPr="00EC46C5">
        <w:rPr>
          <w:rFonts w:ascii="Traditional Arabic" w:eastAsia="Times New Roman" w:hAnsi="Traditional Arabic" w:cs="Traditional Arabic" w:hint="cs"/>
          <w:b/>
          <w:bCs/>
          <w:sz w:val="32"/>
          <w:szCs w:val="32"/>
          <w:rtl/>
          <w:lang w:bidi="ar-DZ"/>
        </w:rPr>
        <w:t xml:space="preserve">): يوضح مدى إذا كانت كثرة الواجبات ترهق التلميذ.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0C507906" wp14:editId="063F9C12">
            <wp:extent cx="3029803" cy="1651379"/>
            <wp:effectExtent l="0" t="0" r="18415" b="2540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من خلال نتائج الجدول</w:t>
      </w:r>
      <w:r>
        <w:rPr>
          <w:rFonts w:ascii="Traditional Arabic" w:eastAsia="Times New Roman" w:hAnsi="Traditional Arabic" w:cs="Traditional Arabic" w:hint="cs"/>
          <w:sz w:val="32"/>
          <w:szCs w:val="32"/>
          <w:rtl/>
          <w:lang w:bidi="ar-DZ"/>
        </w:rPr>
        <w:t xml:space="preserve"> (7)</w:t>
      </w:r>
      <w:r w:rsidRPr="00EC46C5">
        <w:rPr>
          <w:rFonts w:ascii="Traditional Arabic" w:eastAsia="Times New Roman" w:hAnsi="Traditional Arabic" w:cs="Traditional Arabic" w:hint="cs"/>
          <w:sz w:val="32"/>
          <w:szCs w:val="32"/>
          <w:rtl/>
          <w:lang w:bidi="ar-DZ"/>
        </w:rPr>
        <w:t xml:space="preserve"> المبينة في الجدول أعلاه أن نسبة </w:t>
      </w:r>
      <w:r w:rsidRPr="00EC46C5">
        <w:rPr>
          <w:rFonts w:ascii="Traditional Arabic" w:eastAsia="Times New Roman" w:hAnsi="Traditional Arabic" w:cs="Traditional Arabic"/>
          <w:sz w:val="32"/>
          <w:szCs w:val="32"/>
          <w:rtl/>
          <w:lang w:bidi="ar-DZ"/>
        </w:rPr>
        <w:t>80%</w:t>
      </w:r>
      <w:r w:rsidRPr="00EC46C5">
        <w:rPr>
          <w:rFonts w:ascii="Traditional Arabic" w:eastAsia="Times New Roman" w:hAnsi="Traditional Arabic" w:cs="Traditional Arabic" w:hint="cs"/>
          <w:sz w:val="32"/>
          <w:szCs w:val="32"/>
          <w:rtl/>
          <w:lang w:bidi="ar-DZ"/>
        </w:rPr>
        <w:t xml:space="preserve"> يرون أن كثرة الواجبات لا ترهقهم ولا تؤثر على مستوى تحصيلهم الدراسي، أما التلاميذ الذين يرون أن هناك إرهاق من كثرة الواجبات والتي قدرت ب</w:t>
      </w:r>
      <w:r w:rsidRPr="00EC46C5">
        <w:rPr>
          <w:rFonts w:ascii="Traditional Arabic" w:eastAsia="Times New Roman" w:hAnsi="Traditional Arabic" w:cs="Traditional Arabic"/>
          <w:sz w:val="32"/>
          <w:szCs w:val="32"/>
          <w:rtl/>
          <w:lang w:bidi="ar-DZ"/>
        </w:rPr>
        <w:t>20 %</w:t>
      </w:r>
      <w:r w:rsidRPr="00EC46C5">
        <w:rPr>
          <w:rFonts w:ascii="Traditional Arabic" w:eastAsia="Times New Roman" w:hAnsi="Traditional Arabic" w:cs="Traditional Arabic" w:hint="cs"/>
          <w:sz w:val="32"/>
          <w:szCs w:val="32"/>
          <w:rtl/>
          <w:lang w:bidi="ar-DZ"/>
        </w:rPr>
        <w:t xml:space="preserve"> وهي نسبة ضئيلة جدا. وهذا ما يدل على أن كثرة الواجبات تساعد التلميذ على إدراك أخطائه وتنمية قدراته العقلية والفكرية، واكتسابه لرصيد لغوي ومعرفي.</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8</w:t>
      </w:r>
      <w:r w:rsidRPr="00EC46C5">
        <w:rPr>
          <w:rFonts w:ascii="Traditional Arabic" w:eastAsia="Times New Roman" w:hAnsi="Traditional Arabic" w:cs="Traditional Arabic" w:hint="cs"/>
          <w:b/>
          <w:bCs/>
          <w:sz w:val="32"/>
          <w:szCs w:val="32"/>
          <w:rtl/>
          <w:lang w:bidi="ar-DZ"/>
        </w:rPr>
        <w:t xml:space="preserve">): يوضح مدى صعوبة فهم بعض المواد عند التلاميذ.  </w:t>
      </w:r>
    </w:p>
    <w:tbl>
      <w:tblPr>
        <w:tblStyle w:val="Grilleclaire-Accent1"/>
        <w:bidiVisual/>
        <w:tblW w:w="0" w:type="auto"/>
        <w:tblInd w:w="2047" w:type="dxa"/>
        <w:tblLook w:val="04A0" w:firstRow="1" w:lastRow="0" w:firstColumn="1" w:lastColumn="0" w:noHBand="0" w:noVBand="1"/>
      </w:tblPr>
      <w:tblGrid>
        <w:gridCol w:w="2169"/>
        <w:gridCol w:w="1134"/>
        <w:gridCol w:w="1843"/>
      </w:tblGrid>
      <w:tr w:rsidR="006B3963" w:rsidRPr="000F2514" w:rsidTr="006B3963">
        <w:trPr>
          <w:cnfStyle w:val="100000000000" w:firstRow="1" w:lastRow="0" w:firstColumn="0" w:lastColumn="0" w:oddVBand="0" w:evenVBand="0" w:oddHBand="0"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2169" w:type="dxa"/>
          </w:tcPr>
          <w:p w:rsidR="006B3963" w:rsidRPr="000F2514"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0F2514">
              <w:rPr>
                <w:rFonts w:ascii="Traditional Arabic" w:eastAsia="Times New Roman" w:hAnsi="Traditional Arabic" w:cs="Traditional Arabic" w:hint="cs"/>
                <w:sz w:val="32"/>
                <w:szCs w:val="32"/>
                <w:rtl/>
                <w:lang w:bidi="ar-DZ"/>
              </w:rPr>
              <w:t>العينة</w:t>
            </w:r>
          </w:p>
        </w:tc>
        <w:tc>
          <w:tcPr>
            <w:tcW w:w="1134" w:type="dxa"/>
          </w:tcPr>
          <w:p w:rsidR="006B3963" w:rsidRPr="000F2514"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0F2514">
              <w:rPr>
                <w:rFonts w:ascii="Traditional Arabic" w:eastAsia="Times New Roman" w:hAnsi="Traditional Arabic" w:cs="Traditional Arabic" w:hint="cs"/>
                <w:sz w:val="32"/>
                <w:szCs w:val="32"/>
                <w:rtl/>
                <w:lang w:bidi="ar-DZ"/>
              </w:rPr>
              <w:t>التكرار</w:t>
            </w:r>
          </w:p>
        </w:tc>
        <w:tc>
          <w:tcPr>
            <w:tcW w:w="1843" w:type="dxa"/>
          </w:tcPr>
          <w:p w:rsidR="006B3963" w:rsidRPr="000F2514"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0F2514">
              <w:rPr>
                <w:rFonts w:ascii="Traditional Arabic" w:eastAsia="Times New Roman" w:hAnsi="Traditional Arabic" w:cs="Traditional Arabic" w:hint="cs"/>
                <w:sz w:val="32"/>
                <w:szCs w:val="32"/>
                <w:rtl/>
                <w:lang w:bidi="ar-DZ"/>
              </w:rPr>
              <w:t>النسبة المئوية</w:t>
            </w:r>
          </w:p>
        </w:tc>
      </w:tr>
      <w:tr w:rsidR="006B3963" w:rsidRPr="000F2514"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9" w:type="dxa"/>
          </w:tcPr>
          <w:p w:rsidR="006B3963" w:rsidRPr="000F2514"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0F2514">
              <w:rPr>
                <w:rFonts w:ascii="Traditional Arabic" w:eastAsia="Times New Roman" w:hAnsi="Traditional Arabic" w:cs="Traditional Arabic" w:hint="cs"/>
                <w:sz w:val="32"/>
                <w:szCs w:val="32"/>
                <w:rtl/>
                <w:lang w:bidi="ar-DZ"/>
              </w:rPr>
              <w:t>نعم</w:t>
            </w:r>
          </w:p>
        </w:tc>
        <w:tc>
          <w:tcPr>
            <w:tcW w:w="1134" w:type="dxa"/>
          </w:tcPr>
          <w:p w:rsidR="006B3963" w:rsidRPr="000F2514"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0F2514">
              <w:rPr>
                <w:rFonts w:ascii="Traditional Arabic" w:eastAsia="Times New Roman" w:hAnsi="Traditional Arabic" w:cs="Traditional Arabic" w:hint="cs"/>
                <w:b/>
                <w:bCs/>
                <w:sz w:val="32"/>
                <w:szCs w:val="32"/>
                <w:rtl/>
                <w:lang w:bidi="ar-DZ"/>
              </w:rPr>
              <w:t>26</w:t>
            </w:r>
          </w:p>
        </w:tc>
        <w:tc>
          <w:tcPr>
            <w:tcW w:w="1843" w:type="dxa"/>
          </w:tcPr>
          <w:p w:rsidR="006B3963" w:rsidRPr="000F2514"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0F2514">
              <w:rPr>
                <w:rFonts w:ascii="Traditional Arabic" w:eastAsia="Times New Roman" w:hAnsi="Traditional Arabic" w:cs="Traditional Arabic" w:hint="cs"/>
                <w:b/>
                <w:bCs/>
                <w:sz w:val="32"/>
                <w:szCs w:val="32"/>
                <w:rtl/>
                <w:lang w:bidi="ar-DZ"/>
              </w:rPr>
              <w:t xml:space="preserve">69.09 </w:t>
            </w:r>
            <w:r w:rsidRPr="000F2514">
              <w:rPr>
                <w:rFonts w:ascii="Traditional Arabic" w:eastAsia="Times New Roman" w:hAnsi="Traditional Arabic" w:cs="Traditional Arabic"/>
                <w:b/>
                <w:bCs/>
                <w:sz w:val="32"/>
                <w:szCs w:val="32"/>
                <w:rtl/>
                <w:lang w:bidi="ar-DZ"/>
              </w:rPr>
              <w:t>%</w:t>
            </w:r>
          </w:p>
        </w:tc>
      </w:tr>
      <w:tr w:rsidR="006B3963" w:rsidRPr="000F2514"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169" w:type="dxa"/>
          </w:tcPr>
          <w:p w:rsidR="006B3963" w:rsidRPr="000F2514"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0F2514">
              <w:rPr>
                <w:rFonts w:ascii="Traditional Arabic" w:eastAsia="Times New Roman" w:hAnsi="Traditional Arabic" w:cs="Traditional Arabic" w:hint="cs"/>
                <w:sz w:val="32"/>
                <w:szCs w:val="32"/>
                <w:rtl/>
                <w:lang w:bidi="ar-DZ"/>
              </w:rPr>
              <w:t>لا</w:t>
            </w:r>
          </w:p>
        </w:tc>
        <w:tc>
          <w:tcPr>
            <w:tcW w:w="1134" w:type="dxa"/>
          </w:tcPr>
          <w:p w:rsidR="006B3963" w:rsidRPr="000F2514"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0F2514">
              <w:rPr>
                <w:rFonts w:ascii="Traditional Arabic" w:eastAsia="Times New Roman" w:hAnsi="Traditional Arabic" w:cs="Traditional Arabic" w:hint="cs"/>
                <w:b/>
                <w:bCs/>
                <w:sz w:val="32"/>
                <w:szCs w:val="32"/>
                <w:rtl/>
                <w:lang w:bidi="ar-DZ"/>
              </w:rPr>
              <w:t>29</w:t>
            </w:r>
          </w:p>
        </w:tc>
        <w:tc>
          <w:tcPr>
            <w:tcW w:w="1843" w:type="dxa"/>
          </w:tcPr>
          <w:p w:rsidR="006B3963" w:rsidRPr="000F2514"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0F2514">
              <w:rPr>
                <w:rFonts w:ascii="Traditional Arabic" w:eastAsia="Times New Roman" w:hAnsi="Traditional Arabic" w:cs="Traditional Arabic" w:hint="cs"/>
                <w:b/>
                <w:bCs/>
                <w:sz w:val="32"/>
                <w:szCs w:val="32"/>
                <w:rtl/>
                <w:lang w:bidi="ar-DZ"/>
              </w:rPr>
              <w:t>30.90</w:t>
            </w:r>
            <w:r w:rsidRPr="000F2514">
              <w:rPr>
                <w:rFonts w:ascii="Traditional Arabic" w:eastAsia="Times New Roman" w:hAnsi="Traditional Arabic" w:cs="Traditional Arabic"/>
                <w:b/>
                <w:bCs/>
                <w:sz w:val="32"/>
                <w:szCs w:val="32"/>
                <w:lang w:bidi="ar-DZ"/>
              </w:rPr>
              <w:t>%</w:t>
            </w:r>
          </w:p>
        </w:tc>
      </w:tr>
      <w:tr w:rsidR="006B3963" w:rsidRPr="000F2514"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9" w:type="dxa"/>
          </w:tcPr>
          <w:p w:rsidR="006B3963" w:rsidRPr="000F2514"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0F2514">
              <w:rPr>
                <w:rFonts w:ascii="Traditional Arabic" w:eastAsia="Times New Roman" w:hAnsi="Traditional Arabic" w:cs="Traditional Arabic" w:hint="cs"/>
                <w:sz w:val="32"/>
                <w:szCs w:val="32"/>
                <w:rtl/>
                <w:lang w:bidi="ar-DZ"/>
              </w:rPr>
              <w:t>المجموع</w:t>
            </w:r>
          </w:p>
        </w:tc>
        <w:tc>
          <w:tcPr>
            <w:tcW w:w="1134" w:type="dxa"/>
          </w:tcPr>
          <w:p w:rsidR="006B3963" w:rsidRPr="000F2514"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0F2514">
              <w:rPr>
                <w:rFonts w:ascii="Traditional Arabic" w:eastAsia="Times New Roman" w:hAnsi="Traditional Arabic" w:cs="Traditional Arabic" w:hint="cs"/>
                <w:b/>
                <w:bCs/>
                <w:sz w:val="32"/>
                <w:szCs w:val="32"/>
                <w:rtl/>
                <w:lang w:bidi="ar-DZ"/>
              </w:rPr>
              <w:t>55</w:t>
            </w:r>
          </w:p>
        </w:tc>
        <w:tc>
          <w:tcPr>
            <w:tcW w:w="1843" w:type="dxa"/>
          </w:tcPr>
          <w:p w:rsidR="006B3963" w:rsidRPr="000F2514"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0F2514">
              <w:rPr>
                <w:rFonts w:ascii="Traditional Arabic" w:eastAsia="Times New Roman" w:hAnsi="Traditional Arabic" w:cs="Traditional Arabic" w:hint="cs"/>
                <w:b/>
                <w:bCs/>
                <w:sz w:val="32"/>
                <w:szCs w:val="32"/>
                <w:rtl/>
                <w:lang w:bidi="ar-DZ"/>
              </w:rPr>
              <w:t>100</w:t>
            </w:r>
            <w:r w:rsidRPr="000F2514">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8</w:t>
      </w:r>
      <w:r w:rsidRPr="00EC46C5">
        <w:rPr>
          <w:rFonts w:ascii="Traditional Arabic" w:eastAsia="Times New Roman" w:hAnsi="Traditional Arabic" w:cs="Traditional Arabic" w:hint="cs"/>
          <w:b/>
          <w:bCs/>
          <w:sz w:val="32"/>
          <w:szCs w:val="32"/>
          <w:rtl/>
          <w:lang w:bidi="ar-DZ"/>
        </w:rPr>
        <w:t xml:space="preserve">): يوضح مدى صعوبة فهم بعض المواد عند التلاميذ.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53CDE680" wp14:editId="1D10A554">
            <wp:extent cx="3029803" cy="1651379"/>
            <wp:effectExtent l="0" t="0" r="18415" b="2540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من خلال نتائج الجدول رقم(</w:t>
      </w:r>
      <w:r>
        <w:rPr>
          <w:rFonts w:ascii="Traditional Arabic" w:eastAsia="Times New Roman" w:hAnsi="Traditional Arabic" w:cs="Traditional Arabic" w:hint="cs"/>
          <w:sz w:val="32"/>
          <w:szCs w:val="32"/>
          <w:rtl/>
          <w:lang w:bidi="ar-DZ"/>
        </w:rPr>
        <w:t>8</w:t>
      </w:r>
      <w:r w:rsidRPr="00EC46C5">
        <w:rPr>
          <w:rFonts w:ascii="Traditional Arabic" w:eastAsia="Times New Roman" w:hAnsi="Traditional Arabic" w:cs="Traditional Arabic" w:hint="cs"/>
          <w:sz w:val="32"/>
          <w:szCs w:val="32"/>
          <w:rtl/>
          <w:lang w:bidi="ar-DZ"/>
        </w:rPr>
        <w:t>) حول مدى صعوبة فهم بعض المواد عند التلاميذ نرى أن نسبة 69</w:t>
      </w:r>
      <w:r w:rsidRPr="00EC46C5">
        <w:rPr>
          <w:rFonts w:ascii="Traditional Arabic" w:eastAsia="Times New Roman" w:hAnsi="Traditional Arabic" w:cs="Traditional Arabic"/>
          <w:sz w:val="32"/>
          <w:szCs w:val="32"/>
          <w:rtl/>
          <w:lang w:bidi="ar-DZ"/>
        </w:rPr>
        <w:t>.09 %</w:t>
      </w:r>
      <w:r w:rsidRPr="00EC46C5">
        <w:rPr>
          <w:rFonts w:ascii="Traditional Arabic" w:eastAsia="Times New Roman" w:hAnsi="Traditional Arabic" w:cs="Traditional Arabic" w:hint="cs"/>
          <w:sz w:val="32"/>
          <w:szCs w:val="32"/>
          <w:rtl/>
          <w:lang w:bidi="ar-DZ"/>
        </w:rPr>
        <w:t xml:space="preserve"> يقرون بأن هناك صعوبة في فهم بعض المواد الدراسية وهذا ربما يعود لعدة أسباب ذاتية متعلقة بشخصية التلميذ في حد ذاته، </w:t>
      </w:r>
      <w:r w:rsidRPr="00EC46C5">
        <w:rPr>
          <w:rFonts w:ascii="Traditional Arabic" w:eastAsia="Times New Roman" w:hAnsi="Traditional Arabic" w:cs="Traditional Arabic"/>
          <w:sz w:val="32"/>
          <w:szCs w:val="32"/>
          <w:rtl/>
          <w:lang w:bidi="ar-DZ"/>
        </w:rPr>
        <w:t xml:space="preserve">حسب </w:t>
      </w:r>
      <w:r w:rsidRPr="00EC46C5">
        <w:rPr>
          <w:rFonts w:ascii="Traditional Arabic" w:eastAsia="Times New Roman" w:hAnsi="Traditional Arabic" w:cs="Traditional Arabic" w:hint="cs"/>
          <w:sz w:val="32"/>
          <w:szCs w:val="32"/>
          <w:rtl/>
          <w:lang w:bidi="ar-DZ"/>
        </w:rPr>
        <w:t>حالته</w:t>
      </w:r>
      <w:r w:rsidRPr="00EC46C5">
        <w:rPr>
          <w:rFonts w:ascii="Traditional Arabic" w:eastAsia="Times New Roman" w:hAnsi="Traditional Arabic" w:cs="Traditional Arabic"/>
          <w:sz w:val="32"/>
          <w:szCs w:val="32"/>
          <w:rtl/>
          <w:lang w:bidi="ar-DZ"/>
        </w:rPr>
        <w:t xml:space="preserve"> والمشاكل</w:t>
      </w:r>
      <w:r w:rsidRPr="00EC46C5">
        <w:rPr>
          <w:rFonts w:ascii="Traditional Arabic" w:eastAsia="Times New Roman" w:hAnsi="Traditional Arabic" w:cs="Traditional Arabic" w:hint="cs"/>
          <w:sz w:val="32"/>
          <w:szCs w:val="32"/>
          <w:rtl/>
          <w:lang w:bidi="ar-DZ"/>
        </w:rPr>
        <w:t xml:space="preserve"> التي يعاني منها، أو إلى الأستاذ كطبيعة إلقاء وتوجيه الدروس داخل القسم، في المقابل نجد نسبة </w:t>
      </w:r>
      <w:r w:rsidRPr="00EC46C5">
        <w:rPr>
          <w:rFonts w:ascii="Traditional Arabic" w:eastAsia="Times New Roman" w:hAnsi="Traditional Arabic" w:cs="Traditional Arabic"/>
          <w:sz w:val="32"/>
          <w:szCs w:val="32"/>
          <w:rtl/>
          <w:lang w:bidi="ar-DZ"/>
        </w:rPr>
        <w:t>30.90%</w:t>
      </w:r>
      <w:r w:rsidRPr="00EC46C5">
        <w:rPr>
          <w:rFonts w:ascii="Traditional Arabic" w:eastAsia="Times New Roman" w:hAnsi="Traditional Arabic" w:cs="Traditional Arabic" w:hint="cs"/>
          <w:sz w:val="32"/>
          <w:szCs w:val="32"/>
          <w:rtl/>
          <w:lang w:bidi="ar-DZ"/>
        </w:rPr>
        <w:t xml:space="preserve">  يقرون بعدم وجود صعوبات تعترضهم في  عملية فهم لدروس، وهذا راجع للمستوى </w:t>
      </w:r>
      <w:r w:rsidR="0031598E" w:rsidRPr="00EC46C5">
        <w:rPr>
          <w:rFonts w:ascii="Traditional Arabic" w:eastAsia="Times New Roman" w:hAnsi="Traditional Arabic" w:cs="Traditional Arabic" w:hint="cs"/>
          <w:sz w:val="32"/>
          <w:szCs w:val="32"/>
          <w:rtl/>
          <w:lang w:bidi="ar-DZ"/>
        </w:rPr>
        <w:t>التعليمي</w:t>
      </w:r>
      <w:r w:rsidRPr="00EC46C5">
        <w:rPr>
          <w:rFonts w:ascii="Traditional Arabic" w:eastAsia="Times New Roman" w:hAnsi="Traditional Arabic" w:cs="Traditional Arabic" w:hint="cs"/>
          <w:sz w:val="32"/>
          <w:szCs w:val="32"/>
          <w:rtl/>
          <w:lang w:bidi="ar-DZ"/>
        </w:rPr>
        <w:t xml:space="preserve"> المرتفع للتلميذ. ومن هنا يكننا القول بأن كثافة المناهج تؤثر على أداء المعلم والتلميذ معا.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9</w:t>
      </w:r>
      <w:r w:rsidRPr="00EC46C5">
        <w:rPr>
          <w:rFonts w:ascii="Traditional Arabic" w:eastAsia="Times New Roman" w:hAnsi="Traditional Arabic" w:cs="Traditional Arabic" w:hint="cs"/>
          <w:b/>
          <w:bCs/>
          <w:sz w:val="32"/>
          <w:szCs w:val="32"/>
          <w:rtl/>
          <w:lang w:bidi="ar-DZ"/>
        </w:rPr>
        <w:t xml:space="preserve">): يوضح ما إن كان لمعلم يكلف التلميذ بتحضير الدروس وإنجاز التمارين في جميع المواد.  </w:t>
      </w:r>
    </w:p>
    <w:tbl>
      <w:tblPr>
        <w:tblStyle w:val="Grilleclaire-Accent1"/>
        <w:bidiVisual/>
        <w:tblW w:w="0" w:type="auto"/>
        <w:jc w:val="center"/>
        <w:tblInd w:w="-122" w:type="dxa"/>
        <w:tblLook w:val="04A0" w:firstRow="1" w:lastRow="0" w:firstColumn="1" w:lastColumn="0" w:noHBand="0" w:noVBand="1"/>
      </w:tblPr>
      <w:tblGrid>
        <w:gridCol w:w="2165"/>
        <w:gridCol w:w="1176"/>
        <w:gridCol w:w="1843"/>
      </w:tblGrid>
      <w:tr w:rsidR="006B3963" w:rsidRPr="0035126C" w:rsidTr="006B3963">
        <w:trPr>
          <w:cnfStyle w:val="100000000000" w:firstRow="1" w:lastRow="0" w:firstColumn="0" w:lastColumn="0" w:oddVBand="0" w:evenVBand="0" w:oddHBand="0" w:evenHBand="0" w:firstRowFirstColumn="0" w:firstRowLastColumn="0" w:lastRowFirstColumn="0" w:lastRowLastColumn="0"/>
          <w:trHeight w:val="864"/>
          <w:jc w:val="center"/>
        </w:trPr>
        <w:tc>
          <w:tcPr>
            <w:cnfStyle w:val="001000000000" w:firstRow="0" w:lastRow="0" w:firstColumn="1" w:lastColumn="0" w:oddVBand="0" w:evenVBand="0" w:oddHBand="0" w:evenHBand="0" w:firstRowFirstColumn="0" w:firstRowLastColumn="0" w:lastRowFirstColumn="0" w:lastRowLastColumn="0"/>
            <w:tcW w:w="2165" w:type="dxa"/>
          </w:tcPr>
          <w:p w:rsidR="006B3963" w:rsidRPr="0035126C"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5126C">
              <w:rPr>
                <w:rFonts w:ascii="Traditional Arabic" w:eastAsia="Times New Roman" w:hAnsi="Traditional Arabic" w:cs="Traditional Arabic" w:hint="cs"/>
                <w:sz w:val="32"/>
                <w:szCs w:val="32"/>
                <w:rtl/>
                <w:lang w:bidi="ar-DZ"/>
              </w:rPr>
              <w:t>الاحتمالات</w:t>
            </w:r>
          </w:p>
          <w:p w:rsidR="006B3963" w:rsidRPr="0035126C"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5126C">
              <w:rPr>
                <w:rFonts w:ascii="Traditional Arabic" w:eastAsia="Times New Roman" w:hAnsi="Traditional Arabic" w:cs="Traditional Arabic" w:hint="cs"/>
                <w:sz w:val="32"/>
                <w:szCs w:val="32"/>
                <w:rtl/>
                <w:lang w:bidi="ar-DZ"/>
              </w:rPr>
              <w:t>العينة</w:t>
            </w:r>
          </w:p>
        </w:tc>
        <w:tc>
          <w:tcPr>
            <w:tcW w:w="1176" w:type="dxa"/>
          </w:tcPr>
          <w:p w:rsidR="006B3963" w:rsidRPr="0035126C"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5126C">
              <w:rPr>
                <w:rFonts w:ascii="Traditional Arabic" w:eastAsia="Times New Roman" w:hAnsi="Traditional Arabic" w:cs="Traditional Arabic" w:hint="cs"/>
                <w:sz w:val="32"/>
                <w:szCs w:val="32"/>
                <w:rtl/>
                <w:lang w:bidi="ar-DZ"/>
              </w:rPr>
              <w:t>التكرار</w:t>
            </w:r>
          </w:p>
        </w:tc>
        <w:tc>
          <w:tcPr>
            <w:tcW w:w="1843" w:type="dxa"/>
          </w:tcPr>
          <w:p w:rsidR="006B3963" w:rsidRPr="0035126C"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5126C">
              <w:rPr>
                <w:rFonts w:ascii="Traditional Arabic" w:eastAsia="Times New Roman" w:hAnsi="Traditional Arabic" w:cs="Traditional Arabic" w:hint="cs"/>
                <w:sz w:val="32"/>
                <w:szCs w:val="32"/>
                <w:rtl/>
                <w:lang w:bidi="ar-DZ"/>
              </w:rPr>
              <w:t>النسبة المئوية</w:t>
            </w:r>
          </w:p>
        </w:tc>
      </w:tr>
      <w:tr w:rsidR="006B3963" w:rsidRPr="0035126C"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5" w:type="dxa"/>
          </w:tcPr>
          <w:p w:rsidR="006B3963" w:rsidRPr="0035126C"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5126C">
              <w:rPr>
                <w:rFonts w:ascii="Traditional Arabic" w:eastAsia="Times New Roman" w:hAnsi="Traditional Arabic" w:cs="Traditional Arabic" w:hint="cs"/>
                <w:sz w:val="32"/>
                <w:szCs w:val="32"/>
                <w:rtl/>
                <w:lang w:bidi="ar-DZ"/>
              </w:rPr>
              <w:t>نعم</w:t>
            </w:r>
          </w:p>
        </w:tc>
        <w:tc>
          <w:tcPr>
            <w:tcW w:w="1176" w:type="dxa"/>
          </w:tcPr>
          <w:p w:rsidR="006B3963" w:rsidRPr="0035126C"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5126C">
              <w:rPr>
                <w:rFonts w:ascii="Traditional Arabic" w:eastAsia="Times New Roman" w:hAnsi="Traditional Arabic" w:cs="Traditional Arabic" w:hint="cs"/>
                <w:b/>
                <w:bCs/>
                <w:sz w:val="32"/>
                <w:szCs w:val="32"/>
                <w:rtl/>
                <w:lang w:bidi="ar-DZ"/>
              </w:rPr>
              <w:t>26</w:t>
            </w:r>
          </w:p>
        </w:tc>
        <w:tc>
          <w:tcPr>
            <w:tcW w:w="1843" w:type="dxa"/>
          </w:tcPr>
          <w:p w:rsidR="006B3963" w:rsidRPr="0035126C"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5126C">
              <w:rPr>
                <w:rFonts w:ascii="Traditional Arabic" w:eastAsia="Times New Roman" w:hAnsi="Traditional Arabic" w:cs="Traditional Arabic" w:hint="cs"/>
                <w:b/>
                <w:bCs/>
                <w:sz w:val="32"/>
                <w:szCs w:val="32"/>
                <w:rtl/>
                <w:lang w:bidi="ar-DZ"/>
              </w:rPr>
              <w:t xml:space="preserve">47.72 </w:t>
            </w:r>
            <w:r w:rsidRPr="0035126C">
              <w:rPr>
                <w:rFonts w:ascii="Traditional Arabic" w:eastAsia="Times New Roman" w:hAnsi="Traditional Arabic" w:cs="Traditional Arabic"/>
                <w:b/>
                <w:bCs/>
                <w:sz w:val="32"/>
                <w:szCs w:val="32"/>
                <w:rtl/>
                <w:lang w:bidi="ar-DZ"/>
              </w:rPr>
              <w:t>%</w:t>
            </w:r>
          </w:p>
        </w:tc>
      </w:tr>
      <w:tr w:rsidR="006B3963" w:rsidRPr="0035126C"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165" w:type="dxa"/>
          </w:tcPr>
          <w:p w:rsidR="006B3963" w:rsidRPr="0035126C"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5126C">
              <w:rPr>
                <w:rFonts w:ascii="Traditional Arabic" w:eastAsia="Times New Roman" w:hAnsi="Traditional Arabic" w:cs="Traditional Arabic" w:hint="cs"/>
                <w:sz w:val="32"/>
                <w:szCs w:val="32"/>
                <w:rtl/>
                <w:lang w:bidi="ar-DZ"/>
              </w:rPr>
              <w:t>لا</w:t>
            </w:r>
          </w:p>
        </w:tc>
        <w:tc>
          <w:tcPr>
            <w:tcW w:w="1176" w:type="dxa"/>
          </w:tcPr>
          <w:p w:rsidR="006B3963" w:rsidRPr="0035126C"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5126C">
              <w:rPr>
                <w:rFonts w:ascii="Traditional Arabic" w:eastAsia="Times New Roman" w:hAnsi="Traditional Arabic" w:cs="Traditional Arabic" w:hint="cs"/>
                <w:b/>
                <w:bCs/>
                <w:sz w:val="32"/>
                <w:szCs w:val="32"/>
                <w:rtl/>
                <w:lang w:bidi="ar-DZ"/>
              </w:rPr>
              <w:t>29</w:t>
            </w:r>
          </w:p>
        </w:tc>
        <w:tc>
          <w:tcPr>
            <w:tcW w:w="1843" w:type="dxa"/>
          </w:tcPr>
          <w:p w:rsidR="006B3963" w:rsidRPr="0035126C"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5126C">
              <w:rPr>
                <w:rFonts w:ascii="Traditional Arabic" w:eastAsia="Times New Roman" w:hAnsi="Traditional Arabic" w:cs="Traditional Arabic" w:hint="cs"/>
                <w:b/>
                <w:bCs/>
                <w:sz w:val="32"/>
                <w:szCs w:val="32"/>
                <w:rtl/>
                <w:lang w:bidi="ar-DZ"/>
              </w:rPr>
              <w:t>52.72</w:t>
            </w:r>
            <w:r w:rsidRPr="0035126C">
              <w:rPr>
                <w:rFonts w:ascii="Traditional Arabic" w:eastAsia="Times New Roman" w:hAnsi="Traditional Arabic" w:cs="Traditional Arabic"/>
                <w:b/>
                <w:bCs/>
                <w:sz w:val="32"/>
                <w:szCs w:val="32"/>
                <w:lang w:bidi="ar-DZ"/>
              </w:rPr>
              <w:t>%</w:t>
            </w:r>
          </w:p>
        </w:tc>
      </w:tr>
      <w:tr w:rsidR="006B3963" w:rsidRPr="0035126C"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5" w:type="dxa"/>
          </w:tcPr>
          <w:p w:rsidR="006B3963" w:rsidRPr="0035126C"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5126C">
              <w:rPr>
                <w:rFonts w:ascii="Traditional Arabic" w:eastAsia="Times New Roman" w:hAnsi="Traditional Arabic" w:cs="Traditional Arabic" w:hint="cs"/>
                <w:sz w:val="32"/>
                <w:szCs w:val="32"/>
                <w:rtl/>
                <w:lang w:bidi="ar-DZ"/>
              </w:rPr>
              <w:t>المجموع</w:t>
            </w:r>
          </w:p>
        </w:tc>
        <w:tc>
          <w:tcPr>
            <w:tcW w:w="1176" w:type="dxa"/>
          </w:tcPr>
          <w:p w:rsidR="006B3963" w:rsidRPr="0035126C"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5126C">
              <w:rPr>
                <w:rFonts w:ascii="Traditional Arabic" w:eastAsia="Times New Roman" w:hAnsi="Traditional Arabic" w:cs="Traditional Arabic" w:hint="cs"/>
                <w:b/>
                <w:bCs/>
                <w:sz w:val="32"/>
                <w:szCs w:val="32"/>
                <w:rtl/>
                <w:lang w:bidi="ar-DZ"/>
              </w:rPr>
              <w:t>55</w:t>
            </w:r>
          </w:p>
        </w:tc>
        <w:tc>
          <w:tcPr>
            <w:tcW w:w="1843" w:type="dxa"/>
          </w:tcPr>
          <w:p w:rsidR="006B3963" w:rsidRPr="0035126C"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5126C">
              <w:rPr>
                <w:rFonts w:ascii="Traditional Arabic" w:eastAsia="Times New Roman" w:hAnsi="Traditional Arabic" w:cs="Traditional Arabic" w:hint="cs"/>
                <w:b/>
                <w:bCs/>
                <w:sz w:val="32"/>
                <w:szCs w:val="32"/>
                <w:rtl/>
                <w:lang w:bidi="ar-DZ"/>
              </w:rPr>
              <w:t>100</w:t>
            </w:r>
            <w:r w:rsidRPr="0035126C">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9</w:t>
      </w:r>
      <w:r w:rsidRPr="00EC46C5">
        <w:rPr>
          <w:rFonts w:ascii="Traditional Arabic" w:eastAsia="Times New Roman" w:hAnsi="Traditional Arabic" w:cs="Traditional Arabic" w:hint="cs"/>
          <w:b/>
          <w:bCs/>
          <w:sz w:val="32"/>
          <w:szCs w:val="32"/>
          <w:rtl/>
          <w:lang w:bidi="ar-DZ"/>
        </w:rPr>
        <w:t xml:space="preserve">): يوضح ما إن كان لمعلم يكلف التلميذ بتحضير الدروس وإنجاز التمارين في جميع المواد.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76BDE92E" wp14:editId="6EA77D3F">
            <wp:extent cx="3029803" cy="1651379"/>
            <wp:effectExtent l="0" t="0" r="18415" b="2540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من خلال النتائج التي احتواها الجدول رقم(</w:t>
      </w:r>
      <w:r>
        <w:rPr>
          <w:rFonts w:ascii="Traditional Arabic" w:eastAsia="Times New Roman" w:hAnsi="Traditional Arabic" w:cs="Traditional Arabic" w:hint="cs"/>
          <w:sz w:val="32"/>
          <w:szCs w:val="32"/>
          <w:rtl/>
          <w:lang w:bidi="ar-DZ"/>
        </w:rPr>
        <w:t>9</w:t>
      </w:r>
      <w:r w:rsidRPr="00EC46C5">
        <w:rPr>
          <w:rFonts w:ascii="Traditional Arabic" w:eastAsia="Times New Roman" w:hAnsi="Traditional Arabic" w:cs="Traditional Arabic" w:hint="cs"/>
          <w:sz w:val="32"/>
          <w:szCs w:val="32"/>
          <w:rtl/>
          <w:lang w:bidi="ar-DZ"/>
        </w:rPr>
        <w:t xml:space="preserve">) نجد أن نسبة </w:t>
      </w:r>
      <w:r w:rsidRPr="00EC46C5">
        <w:rPr>
          <w:rFonts w:ascii="Traditional Arabic" w:eastAsia="Times New Roman" w:hAnsi="Traditional Arabic" w:cs="Traditional Arabic"/>
          <w:sz w:val="32"/>
          <w:szCs w:val="32"/>
          <w:rtl/>
          <w:lang w:bidi="ar-DZ"/>
        </w:rPr>
        <w:t>47.72 %</w:t>
      </w:r>
      <w:r w:rsidRPr="00EC46C5">
        <w:rPr>
          <w:rFonts w:ascii="Traditional Arabic" w:eastAsia="Times New Roman" w:hAnsi="Traditional Arabic" w:cs="Traditional Arabic" w:hint="cs"/>
          <w:sz w:val="32"/>
          <w:szCs w:val="32"/>
          <w:rtl/>
          <w:lang w:bidi="ar-DZ"/>
        </w:rPr>
        <w:t xml:space="preserve">من التلاميذ يرون أن المعلم يكلفهم  بتحضير الدروس وإنجاز الواجبات المنزلية، وهذا يعطي لهم فرصة أكبر في العمل على تحسين مستواهم التعليمي وتنمية قدراتهم العقلية والفكرية، والمساهمة في السير الحسن داخل القسم، وبالتالي يستطيع التلميذ من خلال  إنجازه للواجبات المنزلية إدراك أخطائه ومحاولة التعرف عليها هذا من جهة، ومن جهة أخرى إعطاء فرصة للتلميذ بالتعود على الاعتماد على نفسه مستقبلا. وهنا لا يمكن التقليل من الدور الذي يقوم به المعلم في هذا المرحلة التعليمية الذي تعتبر خاصة إذا كان المعلم ذا خبرة مهنية وكفاءة عالية، ونجد نسبة </w:t>
      </w:r>
      <w:r w:rsidRPr="00EC46C5">
        <w:rPr>
          <w:rFonts w:ascii="Traditional Arabic" w:eastAsia="Times New Roman" w:hAnsi="Traditional Arabic" w:cs="Traditional Arabic"/>
          <w:sz w:val="32"/>
          <w:szCs w:val="32"/>
          <w:rtl/>
          <w:lang w:bidi="ar-DZ"/>
        </w:rPr>
        <w:t>52.72%</w:t>
      </w:r>
      <w:r w:rsidRPr="00EC46C5">
        <w:rPr>
          <w:rFonts w:ascii="Traditional Arabic" w:eastAsia="Times New Roman" w:hAnsi="Traditional Arabic" w:cs="Traditional Arabic" w:hint="cs"/>
          <w:sz w:val="32"/>
          <w:szCs w:val="32"/>
          <w:rtl/>
          <w:lang w:bidi="ar-DZ"/>
        </w:rPr>
        <w:t xml:space="preserve"> ترى بأن المعلم لا يقوم بتكليفهم لتحضير الدروس </w:t>
      </w:r>
      <w:r w:rsidR="0031598E" w:rsidRPr="00EC46C5">
        <w:rPr>
          <w:rFonts w:ascii="Traditional Arabic" w:eastAsia="Times New Roman" w:hAnsi="Traditional Arabic" w:cs="Traditional Arabic" w:hint="cs"/>
          <w:sz w:val="32"/>
          <w:szCs w:val="32"/>
          <w:rtl/>
          <w:lang w:bidi="ar-DZ"/>
        </w:rPr>
        <w:t>وإنجاز</w:t>
      </w:r>
      <w:r w:rsidRPr="00EC46C5">
        <w:rPr>
          <w:rFonts w:ascii="Traditional Arabic" w:eastAsia="Times New Roman" w:hAnsi="Traditional Arabic" w:cs="Traditional Arabic" w:hint="cs"/>
          <w:sz w:val="32"/>
          <w:szCs w:val="32"/>
          <w:rtl/>
          <w:lang w:bidi="ar-DZ"/>
        </w:rPr>
        <w:t xml:space="preserve"> الواجبات هذا ما يدل على أن المعلم يفضل عدم تكليف التلميذ على </w:t>
      </w:r>
      <w:r w:rsidR="0031598E" w:rsidRPr="00EC46C5">
        <w:rPr>
          <w:rFonts w:ascii="Traditional Arabic" w:eastAsia="Times New Roman" w:hAnsi="Traditional Arabic" w:cs="Traditional Arabic" w:hint="cs"/>
          <w:sz w:val="32"/>
          <w:szCs w:val="32"/>
          <w:rtl/>
          <w:lang w:bidi="ar-DZ"/>
        </w:rPr>
        <w:t>إنجاز</w:t>
      </w:r>
      <w:r w:rsidRPr="00EC46C5">
        <w:rPr>
          <w:rFonts w:ascii="Traditional Arabic" w:eastAsia="Times New Roman" w:hAnsi="Traditional Arabic" w:cs="Traditional Arabic" w:hint="cs"/>
          <w:sz w:val="32"/>
          <w:szCs w:val="32"/>
          <w:rtl/>
          <w:lang w:bidi="ar-DZ"/>
        </w:rPr>
        <w:t xml:space="preserve"> التمارين ، وربما يستغنى ذلك،  ما يمكن استنتاجه هو أن تكليف التلميذ بالتحضير الجيد للدروس </w:t>
      </w:r>
      <w:r w:rsidR="0031598E" w:rsidRPr="00EC46C5">
        <w:rPr>
          <w:rFonts w:ascii="Traditional Arabic" w:eastAsia="Times New Roman" w:hAnsi="Traditional Arabic" w:cs="Traditional Arabic" w:hint="cs"/>
          <w:sz w:val="32"/>
          <w:szCs w:val="32"/>
          <w:rtl/>
          <w:lang w:bidi="ar-DZ"/>
        </w:rPr>
        <w:t>وإنجاز</w:t>
      </w:r>
      <w:r w:rsidRPr="00EC46C5">
        <w:rPr>
          <w:rFonts w:ascii="Traditional Arabic" w:eastAsia="Times New Roman" w:hAnsi="Traditional Arabic" w:cs="Traditional Arabic" w:hint="cs"/>
          <w:sz w:val="32"/>
          <w:szCs w:val="32"/>
          <w:rtl/>
          <w:lang w:bidi="ar-DZ"/>
        </w:rPr>
        <w:t xml:space="preserve"> الواجبات عامل مهم وأساسي في عملية التحصيل الدراسي للتلميذ وزيادة فعاليته ومشاركته داخل القسم.</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10</w:t>
      </w:r>
      <w:r w:rsidRPr="00EC46C5">
        <w:rPr>
          <w:rFonts w:ascii="Traditional Arabic" w:eastAsia="Times New Roman" w:hAnsi="Traditional Arabic" w:cs="Traditional Arabic" w:hint="cs"/>
          <w:b/>
          <w:bCs/>
          <w:sz w:val="32"/>
          <w:szCs w:val="32"/>
          <w:rtl/>
          <w:lang w:bidi="ar-DZ"/>
        </w:rPr>
        <w:t xml:space="preserve">): يوضح ما إن كان المعلم يشجع التلميذ على دراسة جميع المواد.  </w:t>
      </w:r>
    </w:p>
    <w:tbl>
      <w:tblPr>
        <w:tblStyle w:val="Grilleclaire-Accent1"/>
        <w:bidiVisual/>
        <w:tblW w:w="0" w:type="auto"/>
        <w:jc w:val="center"/>
        <w:tblLook w:val="04A0" w:firstRow="1" w:lastRow="0" w:firstColumn="1" w:lastColumn="0" w:noHBand="0" w:noVBand="1"/>
      </w:tblPr>
      <w:tblGrid>
        <w:gridCol w:w="2028"/>
        <w:gridCol w:w="1275"/>
        <w:gridCol w:w="1843"/>
      </w:tblGrid>
      <w:tr w:rsidR="006B3963" w:rsidRPr="00DD224D" w:rsidTr="006B3963">
        <w:trPr>
          <w:cnfStyle w:val="100000000000" w:firstRow="1" w:lastRow="0" w:firstColumn="0" w:lastColumn="0" w:oddVBand="0" w:evenVBand="0" w:oddHBand="0" w:evenHBand="0" w:firstRowFirstColumn="0" w:firstRowLastColumn="0" w:lastRowFirstColumn="0" w:lastRowLastColumn="0"/>
          <w:trHeight w:val="619"/>
          <w:jc w:val="center"/>
        </w:trPr>
        <w:tc>
          <w:tcPr>
            <w:cnfStyle w:val="001000000000" w:firstRow="0" w:lastRow="0" w:firstColumn="1" w:lastColumn="0" w:oddVBand="0" w:evenVBand="0" w:oddHBand="0" w:evenHBand="0" w:firstRowFirstColumn="0" w:firstRowLastColumn="0" w:lastRowFirstColumn="0" w:lastRowLastColumn="0"/>
            <w:tcW w:w="2028" w:type="dxa"/>
          </w:tcPr>
          <w:p w:rsidR="006B3963" w:rsidRPr="00DD224D"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DD224D">
              <w:rPr>
                <w:rFonts w:ascii="Traditional Arabic" w:eastAsia="Times New Roman" w:hAnsi="Traditional Arabic" w:cs="Traditional Arabic" w:hint="cs"/>
                <w:sz w:val="32"/>
                <w:szCs w:val="32"/>
                <w:rtl/>
                <w:lang w:bidi="ar-DZ"/>
              </w:rPr>
              <w:t>العينة</w:t>
            </w:r>
          </w:p>
        </w:tc>
        <w:tc>
          <w:tcPr>
            <w:tcW w:w="1275" w:type="dxa"/>
          </w:tcPr>
          <w:p w:rsidR="006B3963" w:rsidRPr="00DD224D"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DD224D">
              <w:rPr>
                <w:rFonts w:ascii="Traditional Arabic" w:eastAsia="Times New Roman" w:hAnsi="Traditional Arabic" w:cs="Traditional Arabic" w:hint="cs"/>
                <w:sz w:val="32"/>
                <w:szCs w:val="32"/>
                <w:rtl/>
                <w:lang w:bidi="ar-DZ"/>
              </w:rPr>
              <w:t>التكرار</w:t>
            </w:r>
          </w:p>
        </w:tc>
        <w:tc>
          <w:tcPr>
            <w:tcW w:w="1843" w:type="dxa"/>
          </w:tcPr>
          <w:p w:rsidR="006B3963" w:rsidRPr="00DD224D"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DD224D">
              <w:rPr>
                <w:rFonts w:ascii="Traditional Arabic" w:eastAsia="Times New Roman" w:hAnsi="Traditional Arabic" w:cs="Traditional Arabic" w:hint="cs"/>
                <w:sz w:val="32"/>
                <w:szCs w:val="32"/>
                <w:rtl/>
                <w:lang w:bidi="ar-DZ"/>
              </w:rPr>
              <w:t>النسبة المئوية</w:t>
            </w:r>
          </w:p>
        </w:tc>
      </w:tr>
      <w:tr w:rsidR="006B3963" w:rsidRPr="00DD224D"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28" w:type="dxa"/>
          </w:tcPr>
          <w:p w:rsidR="006B3963" w:rsidRPr="00DD224D"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DD224D">
              <w:rPr>
                <w:rFonts w:ascii="Traditional Arabic" w:eastAsia="Times New Roman" w:hAnsi="Traditional Arabic" w:cs="Traditional Arabic" w:hint="cs"/>
                <w:sz w:val="32"/>
                <w:szCs w:val="32"/>
                <w:rtl/>
                <w:lang w:bidi="ar-DZ"/>
              </w:rPr>
              <w:t>نعم</w:t>
            </w:r>
          </w:p>
        </w:tc>
        <w:tc>
          <w:tcPr>
            <w:tcW w:w="1275" w:type="dxa"/>
          </w:tcPr>
          <w:p w:rsidR="006B3963" w:rsidRPr="00DD224D"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D224D">
              <w:rPr>
                <w:rFonts w:ascii="Traditional Arabic" w:eastAsia="Times New Roman" w:hAnsi="Traditional Arabic" w:cs="Traditional Arabic" w:hint="cs"/>
                <w:b/>
                <w:bCs/>
                <w:sz w:val="32"/>
                <w:szCs w:val="32"/>
                <w:rtl/>
                <w:lang w:bidi="ar-DZ"/>
              </w:rPr>
              <w:t>50</w:t>
            </w:r>
          </w:p>
        </w:tc>
        <w:tc>
          <w:tcPr>
            <w:tcW w:w="1843" w:type="dxa"/>
          </w:tcPr>
          <w:p w:rsidR="006B3963" w:rsidRPr="00DD224D"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D224D">
              <w:rPr>
                <w:rFonts w:ascii="Traditional Arabic" w:eastAsia="Times New Roman" w:hAnsi="Traditional Arabic" w:cs="Traditional Arabic" w:hint="cs"/>
                <w:b/>
                <w:bCs/>
                <w:sz w:val="32"/>
                <w:szCs w:val="32"/>
                <w:rtl/>
                <w:lang w:bidi="ar-DZ"/>
              </w:rPr>
              <w:t xml:space="preserve">90.90 </w:t>
            </w:r>
            <w:r w:rsidRPr="00DD224D">
              <w:rPr>
                <w:rFonts w:ascii="Traditional Arabic" w:eastAsia="Times New Roman" w:hAnsi="Traditional Arabic" w:cs="Traditional Arabic"/>
                <w:b/>
                <w:bCs/>
                <w:sz w:val="32"/>
                <w:szCs w:val="32"/>
                <w:rtl/>
                <w:lang w:bidi="ar-DZ"/>
              </w:rPr>
              <w:t>%</w:t>
            </w:r>
          </w:p>
        </w:tc>
      </w:tr>
      <w:tr w:rsidR="006B3963" w:rsidRPr="00DD224D"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028" w:type="dxa"/>
          </w:tcPr>
          <w:p w:rsidR="006B3963" w:rsidRPr="00DD224D"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DD224D">
              <w:rPr>
                <w:rFonts w:ascii="Traditional Arabic" w:eastAsia="Times New Roman" w:hAnsi="Traditional Arabic" w:cs="Traditional Arabic" w:hint="cs"/>
                <w:sz w:val="32"/>
                <w:szCs w:val="32"/>
                <w:rtl/>
                <w:lang w:bidi="ar-DZ"/>
              </w:rPr>
              <w:t>لا</w:t>
            </w:r>
          </w:p>
        </w:tc>
        <w:tc>
          <w:tcPr>
            <w:tcW w:w="1275" w:type="dxa"/>
          </w:tcPr>
          <w:p w:rsidR="006B3963" w:rsidRPr="00DD224D"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D224D">
              <w:rPr>
                <w:rFonts w:ascii="Traditional Arabic" w:eastAsia="Times New Roman" w:hAnsi="Traditional Arabic" w:cs="Traditional Arabic" w:hint="cs"/>
                <w:b/>
                <w:bCs/>
                <w:sz w:val="32"/>
                <w:szCs w:val="32"/>
                <w:rtl/>
                <w:lang w:bidi="ar-DZ"/>
              </w:rPr>
              <w:t>5</w:t>
            </w:r>
          </w:p>
        </w:tc>
        <w:tc>
          <w:tcPr>
            <w:tcW w:w="1843" w:type="dxa"/>
          </w:tcPr>
          <w:p w:rsidR="006B3963" w:rsidRPr="00DD224D"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D224D">
              <w:rPr>
                <w:rFonts w:ascii="Traditional Arabic" w:eastAsia="Times New Roman" w:hAnsi="Traditional Arabic" w:cs="Traditional Arabic" w:hint="cs"/>
                <w:b/>
                <w:bCs/>
                <w:sz w:val="32"/>
                <w:szCs w:val="32"/>
                <w:rtl/>
                <w:lang w:bidi="ar-DZ"/>
              </w:rPr>
              <w:t>09.09</w:t>
            </w:r>
            <w:r w:rsidRPr="00DD224D">
              <w:rPr>
                <w:rFonts w:ascii="Traditional Arabic" w:eastAsia="Times New Roman" w:hAnsi="Traditional Arabic" w:cs="Traditional Arabic"/>
                <w:b/>
                <w:bCs/>
                <w:sz w:val="32"/>
                <w:szCs w:val="32"/>
                <w:lang w:bidi="ar-DZ"/>
              </w:rPr>
              <w:t>%</w:t>
            </w:r>
          </w:p>
        </w:tc>
      </w:tr>
      <w:tr w:rsidR="006B3963" w:rsidRPr="00DD224D"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28" w:type="dxa"/>
          </w:tcPr>
          <w:p w:rsidR="006B3963" w:rsidRPr="00DD224D"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DD224D">
              <w:rPr>
                <w:rFonts w:ascii="Traditional Arabic" w:eastAsia="Times New Roman" w:hAnsi="Traditional Arabic" w:cs="Traditional Arabic" w:hint="cs"/>
                <w:sz w:val="32"/>
                <w:szCs w:val="32"/>
                <w:rtl/>
                <w:lang w:bidi="ar-DZ"/>
              </w:rPr>
              <w:t>المجموع</w:t>
            </w:r>
          </w:p>
        </w:tc>
        <w:tc>
          <w:tcPr>
            <w:tcW w:w="1275" w:type="dxa"/>
          </w:tcPr>
          <w:p w:rsidR="006B3963" w:rsidRPr="00DD224D"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D224D">
              <w:rPr>
                <w:rFonts w:ascii="Traditional Arabic" w:eastAsia="Times New Roman" w:hAnsi="Traditional Arabic" w:cs="Traditional Arabic" w:hint="cs"/>
                <w:b/>
                <w:bCs/>
                <w:sz w:val="32"/>
                <w:szCs w:val="32"/>
                <w:rtl/>
                <w:lang w:bidi="ar-DZ"/>
              </w:rPr>
              <w:t>55</w:t>
            </w:r>
          </w:p>
        </w:tc>
        <w:tc>
          <w:tcPr>
            <w:tcW w:w="1843" w:type="dxa"/>
          </w:tcPr>
          <w:p w:rsidR="006B3963" w:rsidRPr="00DD224D"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D224D">
              <w:rPr>
                <w:rFonts w:ascii="Traditional Arabic" w:eastAsia="Times New Roman" w:hAnsi="Traditional Arabic" w:cs="Traditional Arabic" w:hint="cs"/>
                <w:b/>
                <w:bCs/>
                <w:sz w:val="32"/>
                <w:szCs w:val="32"/>
                <w:rtl/>
                <w:lang w:bidi="ar-DZ"/>
              </w:rPr>
              <w:t>100</w:t>
            </w:r>
            <w:r w:rsidRPr="00DD224D">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10</w:t>
      </w:r>
      <w:r w:rsidRPr="00EC46C5">
        <w:rPr>
          <w:rFonts w:ascii="Traditional Arabic" w:eastAsia="Times New Roman" w:hAnsi="Traditional Arabic" w:cs="Traditional Arabic" w:hint="cs"/>
          <w:b/>
          <w:bCs/>
          <w:sz w:val="32"/>
          <w:szCs w:val="32"/>
          <w:rtl/>
          <w:lang w:bidi="ar-DZ"/>
        </w:rPr>
        <w:t xml:space="preserve">): يوضح ما إن كان المعلم يشجع التلميذ على دراسة جميع المواد.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4D9C4328" wp14:editId="7EC94253">
            <wp:extent cx="3026979" cy="1245476"/>
            <wp:effectExtent l="0" t="0" r="21590" b="12065"/>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يوضح الجدول (</w:t>
      </w:r>
      <w:r>
        <w:rPr>
          <w:rFonts w:ascii="Traditional Arabic" w:eastAsia="Times New Roman" w:hAnsi="Traditional Arabic" w:cs="Traditional Arabic" w:hint="cs"/>
          <w:sz w:val="32"/>
          <w:szCs w:val="32"/>
          <w:rtl/>
          <w:lang w:bidi="ar-DZ"/>
        </w:rPr>
        <w:t>10</w:t>
      </w:r>
      <w:r w:rsidRPr="00EC46C5">
        <w:rPr>
          <w:rFonts w:ascii="Traditional Arabic" w:eastAsia="Times New Roman" w:hAnsi="Traditional Arabic" w:cs="Traditional Arabic" w:hint="cs"/>
          <w:sz w:val="32"/>
          <w:szCs w:val="32"/>
          <w:rtl/>
          <w:lang w:bidi="ar-DZ"/>
        </w:rPr>
        <w:t xml:space="preserve">) ما إن كان المتعلم يشجع التلميذ على دراسة جميع المواد بحيث تبين نسبة </w:t>
      </w:r>
      <w:r w:rsidRPr="00EC46C5">
        <w:rPr>
          <w:rFonts w:ascii="Traditional Arabic" w:eastAsia="Times New Roman" w:hAnsi="Traditional Arabic" w:cs="Traditional Arabic"/>
          <w:sz w:val="32"/>
          <w:szCs w:val="32"/>
          <w:rtl/>
          <w:lang w:bidi="ar-DZ"/>
        </w:rPr>
        <w:t>90.90 %</w:t>
      </w:r>
      <w:r w:rsidRPr="00EC46C5">
        <w:rPr>
          <w:rFonts w:ascii="Traditional Arabic" w:eastAsia="Times New Roman" w:hAnsi="Traditional Arabic" w:cs="Traditional Arabic" w:hint="cs"/>
          <w:sz w:val="32"/>
          <w:szCs w:val="32"/>
          <w:rtl/>
          <w:lang w:bidi="ar-DZ"/>
        </w:rPr>
        <w:t xml:space="preserve"> وهي نسبة عالية جدا من التلاميذ ترى بأن المعلم يقوم دائما بتشجيعهم على دراسة جميع المواد، دون تفضيل مادة على أخرى، وهذا هو الأصح لأن التلميذ يجب أن يدرس جميع المواد ولا ينبغي له أن يفضل مادة على أخرى، فالتركيز على دراسة بعض المواد الدراسية قد ينعكس سلبا على أداء التلميذ، مما يضعف انتباه داخل القسم ويشتت تركيزه. في المقابل نجد نسبة ضئيلة جدا من التلاميذ ترى بأن المعلم لا يشجعهم على دراسة جميع المواد وربما السبب في ذلك يعود لحالتهم التعليمية كالمستوى التعليمي الضعيف لديهم.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11</w:t>
      </w:r>
      <w:r w:rsidRPr="00EC46C5">
        <w:rPr>
          <w:rFonts w:ascii="Traditional Arabic" w:eastAsia="Times New Roman" w:hAnsi="Traditional Arabic" w:cs="Traditional Arabic" w:hint="cs"/>
          <w:b/>
          <w:bCs/>
          <w:sz w:val="32"/>
          <w:szCs w:val="32"/>
          <w:rtl/>
          <w:lang w:bidi="ar-DZ"/>
        </w:rPr>
        <w:t xml:space="preserve">): يوضح عدد المواد التي يدرسها التلميذ في اليوم.  </w:t>
      </w:r>
    </w:p>
    <w:tbl>
      <w:tblPr>
        <w:tblStyle w:val="Grilleclaire-Accent1"/>
        <w:bidiVisual/>
        <w:tblW w:w="0" w:type="auto"/>
        <w:tblInd w:w="1948" w:type="dxa"/>
        <w:tblLook w:val="04A0" w:firstRow="1" w:lastRow="0" w:firstColumn="1" w:lastColumn="0" w:noHBand="0" w:noVBand="1"/>
      </w:tblPr>
      <w:tblGrid>
        <w:gridCol w:w="1560"/>
        <w:gridCol w:w="850"/>
        <w:gridCol w:w="709"/>
        <w:gridCol w:w="709"/>
        <w:gridCol w:w="1417"/>
      </w:tblGrid>
      <w:tr w:rsidR="006B3963" w:rsidRPr="00BB41F6" w:rsidTr="006B3963">
        <w:trPr>
          <w:cnfStyle w:val="100000000000" w:firstRow="1" w:lastRow="0" w:firstColumn="0" w:lastColumn="0" w:oddVBand="0" w:evenVBand="0" w:oddHBand="0"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1560" w:type="dxa"/>
          </w:tcPr>
          <w:p w:rsidR="006B3963" w:rsidRPr="00BB41F6"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BB41F6">
              <w:rPr>
                <w:rFonts w:ascii="Traditional Arabic" w:eastAsia="Times New Roman" w:hAnsi="Traditional Arabic" w:cs="Traditional Arabic" w:hint="cs"/>
                <w:sz w:val="32"/>
                <w:szCs w:val="32"/>
                <w:rtl/>
                <w:lang w:bidi="ar-DZ"/>
              </w:rPr>
              <w:t>العينة</w:t>
            </w:r>
          </w:p>
        </w:tc>
        <w:tc>
          <w:tcPr>
            <w:tcW w:w="2268" w:type="dxa"/>
            <w:gridSpan w:val="3"/>
          </w:tcPr>
          <w:p w:rsidR="006B3963" w:rsidRPr="00BB41F6"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BB41F6">
              <w:rPr>
                <w:rFonts w:ascii="Traditional Arabic" w:eastAsia="Times New Roman" w:hAnsi="Traditional Arabic" w:cs="Traditional Arabic" w:hint="cs"/>
                <w:sz w:val="32"/>
                <w:szCs w:val="32"/>
                <w:rtl/>
                <w:lang w:bidi="ar-DZ"/>
              </w:rPr>
              <w:t>التكرار</w:t>
            </w:r>
          </w:p>
        </w:tc>
        <w:tc>
          <w:tcPr>
            <w:tcW w:w="1417" w:type="dxa"/>
          </w:tcPr>
          <w:p w:rsidR="006B3963" w:rsidRPr="00BB41F6"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BB41F6">
              <w:rPr>
                <w:rFonts w:ascii="Traditional Arabic" w:eastAsia="Times New Roman" w:hAnsi="Traditional Arabic" w:cs="Traditional Arabic" w:hint="cs"/>
                <w:sz w:val="32"/>
                <w:szCs w:val="32"/>
                <w:rtl/>
                <w:lang w:bidi="ar-DZ"/>
              </w:rPr>
              <w:t>النسبة المئوية</w:t>
            </w:r>
          </w:p>
        </w:tc>
      </w:tr>
      <w:tr w:rsidR="006B3963" w:rsidRPr="00BB41F6"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rsidR="006B3963" w:rsidRPr="00BB41F6"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BB41F6">
              <w:rPr>
                <w:rFonts w:ascii="Traditional Arabic" w:eastAsia="Times New Roman" w:hAnsi="Traditional Arabic" w:cs="Traditional Arabic" w:hint="cs"/>
                <w:sz w:val="32"/>
                <w:szCs w:val="32"/>
                <w:rtl/>
                <w:lang w:bidi="ar-DZ"/>
              </w:rPr>
              <w:t>عدد المواد</w:t>
            </w:r>
          </w:p>
        </w:tc>
        <w:tc>
          <w:tcPr>
            <w:tcW w:w="850" w:type="dxa"/>
          </w:tcPr>
          <w:p w:rsidR="006B3963" w:rsidRPr="00BB41F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B41F6">
              <w:rPr>
                <w:rFonts w:ascii="Traditional Arabic" w:eastAsia="Times New Roman" w:hAnsi="Traditional Arabic" w:cs="Traditional Arabic" w:hint="cs"/>
                <w:b/>
                <w:bCs/>
                <w:sz w:val="32"/>
                <w:szCs w:val="32"/>
                <w:rtl/>
                <w:lang w:bidi="ar-DZ"/>
              </w:rPr>
              <w:t>03</w:t>
            </w:r>
          </w:p>
        </w:tc>
        <w:tc>
          <w:tcPr>
            <w:tcW w:w="709" w:type="dxa"/>
          </w:tcPr>
          <w:p w:rsidR="006B3963" w:rsidRPr="00BB41F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B41F6">
              <w:rPr>
                <w:rFonts w:ascii="Traditional Arabic" w:eastAsia="Times New Roman" w:hAnsi="Traditional Arabic" w:cs="Traditional Arabic" w:hint="cs"/>
                <w:b/>
                <w:bCs/>
                <w:sz w:val="32"/>
                <w:szCs w:val="32"/>
                <w:rtl/>
                <w:lang w:bidi="ar-DZ"/>
              </w:rPr>
              <w:t>04</w:t>
            </w:r>
          </w:p>
        </w:tc>
        <w:tc>
          <w:tcPr>
            <w:tcW w:w="709" w:type="dxa"/>
          </w:tcPr>
          <w:p w:rsidR="006B3963" w:rsidRPr="00BB41F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B41F6">
              <w:rPr>
                <w:rFonts w:ascii="Traditional Arabic" w:eastAsia="Times New Roman" w:hAnsi="Traditional Arabic" w:cs="Traditional Arabic" w:hint="cs"/>
                <w:b/>
                <w:bCs/>
                <w:sz w:val="32"/>
                <w:szCs w:val="32"/>
                <w:rtl/>
                <w:lang w:bidi="ar-DZ"/>
              </w:rPr>
              <w:t>06</w:t>
            </w:r>
          </w:p>
        </w:tc>
        <w:tc>
          <w:tcPr>
            <w:tcW w:w="1417" w:type="dxa"/>
          </w:tcPr>
          <w:p w:rsidR="006B3963" w:rsidRPr="00BB41F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43.63</w:t>
            </w:r>
            <w:r w:rsidRPr="00BB41F6">
              <w:rPr>
                <w:rFonts w:ascii="Traditional Arabic" w:eastAsia="Times New Roman" w:hAnsi="Traditional Arabic" w:cs="Traditional Arabic" w:hint="cs"/>
                <w:b/>
                <w:bCs/>
                <w:sz w:val="32"/>
                <w:szCs w:val="32"/>
                <w:rtl/>
                <w:lang w:bidi="ar-DZ"/>
              </w:rPr>
              <w:t xml:space="preserve"> </w:t>
            </w:r>
            <w:r w:rsidRPr="00BB41F6">
              <w:rPr>
                <w:rFonts w:ascii="Traditional Arabic" w:eastAsia="Times New Roman" w:hAnsi="Traditional Arabic" w:cs="Traditional Arabic"/>
                <w:b/>
                <w:bCs/>
                <w:sz w:val="32"/>
                <w:szCs w:val="32"/>
                <w:rtl/>
                <w:lang w:bidi="ar-DZ"/>
              </w:rPr>
              <w:t>%</w:t>
            </w:r>
          </w:p>
        </w:tc>
      </w:tr>
      <w:tr w:rsidR="006B3963" w:rsidRPr="00BB41F6" w:rsidTr="006B3963">
        <w:trPr>
          <w:cnfStyle w:val="000000010000" w:firstRow="0" w:lastRow="0" w:firstColumn="0" w:lastColumn="0" w:oddVBand="0" w:evenVBand="0" w:oddHBand="0" w:evenHBand="1"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1560" w:type="dxa"/>
            <w:vMerge w:val="restart"/>
          </w:tcPr>
          <w:p w:rsidR="006B3963" w:rsidRPr="00BB41F6"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BB41F6">
              <w:rPr>
                <w:rFonts w:ascii="Traditional Arabic" w:eastAsia="Times New Roman" w:hAnsi="Traditional Arabic" w:cs="Traditional Arabic" w:hint="cs"/>
                <w:sz w:val="32"/>
                <w:szCs w:val="32"/>
                <w:rtl/>
                <w:lang w:bidi="ar-DZ"/>
              </w:rPr>
              <w:t>عدد التلاميذ</w:t>
            </w:r>
          </w:p>
        </w:tc>
        <w:tc>
          <w:tcPr>
            <w:tcW w:w="850" w:type="dxa"/>
            <w:vMerge w:val="restart"/>
          </w:tcPr>
          <w:p w:rsidR="006B3963" w:rsidRPr="00BB41F6"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BB41F6">
              <w:rPr>
                <w:rFonts w:ascii="Traditional Arabic" w:eastAsia="Times New Roman" w:hAnsi="Traditional Arabic" w:cs="Traditional Arabic" w:hint="cs"/>
                <w:b/>
                <w:bCs/>
                <w:sz w:val="32"/>
                <w:szCs w:val="32"/>
                <w:rtl/>
                <w:lang w:bidi="ar-DZ"/>
              </w:rPr>
              <w:t>24</w:t>
            </w:r>
          </w:p>
        </w:tc>
        <w:tc>
          <w:tcPr>
            <w:tcW w:w="709" w:type="dxa"/>
            <w:vMerge w:val="restart"/>
          </w:tcPr>
          <w:p w:rsidR="006B3963" w:rsidRPr="00BB41F6"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BB41F6">
              <w:rPr>
                <w:rFonts w:ascii="Traditional Arabic" w:eastAsia="Times New Roman" w:hAnsi="Traditional Arabic" w:cs="Traditional Arabic" w:hint="cs"/>
                <w:b/>
                <w:bCs/>
                <w:sz w:val="32"/>
                <w:szCs w:val="32"/>
                <w:rtl/>
                <w:lang w:bidi="ar-DZ"/>
              </w:rPr>
              <w:t>08</w:t>
            </w:r>
          </w:p>
        </w:tc>
        <w:tc>
          <w:tcPr>
            <w:tcW w:w="709" w:type="dxa"/>
            <w:vMerge w:val="restart"/>
          </w:tcPr>
          <w:p w:rsidR="006B3963" w:rsidRPr="00BB41F6"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BB41F6">
              <w:rPr>
                <w:rFonts w:ascii="Traditional Arabic" w:eastAsia="Times New Roman" w:hAnsi="Traditional Arabic" w:cs="Traditional Arabic" w:hint="cs"/>
                <w:b/>
                <w:bCs/>
                <w:sz w:val="32"/>
                <w:szCs w:val="32"/>
                <w:rtl/>
                <w:lang w:bidi="ar-DZ"/>
              </w:rPr>
              <w:t>23</w:t>
            </w:r>
          </w:p>
        </w:tc>
        <w:tc>
          <w:tcPr>
            <w:tcW w:w="1417" w:type="dxa"/>
            <w:tcBorders>
              <w:bottom w:val="single" w:sz="4" w:space="0" w:color="auto"/>
            </w:tcBorders>
          </w:tcPr>
          <w:p w:rsidR="006B3963" w:rsidRPr="00BB41F6"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14.54</w:t>
            </w:r>
            <w:r w:rsidRPr="00BB41F6">
              <w:rPr>
                <w:rFonts w:ascii="Traditional Arabic" w:eastAsia="Times New Roman" w:hAnsi="Traditional Arabic" w:cs="Traditional Arabic"/>
                <w:b/>
                <w:bCs/>
                <w:sz w:val="32"/>
                <w:szCs w:val="32"/>
                <w:lang w:bidi="ar-DZ"/>
              </w:rPr>
              <w:t>%</w:t>
            </w:r>
          </w:p>
        </w:tc>
      </w:tr>
      <w:tr w:rsidR="006B3963" w:rsidRPr="00BB41F6" w:rsidTr="006B3963">
        <w:trPr>
          <w:cnfStyle w:val="000000100000" w:firstRow="0" w:lastRow="0" w:firstColumn="0" w:lastColumn="0" w:oddVBand="0" w:evenVBand="0" w:oddHBand="1"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1560" w:type="dxa"/>
            <w:vMerge/>
          </w:tcPr>
          <w:p w:rsidR="006B3963" w:rsidRPr="00BB41F6"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b w:val="0"/>
                <w:bCs w:val="0"/>
                <w:sz w:val="32"/>
                <w:szCs w:val="32"/>
                <w:rtl/>
                <w:lang w:bidi="ar-DZ"/>
              </w:rPr>
            </w:pPr>
          </w:p>
        </w:tc>
        <w:tc>
          <w:tcPr>
            <w:tcW w:w="850" w:type="dxa"/>
            <w:vMerge/>
          </w:tcPr>
          <w:p w:rsidR="006B3963" w:rsidRPr="00BB41F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p>
        </w:tc>
        <w:tc>
          <w:tcPr>
            <w:tcW w:w="709" w:type="dxa"/>
            <w:vMerge/>
          </w:tcPr>
          <w:p w:rsidR="006B3963" w:rsidRPr="00BB41F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p>
        </w:tc>
        <w:tc>
          <w:tcPr>
            <w:tcW w:w="709" w:type="dxa"/>
            <w:vMerge/>
          </w:tcPr>
          <w:p w:rsidR="006B3963" w:rsidRPr="00BB41F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p>
        </w:tc>
        <w:tc>
          <w:tcPr>
            <w:tcW w:w="1417" w:type="dxa"/>
            <w:tcBorders>
              <w:top w:val="single" w:sz="4" w:space="0" w:color="auto"/>
            </w:tcBorders>
          </w:tcPr>
          <w:p w:rsidR="006B3963" w:rsidRPr="00BB41F6"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41.81</w:t>
            </w:r>
            <w:r w:rsidRPr="00BB41F6">
              <w:rPr>
                <w:rFonts w:ascii="Traditional Arabic" w:eastAsia="Times New Roman" w:hAnsi="Traditional Arabic" w:cs="Traditional Arabic"/>
                <w:b/>
                <w:bCs/>
                <w:sz w:val="32"/>
                <w:szCs w:val="32"/>
                <w:lang w:bidi="ar-DZ"/>
              </w:rPr>
              <w:t>%</w:t>
            </w:r>
          </w:p>
        </w:tc>
      </w:tr>
      <w:tr w:rsidR="006B3963" w:rsidRPr="00BB41F6" w:rsidTr="006B396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rsidR="006B3963" w:rsidRPr="00BB41F6"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BB41F6">
              <w:rPr>
                <w:rFonts w:ascii="Traditional Arabic" w:eastAsia="Times New Roman" w:hAnsi="Traditional Arabic" w:cs="Traditional Arabic" w:hint="cs"/>
                <w:sz w:val="32"/>
                <w:szCs w:val="32"/>
                <w:rtl/>
                <w:lang w:bidi="ar-DZ"/>
              </w:rPr>
              <w:t>المجموع</w:t>
            </w:r>
          </w:p>
        </w:tc>
        <w:tc>
          <w:tcPr>
            <w:tcW w:w="2268" w:type="dxa"/>
            <w:gridSpan w:val="3"/>
          </w:tcPr>
          <w:p w:rsidR="006B3963" w:rsidRPr="00BB41F6"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BB41F6">
              <w:rPr>
                <w:rFonts w:ascii="Traditional Arabic" w:eastAsia="Times New Roman" w:hAnsi="Traditional Arabic" w:cs="Traditional Arabic" w:hint="cs"/>
                <w:b/>
                <w:bCs/>
                <w:sz w:val="32"/>
                <w:szCs w:val="32"/>
                <w:rtl/>
                <w:lang w:bidi="ar-DZ"/>
              </w:rPr>
              <w:t>55</w:t>
            </w:r>
          </w:p>
        </w:tc>
        <w:tc>
          <w:tcPr>
            <w:tcW w:w="1417" w:type="dxa"/>
          </w:tcPr>
          <w:p w:rsidR="006B3963" w:rsidRPr="00BB41F6"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BB41F6">
              <w:rPr>
                <w:rFonts w:ascii="Traditional Arabic" w:eastAsia="Times New Roman" w:hAnsi="Traditional Arabic" w:cs="Traditional Arabic" w:hint="cs"/>
                <w:b/>
                <w:bCs/>
                <w:sz w:val="32"/>
                <w:szCs w:val="32"/>
                <w:rtl/>
                <w:lang w:bidi="ar-DZ"/>
              </w:rPr>
              <w:t>100</w:t>
            </w:r>
            <w:r w:rsidRPr="00BB41F6">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11</w:t>
      </w:r>
      <w:r w:rsidRPr="00EC46C5">
        <w:rPr>
          <w:rFonts w:ascii="Traditional Arabic" w:eastAsia="Times New Roman" w:hAnsi="Traditional Arabic" w:cs="Traditional Arabic" w:hint="cs"/>
          <w:b/>
          <w:bCs/>
          <w:sz w:val="32"/>
          <w:szCs w:val="32"/>
          <w:rtl/>
          <w:lang w:bidi="ar-DZ"/>
        </w:rPr>
        <w:t xml:space="preserve">): يوضح عدد المواد التي يدرسها التلميذ في اليوم.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7EACFAE7" wp14:editId="4D2271EB">
            <wp:extent cx="3028950" cy="1314450"/>
            <wp:effectExtent l="0" t="0" r="19050" b="1905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يوضح الجدول (10) اختلاف آراء التلاميذ حول عدد المواد التي يدرسها في اليوم حيث كانت عدد المواد مغلقة نجد من يقول  3 مواد وهناك من يقول 4 وهناك من يقول 6</w:t>
      </w:r>
      <w:r>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hint="cs"/>
          <w:sz w:val="32"/>
          <w:szCs w:val="32"/>
          <w:rtl/>
          <w:lang w:bidi="ar-DZ"/>
        </w:rPr>
        <w:t>مواد حسب اختلاف الابتدائيات.</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12</w:t>
      </w:r>
      <w:r w:rsidRPr="00EC46C5">
        <w:rPr>
          <w:rFonts w:ascii="Traditional Arabic" w:eastAsia="Times New Roman" w:hAnsi="Traditional Arabic" w:cs="Traditional Arabic" w:hint="cs"/>
          <w:b/>
          <w:bCs/>
          <w:sz w:val="32"/>
          <w:szCs w:val="32"/>
          <w:rtl/>
          <w:lang w:bidi="ar-DZ"/>
        </w:rPr>
        <w:t xml:space="preserve">): يوضح عدد الساعات التي يدرسها التلميذ في اليوم.  </w:t>
      </w:r>
    </w:p>
    <w:tbl>
      <w:tblPr>
        <w:tblStyle w:val="Grilleclaire-Accent1"/>
        <w:bidiVisual/>
        <w:tblW w:w="0" w:type="auto"/>
        <w:jc w:val="center"/>
        <w:tblLook w:val="04A0" w:firstRow="1" w:lastRow="0" w:firstColumn="1" w:lastColumn="0" w:noHBand="0" w:noVBand="1"/>
      </w:tblPr>
      <w:tblGrid>
        <w:gridCol w:w="1560"/>
        <w:gridCol w:w="775"/>
        <w:gridCol w:w="1037"/>
        <w:gridCol w:w="808"/>
        <w:gridCol w:w="1715"/>
      </w:tblGrid>
      <w:tr w:rsidR="006B3963" w:rsidRPr="00482028" w:rsidTr="006B3963">
        <w:trPr>
          <w:cnfStyle w:val="100000000000" w:firstRow="1" w:lastRow="0" w:firstColumn="0" w:lastColumn="0" w:oddVBand="0" w:evenVBand="0" w:oddHBand="0" w:evenHBand="0" w:firstRowFirstColumn="0" w:firstRowLastColumn="0" w:lastRowFirstColumn="0" w:lastRowLastColumn="0"/>
          <w:trHeight w:val="505"/>
          <w:jc w:val="center"/>
        </w:trPr>
        <w:tc>
          <w:tcPr>
            <w:cnfStyle w:val="001000000000" w:firstRow="0" w:lastRow="0" w:firstColumn="1" w:lastColumn="0" w:oddVBand="0" w:evenVBand="0" w:oddHBand="0" w:evenHBand="0" w:firstRowFirstColumn="0" w:firstRowLastColumn="0" w:lastRowFirstColumn="0" w:lastRowLastColumn="0"/>
            <w:tcW w:w="1560" w:type="dxa"/>
          </w:tcPr>
          <w:p w:rsidR="006B3963" w:rsidRPr="00482028"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482028">
              <w:rPr>
                <w:rFonts w:ascii="Traditional Arabic" w:eastAsia="Times New Roman" w:hAnsi="Traditional Arabic" w:cs="Traditional Arabic" w:hint="cs"/>
                <w:sz w:val="32"/>
                <w:szCs w:val="32"/>
                <w:rtl/>
                <w:lang w:bidi="ar-DZ"/>
              </w:rPr>
              <w:t>العينة</w:t>
            </w:r>
          </w:p>
        </w:tc>
        <w:tc>
          <w:tcPr>
            <w:tcW w:w="2620" w:type="dxa"/>
            <w:gridSpan w:val="3"/>
          </w:tcPr>
          <w:p w:rsidR="006B3963" w:rsidRPr="00482028"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482028">
              <w:rPr>
                <w:rFonts w:ascii="Traditional Arabic" w:eastAsia="Times New Roman" w:hAnsi="Traditional Arabic" w:cs="Traditional Arabic" w:hint="cs"/>
                <w:sz w:val="32"/>
                <w:szCs w:val="32"/>
                <w:rtl/>
                <w:lang w:bidi="ar-DZ"/>
              </w:rPr>
              <w:t>التكرار</w:t>
            </w:r>
          </w:p>
        </w:tc>
        <w:tc>
          <w:tcPr>
            <w:tcW w:w="1715" w:type="dxa"/>
          </w:tcPr>
          <w:p w:rsidR="006B3963" w:rsidRPr="00482028"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482028">
              <w:rPr>
                <w:rFonts w:ascii="Traditional Arabic" w:eastAsia="Times New Roman" w:hAnsi="Traditional Arabic" w:cs="Traditional Arabic" w:hint="cs"/>
                <w:sz w:val="32"/>
                <w:szCs w:val="32"/>
                <w:rtl/>
                <w:lang w:bidi="ar-DZ"/>
              </w:rPr>
              <w:t>النسبة المئوية</w:t>
            </w:r>
          </w:p>
        </w:tc>
      </w:tr>
      <w:tr w:rsidR="006B3963" w:rsidRPr="00482028" w:rsidTr="006B3963">
        <w:trPr>
          <w:cnfStyle w:val="000000100000" w:firstRow="0" w:lastRow="0" w:firstColumn="0" w:lastColumn="0" w:oddVBand="0" w:evenVBand="0" w:oddHBand="1" w:evenHBand="0" w:firstRowFirstColumn="0" w:firstRowLastColumn="0" w:lastRowFirstColumn="0" w:lastRowLastColumn="0"/>
          <w:trHeight w:val="139"/>
          <w:jc w:val="center"/>
        </w:trPr>
        <w:tc>
          <w:tcPr>
            <w:cnfStyle w:val="001000000000" w:firstRow="0" w:lastRow="0" w:firstColumn="1" w:lastColumn="0" w:oddVBand="0" w:evenVBand="0" w:oddHBand="0" w:evenHBand="0" w:firstRowFirstColumn="0" w:firstRowLastColumn="0" w:lastRowFirstColumn="0" w:lastRowLastColumn="0"/>
            <w:tcW w:w="1560" w:type="dxa"/>
            <w:vMerge w:val="restart"/>
          </w:tcPr>
          <w:p w:rsidR="006B3963" w:rsidRPr="00482028"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482028">
              <w:rPr>
                <w:rFonts w:ascii="Traditional Arabic" w:eastAsia="Times New Roman" w:hAnsi="Traditional Arabic" w:cs="Traditional Arabic" w:hint="cs"/>
                <w:sz w:val="32"/>
                <w:szCs w:val="32"/>
                <w:rtl/>
                <w:lang w:bidi="ar-DZ"/>
              </w:rPr>
              <w:t>عدد الساعات</w:t>
            </w:r>
          </w:p>
        </w:tc>
        <w:tc>
          <w:tcPr>
            <w:tcW w:w="775" w:type="dxa"/>
            <w:vMerge w:val="restart"/>
          </w:tcPr>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2.30</w:t>
            </w:r>
          </w:p>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سا</w:t>
            </w:r>
          </w:p>
        </w:tc>
        <w:tc>
          <w:tcPr>
            <w:tcW w:w="1037" w:type="dxa"/>
            <w:vMerge w:val="restart"/>
          </w:tcPr>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4.30</w:t>
            </w:r>
          </w:p>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سا</w:t>
            </w:r>
          </w:p>
        </w:tc>
        <w:tc>
          <w:tcPr>
            <w:tcW w:w="808" w:type="dxa"/>
            <w:vMerge w:val="restart"/>
          </w:tcPr>
          <w:p w:rsidR="006B3963"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6</w:t>
            </w:r>
            <w:r>
              <w:rPr>
                <w:rFonts w:ascii="Traditional Arabic" w:eastAsia="Times New Roman" w:hAnsi="Traditional Arabic" w:cs="Traditional Arabic" w:hint="cs"/>
                <w:b/>
                <w:bCs/>
                <w:sz w:val="32"/>
                <w:szCs w:val="32"/>
                <w:rtl/>
                <w:lang w:bidi="ar-DZ"/>
              </w:rPr>
              <w:t xml:space="preserve"> </w:t>
            </w:r>
          </w:p>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سا</w:t>
            </w:r>
          </w:p>
        </w:tc>
        <w:tc>
          <w:tcPr>
            <w:tcW w:w="1715" w:type="dxa"/>
          </w:tcPr>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 xml:space="preserve">56.36 </w:t>
            </w:r>
            <w:r w:rsidRPr="00482028">
              <w:rPr>
                <w:rFonts w:ascii="Traditional Arabic" w:eastAsia="Times New Roman" w:hAnsi="Traditional Arabic" w:cs="Traditional Arabic"/>
                <w:b/>
                <w:bCs/>
                <w:sz w:val="32"/>
                <w:szCs w:val="32"/>
                <w:rtl/>
                <w:lang w:bidi="ar-DZ"/>
              </w:rPr>
              <w:t>%</w:t>
            </w:r>
          </w:p>
        </w:tc>
      </w:tr>
      <w:tr w:rsidR="006B3963" w:rsidRPr="00482028" w:rsidTr="006B3963">
        <w:trPr>
          <w:cnfStyle w:val="000000010000" w:firstRow="0" w:lastRow="0" w:firstColumn="0" w:lastColumn="0" w:oddVBand="0" w:evenVBand="0" w:oddHBand="0" w:evenHBand="1"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560" w:type="dxa"/>
            <w:vMerge/>
          </w:tcPr>
          <w:p w:rsidR="006B3963" w:rsidRPr="00482028"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p>
        </w:tc>
        <w:tc>
          <w:tcPr>
            <w:tcW w:w="775" w:type="dxa"/>
            <w:vMerge/>
          </w:tcPr>
          <w:p w:rsidR="006B3963" w:rsidRPr="00482028"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p>
        </w:tc>
        <w:tc>
          <w:tcPr>
            <w:tcW w:w="1037" w:type="dxa"/>
            <w:vMerge/>
          </w:tcPr>
          <w:p w:rsidR="006B3963" w:rsidRPr="00482028"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p>
        </w:tc>
        <w:tc>
          <w:tcPr>
            <w:tcW w:w="808" w:type="dxa"/>
            <w:vMerge/>
          </w:tcPr>
          <w:p w:rsidR="006B3963" w:rsidRPr="00482028"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p>
        </w:tc>
        <w:tc>
          <w:tcPr>
            <w:tcW w:w="1715" w:type="dxa"/>
          </w:tcPr>
          <w:p w:rsidR="006B3963" w:rsidRPr="00482028"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38.18</w:t>
            </w:r>
            <w:r w:rsidRPr="00482028">
              <w:rPr>
                <w:rFonts w:ascii="Traditional Arabic" w:eastAsia="Times New Roman" w:hAnsi="Traditional Arabic" w:cs="Traditional Arabic"/>
                <w:b/>
                <w:bCs/>
                <w:sz w:val="32"/>
                <w:szCs w:val="32"/>
                <w:rtl/>
                <w:lang w:bidi="ar-DZ"/>
              </w:rPr>
              <w:t xml:space="preserve"> %</w:t>
            </w:r>
          </w:p>
        </w:tc>
      </w:tr>
      <w:tr w:rsidR="006B3963" w:rsidRPr="00482028" w:rsidTr="006B3963">
        <w:trPr>
          <w:cnfStyle w:val="000000100000" w:firstRow="0" w:lastRow="0" w:firstColumn="0" w:lastColumn="0" w:oddVBand="0" w:evenVBand="0" w:oddHBand="1" w:evenHBand="0" w:firstRowFirstColumn="0" w:firstRowLastColumn="0" w:lastRowFirstColumn="0" w:lastRowLastColumn="0"/>
          <w:trHeight w:val="301"/>
          <w:jc w:val="center"/>
        </w:trPr>
        <w:tc>
          <w:tcPr>
            <w:cnfStyle w:val="001000000000" w:firstRow="0" w:lastRow="0" w:firstColumn="1" w:lastColumn="0" w:oddVBand="0" w:evenVBand="0" w:oddHBand="0" w:evenHBand="0" w:firstRowFirstColumn="0" w:firstRowLastColumn="0" w:lastRowFirstColumn="0" w:lastRowLastColumn="0"/>
            <w:tcW w:w="1560" w:type="dxa"/>
            <w:vMerge/>
          </w:tcPr>
          <w:p w:rsidR="006B3963" w:rsidRPr="00482028"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p>
        </w:tc>
        <w:tc>
          <w:tcPr>
            <w:tcW w:w="775" w:type="dxa"/>
            <w:vMerge/>
          </w:tcPr>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p>
        </w:tc>
        <w:tc>
          <w:tcPr>
            <w:tcW w:w="1037" w:type="dxa"/>
            <w:vMerge/>
          </w:tcPr>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p>
        </w:tc>
        <w:tc>
          <w:tcPr>
            <w:tcW w:w="808" w:type="dxa"/>
            <w:vMerge/>
          </w:tcPr>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p>
        </w:tc>
        <w:tc>
          <w:tcPr>
            <w:tcW w:w="1715" w:type="dxa"/>
          </w:tcPr>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5.45</w:t>
            </w:r>
            <w:r w:rsidRPr="00482028">
              <w:rPr>
                <w:rFonts w:ascii="Traditional Arabic" w:eastAsia="Times New Roman" w:hAnsi="Traditional Arabic" w:cs="Traditional Arabic"/>
                <w:b/>
                <w:bCs/>
                <w:sz w:val="32"/>
                <w:szCs w:val="32"/>
                <w:rtl/>
                <w:lang w:bidi="ar-DZ"/>
              </w:rPr>
              <w:t xml:space="preserve"> %</w:t>
            </w:r>
          </w:p>
        </w:tc>
      </w:tr>
      <w:tr w:rsidR="006B3963" w:rsidRPr="00482028"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1560" w:type="dxa"/>
          </w:tcPr>
          <w:p w:rsidR="006B3963" w:rsidRPr="00482028"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482028">
              <w:rPr>
                <w:rFonts w:ascii="Traditional Arabic" w:eastAsia="Times New Roman" w:hAnsi="Traditional Arabic" w:cs="Traditional Arabic" w:hint="cs"/>
                <w:sz w:val="32"/>
                <w:szCs w:val="32"/>
                <w:rtl/>
                <w:lang w:bidi="ar-DZ"/>
              </w:rPr>
              <w:t>عدد التلاميذ</w:t>
            </w:r>
          </w:p>
        </w:tc>
        <w:tc>
          <w:tcPr>
            <w:tcW w:w="775" w:type="dxa"/>
          </w:tcPr>
          <w:p w:rsidR="006B3963" w:rsidRPr="00482028"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482028">
              <w:rPr>
                <w:rFonts w:ascii="Traditional Arabic" w:eastAsia="Times New Roman" w:hAnsi="Traditional Arabic" w:cs="Traditional Arabic" w:hint="cs"/>
                <w:b/>
                <w:bCs/>
                <w:sz w:val="32"/>
                <w:szCs w:val="32"/>
                <w:rtl/>
                <w:lang w:bidi="ar-DZ"/>
              </w:rPr>
              <w:t>31</w:t>
            </w:r>
          </w:p>
        </w:tc>
        <w:tc>
          <w:tcPr>
            <w:tcW w:w="1037" w:type="dxa"/>
          </w:tcPr>
          <w:p w:rsidR="006B3963" w:rsidRPr="00482028"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482028">
              <w:rPr>
                <w:rFonts w:ascii="Traditional Arabic" w:eastAsia="Times New Roman" w:hAnsi="Traditional Arabic" w:cs="Traditional Arabic" w:hint="cs"/>
                <w:b/>
                <w:bCs/>
                <w:sz w:val="32"/>
                <w:szCs w:val="32"/>
                <w:rtl/>
                <w:lang w:bidi="ar-DZ"/>
              </w:rPr>
              <w:t>21</w:t>
            </w:r>
          </w:p>
        </w:tc>
        <w:tc>
          <w:tcPr>
            <w:tcW w:w="808" w:type="dxa"/>
          </w:tcPr>
          <w:p w:rsidR="006B3963" w:rsidRPr="00482028"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482028">
              <w:rPr>
                <w:rFonts w:ascii="Traditional Arabic" w:eastAsia="Times New Roman" w:hAnsi="Traditional Arabic" w:cs="Traditional Arabic" w:hint="cs"/>
                <w:b/>
                <w:bCs/>
                <w:sz w:val="32"/>
                <w:szCs w:val="32"/>
                <w:rtl/>
                <w:lang w:bidi="ar-DZ"/>
              </w:rPr>
              <w:t>3</w:t>
            </w:r>
          </w:p>
        </w:tc>
        <w:tc>
          <w:tcPr>
            <w:tcW w:w="1715" w:type="dxa"/>
          </w:tcPr>
          <w:p w:rsidR="006B3963" w:rsidRPr="00482028"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p>
        </w:tc>
      </w:tr>
      <w:tr w:rsidR="006B3963" w:rsidRPr="00482028"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60" w:type="dxa"/>
          </w:tcPr>
          <w:p w:rsidR="006B3963" w:rsidRPr="00482028"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482028">
              <w:rPr>
                <w:rFonts w:ascii="Traditional Arabic" w:eastAsia="Times New Roman" w:hAnsi="Traditional Arabic" w:cs="Traditional Arabic" w:hint="cs"/>
                <w:sz w:val="32"/>
                <w:szCs w:val="32"/>
                <w:rtl/>
                <w:lang w:bidi="ar-DZ"/>
              </w:rPr>
              <w:t>المجموع</w:t>
            </w:r>
          </w:p>
        </w:tc>
        <w:tc>
          <w:tcPr>
            <w:tcW w:w="2620" w:type="dxa"/>
            <w:gridSpan w:val="3"/>
          </w:tcPr>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55</w:t>
            </w:r>
          </w:p>
        </w:tc>
        <w:tc>
          <w:tcPr>
            <w:tcW w:w="1715" w:type="dxa"/>
          </w:tcPr>
          <w:p w:rsidR="006B3963" w:rsidRPr="00482028"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82028">
              <w:rPr>
                <w:rFonts w:ascii="Traditional Arabic" w:eastAsia="Times New Roman" w:hAnsi="Traditional Arabic" w:cs="Traditional Arabic" w:hint="cs"/>
                <w:b/>
                <w:bCs/>
                <w:sz w:val="32"/>
                <w:szCs w:val="32"/>
                <w:rtl/>
                <w:lang w:bidi="ar-DZ"/>
              </w:rPr>
              <w:t>100</w:t>
            </w:r>
            <w:r w:rsidRPr="00482028">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12</w:t>
      </w:r>
      <w:r w:rsidRPr="00EC46C5">
        <w:rPr>
          <w:rFonts w:ascii="Traditional Arabic" w:eastAsia="Times New Roman" w:hAnsi="Traditional Arabic" w:cs="Traditional Arabic" w:hint="cs"/>
          <w:b/>
          <w:bCs/>
          <w:sz w:val="32"/>
          <w:szCs w:val="32"/>
          <w:rtl/>
          <w:lang w:bidi="ar-DZ"/>
        </w:rPr>
        <w:t xml:space="preserve">): </w:t>
      </w:r>
      <w:r w:rsidRPr="00A54C7D">
        <w:rPr>
          <w:rFonts w:ascii="Traditional Arabic" w:eastAsia="Times New Roman" w:hAnsi="Traditional Arabic" w:cs="Traditional Arabic"/>
          <w:b/>
          <w:bCs/>
          <w:sz w:val="32"/>
          <w:szCs w:val="32"/>
          <w:rtl/>
          <w:lang w:bidi="ar-DZ"/>
        </w:rPr>
        <w:t xml:space="preserve">يوضح عدد الساعات التي يدرسها التلميذ في اليوم.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5695B7D7" wp14:editId="48BA8560">
            <wp:extent cx="3028950" cy="1504950"/>
            <wp:effectExtent l="0" t="0" r="19050" b="1905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النتائج يتضح لنا أن عدد الساعات التي يدرسها التلميذ يوميا تختلف من ابتدائية لآخري بحيث أن نسبة التلاميذ الذين يدرسون 2.30سا قدرت ب </w:t>
      </w:r>
      <w:r w:rsidRPr="00EC46C5">
        <w:rPr>
          <w:rFonts w:ascii="Traditional Arabic" w:eastAsia="Times New Roman" w:hAnsi="Traditional Arabic" w:cs="Traditional Arabic"/>
          <w:sz w:val="32"/>
          <w:szCs w:val="32"/>
          <w:rtl/>
          <w:lang w:bidi="ar-DZ"/>
        </w:rPr>
        <w:t>56.36 %</w:t>
      </w:r>
      <w:r w:rsidRPr="00EC46C5">
        <w:rPr>
          <w:rFonts w:ascii="Traditional Arabic" w:eastAsia="Times New Roman" w:hAnsi="Traditional Arabic" w:cs="Traditional Arabic" w:hint="cs"/>
          <w:sz w:val="32"/>
          <w:szCs w:val="32"/>
          <w:rtl/>
          <w:lang w:bidi="ar-DZ"/>
        </w:rPr>
        <w:t xml:space="preserve"> ونسبة التلاميذ الذين يدرسون 4.30سا قدرت ب</w:t>
      </w:r>
      <w:r w:rsidRPr="00EC46C5">
        <w:rPr>
          <w:rFonts w:ascii="Traditional Arabic" w:eastAsia="Times New Roman" w:hAnsi="Traditional Arabic" w:cs="Traditional Arabic"/>
          <w:sz w:val="32"/>
          <w:szCs w:val="32"/>
          <w:rtl/>
          <w:lang w:bidi="ar-DZ"/>
        </w:rPr>
        <w:t>5.45 %</w:t>
      </w:r>
      <w:r w:rsidRPr="00EC46C5">
        <w:rPr>
          <w:rFonts w:ascii="Traditional Arabic" w:eastAsia="Times New Roman" w:hAnsi="Traditional Arabic" w:cs="Traditional Arabic" w:hint="cs"/>
          <w:sz w:val="32"/>
          <w:szCs w:val="32"/>
          <w:rtl/>
          <w:lang w:bidi="ar-DZ"/>
        </w:rPr>
        <w:t>. وهذا الاختلاف راجع إلى المستوى الدراسي ونستطيع أن نقول أن السبب الرئيسي هو البيئ</w:t>
      </w:r>
      <w:r w:rsidRPr="00EC46C5">
        <w:rPr>
          <w:rFonts w:ascii="Traditional Arabic" w:eastAsia="Times New Roman" w:hAnsi="Traditional Arabic" w:cs="Traditional Arabic" w:hint="eastAsia"/>
          <w:sz w:val="32"/>
          <w:szCs w:val="32"/>
          <w:rtl/>
          <w:lang w:bidi="ar-DZ"/>
        </w:rPr>
        <w:t>ة</w:t>
      </w:r>
      <w:r w:rsidRPr="00EC46C5">
        <w:rPr>
          <w:rFonts w:ascii="Traditional Arabic" w:eastAsia="Times New Roman" w:hAnsi="Traditional Arabic" w:cs="Traditional Arabic" w:hint="cs"/>
          <w:sz w:val="32"/>
          <w:szCs w:val="32"/>
          <w:rtl/>
          <w:lang w:bidi="ar-DZ"/>
        </w:rPr>
        <w:t xml:space="preserve"> الجغرافية والإمكانيات المحدودة، وبالتالي يلجأ الطاقم التربوي إل تقسيم التلاميذ إلى أفواج وتكون الدراسة بالدفعات وتقليل الحجم الساعي. ومن خلال قيامنا بالدراسة الميدانية تبين لنا أن هناك </w:t>
      </w:r>
      <w:r w:rsidR="0031598E" w:rsidRPr="00EC46C5">
        <w:rPr>
          <w:rFonts w:ascii="Traditional Arabic" w:eastAsia="Times New Roman" w:hAnsi="Traditional Arabic" w:cs="Traditional Arabic" w:hint="cs"/>
          <w:sz w:val="32"/>
          <w:szCs w:val="32"/>
          <w:rtl/>
          <w:lang w:bidi="ar-DZ"/>
        </w:rPr>
        <w:t>ابتدائيات</w:t>
      </w:r>
      <w:r w:rsidRPr="00EC46C5">
        <w:rPr>
          <w:rFonts w:ascii="Traditional Arabic" w:eastAsia="Times New Roman" w:hAnsi="Traditional Arabic" w:cs="Traditional Arabic" w:hint="cs"/>
          <w:sz w:val="32"/>
          <w:szCs w:val="32"/>
          <w:rtl/>
          <w:lang w:bidi="ar-DZ"/>
        </w:rPr>
        <w:t xml:space="preserve">  تتكون من حجرات قليلة للدراسة بحيث أننا وجدنا </w:t>
      </w:r>
      <w:r w:rsidR="0031598E" w:rsidRPr="00EC46C5">
        <w:rPr>
          <w:rFonts w:ascii="Traditional Arabic" w:eastAsia="Times New Roman" w:hAnsi="Traditional Arabic" w:cs="Traditional Arabic" w:hint="cs"/>
          <w:sz w:val="32"/>
          <w:szCs w:val="32"/>
          <w:rtl/>
          <w:lang w:bidi="ar-DZ"/>
        </w:rPr>
        <w:t>ابتدائية</w:t>
      </w:r>
      <w:r w:rsidRPr="00EC46C5">
        <w:rPr>
          <w:rFonts w:ascii="Traditional Arabic" w:eastAsia="Times New Roman" w:hAnsi="Traditional Arabic" w:cs="Traditional Arabic" w:hint="cs"/>
          <w:sz w:val="32"/>
          <w:szCs w:val="32"/>
          <w:rtl/>
          <w:lang w:bidi="ar-DZ"/>
        </w:rPr>
        <w:t xml:space="preserve"> فيها ثلاثة حجرات فقط، وهذه غير كافية. لهذه الأسباب نجد هناك اختلاف ساعات التدريس. </w:t>
      </w:r>
    </w:p>
    <w:p w:rsidR="006B3963" w:rsidRPr="005825A7" w:rsidRDefault="006B3963" w:rsidP="00107F85">
      <w:pPr>
        <w:numPr>
          <w:ilvl w:val="0"/>
          <w:numId w:val="55"/>
        </w:numPr>
        <w:tabs>
          <w:tab w:val="right" w:pos="849"/>
          <w:tab w:val="right" w:pos="1133"/>
          <w:tab w:val="right" w:pos="1416"/>
          <w:tab w:val="right" w:pos="1558"/>
        </w:tabs>
        <w:bidi/>
        <w:spacing w:after="0" w:line="240" w:lineRule="auto"/>
        <w:jc w:val="both"/>
        <w:rPr>
          <w:rFonts w:ascii="Traditional Arabic" w:eastAsia="Times New Roman" w:hAnsi="Traditional Arabic" w:cs="Traditional Arabic"/>
          <w:b/>
          <w:bCs/>
          <w:sz w:val="36"/>
          <w:szCs w:val="36"/>
          <w:lang w:bidi="ar-DZ"/>
        </w:rPr>
      </w:pPr>
      <w:r w:rsidRPr="005825A7">
        <w:rPr>
          <w:rFonts w:ascii="Traditional Arabic" w:eastAsia="Times New Roman" w:hAnsi="Traditional Arabic" w:cs="Traditional Arabic" w:hint="cs"/>
          <w:b/>
          <w:bCs/>
          <w:sz w:val="36"/>
          <w:szCs w:val="36"/>
          <w:rtl/>
          <w:lang w:bidi="ar-DZ"/>
        </w:rPr>
        <w:t>بالنسبة للمعلم</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 يوضح رأي الأستاذ حول قلة الإمكانيات المادية وتأثيرها على السير الحسن للنشاط التربوي.  </w:t>
      </w:r>
    </w:p>
    <w:tbl>
      <w:tblPr>
        <w:tblStyle w:val="Grilleclaire-Accent1"/>
        <w:bidiVisual/>
        <w:tblW w:w="0" w:type="auto"/>
        <w:tblInd w:w="2054" w:type="dxa"/>
        <w:tblLook w:val="04A0" w:firstRow="1" w:lastRow="0" w:firstColumn="1" w:lastColumn="0" w:noHBand="0" w:noVBand="1"/>
      </w:tblPr>
      <w:tblGrid>
        <w:gridCol w:w="2162"/>
        <w:gridCol w:w="1134"/>
        <w:gridCol w:w="1843"/>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2162" w:type="dxa"/>
          </w:tcPr>
          <w:p w:rsidR="006B3963" w:rsidRPr="005825A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5825A7">
              <w:rPr>
                <w:rFonts w:ascii="Traditional Arabic" w:eastAsia="Times New Roman" w:hAnsi="Traditional Arabic" w:cs="Traditional Arabic" w:hint="cs"/>
                <w:sz w:val="32"/>
                <w:szCs w:val="32"/>
                <w:rtl/>
                <w:lang w:bidi="ar-DZ"/>
              </w:rPr>
              <w:t>العينة</w:t>
            </w:r>
          </w:p>
        </w:tc>
        <w:tc>
          <w:tcPr>
            <w:tcW w:w="1134" w:type="dxa"/>
          </w:tcPr>
          <w:p w:rsidR="006B3963" w:rsidRPr="005825A7"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5825A7">
              <w:rPr>
                <w:rFonts w:ascii="Traditional Arabic" w:eastAsia="Times New Roman" w:hAnsi="Traditional Arabic" w:cs="Traditional Arabic" w:hint="cs"/>
                <w:sz w:val="32"/>
                <w:szCs w:val="32"/>
                <w:rtl/>
                <w:lang w:bidi="ar-DZ"/>
              </w:rPr>
              <w:t>التكرار</w:t>
            </w:r>
          </w:p>
        </w:tc>
        <w:tc>
          <w:tcPr>
            <w:tcW w:w="1843" w:type="dxa"/>
          </w:tcPr>
          <w:p w:rsidR="006B3963" w:rsidRPr="005825A7"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5825A7">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2" w:type="dxa"/>
          </w:tcPr>
          <w:p w:rsidR="006B3963" w:rsidRPr="005825A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5825A7">
              <w:rPr>
                <w:rFonts w:ascii="Traditional Arabic" w:eastAsia="Times New Roman" w:hAnsi="Traditional Arabic" w:cs="Traditional Arabic" w:hint="cs"/>
                <w:sz w:val="32"/>
                <w:szCs w:val="32"/>
                <w:rtl/>
                <w:lang w:bidi="ar-DZ"/>
              </w:rPr>
              <w:t>نعم</w:t>
            </w:r>
          </w:p>
        </w:tc>
        <w:tc>
          <w:tcPr>
            <w:tcW w:w="1134" w:type="dxa"/>
          </w:tcPr>
          <w:p w:rsidR="006B3963" w:rsidRPr="005825A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825A7">
              <w:rPr>
                <w:rFonts w:ascii="Traditional Arabic" w:eastAsia="Times New Roman" w:hAnsi="Traditional Arabic" w:cs="Traditional Arabic" w:hint="cs"/>
                <w:b/>
                <w:bCs/>
                <w:sz w:val="32"/>
                <w:szCs w:val="32"/>
                <w:rtl/>
                <w:lang w:bidi="ar-DZ"/>
              </w:rPr>
              <w:t>04</w:t>
            </w:r>
          </w:p>
        </w:tc>
        <w:tc>
          <w:tcPr>
            <w:tcW w:w="1843" w:type="dxa"/>
          </w:tcPr>
          <w:p w:rsidR="006B3963" w:rsidRPr="005825A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825A7">
              <w:rPr>
                <w:rFonts w:ascii="Traditional Arabic" w:eastAsia="Times New Roman" w:hAnsi="Traditional Arabic" w:cs="Traditional Arabic" w:hint="cs"/>
                <w:b/>
                <w:bCs/>
                <w:sz w:val="32"/>
                <w:szCs w:val="32"/>
                <w:rtl/>
                <w:lang w:bidi="ar-DZ"/>
              </w:rPr>
              <w:t xml:space="preserve">100 </w:t>
            </w:r>
            <w:r w:rsidRPr="005825A7">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162" w:type="dxa"/>
          </w:tcPr>
          <w:p w:rsidR="006B3963" w:rsidRPr="005825A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5825A7">
              <w:rPr>
                <w:rFonts w:ascii="Traditional Arabic" w:eastAsia="Times New Roman" w:hAnsi="Traditional Arabic" w:cs="Traditional Arabic" w:hint="cs"/>
                <w:sz w:val="32"/>
                <w:szCs w:val="32"/>
                <w:rtl/>
                <w:lang w:bidi="ar-DZ"/>
              </w:rPr>
              <w:t>لا</w:t>
            </w:r>
          </w:p>
        </w:tc>
        <w:tc>
          <w:tcPr>
            <w:tcW w:w="1134" w:type="dxa"/>
          </w:tcPr>
          <w:p w:rsidR="006B3963" w:rsidRPr="005825A7"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5825A7">
              <w:rPr>
                <w:rFonts w:ascii="Traditional Arabic" w:eastAsia="Times New Roman" w:hAnsi="Traditional Arabic" w:cs="Traditional Arabic" w:hint="cs"/>
                <w:b/>
                <w:bCs/>
                <w:sz w:val="32"/>
                <w:szCs w:val="32"/>
                <w:rtl/>
                <w:lang w:bidi="ar-DZ"/>
              </w:rPr>
              <w:t>00</w:t>
            </w:r>
          </w:p>
        </w:tc>
        <w:tc>
          <w:tcPr>
            <w:tcW w:w="1843" w:type="dxa"/>
          </w:tcPr>
          <w:p w:rsidR="006B3963" w:rsidRPr="005825A7"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5825A7">
              <w:rPr>
                <w:rFonts w:ascii="Traditional Arabic" w:eastAsia="Times New Roman" w:hAnsi="Traditional Arabic" w:cs="Traditional Arabic" w:hint="cs"/>
                <w:b/>
                <w:bCs/>
                <w:sz w:val="32"/>
                <w:szCs w:val="32"/>
                <w:rtl/>
                <w:lang w:bidi="ar-DZ"/>
              </w:rPr>
              <w:t xml:space="preserve">00 </w:t>
            </w:r>
            <w:r w:rsidRPr="005825A7">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2" w:type="dxa"/>
          </w:tcPr>
          <w:p w:rsidR="006B3963" w:rsidRPr="005825A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5825A7">
              <w:rPr>
                <w:rFonts w:ascii="Traditional Arabic" w:eastAsia="Times New Roman" w:hAnsi="Traditional Arabic" w:cs="Traditional Arabic" w:hint="cs"/>
                <w:sz w:val="32"/>
                <w:szCs w:val="32"/>
                <w:rtl/>
                <w:lang w:bidi="ar-DZ"/>
              </w:rPr>
              <w:t>المجموع</w:t>
            </w:r>
          </w:p>
        </w:tc>
        <w:tc>
          <w:tcPr>
            <w:tcW w:w="1134" w:type="dxa"/>
          </w:tcPr>
          <w:p w:rsidR="006B3963" w:rsidRPr="005825A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825A7">
              <w:rPr>
                <w:rFonts w:ascii="Traditional Arabic" w:eastAsia="Times New Roman" w:hAnsi="Traditional Arabic" w:cs="Traditional Arabic" w:hint="cs"/>
                <w:b/>
                <w:bCs/>
                <w:sz w:val="32"/>
                <w:szCs w:val="32"/>
                <w:rtl/>
                <w:lang w:bidi="ar-DZ"/>
              </w:rPr>
              <w:t>04</w:t>
            </w:r>
          </w:p>
        </w:tc>
        <w:tc>
          <w:tcPr>
            <w:tcW w:w="1843" w:type="dxa"/>
          </w:tcPr>
          <w:p w:rsidR="006B3963" w:rsidRPr="005825A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825A7">
              <w:rPr>
                <w:rFonts w:ascii="Traditional Arabic" w:eastAsia="Times New Roman" w:hAnsi="Traditional Arabic" w:cs="Traditional Arabic" w:hint="cs"/>
                <w:b/>
                <w:bCs/>
                <w:sz w:val="32"/>
                <w:szCs w:val="32"/>
                <w:rtl/>
                <w:lang w:bidi="ar-DZ"/>
              </w:rPr>
              <w:t>100</w:t>
            </w:r>
            <w:r w:rsidRPr="005825A7">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w:t>
      </w:r>
      <w:r w:rsidRPr="00EC46C5">
        <w:rPr>
          <w:rFonts w:ascii="Traditional Arabic" w:eastAsia="Times New Roman" w:hAnsi="Traditional Arabic" w:cs="Traditional Arabic" w:hint="cs"/>
          <w:b/>
          <w:bCs/>
          <w:sz w:val="32"/>
          <w:szCs w:val="32"/>
          <w:rtl/>
          <w:lang w:bidi="ar-DZ"/>
        </w:rPr>
        <w:t xml:space="preserve">): يوضح رأي الأستاذ حول قلة الإمكانيات المادية وتأثيرها على السير الحسن للنشاط التربوي.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141D008D" wp14:editId="37AACAA9">
            <wp:extent cx="3028950" cy="1504950"/>
            <wp:effectExtent l="0" t="0" r="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الجدول والنسبة المتحصل عليها في الجدول أعلاه نلاحظ أن جميع الأساتذة يتفقون حول  أن قلة الإمكانية المادية تعرقل السير الحسن للنشاط التربوي، وتعد عائقا وحاجزا أمام  تقديم النشاط التربوي بشكل جيد وهذا ما يؤدي إلى  الحد من عملية استيعاب التلميذ للدروس وفهمها. ولهذا فإن قلة الإمكانيات المادية وانعدامها في بعض الأحيان لها آثار سلبية على التلميذ والأستاذ والأسرة التربوية ككل.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رقم(2): يوضح حول التوافق الزمني للأنشطة المدرسية مع البرنامج الدراسي.</w:t>
      </w:r>
    </w:p>
    <w:tbl>
      <w:tblPr>
        <w:tblStyle w:val="Grilleclaire-Accent1"/>
        <w:bidiVisual/>
        <w:tblW w:w="0" w:type="auto"/>
        <w:tblInd w:w="1948" w:type="dxa"/>
        <w:tblLook w:val="04A0" w:firstRow="1" w:lastRow="0" w:firstColumn="1" w:lastColumn="0" w:noHBand="0" w:noVBand="1"/>
      </w:tblPr>
      <w:tblGrid>
        <w:gridCol w:w="2268"/>
        <w:gridCol w:w="1134"/>
        <w:gridCol w:w="1843"/>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527"/>
        </w:trPr>
        <w:tc>
          <w:tcPr>
            <w:cnfStyle w:val="001000000000" w:firstRow="0" w:lastRow="0" w:firstColumn="1" w:lastColumn="0" w:oddVBand="0" w:evenVBand="0" w:oddHBand="0" w:evenHBand="0" w:firstRowFirstColumn="0" w:firstRowLastColumn="0" w:lastRowFirstColumn="0" w:lastRowLastColumn="0"/>
            <w:tcW w:w="2268" w:type="dxa"/>
          </w:tcPr>
          <w:p w:rsidR="006B3963" w:rsidRPr="00BE0F6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BE0F62">
              <w:rPr>
                <w:rFonts w:ascii="Traditional Arabic" w:eastAsia="Times New Roman" w:hAnsi="Traditional Arabic" w:cs="Traditional Arabic" w:hint="cs"/>
                <w:sz w:val="32"/>
                <w:szCs w:val="32"/>
                <w:rtl/>
                <w:lang w:bidi="ar-DZ"/>
              </w:rPr>
              <w:t>العينة</w:t>
            </w:r>
          </w:p>
        </w:tc>
        <w:tc>
          <w:tcPr>
            <w:tcW w:w="1134" w:type="dxa"/>
          </w:tcPr>
          <w:p w:rsidR="006B3963" w:rsidRPr="00BE0F62"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BE0F62">
              <w:rPr>
                <w:rFonts w:ascii="Traditional Arabic" w:eastAsia="Times New Roman" w:hAnsi="Traditional Arabic" w:cs="Traditional Arabic" w:hint="cs"/>
                <w:sz w:val="32"/>
                <w:szCs w:val="32"/>
                <w:rtl/>
                <w:lang w:bidi="ar-DZ"/>
              </w:rPr>
              <w:t>التكرار</w:t>
            </w:r>
          </w:p>
        </w:tc>
        <w:tc>
          <w:tcPr>
            <w:tcW w:w="1843" w:type="dxa"/>
          </w:tcPr>
          <w:p w:rsidR="006B3963" w:rsidRPr="00BE0F62"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BE0F62">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B3963" w:rsidRPr="00BE0F6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BE0F62">
              <w:rPr>
                <w:rFonts w:ascii="Traditional Arabic" w:eastAsia="Times New Roman" w:hAnsi="Traditional Arabic" w:cs="Traditional Arabic" w:hint="cs"/>
                <w:sz w:val="32"/>
                <w:szCs w:val="32"/>
                <w:rtl/>
                <w:lang w:bidi="ar-DZ"/>
              </w:rPr>
              <w:t>نعم</w:t>
            </w:r>
          </w:p>
        </w:tc>
        <w:tc>
          <w:tcPr>
            <w:tcW w:w="1134" w:type="dxa"/>
          </w:tcPr>
          <w:p w:rsidR="006B3963" w:rsidRPr="00BE0F6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E0F62">
              <w:rPr>
                <w:rFonts w:ascii="Traditional Arabic" w:eastAsia="Times New Roman" w:hAnsi="Traditional Arabic" w:cs="Traditional Arabic"/>
                <w:b/>
                <w:bCs/>
                <w:sz w:val="32"/>
                <w:szCs w:val="32"/>
                <w:lang w:bidi="ar-DZ"/>
              </w:rPr>
              <w:t>01</w:t>
            </w:r>
          </w:p>
        </w:tc>
        <w:tc>
          <w:tcPr>
            <w:tcW w:w="1843" w:type="dxa"/>
          </w:tcPr>
          <w:p w:rsidR="006B3963" w:rsidRPr="00BE0F6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E0F62">
              <w:rPr>
                <w:rFonts w:ascii="Traditional Arabic" w:eastAsia="Times New Roman" w:hAnsi="Traditional Arabic" w:cs="Traditional Arabic"/>
                <w:b/>
                <w:bCs/>
                <w:sz w:val="32"/>
                <w:szCs w:val="32"/>
                <w:lang w:bidi="ar-DZ"/>
              </w:rPr>
              <w:t>25</w:t>
            </w:r>
            <w:r w:rsidRPr="00BE0F62">
              <w:rPr>
                <w:rFonts w:ascii="Traditional Arabic" w:eastAsia="Times New Roman" w:hAnsi="Traditional Arabic" w:cs="Traditional Arabic" w:hint="cs"/>
                <w:b/>
                <w:bCs/>
                <w:sz w:val="32"/>
                <w:szCs w:val="32"/>
                <w:rtl/>
                <w:lang w:bidi="ar-DZ"/>
              </w:rPr>
              <w:t xml:space="preserve"> </w:t>
            </w:r>
            <w:r w:rsidRPr="00BE0F62">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268" w:type="dxa"/>
          </w:tcPr>
          <w:p w:rsidR="006B3963" w:rsidRPr="00BE0F6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BE0F62">
              <w:rPr>
                <w:rFonts w:ascii="Traditional Arabic" w:eastAsia="Times New Roman" w:hAnsi="Traditional Arabic" w:cs="Traditional Arabic" w:hint="cs"/>
                <w:sz w:val="32"/>
                <w:szCs w:val="32"/>
                <w:rtl/>
                <w:lang w:bidi="ar-DZ"/>
              </w:rPr>
              <w:t>لا</w:t>
            </w:r>
          </w:p>
        </w:tc>
        <w:tc>
          <w:tcPr>
            <w:tcW w:w="1134" w:type="dxa"/>
          </w:tcPr>
          <w:p w:rsidR="006B3963" w:rsidRPr="00BE0F62"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BE0F62">
              <w:rPr>
                <w:rFonts w:ascii="Traditional Arabic" w:eastAsia="Times New Roman" w:hAnsi="Traditional Arabic" w:cs="Traditional Arabic"/>
                <w:b/>
                <w:bCs/>
                <w:sz w:val="32"/>
                <w:szCs w:val="32"/>
                <w:lang w:bidi="ar-DZ"/>
              </w:rPr>
              <w:t>03</w:t>
            </w:r>
          </w:p>
        </w:tc>
        <w:tc>
          <w:tcPr>
            <w:tcW w:w="1843" w:type="dxa"/>
          </w:tcPr>
          <w:p w:rsidR="006B3963" w:rsidRPr="00BE0F62"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BE0F62">
              <w:rPr>
                <w:rFonts w:ascii="Traditional Arabic" w:eastAsia="Times New Roman" w:hAnsi="Traditional Arabic" w:cs="Traditional Arabic"/>
                <w:b/>
                <w:bCs/>
                <w:sz w:val="32"/>
                <w:szCs w:val="32"/>
                <w:lang w:bidi="ar-DZ"/>
              </w:rPr>
              <w:t>75</w:t>
            </w:r>
            <w:r w:rsidRPr="00BE0F62">
              <w:rPr>
                <w:rFonts w:ascii="Traditional Arabic" w:eastAsia="Times New Roman" w:hAnsi="Traditional Arabic" w:cs="Traditional Arabic" w:hint="cs"/>
                <w:b/>
                <w:bCs/>
                <w:sz w:val="32"/>
                <w:szCs w:val="32"/>
                <w:rtl/>
                <w:lang w:bidi="ar-DZ"/>
              </w:rPr>
              <w:t xml:space="preserve"> </w:t>
            </w:r>
            <w:r w:rsidRPr="00BE0F62">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B3963" w:rsidRPr="00BE0F6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BE0F62">
              <w:rPr>
                <w:rFonts w:ascii="Traditional Arabic" w:eastAsia="Times New Roman" w:hAnsi="Traditional Arabic" w:cs="Traditional Arabic" w:hint="cs"/>
                <w:sz w:val="32"/>
                <w:szCs w:val="32"/>
                <w:rtl/>
                <w:lang w:bidi="ar-DZ"/>
              </w:rPr>
              <w:t>المجموع</w:t>
            </w:r>
          </w:p>
        </w:tc>
        <w:tc>
          <w:tcPr>
            <w:tcW w:w="1134" w:type="dxa"/>
          </w:tcPr>
          <w:p w:rsidR="006B3963" w:rsidRPr="00BE0F6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E0F62">
              <w:rPr>
                <w:rFonts w:ascii="Traditional Arabic" w:eastAsia="Times New Roman" w:hAnsi="Traditional Arabic" w:cs="Traditional Arabic" w:hint="cs"/>
                <w:b/>
                <w:bCs/>
                <w:sz w:val="32"/>
                <w:szCs w:val="32"/>
                <w:rtl/>
                <w:lang w:bidi="ar-DZ"/>
              </w:rPr>
              <w:t>04</w:t>
            </w:r>
          </w:p>
        </w:tc>
        <w:tc>
          <w:tcPr>
            <w:tcW w:w="1843" w:type="dxa"/>
          </w:tcPr>
          <w:p w:rsidR="006B3963" w:rsidRPr="00BE0F6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BE0F62">
              <w:rPr>
                <w:rFonts w:ascii="Traditional Arabic" w:eastAsia="Times New Roman" w:hAnsi="Traditional Arabic" w:cs="Traditional Arabic" w:hint="cs"/>
                <w:b/>
                <w:bCs/>
                <w:sz w:val="32"/>
                <w:szCs w:val="32"/>
                <w:rtl/>
                <w:lang w:bidi="ar-DZ"/>
              </w:rPr>
              <w:t>100</w:t>
            </w:r>
            <w:r w:rsidRPr="00BE0F62">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2</w:t>
      </w:r>
      <w:r w:rsidRPr="00EC46C5">
        <w:rPr>
          <w:rFonts w:ascii="Traditional Arabic" w:eastAsia="Times New Roman" w:hAnsi="Traditional Arabic" w:cs="Traditional Arabic" w:hint="cs"/>
          <w:b/>
          <w:bCs/>
          <w:sz w:val="32"/>
          <w:szCs w:val="32"/>
          <w:rtl/>
          <w:lang w:bidi="ar-DZ"/>
        </w:rPr>
        <w:t>): يوضح حول التوافق الزمني للأنشطة المدرسية مع البرنامج الدراسي.</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noProof/>
          <w:sz w:val="32"/>
          <w:szCs w:val="32"/>
          <w:rtl/>
        </w:rPr>
        <w:drawing>
          <wp:inline distT="0" distB="0" distL="0" distR="0" wp14:anchorId="145B73F1" wp14:editId="137B9110">
            <wp:extent cx="3028208" cy="1436914"/>
            <wp:effectExtent l="0" t="0" r="20320" b="1143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من  خلال عملية قراءة الجدول  المتحصل عليها نجد أن نسبة 25</w:t>
      </w:r>
      <w:r w:rsidRPr="00EC46C5">
        <w:rPr>
          <w:rFonts w:ascii="Traditional Arabic" w:eastAsia="Times New Roman" w:hAnsi="Traditional Arabic" w:cs="Traditional Arabic"/>
          <w:sz w:val="32"/>
          <w:szCs w:val="32"/>
          <w:lang w:bidi="ar-DZ"/>
        </w:rPr>
        <w:t xml:space="preserve">% </w:t>
      </w:r>
      <w:r w:rsidRPr="00EC46C5">
        <w:rPr>
          <w:rFonts w:ascii="Traditional Arabic" w:eastAsia="Times New Roman" w:hAnsi="Traditional Arabic" w:cs="Traditional Arabic" w:hint="cs"/>
          <w:sz w:val="32"/>
          <w:szCs w:val="32"/>
          <w:rtl/>
          <w:lang w:bidi="ar-DZ"/>
        </w:rPr>
        <w:t xml:space="preserve"> من الأساتذ</w:t>
      </w:r>
      <w:r w:rsidRPr="00EC46C5">
        <w:rPr>
          <w:rFonts w:ascii="Traditional Arabic" w:eastAsia="Times New Roman" w:hAnsi="Traditional Arabic" w:cs="Traditional Arabic" w:hint="eastAsia"/>
          <w:sz w:val="32"/>
          <w:szCs w:val="32"/>
          <w:rtl/>
          <w:lang w:bidi="ar-DZ"/>
        </w:rPr>
        <w:t>ة</w:t>
      </w:r>
      <w:r w:rsidRPr="00EC46C5">
        <w:rPr>
          <w:rFonts w:ascii="Traditional Arabic" w:eastAsia="Times New Roman" w:hAnsi="Traditional Arabic" w:cs="Traditional Arabic" w:hint="cs"/>
          <w:sz w:val="32"/>
          <w:szCs w:val="32"/>
          <w:rtl/>
          <w:lang w:bidi="ar-DZ"/>
        </w:rPr>
        <w:t xml:space="preserve"> يرون أن هناك توافق في البرنامج الزمني للأنشطة مع البرنامج الدراسي ونسبة </w:t>
      </w:r>
      <w:r w:rsidRPr="00EC46C5">
        <w:rPr>
          <w:rFonts w:ascii="Traditional Arabic" w:eastAsia="Times New Roman" w:hAnsi="Traditional Arabic" w:cs="Traditional Arabic"/>
          <w:sz w:val="32"/>
          <w:szCs w:val="32"/>
          <w:rtl/>
          <w:lang w:bidi="ar-DZ"/>
        </w:rPr>
        <w:t xml:space="preserve"> 75 %</w:t>
      </w:r>
      <w:r w:rsidRPr="00EC46C5">
        <w:rPr>
          <w:rFonts w:ascii="Traditional Arabic" w:eastAsia="Times New Roman" w:hAnsi="Traditional Arabic" w:cs="Traditional Arabic" w:hint="cs"/>
          <w:sz w:val="32"/>
          <w:szCs w:val="32"/>
          <w:rtl/>
          <w:lang w:bidi="ar-DZ"/>
        </w:rPr>
        <w:t xml:space="preserve"> يرون أن البرنامج التعليمي غير متكافئ مع الوقت المخصص له وهذا راجع إلى عدة أسبا أهمها:</w:t>
      </w:r>
    </w:p>
    <w:p w:rsidR="006B3963" w:rsidRPr="00EC46C5" w:rsidRDefault="006B3963" w:rsidP="00107F85">
      <w:pPr>
        <w:numPr>
          <w:ilvl w:val="0"/>
          <w:numId w:val="10"/>
        </w:numPr>
        <w:tabs>
          <w:tab w:val="right" w:pos="849"/>
          <w:tab w:val="right" w:pos="1133"/>
          <w:tab w:val="right" w:pos="1416"/>
          <w:tab w:val="right" w:pos="1558"/>
        </w:tabs>
        <w:bidi/>
        <w:spacing w:after="0" w:line="240" w:lineRule="auto"/>
        <w:jc w:val="both"/>
        <w:rPr>
          <w:rFonts w:ascii="Traditional Arabic" w:eastAsia="Times New Roman" w:hAnsi="Traditional Arabic" w:cs="Traditional Arabic"/>
          <w:sz w:val="32"/>
          <w:szCs w:val="32"/>
          <w:lang w:bidi="ar-DZ"/>
        </w:rPr>
      </w:pPr>
      <w:r w:rsidRPr="00EC46C5">
        <w:rPr>
          <w:rFonts w:ascii="Traditional Arabic" w:eastAsia="Times New Roman" w:hAnsi="Traditional Arabic" w:cs="Traditional Arabic" w:hint="cs"/>
          <w:sz w:val="32"/>
          <w:szCs w:val="32"/>
          <w:rtl/>
          <w:lang w:bidi="ar-DZ"/>
        </w:rPr>
        <w:t>صعوبة إيصال المعلومة راجع إلى أن البرنامج غير منتظم وغير مرتب.</w:t>
      </w:r>
    </w:p>
    <w:p w:rsidR="006B3963" w:rsidRPr="00EC46C5" w:rsidRDefault="006B3963" w:rsidP="00107F85">
      <w:pPr>
        <w:numPr>
          <w:ilvl w:val="0"/>
          <w:numId w:val="10"/>
        </w:numPr>
        <w:tabs>
          <w:tab w:val="right" w:pos="849"/>
          <w:tab w:val="right" w:pos="1133"/>
          <w:tab w:val="right" w:pos="1416"/>
          <w:tab w:val="right" w:pos="1558"/>
        </w:tabs>
        <w:bidi/>
        <w:spacing w:after="0" w:line="240" w:lineRule="auto"/>
        <w:jc w:val="both"/>
        <w:rPr>
          <w:rFonts w:ascii="Traditional Arabic" w:eastAsia="Times New Roman" w:hAnsi="Traditional Arabic" w:cs="Traditional Arabic"/>
          <w:sz w:val="32"/>
          <w:szCs w:val="32"/>
          <w:lang w:bidi="ar-DZ"/>
        </w:rPr>
      </w:pPr>
      <w:r w:rsidRPr="00EC46C5">
        <w:rPr>
          <w:rFonts w:ascii="Traditional Arabic" w:eastAsia="Times New Roman" w:hAnsi="Traditional Arabic" w:cs="Traditional Arabic" w:hint="cs"/>
          <w:sz w:val="32"/>
          <w:szCs w:val="32"/>
          <w:rtl/>
          <w:lang w:bidi="ar-DZ"/>
        </w:rPr>
        <w:t>كثرة المواضيع والبعض منها يحتاج إلى وقت وفترة زمنية أطول.</w:t>
      </w:r>
    </w:p>
    <w:p w:rsidR="006B3963" w:rsidRPr="00EC46C5" w:rsidRDefault="006B3963" w:rsidP="00107F85">
      <w:pPr>
        <w:numPr>
          <w:ilvl w:val="0"/>
          <w:numId w:val="10"/>
        </w:numPr>
        <w:tabs>
          <w:tab w:val="right" w:pos="849"/>
          <w:tab w:val="right" w:pos="1133"/>
          <w:tab w:val="right" w:pos="1416"/>
          <w:tab w:val="right" w:pos="1558"/>
        </w:tabs>
        <w:bidi/>
        <w:spacing w:after="0" w:line="240" w:lineRule="auto"/>
        <w:jc w:val="both"/>
        <w:rPr>
          <w:rFonts w:ascii="Traditional Arabic" w:eastAsia="Times New Roman" w:hAnsi="Traditional Arabic" w:cs="Traditional Arabic"/>
          <w:sz w:val="32"/>
          <w:szCs w:val="32"/>
          <w:lang w:bidi="ar-DZ"/>
        </w:rPr>
      </w:pPr>
      <w:r w:rsidRPr="00EC46C5">
        <w:rPr>
          <w:rFonts w:ascii="Traditional Arabic" w:eastAsia="Times New Roman" w:hAnsi="Traditional Arabic" w:cs="Traditional Arabic" w:hint="cs"/>
          <w:sz w:val="32"/>
          <w:szCs w:val="32"/>
          <w:rtl/>
          <w:lang w:bidi="ar-DZ"/>
        </w:rPr>
        <w:t>إن استيعاب التلميذ غير متكافئ لأن هناك اختلاف في الاستيعاب، فهناك من يستوعب في وقت قصير وهناك من يحتاج إلى التكرار لترسيخ وفهم المعلومة.</w:t>
      </w:r>
    </w:p>
    <w:p w:rsidR="006B3963" w:rsidRPr="00EC46C5" w:rsidRDefault="006B3963" w:rsidP="00107F85">
      <w:pPr>
        <w:numPr>
          <w:ilvl w:val="0"/>
          <w:numId w:val="10"/>
        </w:numPr>
        <w:tabs>
          <w:tab w:val="right" w:pos="849"/>
          <w:tab w:val="right" w:pos="1133"/>
          <w:tab w:val="right" w:pos="1416"/>
          <w:tab w:val="right" w:pos="1558"/>
        </w:tabs>
        <w:bidi/>
        <w:spacing w:after="0" w:line="240" w:lineRule="auto"/>
        <w:jc w:val="both"/>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أ</w:t>
      </w:r>
      <w:r w:rsidRPr="00EC46C5">
        <w:rPr>
          <w:rFonts w:ascii="Traditional Arabic" w:eastAsia="Times New Roman" w:hAnsi="Traditional Arabic" w:cs="Traditional Arabic" w:hint="cs"/>
          <w:sz w:val="32"/>
          <w:szCs w:val="32"/>
          <w:rtl/>
          <w:lang w:bidi="ar-DZ"/>
        </w:rPr>
        <w:t>سلوب التدريس المعتمد غير متكافئ لا مع الأستاذ ولا مع التلميذ.</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 xml:space="preserve">لهذا نرى أنه لا يتوافق البرنامج الدراسي مع توافق الزمني لأن هناك دروس تحتاج خطة واحدة فقط لأنها دروس سهلة وبسيطة.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رقم(3): يوضح رأي الأستاذ حول الاستعانة في تقديمه للأنشطة المدرسية إلى المقررات الدراسية.</w:t>
      </w:r>
    </w:p>
    <w:tbl>
      <w:tblPr>
        <w:tblStyle w:val="Grilleclaire-Accent1"/>
        <w:bidiVisual/>
        <w:tblW w:w="0" w:type="auto"/>
        <w:tblInd w:w="2090" w:type="dxa"/>
        <w:tblLook w:val="04A0" w:firstRow="1" w:lastRow="0" w:firstColumn="1" w:lastColumn="0" w:noHBand="0" w:noVBand="1"/>
      </w:tblPr>
      <w:tblGrid>
        <w:gridCol w:w="2126"/>
        <w:gridCol w:w="1134"/>
        <w:gridCol w:w="1701"/>
      </w:tblGrid>
      <w:tr w:rsidR="006B3963" w:rsidRPr="00CD0B52" w:rsidTr="006B3963">
        <w:trPr>
          <w:cnfStyle w:val="100000000000" w:firstRow="1" w:lastRow="0" w:firstColumn="0" w:lastColumn="0" w:oddVBand="0" w:evenVBand="0" w:oddHBand="0"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2126" w:type="dxa"/>
          </w:tcPr>
          <w:p w:rsidR="006B3963" w:rsidRPr="00CD0B52"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D0B52">
              <w:rPr>
                <w:rFonts w:ascii="Traditional Arabic" w:eastAsia="Times New Roman" w:hAnsi="Traditional Arabic" w:cs="Traditional Arabic" w:hint="cs"/>
                <w:sz w:val="32"/>
                <w:szCs w:val="32"/>
                <w:rtl/>
                <w:lang w:bidi="ar-DZ"/>
              </w:rPr>
              <w:t>العينة</w:t>
            </w:r>
          </w:p>
        </w:tc>
        <w:tc>
          <w:tcPr>
            <w:tcW w:w="1134" w:type="dxa"/>
          </w:tcPr>
          <w:p w:rsidR="006B3963" w:rsidRPr="00CD0B52"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D0B52">
              <w:rPr>
                <w:rFonts w:ascii="Traditional Arabic" w:eastAsia="Times New Roman" w:hAnsi="Traditional Arabic" w:cs="Traditional Arabic" w:hint="cs"/>
                <w:sz w:val="32"/>
                <w:szCs w:val="32"/>
                <w:rtl/>
                <w:lang w:bidi="ar-DZ"/>
              </w:rPr>
              <w:t>التكرار</w:t>
            </w:r>
          </w:p>
        </w:tc>
        <w:tc>
          <w:tcPr>
            <w:tcW w:w="1701" w:type="dxa"/>
          </w:tcPr>
          <w:p w:rsidR="006B3963" w:rsidRPr="00CD0B52"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D0B52">
              <w:rPr>
                <w:rFonts w:ascii="Traditional Arabic" w:eastAsia="Times New Roman" w:hAnsi="Traditional Arabic" w:cs="Traditional Arabic" w:hint="cs"/>
                <w:sz w:val="32"/>
                <w:szCs w:val="32"/>
                <w:rtl/>
                <w:lang w:bidi="ar-DZ"/>
              </w:rPr>
              <w:t>النسبة المئوية</w:t>
            </w:r>
          </w:p>
        </w:tc>
      </w:tr>
      <w:tr w:rsidR="006B3963" w:rsidRPr="00CD0B52"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B3963" w:rsidRPr="00CD0B52"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D0B52">
              <w:rPr>
                <w:rFonts w:ascii="Traditional Arabic" w:eastAsia="Times New Roman" w:hAnsi="Traditional Arabic" w:cs="Traditional Arabic" w:hint="cs"/>
                <w:sz w:val="32"/>
                <w:szCs w:val="32"/>
                <w:rtl/>
                <w:lang w:bidi="ar-DZ"/>
              </w:rPr>
              <w:t>نعم</w:t>
            </w:r>
          </w:p>
        </w:tc>
        <w:tc>
          <w:tcPr>
            <w:tcW w:w="1134" w:type="dxa"/>
          </w:tcPr>
          <w:p w:rsidR="006B3963" w:rsidRPr="00CD0B52"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D0B52">
              <w:rPr>
                <w:rFonts w:ascii="Traditional Arabic" w:eastAsia="Times New Roman" w:hAnsi="Traditional Arabic" w:cs="Traditional Arabic" w:hint="cs"/>
                <w:b/>
                <w:bCs/>
                <w:sz w:val="32"/>
                <w:szCs w:val="32"/>
                <w:rtl/>
                <w:lang w:bidi="ar-DZ"/>
              </w:rPr>
              <w:t>04</w:t>
            </w:r>
          </w:p>
        </w:tc>
        <w:tc>
          <w:tcPr>
            <w:tcW w:w="1701" w:type="dxa"/>
          </w:tcPr>
          <w:p w:rsidR="006B3963" w:rsidRPr="00CD0B52"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D0B52">
              <w:rPr>
                <w:rFonts w:ascii="Traditional Arabic" w:eastAsia="Times New Roman" w:hAnsi="Traditional Arabic" w:cs="Traditional Arabic" w:hint="cs"/>
                <w:b/>
                <w:bCs/>
                <w:sz w:val="32"/>
                <w:szCs w:val="32"/>
                <w:rtl/>
                <w:lang w:bidi="ar-DZ"/>
              </w:rPr>
              <w:t xml:space="preserve">100 </w:t>
            </w:r>
            <w:r w:rsidRPr="00CD0B52">
              <w:rPr>
                <w:rFonts w:ascii="Traditional Arabic" w:eastAsia="Times New Roman" w:hAnsi="Traditional Arabic" w:cs="Traditional Arabic"/>
                <w:b/>
                <w:bCs/>
                <w:sz w:val="32"/>
                <w:szCs w:val="32"/>
                <w:rtl/>
                <w:lang w:bidi="ar-DZ"/>
              </w:rPr>
              <w:t>%</w:t>
            </w:r>
          </w:p>
        </w:tc>
      </w:tr>
      <w:tr w:rsidR="006B3963" w:rsidRPr="00CD0B52"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126" w:type="dxa"/>
          </w:tcPr>
          <w:p w:rsidR="006B3963" w:rsidRPr="00CD0B52"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D0B52">
              <w:rPr>
                <w:rFonts w:ascii="Traditional Arabic" w:eastAsia="Times New Roman" w:hAnsi="Traditional Arabic" w:cs="Traditional Arabic" w:hint="cs"/>
                <w:sz w:val="32"/>
                <w:szCs w:val="32"/>
                <w:rtl/>
                <w:lang w:bidi="ar-DZ"/>
              </w:rPr>
              <w:t>لا</w:t>
            </w:r>
          </w:p>
        </w:tc>
        <w:tc>
          <w:tcPr>
            <w:tcW w:w="1134" w:type="dxa"/>
          </w:tcPr>
          <w:p w:rsidR="006B3963" w:rsidRPr="00CD0B52"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D0B52">
              <w:rPr>
                <w:rFonts w:ascii="Traditional Arabic" w:eastAsia="Times New Roman" w:hAnsi="Traditional Arabic" w:cs="Traditional Arabic" w:hint="cs"/>
                <w:b/>
                <w:bCs/>
                <w:sz w:val="32"/>
                <w:szCs w:val="32"/>
                <w:rtl/>
                <w:lang w:bidi="ar-DZ"/>
              </w:rPr>
              <w:t>00</w:t>
            </w:r>
          </w:p>
        </w:tc>
        <w:tc>
          <w:tcPr>
            <w:tcW w:w="1701" w:type="dxa"/>
          </w:tcPr>
          <w:p w:rsidR="006B3963" w:rsidRPr="00CD0B52"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D0B52">
              <w:rPr>
                <w:rFonts w:ascii="Traditional Arabic" w:eastAsia="Times New Roman" w:hAnsi="Traditional Arabic" w:cs="Traditional Arabic" w:hint="cs"/>
                <w:b/>
                <w:bCs/>
                <w:sz w:val="32"/>
                <w:szCs w:val="32"/>
                <w:rtl/>
                <w:lang w:bidi="ar-DZ"/>
              </w:rPr>
              <w:t xml:space="preserve"> 00 </w:t>
            </w:r>
            <w:r w:rsidRPr="00CD0B52">
              <w:rPr>
                <w:rFonts w:ascii="Traditional Arabic" w:eastAsia="Times New Roman" w:hAnsi="Traditional Arabic" w:cs="Traditional Arabic"/>
                <w:b/>
                <w:bCs/>
                <w:sz w:val="32"/>
                <w:szCs w:val="32"/>
                <w:lang w:bidi="ar-DZ"/>
              </w:rPr>
              <w:t>%</w:t>
            </w:r>
          </w:p>
        </w:tc>
      </w:tr>
      <w:tr w:rsidR="006B3963" w:rsidRPr="00CD0B52"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B3963" w:rsidRPr="00CD0B52"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D0B52">
              <w:rPr>
                <w:rFonts w:ascii="Traditional Arabic" w:eastAsia="Times New Roman" w:hAnsi="Traditional Arabic" w:cs="Traditional Arabic" w:hint="cs"/>
                <w:sz w:val="32"/>
                <w:szCs w:val="32"/>
                <w:rtl/>
                <w:lang w:bidi="ar-DZ"/>
              </w:rPr>
              <w:t>المجموع</w:t>
            </w:r>
          </w:p>
        </w:tc>
        <w:tc>
          <w:tcPr>
            <w:tcW w:w="1134" w:type="dxa"/>
          </w:tcPr>
          <w:p w:rsidR="006B3963" w:rsidRPr="00CD0B52"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D0B52">
              <w:rPr>
                <w:rFonts w:ascii="Traditional Arabic" w:eastAsia="Times New Roman" w:hAnsi="Traditional Arabic" w:cs="Traditional Arabic" w:hint="cs"/>
                <w:b/>
                <w:bCs/>
                <w:sz w:val="32"/>
                <w:szCs w:val="32"/>
                <w:rtl/>
                <w:lang w:bidi="ar-DZ"/>
              </w:rPr>
              <w:t>04</w:t>
            </w:r>
          </w:p>
        </w:tc>
        <w:tc>
          <w:tcPr>
            <w:tcW w:w="1701" w:type="dxa"/>
          </w:tcPr>
          <w:p w:rsidR="006B3963" w:rsidRPr="00CD0B52"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D0B52">
              <w:rPr>
                <w:rFonts w:ascii="Traditional Arabic" w:eastAsia="Times New Roman" w:hAnsi="Traditional Arabic" w:cs="Traditional Arabic" w:hint="cs"/>
                <w:b/>
                <w:bCs/>
                <w:sz w:val="32"/>
                <w:szCs w:val="32"/>
                <w:rtl/>
                <w:lang w:bidi="ar-DZ"/>
              </w:rPr>
              <w:t>100</w:t>
            </w:r>
            <w:r w:rsidRPr="00CD0B52">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3</w:t>
      </w:r>
      <w:r w:rsidRPr="00EC46C5">
        <w:rPr>
          <w:rFonts w:ascii="Traditional Arabic" w:eastAsia="Times New Roman" w:hAnsi="Traditional Arabic" w:cs="Traditional Arabic" w:hint="cs"/>
          <w:b/>
          <w:bCs/>
          <w:sz w:val="32"/>
          <w:szCs w:val="32"/>
          <w:rtl/>
          <w:lang w:bidi="ar-DZ"/>
        </w:rPr>
        <w:t>): يوضح رأي الأستاذ حول الاستعانة في تقديمه للأنشطة المدرسية إلى المقررات الدراسية.</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4D74C6B4" wp14:editId="13F7C953">
            <wp:extent cx="3029803" cy="1651379"/>
            <wp:effectExtent l="0" t="0" r="18415" b="2540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عملية قراءة الجدول والنسبة المتحصل عليها نجد أن نسبة </w:t>
      </w:r>
      <w:r w:rsidRPr="00EC46C5">
        <w:rPr>
          <w:rFonts w:ascii="Traditional Arabic" w:eastAsia="Times New Roman" w:hAnsi="Traditional Arabic" w:cs="Traditional Arabic"/>
          <w:sz w:val="32"/>
          <w:szCs w:val="32"/>
          <w:rtl/>
          <w:lang w:bidi="ar-DZ"/>
        </w:rPr>
        <w:t>100 %</w:t>
      </w:r>
      <w:r w:rsidRPr="00EC46C5">
        <w:rPr>
          <w:rFonts w:ascii="Traditional Arabic" w:eastAsia="Times New Roman" w:hAnsi="Traditional Arabic" w:cs="Traditional Arabic" w:hint="cs"/>
          <w:sz w:val="32"/>
          <w:szCs w:val="32"/>
          <w:rtl/>
          <w:lang w:bidi="ar-DZ"/>
        </w:rPr>
        <w:t xml:space="preserve"> من الأساتذة الذين يستعينون بالمقررات الدراسية في تقديمهم للأنشطة التربوي،  فهي ضرورية فوجب على المعلم الالتزام بها خلال مساره التعليمي. لكن دون إهمال واجباته حول التلميذ بحيث يجب عليه أن يركز على </w:t>
      </w:r>
      <w:r w:rsidR="00D3696B" w:rsidRPr="00EC46C5">
        <w:rPr>
          <w:rFonts w:ascii="Traditional Arabic" w:eastAsia="Times New Roman" w:hAnsi="Traditional Arabic" w:cs="Traditional Arabic" w:hint="cs"/>
          <w:sz w:val="32"/>
          <w:szCs w:val="32"/>
          <w:rtl/>
          <w:lang w:bidi="ar-DZ"/>
        </w:rPr>
        <w:t>إيصال</w:t>
      </w:r>
      <w:r w:rsidRPr="00EC46C5">
        <w:rPr>
          <w:rFonts w:ascii="Traditional Arabic" w:eastAsia="Times New Roman" w:hAnsi="Traditional Arabic" w:cs="Traditional Arabic" w:hint="cs"/>
          <w:sz w:val="32"/>
          <w:szCs w:val="32"/>
          <w:rtl/>
          <w:lang w:bidi="ar-DZ"/>
        </w:rPr>
        <w:t xml:space="preserve"> المعلومات وأن يستعمل طرق مختلفة من أجل الاستيعاب ومحاولة جذب التلميذ وتشويقه واستعمال أساليب النصح والإرشاد، وهذا دون إهمال المقررات الدراسية يجب عليه أن يركز على كل الجوانب الدراسية.</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رقم(4): يوضح شعور الأستاذ بعد تقديمه للدرس:</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لقد  اختلف الآراء حول شعورهم بعد تقديم الدراس فهناك من يشعر بالتعب بعد تقديم الدرس وذلك بسبب كثرة المناهج، وضيق الوقت  والبعض يشعر بالرضا إن استوعب التلاميذ وخاصة عندما  يرى أن التلاميذ في تحسن دائم، لكن أغلب الأساتذة أجابوا بعدم ا</w:t>
      </w:r>
      <w:r>
        <w:rPr>
          <w:rFonts w:ascii="Traditional Arabic" w:eastAsia="Times New Roman" w:hAnsi="Traditional Arabic" w:cs="Traditional Arabic" w:hint="cs"/>
          <w:sz w:val="32"/>
          <w:szCs w:val="32"/>
          <w:rtl/>
          <w:lang w:bidi="ar-DZ"/>
        </w:rPr>
        <w:t>ل</w:t>
      </w:r>
      <w:r w:rsidRPr="00EC46C5">
        <w:rPr>
          <w:rFonts w:ascii="Traditional Arabic" w:eastAsia="Times New Roman" w:hAnsi="Traditional Arabic" w:cs="Traditional Arabic" w:hint="cs"/>
          <w:sz w:val="32"/>
          <w:szCs w:val="32"/>
          <w:rtl/>
          <w:lang w:bidi="ar-DZ"/>
        </w:rPr>
        <w:t xml:space="preserve">رضا وذلك لضرورة التقيد بالمقررات الدراسية وضيق الوقت وعدم التوسع في الدراس لأن هناك دروس تحتاج أكثر حصة خاصة في السنوات الأخيرة من، يجد الأستاذ نفسه أمام أمرين، الأمر الأول هو الالتزام بالوقت المحدد، والأمر الثاني هو مستوى التلميذ المتدني والغير قادر على الاستيعاب. وغن التزم بقواعد قد يضعها من أجل إيصال المعلومة ويعطي الوقت الكافي لكل حصة يجد نفسه غير منضبط بالبرنامج الدراسي ولا المقررات الدراسية خاصة في ظل جائحة كورونا.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رقم(5): يوضح رأي الأستاذ حول ظاهرة التسرب المدرسي:</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يرى العديد من الأساتذة أن ظاهرة التسرب المدرسي تفشت كثيرا خاصة في الآونة الأخيرة، حيث يرون أنها أصبحت شبح يراود التلاميذ وذلك لعدة أسباب منها السبب الرئيسي هي عدم متتابعة الأولياء لأبنائهم وقد يكون بسبب ظروف وضغوطات اجتماعية، وهذا في رأي بعض الأساتذة وهناك من يرونها ظاهرة قليلة الانتشار خاصة في الابتدائيات ويرجعون سبب التهاون المدرسي وقلة التح</w:t>
      </w:r>
      <w:r w:rsidR="00615B53">
        <w:rPr>
          <w:rFonts w:ascii="Traditional Arabic" w:eastAsia="Times New Roman" w:hAnsi="Traditional Arabic" w:cs="Traditional Arabic" w:hint="cs"/>
          <w:sz w:val="32"/>
          <w:szCs w:val="32"/>
          <w:rtl/>
          <w:lang w:bidi="ar-DZ"/>
        </w:rPr>
        <w:t>ص</w:t>
      </w:r>
      <w:r w:rsidRPr="00EC46C5">
        <w:rPr>
          <w:rFonts w:ascii="Traditional Arabic" w:eastAsia="Times New Roman" w:hAnsi="Traditional Arabic" w:cs="Traditional Arabic" w:hint="cs"/>
          <w:sz w:val="32"/>
          <w:szCs w:val="32"/>
          <w:rtl/>
          <w:lang w:bidi="ar-DZ"/>
        </w:rPr>
        <w:t>يل المدرسي وهناك من يرونها انحلال أخلاقي في المجتمع الجزائري ما يؤدي بالتلميذ إلى هجرة المدرسة والتوجه إلى الشارع، وهناك من يرجع هذ الظاهرة إلى أسباب اجتماعية ومجتمعية. وفي رأينا الشخصي المتواضع  أن سبب ظاهرة التسرب المدرسي خاصة في مر حلة التعليم الابتدائي  يعود إلى مواقع التواصل الاجتماعي لأن هذه المواقع الافتراضية تبعد التلميذ على الدراسة وعلى واقعهم الاجتماعي ، وتساهم في تضييع الوقت ، خاصة عند عدم مراقبة الأولياء لأبنائهم.</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رقم(6): يوضح رأي المعلم حول استيعاب التلميذ لجميع المواد دون صعوبات.  </w:t>
      </w:r>
    </w:p>
    <w:tbl>
      <w:tblPr>
        <w:tblStyle w:val="Grilleclaire-Accent1"/>
        <w:bidiVisual/>
        <w:tblW w:w="0" w:type="auto"/>
        <w:tblInd w:w="2080" w:type="dxa"/>
        <w:tblLook w:val="04A0" w:firstRow="1" w:lastRow="0" w:firstColumn="1" w:lastColumn="0" w:noHBand="0" w:noVBand="1"/>
      </w:tblPr>
      <w:tblGrid>
        <w:gridCol w:w="2136"/>
        <w:gridCol w:w="1134"/>
        <w:gridCol w:w="1985"/>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136" w:type="dxa"/>
          </w:tcPr>
          <w:p w:rsidR="006B3963" w:rsidRPr="008B775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B7756">
              <w:rPr>
                <w:rFonts w:ascii="Traditional Arabic" w:eastAsia="Times New Roman" w:hAnsi="Traditional Arabic" w:cs="Traditional Arabic" w:hint="cs"/>
                <w:sz w:val="32"/>
                <w:szCs w:val="32"/>
                <w:rtl/>
                <w:lang w:bidi="ar-DZ"/>
              </w:rPr>
              <w:t>العينة</w:t>
            </w:r>
          </w:p>
        </w:tc>
        <w:tc>
          <w:tcPr>
            <w:tcW w:w="1134" w:type="dxa"/>
          </w:tcPr>
          <w:p w:rsidR="006B3963" w:rsidRPr="008B7756"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B7756">
              <w:rPr>
                <w:rFonts w:ascii="Traditional Arabic" w:eastAsia="Times New Roman" w:hAnsi="Traditional Arabic" w:cs="Traditional Arabic" w:hint="cs"/>
                <w:sz w:val="32"/>
                <w:szCs w:val="32"/>
                <w:rtl/>
                <w:lang w:bidi="ar-DZ"/>
              </w:rPr>
              <w:t>التكرار</w:t>
            </w:r>
          </w:p>
        </w:tc>
        <w:tc>
          <w:tcPr>
            <w:tcW w:w="1985" w:type="dxa"/>
          </w:tcPr>
          <w:p w:rsidR="006B3963" w:rsidRPr="008B7756"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B7756">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Pr>
          <w:p w:rsidR="006B3963" w:rsidRPr="008B775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B7756">
              <w:rPr>
                <w:rFonts w:ascii="Traditional Arabic" w:eastAsia="Times New Roman" w:hAnsi="Traditional Arabic" w:cs="Traditional Arabic" w:hint="cs"/>
                <w:sz w:val="32"/>
                <w:szCs w:val="32"/>
                <w:rtl/>
                <w:lang w:bidi="ar-DZ"/>
              </w:rPr>
              <w:t>نعم</w:t>
            </w:r>
          </w:p>
        </w:tc>
        <w:tc>
          <w:tcPr>
            <w:tcW w:w="1134" w:type="dxa"/>
          </w:tcPr>
          <w:p w:rsidR="006B3963" w:rsidRPr="008B775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B7756">
              <w:rPr>
                <w:rFonts w:ascii="Traditional Arabic" w:eastAsia="Times New Roman" w:hAnsi="Traditional Arabic" w:cs="Traditional Arabic" w:hint="cs"/>
                <w:b/>
                <w:bCs/>
                <w:sz w:val="32"/>
                <w:szCs w:val="32"/>
                <w:rtl/>
                <w:lang w:bidi="ar-DZ"/>
              </w:rPr>
              <w:t>0</w:t>
            </w:r>
          </w:p>
        </w:tc>
        <w:tc>
          <w:tcPr>
            <w:tcW w:w="1985" w:type="dxa"/>
          </w:tcPr>
          <w:p w:rsidR="006B3963" w:rsidRPr="008B775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B7756">
              <w:rPr>
                <w:rFonts w:ascii="Traditional Arabic" w:eastAsia="Times New Roman" w:hAnsi="Traditional Arabic" w:cs="Traditional Arabic" w:hint="cs"/>
                <w:b/>
                <w:bCs/>
                <w:sz w:val="32"/>
                <w:szCs w:val="32"/>
                <w:rtl/>
                <w:lang w:bidi="ar-DZ"/>
              </w:rPr>
              <w:t xml:space="preserve">00 </w:t>
            </w:r>
            <w:r w:rsidRPr="008B7756">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136" w:type="dxa"/>
          </w:tcPr>
          <w:p w:rsidR="006B3963" w:rsidRPr="008B775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B7756">
              <w:rPr>
                <w:rFonts w:ascii="Traditional Arabic" w:eastAsia="Times New Roman" w:hAnsi="Traditional Arabic" w:cs="Traditional Arabic" w:hint="cs"/>
                <w:sz w:val="32"/>
                <w:szCs w:val="32"/>
                <w:rtl/>
                <w:lang w:bidi="ar-DZ"/>
              </w:rPr>
              <w:t>لا</w:t>
            </w:r>
          </w:p>
        </w:tc>
        <w:tc>
          <w:tcPr>
            <w:tcW w:w="1134" w:type="dxa"/>
          </w:tcPr>
          <w:p w:rsidR="006B3963" w:rsidRPr="008B7756"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B7756">
              <w:rPr>
                <w:rFonts w:ascii="Traditional Arabic" w:eastAsia="Times New Roman" w:hAnsi="Traditional Arabic" w:cs="Traditional Arabic" w:hint="cs"/>
                <w:b/>
                <w:bCs/>
                <w:sz w:val="32"/>
                <w:szCs w:val="32"/>
                <w:rtl/>
                <w:lang w:bidi="ar-DZ"/>
              </w:rPr>
              <w:t>4</w:t>
            </w:r>
          </w:p>
        </w:tc>
        <w:tc>
          <w:tcPr>
            <w:tcW w:w="1985" w:type="dxa"/>
          </w:tcPr>
          <w:p w:rsidR="006B3963" w:rsidRPr="008B7756"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B7756">
              <w:rPr>
                <w:rFonts w:ascii="Traditional Arabic" w:eastAsia="Times New Roman" w:hAnsi="Traditional Arabic" w:cs="Traditional Arabic" w:hint="cs"/>
                <w:b/>
                <w:bCs/>
                <w:sz w:val="32"/>
                <w:szCs w:val="32"/>
                <w:rtl/>
                <w:lang w:bidi="ar-DZ"/>
              </w:rPr>
              <w:t xml:space="preserve">100 </w:t>
            </w:r>
            <w:r w:rsidRPr="008B7756">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Pr>
          <w:p w:rsidR="006B3963" w:rsidRPr="008B775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B7756">
              <w:rPr>
                <w:rFonts w:ascii="Traditional Arabic" w:eastAsia="Times New Roman" w:hAnsi="Traditional Arabic" w:cs="Traditional Arabic" w:hint="cs"/>
                <w:sz w:val="32"/>
                <w:szCs w:val="32"/>
                <w:rtl/>
                <w:lang w:bidi="ar-DZ"/>
              </w:rPr>
              <w:t>المجموع</w:t>
            </w:r>
          </w:p>
        </w:tc>
        <w:tc>
          <w:tcPr>
            <w:tcW w:w="1134" w:type="dxa"/>
          </w:tcPr>
          <w:p w:rsidR="006B3963" w:rsidRPr="008B775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B7756">
              <w:rPr>
                <w:rFonts w:ascii="Traditional Arabic" w:eastAsia="Times New Roman" w:hAnsi="Traditional Arabic" w:cs="Traditional Arabic" w:hint="cs"/>
                <w:b/>
                <w:bCs/>
                <w:sz w:val="32"/>
                <w:szCs w:val="32"/>
                <w:rtl/>
                <w:lang w:bidi="ar-DZ"/>
              </w:rPr>
              <w:t>04</w:t>
            </w:r>
          </w:p>
        </w:tc>
        <w:tc>
          <w:tcPr>
            <w:tcW w:w="1985" w:type="dxa"/>
          </w:tcPr>
          <w:p w:rsidR="006B3963" w:rsidRPr="008B775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B7756">
              <w:rPr>
                <w:rFonts w:ascii="Traditional Arabic" w:eastAsia="Times New Roman" w:hAnsi="Traditional Arabic" w:cs="Traditional Arabic" w:hint="cs"/>
                <w:b/>
                <w:bCs/>
                <w:sz w:val="32"/>
                <w:szCs w:val="32"/>
                <w:rtl/>
                <w:lang w:bidi="ar-DZ"/>
              </w:rPr>
              <w:t>100</w:t>
            </w:r>
            <w:r w:rsidRPr="008B7756">
              <w:rPr>
                <w:rFonts w:ascii="Traditional Arabic" w:eastAsia="Times New Roman" w:hAnsi="Traditional Arabic" w:cs="Traditional Arabic"/>
                <w:b/>
                <w:bCs/>
                <w:sz w:val="32"/>
                <w:szCs w:val="32"/>
                <w:rtl/>
                <w:lang w:bidi="ar-DZ"/>
              </w:rPr>
              <w:t xml:space="preserve"> %</w:t>
            </w:r>
          </w:p>
        </w:tc>
      </w:tr>
    </w:tbl>
    <w:p w:rsidR="00FD7FC7"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 xml:space="preserve">          </w:t>
      </w:r>
    </w:p>
    <w:p w:rsidR="00FD7FC7" w:rsidRDefault="00FD7FC7" w:rsidP="00FD7FC7">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p>
    <w:p w:rsidR="00FD7FC7" w:rsidRDefault="00FD7FC7" w:rsidP="00FD7FC7">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p>
    <w:p w:rsidR="006B3963" w:rsidRDefault="006B3963" w:rsidP="00FD7FC7">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 xml:space="preserve">  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4</w:t>
      </w:r>
      <w:r w:rsidRPr="00EC46C5">
        <w:rPr>
          <w:rFonts w:ascii="Traditional Arabic" w:eastAsia="Times New Roman" w:hAnsi="Traditional Arabic" w:cs="Traditional Arabic" w:hint="cs"/>
          <w:b/>
          <w:bCs/>
          <w:sz w:val="32"/>
          <w:szCs w:val="32"/>
          <w:rtl/>
          <w:lang w:bidi="ar-DZ"/>
        </w:rPr>
        <w:t xml:space="preserve">): </w:t>
      </w:r>
      <w:r w:rsidRPr="00CA642D">
        <w:rPr>
          <w:rFonts w:ascii="Traditional Arabic" w:eastAsia="Times New Roman" w:hAnsi="Traditional Arabic" w:cs="Traditional Arabic" w:hint="cs"/>
          <w:b/>
          <w:bCs/>
          <w:sz w:val="32"/>
          <w:szCs w:val="32"/>
          <w:rtl/>
          <w:lang w:bidi="ar-DZ"/>
        </w:rPr>
        <w:t>يوضح رأي المعلم حول استيعاب التلميذ لجميع المواد دون صعوبات.</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71AC4954" wp14:editId="798622C2">
            <wp:extent cx="3026979" cy="1324303"/>
            <wp:effectExtent l="0" t="0" r="21590" b="9525"/>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B3963" w:rsidRDefault="006B3963" w:rsidP="00A74970">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عملية قراءة الجدول والنسب المئوية المتحصل عليها نرى  أن نسبة </w:t>
      </w:r>
      <w:r w:rsidRPr="00EC46C5">
        <w:rPr>
          <w:rFonts w:ascii="Traditional Arabic" w:eastAsia="Times New Roman" w:hAnsi="Traditional Arabic" w:cs="Traditional Arabic"/>
          <w:sz w:val="32"/>
          <w:szCs w:val="32"/>
          <w:rtl/>
          <w:lang w:bidi="ar-DZ"/>
        </w:rPr>
        <w:t xml:space="preserve"> 100 %</w:t>
      </w:r>
      <w:r w:rsidRPr="00EC46C5">
        <w:rPr>
          <w:rFonts w:ascii="Traditional Arabic" w:eastAsia="Times New Roman" w:hAnsi="Traditional Arabic" w:cs="Traditional Arabic" w:hint="cs"/>
          <w:sz w:val="32"/>
          <w:szCs w:val="32"/>
          <w:rtl/>
          <w:lang w:bidi="ar-DZ"/>
        </w:rPr>
        <w:t xml:space="preserve"> من الأساتذة يرون عدم استيعاب التلميذ لجميع المواد دون صعوبات لأن المواد تختلف من مادة لآخري  فمعظمهم لا يستوعبون. وهذا راجع إلى التغيرات والإصلاحات التي وضعتها الوزارة على البرامج التعليمية مما أدى إلى صعوبتها على التلاميذ ولا تتناسب مع طبيعة مستواهم التعليمي كذلك بعض الأساتذة يجدون صعوبة في طريقة إيصالها وفهمها وشرحها للتلاميذ، </w:t>
      </w:r>
      <w:r w:rsidR="00890096">
        <w:rPr>
          <w:rFonts w:ascii="Traditional Arabic" w:eastAsia="Times New Roman" w:hAnsi="Traditional Arabic" w:cs="Traditional Arabic" w:hint="cs"/>
          <w:sz w:val="32"/>
          <w:szCs w:val="32"/>
          <w:rtl/>
          <w:lang w:bidi="ar-DZ"/>
        </w:rPr>
        <w:t>و يكون السبب الرئيسي في ذلك  إ</w:t>
      </w:r>
      <w:r w:rsidRPr="00EC46C5">
        <w:rPr>
          <w:rFonts w:ascii="Traditional Arabic" w:eastAsia="Times New Roman" w:hAnsi="Traditional Arabic" w:cs="Traditional Arabic" w:hint="cs"/>
          <w:sz w:val="32"/>
          <w:szCs w:val="32"/>
          <w:rtl/>
          <w:lang w:bidi="ar-DZ"/>
        </w:rPr>
        <w:t xml:space="preserve">لى عدم اهتما م الأستاذ بالفروقات  الفردية للتلاميذ، والتركيز فقط على إكمال البرنامج الدراسي في وقته المحدد دون الاهتمام ما إن كان التلميذ يستوعب أم لا.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رقم(7): يوضح رأي المعلم حول محتوى البرامج التعليمية مع قدرات التلميذ</w:t>
      </w:r>
    </w:p>
    <w:tbl>
      <w:tblPr>
        <w:tblStyle w:val="Grilleclaire-Accent1"/>
        <w:bidiVisual/>
        <w:tblW w:w="0" w:type="auto"/>
        <w:tblInd w:w="2055" w:type="dxa"/>
        <w:tblLook w:val="04A0" w:firstRow="1" w:lastRow="0" w:firstColumn="1" w:lastColumn="0" w:noHBand="0" w:noVBand="1"/>
      </w:tblPr>
      <w:tblGrid>
        <w:gridCol w:w="2020"/>
        <w:gridCol w:w="1275"/>
        <w:gridCol w:w="1843"/>
      </w:tblGrid>
      <w:tr w:rsidR="006B3963" w:rsidRPr="00587FEE" w:rsidTr="006B3963">
        <w:trPr>
          <w:cnfStyle w:val="100000000000" w:firstRow="1" w:lastRow="0" w:firstColumn="0" w:lastColumn="0" w:oddVBand="0" w:evenVBand="0" w:oddHBand="0" w:evenHBand="0" w:firstRowFirstColumn="0" w:firstRowLastColumn="0" w:lastRowFirstColumn="0" w:lastRowLastColumn="0"/>
          <w:trHeight w:val="647"/>
        </w:trPr>
        <w:tc>
          <w:tcPr>
            <w:cnfStyle w:val="001000000000" w:firstRow="0" w:lastRow="0" w:firstColumn="1" w:lastColumn="0" w:oddVBand="0" w:evenVBand="0" w:oddHBand="0" w:evenHBand="0" w:firstRowFirstColumn="0" w:firstRowLastColumn="0" w:lastRowFirstColumn="0" w:lastRowLastColumn="0"/>
            <w:tcW w:w="2020" w:type="dxa"/>
          </w:tcPr>
          <w:p w:rsidR="006B3963" w:rsidRPr="00587FE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587FEE">
              <w:rPr>
                <w:rFonts w:ascii="Traditional Arabic" w:eastAsia="Times New Roman" w:hAnsi="Traditional Arabic" w:cs="Traditional Arabic" w:hint="cs"/>
                <w:sz w:val="32"/>
                <w:szCs w:val="32"/>
                <w:rtl/>
                <w:lang w:bidi="ar-DZ"/>
              </w:rPr>
              <w:t>العينة</w:t>
            </w:r>
          </w:p>
        </w:tc>
        <w:tc>
          <w:tcPr>
            <w:tcW w:w="1275" w:type="dxa"/>
          </w:tcPr>
          <w:p w:rsidR="006B3963" w:rsidRPr="00587FEE"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587FEE">
              <w:rPr>
                <w:rFonts w:ascii="Traditional Arabic" w:eastAsia="Times New Roman" w:hAnsi="Traditional Arabic" w:cs="Traditional Arabic" w:hint="cs"/>
                <w:sz w:val="32"/>
                <w:szCs w:val="32"/>
                <w:rtl/>
                <w:lang w:bidi="ar-DZ"/>
              </w:rPr>
              <w:t>التكرار</w:t>
            </w:r>
          </w:p>
        </w:tc>
        <w:tc>
          <w:tcPr>
            <w:tcW w:w="1843" w:type="dxa"/>
          </w:tcPr>
          <w:p w:rsidR="006B3963" w:rsidRPr="00587FEE"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587FEE">
              <w:rPr>
                <w:rFonts w:ascii="Traditional Arabic" w:eastAsia="Times New Roman" w:hAnsi="Traditional Arabic" w:cs="Traditional Arabic" w:hint="cs"/>
                <w:sz w:val="32"/>
                <w:szCs w:val="32"/>
                <w:rtl/>
                <w:lang w:bidi="ar-DZ"/>
              </w:rPr>
              <w:t>النسبة المئوية</w:t>
            </w:r>
          </w:p>
        </w:tc>
      </w:tr>
      <w:tr w:rsidR="006B3963" w:rsidRPr="00587FEE"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0" w:type="dxa"/>
          </w:tcPr>
          <w:p w:rsidR="006B3963" w:rsidRPr="00587FE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587FEE">
              <w:rPr>
                <w:rFonts w:ascii="Traditional Arabic" w:eastAsia="Times New Roman" w:hAnsi="Traditional Arabic" w:cs="Traditional Arabic" w:hint="cs"/>
                <w:sz w:val="32"/>
                <w:szCs w:val="32"/>
                <w:rtl/>
                <w:lang w:bidi="ar-DZ"/>
              </w:rPr>
              <w:t>نعم</w:t>
            </w:r>
          </w:p>
        </w:tc>
        <w:tc>
          <w:tcPr>
            <w:tcW w:w="1275" w:type="dxa"/>
          </w:tcPr>
          <w:p w:rsidR="006B3963" w:rsidRPr="00587FE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87FEE">
              <w:rPr>
                <w:rFonts w:ascii="Traditional Arabic" w:eastAsia="Times New Roman" w:hAnsi="Traditional Arabic" w:cs="Traditional Arabic" w:hint="cs"/>
                <w:b/>
                <w:bCs/>
                <w:sz w:val="32"/>
                <w:szCs w:val="32"/>
                <w:rtl/>
                <w:lang w:bidi="ar-DZ"/>
              </w:rPr>
              <w:t>02</w:t>
            </w:r>
          </w:p>
        </w:tc>
        <w:tc>
          <w:tcPr>
            <w:tcW w:w="1843" w:type="dxa"/>
          </w:tcPr>
          <w:p w:rsidR="006B3963" w:rsidRPr="00587FE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87FEE">
              <w:rPr>
                <w:rFonts w:ascii="Traditional Arabic" w:eastAsia="Times New Roman" w:hAnsi="Traditional Arabic" w:cs="Traditional Arabic" w:hint="cs"/>
                <w:b/>
                <w:bCs/>
                <w:sz w:val="32"/>
                <w:szCs w:val="32"/>
                <w:rtl/>
                <w:lang w:bidi="ar-DZ"/>
              </w:rPr>
              <w:t xml:space="preserve">50 </w:t>
            </w:r>
            <w:r w:rsidRPr="00587FEE">
              <w:rPr>
                <w:rFonts w:ascii="Traditional Arabic" w:eastAsia="Times New Roman" w:hAnsi="Traditional Arabic" w:cs="Traditional Arabic"/>
                <w:b/>
                <w:bCs/>
                <w:sz w:val="32"/>
                <w:szCs w:val="32"/>
                <w:rtl/>
                <w:lang w:bidi="ar-DZ"/>
              </w:rPr>
              <w:t>%</w:t>
            </w:r>
          </w:p>
        </w:tc>
      </w:tr>
      <w:tr w:rsidR="006B3963" w:rsidRPr="00587FEE"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020" w:type="dxa"/>
          </w:tcPr>
          <w:p w:rsidR="006B3963" w:rsidRPr="00587FE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587FEE">
              <w:rPr>
                <w:rFonts w:ascii="Traditional Arabic" w:eastAsia="Times New Roman" w:hAnsi="Traditional Arabic" w:cs="Traditional Arabic" w:hint="cs"/>
                <w:sz w:val="32"/>
                <w:szCs w:val="32"/>
                <w:rtl/>
                <w:lang w:bidi="ar-DZ"/>
              </w:rPr>
              <w:t>لا</w:t>
            </w:r>
          </w:p>
        </w:tc>
        <w:tc>
          <w:tcPr>
            <w:tcW w:w="1275" w:type="dxa"/>
          </w:tcPr>
          <w:p w:rsidR="006B3963" w:rsidRPr="00587FEE"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587FEE">
              <w:rPr>
                <w:rFonts w:ascii="Traditional Arabic" w:eastAsia="Times New Roman" w:hAnsi="Traditional Arabic" w:cs="Traditional Arabic" w:hint="cs"/>
                <w:b/>
                <w:bCs/>
                <w:sz w:val="32"/>
                <w:szCs w:val="32"/>
                <w:rtl/>
                <w:lang w:bidi="ar-DZ"/>
              </w:rPr>
              <w:t>02</w:t>
            </w:r>
          </w:p>
        </w:tc>
        <w:tc>
          <w:tcPr>
            <w:tcW w:w="1843" w:type="dxa"/>
          </w:tcPr>
          <w:p w:rsidR="006B3963" w:rsidRPr="00587FEE"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587FEE">
              <w:rPr>
                <w:rFonts w:ascii="Traditional Arabic" w:eastAsia="Times New Roman" w:hAnsi="Traditional Arabic" w:cs="Traditional Arabic" w:hint="cs"/>
                <w:b/>
                <w:bCs/>
                <w:sz w:val="32"/>
                <w:szCs w:val="32"/>
                <w:rtl/>
                <w:lang w:bidi="ar-DZ"/>
              </w:rPr>
              <w:t xml:space="preserve">50 </w:t>
            </w:r>
            <w:r w:rsidRPr="00587FEE">
              <w:rPr>
                <w:rFonts w:ascii="Traditional Arabic" w:eastAsia="Times New Roman" w:hAnsi="Traditional Arabic" w:cs="Traditional Arabic"/>
                <w:b/>
                <w:bCs/>
                <w:sz w:val="32"/>
                <w:szCs w:val="32"/>
                <w:lang w:bidi="ar-DZ"/>
              </w:rPr>
              <w:t>%</w:t>
            </w:r>
          </w:p>
        </w:tc>
      </w:tr>
      <w:tr w:rsidR="006B3963" w:rsidRPr="00587FEE"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0" w:type="dxa"/>
          </w:tcPr>
          <w:p w:rsidR="006B3963" w:rsidRPr="00587FE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587FEE">
              <w:rPr>
                <w:rFonts w:ascii="Traditional Arabic" w:eastAsia="Times New Roman" w:hAnsi="Traditional Arabic" w:cs="Traditional Arabic" w:hint="cs"/>
                <w:sz w:val="32"/>
                <w:szCs w:val="32"/>
                <w:rtl/>
                <w:lang w:bidi="ar-DZ"/>
              </w:rPr>
              <w:t>المجموع</w:t>
            </w:r>
          </w:p>
        </w:tc>
        <w:tc>
          <w:tcPr>
            <w:tcW w:w="1275" w:type="dxa"/>
          </w:tcPr>
          <w:p w:rsidR="006B3963" w:rsidRPr="00587FE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87FEE">
              <w:rPr>
                <w:rFonts w:ascii="Traditional Arabic" w:eastAsia="Times New Roman" w:hAnsi="Traditional Arabic" w:cs="Traditional Arabic" w:hint="cs"/>
                <w:b/>
                <w:bCs/>
                <w:sz w:val="32"/>
                <w:szCs w:val="32"/>
                <w:rtl/>
                <w:lang w:bidi="ar-DZ"/>
              </w:rPr>
              <w:t>04</w:t>
            </w:r>
          </w:p>
        </w:tc>
        <w:tc>
          <w:tcPr>
            <w:tcW w:w="1843" w:type="dxa"/>
          </w:tcPr>
          <w:p w:rsidR="006B3963" w:rsidRPr="00587FE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87FEE">
              <w:rPr>
                <w:rFonts w:ascii="Traditional Arabic" w:eastAsia="Times New Roman" w:hAnsi="Traditional Arabic" w:cs="Traditional Arabic" w:hint="cs"/>
                <w:b/>
                <w:bCs/>
                <w:sz w:val="32"/>
                <w:szCs w:val="32"/>
                <w:rtl/>
                <w:lang w:bidi="ar-DZ"/>
              </w:rPr>
              <w:t>100</w:t>
            </w:r>
            <w:r w:rsidRPr="00587FEE">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5</w:t>
      </w:r>
      <w:r w:rsidRPr="00EC46C5">
        <w:rPr>
          <w:rFonts w:ascii="Traditional Arabic" w:eastAsia="Times New Roman" w:hAnsi="Traditional Arabic" w:cs="Traditional Arabic" w:hint="cs"/>
          <w:b/>
          <w:bCs/>
          <w:sz w:val="32"/>
          <w:szCs w:val="32"/>
          <w:rtl/>
          <w:lang w:bidi="ar-DZ"/>
        </w:rPr>
        <w:t xml:space="preserve">): </w:t>
      </w:r>
      <w:r w:rsidRPr="00585C43">
        <w:rPr>
          <w:rFonts w:ascii="Traditional Arabic" w:eastAsia="Times New Roman" w:hAnsi="Traditional Arabic" w:cs="Traditional Arabic" w:hint="cs"/>
          <w:b/>
          <w:bCs/>
          <w:sz w:val="32"/>
          <w:szCs w:val="32"/>
          <w:rtl/>
          <w:lang w:bidi="ar-DZ"/>
        </w:rPr>
        <w:t>يوضح رأي المعلم حول محتوى البرامج التعليمية مع قدرات التلميذ</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48346566" wp14:editId="1D22DD0A">
            <wp:extent cx="3029803" cy="1651379"/>
            <wp:effectExtent l="0" t="0" r="18415" b="25400"/>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يتبين لنا من خلال الجدول رقم(7) أن نسبة المبحوثين الذين يرون أن محتوى البرامج التعليمية لا يتماشى مع  قدرات التلميذ </w:t>
      </w:r>
      <w:r w:rsidR="00D3696B" w:rsidRPr="00EC46C5">
        <w:rPr>
          <w:rFonts w:ascii="Traditional Arabic" w:eastAsia="Times New Roman" w:hAnsi="Traditional Arabic" w:cs="Traditional Arabic" w:hint="cs"/>
          <w:sz w:val="32"/>
          <w:szCs w:val="32"/>
          <w:rtl/>
          <w:lang w:bidi="ar-DZ"/>
        </w:rPr>
        <w:t>هي 5</w:t>
      </w:r>
      <w:r w:rsidR="00D3696B" w:rsidRPr="00EC46C5">
        <w:rPr>
          <w:rFonts w:ascii="Traditional Arabic" w:eastAsia="Times New Roman" w:hAnsi="Traditional Arabic" w:cs="Traditional Arabic"/>
          <w:sz w:val="32"/>
          <w:szCs w:val="32"/>
          <w:rtl/>
          <w:lang w:bidi="ar-DZ"/>
        </w:rPr>
        <w:t>0</w:t>
      </w:r>
      <w:r w:rsidRPr="00EC46C5">
        <w:rPr>
          <w:rFonts w:ascii="Traditional Arabic" w:eastAsia="Times New Roman" w:hAnsi="Traditional Arabic" w:cs="Traditional Arabic"/>
          <w:sz w:val="32"/>
          <w:szCs w:val="32"/>
          <w:rtl/>
          <w:lang w:bidi="ar-DZ"/>
        </w:rPr>
        <w:t xml:space="preserve"> %</w:t>
      </w:r>
      <w:r w:rsidRPr="00EC46C5">
        <w:rPr>
          <w:rFonts w:ascii="Traditional Arabic" w:eastAsia="Times New Roman" w:hAnsi="Traditional Arabic" w:cs="Traditional Arabic" w:hint="cs"/>
          <w:sz w:val="32"/>
          <w:szCs w:val="32"/>
          <w:rtl/>
          <w:lang w:bidi="ar-DZ"/>
        </w:rPr>
        <w:t xml:space="preserve"> ، في حين نجد نفس النسبة </w:t>
      </w:r>
      <w:r w:rsidRPr="00EC46C5">
        <w:rPr>
          <w:rFonts w:ascii="Traditional Arabic" w:eastAsia="Times New Roman" w:hAnsi="Traditional Arabic" w:cs="Traditional Arabic"/>
          <w:sz w:val="32"/>
          <w:szCs w:val="32"/>
          <w:rtl/>
          <w:lang w:bidi="ar-DZ"/>
        </w:rPr>
        <w:t xml:space="preserve"> 50 %</w:t>
      </w:r>
      <w:r w:rsidRPr="00EC46C5">
        <w:rPr>
          <w:rFonts w:ascii="Traditional Arabic" w:eastAsia="Times New Roman" w:hAnsi="Traditional Arabic" w:cs="Traditional Arabic" w:hint="cs"/>
          <w:sz w:val="32"/>
          <w:szCs w:val="32"/>
          <w:rtl/>
          <w:lang w:bidi="ar-DZ"/>
        </w:rPr>
        <w:t xml:space="preserve"> من يرون عكس ذلك، لهذا نرى الأساتذة يختلفون في نظرتهم لمحتوى البرامج التعليمية فناك مجموعة ترى أن البرنامج يتوافق مع قدرات التلاميذ والحجم الساعي  وكذلك مع الكيفية التي تعد بها، وترى نسبة أخرى أنه لا يراعي وضع البرنامج التعليمي مع قدرات التلاميذ. والسبب في الاختلاف المتساوي هو أن بعض الأساتذة يرون أن البرنامج التعليمي يتماشى مع قدرات التلميذ ويهتم الكثير من الأساتذة على كيفية إيصال البرنامج الدراسي وفق المقرات الدراسية وفي الزمن المحدد دون مراعاة قدرات التلميذ.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رقم(8): يوضح رأي المعلم حول ضغط البرنامج التعليمي وانتقاله إلى الضغط على التلميذ  </w:t>
      </w:r>
    </w:p>
    <w:tbl>
      <w:tblPr>
        <w:tblStyle w:val="Grilleclaire-Accent1"/>
        <w:bidiVisual/>
        <w:tblW w:w="0" w:type="auto"/>
        <w:jc w:val="center"/>
        <w:tblLook w:val="04A0" w:firstRow="1" w:lastRow="0" w:firstColumn="1" w:lastColumn="0" w:noHBand="0" w:noVBand="1"/>
      </w:tblPr>
      <w:tblGrid>
        <w:gridCol w:w="2019"/>
        <w:gridCol w:w="1134"/>
        <w:gridCol w:w="1842"/>
      </w:tblGrid>
      <w:tr w:rsidR="006B3963" w:rsidRPr="00CE0034" w:rsidTr="006B3963">
        <w:trPr>
          <w:cnfStyle w:val="100000000000" w:firstRow="1" w:lastRow="0" w:firstColumn="0" w:lastColumn="0" w:oddVBand="0" w:evenVBand="0" w:oddHBand="0" w:evenHBand="0" w:firstRowFirstColumn="0" w:firstRowLastColumn="0" w:lastRowFirstColumn="0" w:lastRowLastColumn="0"/>
          <w:trHeight w:val="677"/>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CE0034"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CE0034">
              <w:rPr>
                <w:rFonts w:ascii="Traditional Arabic" w:eastAsia="Times New Roman" w:hAnsi="Traditional Arabic" w:cs="Traditional Arabic" w:hint="cs"/>
                <w:sz w:val="32"/>
                <w:szCs w:val="32"/>
                <w:rtl/>
                <w:lang w:bidi="ar-DZ"/>
              </w:rPr>
              <w:t>العينة</w:t>
            </w:r>
          </w:p>
        </w:tc>
        <w:tc>
          <w:tcPr>
            <w:tcW w:w="1134" w:type="dxa"/>
          </w:tcPr>
          <w:p w:rsidR="006B3963" w:rsidRPr="00CE0034"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E0034">
              <w:rPr>
                <w:rFonts w:ascii="Traditional Arabic" w:eastAsia="Times New Roman" w:hAnsi="Traditional Arabic" w:cs="Traditional Arabic" w:hint="cs"/>
                <w:sz w:val="32"/>
                <w:szCs w:val="32"/>
                <w:rtl/>
                <w:lang w:bidi="ar-DZ"/>
              </w:rPr>
              <w:t>التكرار</w:t>
            </w:r>
          </w:p>
        </w:tc>
        <w:tc>
          <w:tcPr>
            <w:tcW w:w="1842" w:type="dxa"/>
          </w:tcPr>
          <w:p w:rsidR="006B3963" w:rsidRPr="00CE0034"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E0034">
              <w:rPr>
                <w:rFonts w:ascii="Traditional Arabic" w:eastAsia="Times New Roman" w:hAnsi="Traditional Arabic" w:cs="Traditional Arabic" w:hint="cs"/>
                <w:sz w:val="32"/>
                <w:szCs w:val="32"/>
                <w:rtl/>
                <w:lang w:bidi="ar-DZ"/>
              </w:rPr>
              <w:t>النسبة المئوية</w:t>
            </w:r>
          </w:p>
        </w:tc>
      </w:tr>
      <w:tr w:rsidR="006B3963" w:rsidRPr="00CE0034"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CE0034"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CE0034">
              <w:rPr>
                <w:rFonts w:ascii="Traditional Arabic" w:eastAsia="Times New Roman" w:hAnsi="Traditional Arabic" w:cs="Traditional Arabic" w:hint="cs"/>
                <w:sz w:val="32"/>
                <w:szCs w:val="32"/>
                <w:rtl/>
                <w:lang w:bidi="ar-DZ"/>
              </w:rPr>
              <w:t>نعم</w:t>
            </w:r>
          </w:p>
        </w:tc>
        <w:tc>
          <w:tcPr>
            <w:tcW w:w="1134" w:type="dxa"/>
          </w:tcPr>
          <w:p w:rsidR="006B3963" w:rsidRPr="00CE0034"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E0034">
              <w:rPr>
                <w:rFonts w:ascii="Traditional Arabic" w:eastAsia="Times New Roman" w:hAnsi="Traditional Arabic" w:cs="Traditional Arabic" w:hint="cs"/>
                <w:b/>
                <w:bCs/>
                <w:sz w:val="32"/>
                <w:szCs w:val="32"/>
                <w:rtl/>
                <w:lang w:bidi="ar-DZ"/>
              </w:rPr>
              <w:t>04</w:t>
            </w:r>
          </w:p>
        </w:tc>
        <w:tc>
          <w:tcPr>
            <w:tcW w:w="1842" w:type="dxa"/>
          </w:tcPr>
          <w:p w:rsidR="006B3963" w:rsidRPr="00CE0034"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E0034">
              <w:rPr>
                <w:rFonts w:ascii="Traditional Arabic" w:eastAsia="Times New Roman" w:hAnsi="Traditional Arabic" w:cs="Traditional Arabic" w:hint="cs"/>
                <w:b/>
                <w:bCs/>
                <w:sz w:val="32"/>
                <w:szCs w:val="32"/>
                <w:rtl/>
                <w:lang w:bidi="ar-DZ"/>
              </w:rPr>
              <w:t xml:space="preserve">100 </w:t>
            </w:r>
            <w:r w:rsidRPr="00CE0034">
              <w:rPr>
                <w:rFonts w:ascii="Traditional Arabic" w:eastAsia="Times New Roman" w:hAnsi="Traditional Arabic" w:cs="Traditional Arabic"/>
                <w:b/>
                <w:bCs/>
                <w:sz w:val="32"/>
                <w:szCs w:val="32"/>
                <w:rtl/>
                <w:lang w:bidi="ar-DZ"/>
              </w:rPr>
              <w:t>%</w:t>
            </w:r>
          </w:p>
        </w:tc>
      </w:tr>
      <w:tr w:rsidR="006B3963" w:rsidRPr="00CE0034"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CE0034"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CE0034">
              <w:rPr>
                <w:rFonts w:ascii="Traditional Arabic" w:eastAsia="Times New Roman" w:hAnsi="Traditional Arabic" w:cs="Traditional Arabic" w:hint="cs"/>
                <w:sz w:val="32"/>
                <w:szCs w:val="32"/>
                <w:rtl/>
                <w:lang w:bidi="ar-DZ"/>
              </w:rPr>
              <w:t>لا</w:t>
            </w:r>
          </w:p>
        </w:tc>
        <w:tc>
          <w:tcPr>
            <w:tcW w:w="1134" w:type="dxa"/>
          </w:tcPr>
          <w:p w:rsidR="006B3963" w:rsidRPr="00CE0034"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E0034">
              <w:rPr>
                <w:rFonts w:ascii="Traditional Arabic" w:eastAsia="Times New Roman" w:hAnsi="Traditional Arabic" w:cs="Traditional Arabic" w:hint="cs"/>
                <w:b/>
                <w:bCs/>
                <w:sz w:val="32"/>
                <w:szCs w:val="32"/>
                <w:rtl/>
                <w:lang w:bidi="ar-DZ"/>
              </w:rPr>
              <w:t>00</w:t>
            </w:r>
          </w:p>
        </w:tc>
        <w:tc>
          <w:tcPr>
            <w:tcW w:w="1842" w:type="dxa"/>
          </w:tcPr>
          <w:p w:rsidR="006B3963" w:rsidRPr="00CE0034"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E0034">
              <w:rPr>
                <w:rFonts w:ascii="Traditional Arabic" w:eastAsia="Times New Roman" w:hAnsi="Traditional Arabic" w:cs="Traditional Arabic" w:hint="cs"/>
                <w:b/>
                <w:bCs/>
                <w:sz w:val="32"/>
                <w:szCs w:val="32"/>
                <w:rtl/>
                <w:lang w:bidi="ar-DZ"/>
              </w:rPr>
              <w:t xml:space="preserve">00 </w:t>
            </w:r>
            <w:r w:rsidRPr="00CE0034">
              <w:rPr>
                <w:rFonts w:ascii="Traditional Arabic" w:eastAsia="Times New Roman" w:hAnsi="Traditional Arabic" w:cs="Traditional Arabic"/>
                <w:b/>
                <w:bCs/>
                <w:sz w:val="32"/>
                <w:szCs w:val="32"/>
                <w:lang w:bidi="ar-DZ"/>
              </w:rPr>
              <w:t>%</w:t>
            </w:r>
          </w:p>
        </w:tc>
      </w:tr>
      <w:tr w:rsidR="006B3963" w:rsidRPr="00CE0034"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CE0034"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CE0034">
              <w:rPr>
                <w:rFonts w:ascii="Traditional Arabic" w:eastAsia="Times New Roman" w:hAnsi="Traditional Arabic" w:cs="Traditional Arabic" w:hint="cs"/>
                <w:sz w:val="32"/>
                <w:szCs w:val="32"/>
                <w:rtl/>
                <w:lang w:bidi="ar-DZ"/>
              </w:rPr>
              <w:t>المجموع</w:t>
            </w:r>
          </w:p>
        </w:tc>
        <w:tc>
          <w:tcPr>
            <w:tcW w:w="1134" w:type="dxa"/>
          </w:tcPr>
          <w:p w:rsidR="006B3963" w:rsidRPr="00CE0034"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E0034">
              <w:rPr>
                <w:rFonts w:ascii="Traditional Arabic" w:eastAsia="Times New Roman" w:hAnsi="Traditional Arabic" w:cs="Traditional Arabic" w:hint="cs"/>
                <w:b/>
                <w:bCs/>
                <w:sz w:val="32"/>
                <w:szCs w:val="32"/>
                <w:rtl/>
                <w:lang w:bidi="ar-DZ"/>
              </w:rPr>
              <w:t>04</w:t>
            </w:r>
          </w:p>
        </w:tc>
        <w:tc>
          <w:tcPr>
            <w:tcW w:w="1842" w:type="dxa"/>
          </w:tcPr>
          <w:p w:rsidR="006B3963" w:rsidRPr="00CE0034"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E0034">
              <w:rPr>
                <w:rFonts w:ascii="Traditional Arabic" w:eastAsia="Times New Roman" w:hAnsi="Traditional Arabic" w:cs="Traditional Arabic" w:hint="cs"/>
                <w:b/>
                <w:bCs/>
                <w:sz w:val="32"/>
                <w:szCs w:val="32"/>
                <w:rtl/>
                <w:lang w:bidi="ar-DZ"/>
              </w:rPr>
              <w:t>100</w:t>
            </w:r>
            <w:r w:rsidRPr="00CE0034">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6</w:t>
      </w:r>
      <w:r w:rsidRPr="00EC46C5">
        <w:rPr>
          <w:rFonts w:ascii="Traditional Arabic" w:eastAsia="Times New Roman" w:hAnsi="Traditional Arabic" w:cs="Traditional Arabic" w:hint="cs"/>
          <w:b/>
          <w:bCs/>
          <w:sz w:val="32"/>
          <w:szCs w:val="32"/>
          <w:rtl/>
          <w:lang w:bidi="ar-DZ"/>
        </w:rPr>
        <w:t xml:space="preserve">): يوضح رأي المعلم حول ضغط البرنامج التعليمي وانتقاله إلى الضغط على التلميذ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208BB3A0" wp14:editId="2A76B5A7">
            <wp:extent cx="3026979" cy="1387365"/>
            <wp:effectExtent l="0" t="0" r="21590" b="22860"/>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نتائج الجدول يتضح لنا أن نسبة  </w:t>
      </w:r>
      <w:r w:rsidRPr="00EC46C5">
        <w:rPr>
          <w:rFonts w:ascii="Traditional Arabic" w:eastAsia="Times New Roman" w:hAnsi="Traditional Arabic" w:cs="Traditional Arabic"/>
          <w:sz w:val="32"/>
          <w:szCs w:val="32"/>
          <w:rtl/>
          <w:lang w:bidi="ar-DZ"/>
        </w:rPr>
        <w:t>100 %</w:t>
      </w:r>
      <w:r w:rsidRPr="00EC46C5">
        <w:rPr>
          <w:rFonts w:ascii="Traditional Arabic" w:eastAsia="Times New Roman" w:hAnsi="Traditional Arabic" w:cs="Traditional Arabic" w:hint="cs"/>
          <w:sz w:val="32"/>
          <w:szCs w:val="32"/>
          <w:rtl/>
          <w:lang w:bidi="ar-DZ"/>
        </w:rPr>
        <w:t xml:space="preserve"> من أفراد العينة يرون أن ضغط البرنامج التعليمية على الأساتذة ينتقل إلى ضغط الأستاذ على التلميذ وذلك لعدة أساب منها عدم التكيف مع البرنامج التعليمي لأن التوقيت  لا يتناسب مع الأستاذ، بالإضافة إلى نقص الخبرة لدى الكثير من المعلمين، كما نرى أن السبب الرئيسي هو إيجاد الأستاذ نفسه أنه مقيد بالتوقيت والمقرر الدراسي وكذلك البرنامج من جهة أخرى يجد عدم استيعاب التلميذ وهذا ما يجعله يواجه ضغط كبير مما يؤدي إلى بالأستاذ بالضغط على التلميذ دون أن يشعر بذلك.</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رقم(9): يوضح رأي المعلم حول الخبرة المهنية ودورها في إكمال البرنامج الدراسي.  </w:t>
      </w:r>
    </w:p>
    <w:tbl>
      <w:tblPr>
        <w:tblStyle w:val="Grilleclaire-Accent1"/>
        <w:bidiVisual/>
        <w:tblW w:w="0" w:type="auto"/>
        <w:jc w:val="center"/>
        <w:tblLook w:val="04A0" w:firstRow="1" w:lastRow="0" w:firstColumn="1" w:lastColumn="0" w:noHBand="0" w:noVBand="1"/>
      </w:tblPr>
      <w:tblGrid>
        <w:gridCol w:w="2127"/>
        <w:gridCol w:w="1275"/>
        <w:gridCol w:w="1843"/>
      </w:tblGrid>
      <w:tr w:rsidR="006B3963" w:rsidRPr="00CF0B0B" w:rsidTr="006B3963">
        <w:trPr>
          <w:cnfStyle w:val="100000000000" w:firstRow="1" w:lastRow="0" w:firstColumn="0" w:lastColumn="0" w:oddVBand="0" w:evenVBand="0" w:oddHBand="0" w:evenHBand="0" w:firstRowFirstColumn="0" w:firstRowLastColumn="0" w:lastRowFirstColumn="0" w:lastRowLastColumn="0"/>
          <w:trHeight w:val="592"/>
          <w:jc w:val="center"/>
        </w:trPr>
        <w:tc>
          <w:tcPr>
            <w:cnfStyle w:val="001000000000" w:firstRow="0" w:lastRow="0" w:firstColumn="1" w:lastColumn="0" w:oddVBand="0" w:evenVBand="0" w:oddHBand="0" w:evenHBand="0" w:firstRowFirstColumn="0" w:firstRowLastColumn="0" w:lastRowFirstColumn="0" w:lastRowLastColumn="0"/>
            <w:tcW w:w="2127" w:type="dxa"/>
          </w:tcPr>
          <w:p w:rsidR="006B3963" w:rsidRPr="00CF0B0B"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F0B0B">
              <w:rPr>
                <w:rFonts w:ascii="Traditional Arabic" w:eastAsia="Times New Roman" w:hAnsi="Traditional Arabic" w:cs="Traditional Arabic" w:hint="cs"/>
                <w:sz w:val="32"/>
                <w:szCs w:val="32"/>
                <w:rtl/>
                <w:lang w:bidi="ar-DZ"/>
              </w:rPr>
              <w:t>العينة</w:t>
            </w:r>
            <w:r w:rsidRPr="00CF0B0B">
              <w:rPr>
                <w:rFonts w:ascii="Traditional Arabic" w:eastAsia="Times New Roman" w:hAnsi="Traditional Arabic" w:cs="Traditional Arabic"/>
                <w:sz w:val="32"/>
                <w:szCs w:val="32"/>
                <w:rtl/>
                <w:lang w:bidi="ar-DZ"/>
              </w:rPr>
              <w:tab/>
            </w:r>
          </w:p>
        </w:tc>
        <w:tc>
          <w:tcPr>
            <w:tcW w:w="1275" w:type="dxa"/>
          </w:tcPr>
          <w:p w:rsidR="006B3963" w:rsidRPr="00CF0B0B"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F0B0B">
              <w:rPr>
                <w:rFonts w:ascii="Traditional Arabic" w:eastAsia="Times New Roman" w:hAnsi="Traditional Arabic" w:cs="Traditional Arabic" w:hint="cs"/>
                <w:sz w:val="32"/>
                <w:szCs w:val="32"/>
                <w:rtl/>
                <w:lang w:bidi="ar-DZ"/>
              </w:rPr>
              <w:t>التكرار</w:t>
            </w:r>
          </w:p>
        </w:tc>
        <w:tc>
          <w:tcPr>
            <w:tcW w:w="1843" w:type="dxa"/>
          </w:tcPr>
          <w:p w:rsidR="006B3963" w:rsidRPr="00CF0B0B"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F0B0B">
              <w:rPr>
                <w:rFonts w:ascii="Traditional Arabic" w:eastAsia="Times New Roman" w:hAnsi="Traditional Arabic" w:cs="Traditional Arabic" w:hint="cs"/>
                <w:sz w:val="32"/>
                <w:szCs w:val="32"/>
                <w:rtl/>
                <w:lang w:bidi="ar-DZ"/>
              </w:rPr>
              <w:t>النسبة المئوية</w:t>
            </w:r>
          </w:p>
        </w:tc>
      </w:tr>
      <w:tr w:rsidR="006B3963" w:rsidRPr="00CF0B0B"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rsidR="006B3963" w:rsidRPr="00CF0B0B"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F0B0B">
              <w:rPr>
                <w:rFonts w:ascii="Traditional Arabic" w:eastAsia="Times New Roman" w:hAnsi="Traditional Arabic" w:cs="Traditional Arabic" w:hint="cs"/>
                <w:sz w:val="32"/>
                <w:szCs w:val="32"/>
                <w:rtl/>
                <w:lang w:bidi="ar-DZ"/>
              </w:rPr>
              <w:t>نعم</w:t>
            </w:r>
          </w:p>
        </w:tc>
        <w:tc>
          <w:tcPr>
            <w:tcW w:w="1275" w:type="dxa"/>
          </w:tcPr>
          <w:p w:rsidR="006B3963" w:rsidRPr="00CF0B0B"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0B0B">
              <w:rPr>
                <w:rFonts w:ascii="Traditional Arabic" w:eastAsia="Times New Roman" w:hAnsi="Traditional Arabic" w:cs="Traditional Arabic" w:hint="cs"/>
                <w:b/>
                <w:bCs/>
                <w:sz w:val="32"/>
                <w:szCs w:val="32"/>
                <w:rtl/>
                <w:lang w:bidi="ar-DZ"/>
              </w:rPr>
              <w:t>04</w:t>
            </w:r>
          </w:p>
        </w:tc>
        <w:tc>
          <w:tcPr>
            <w:tcW w:w="1843" w:type="dxa"/>
          </w:tcPr>
          <w:p w:rsidR="006B3963" w:rsidRPr="00CF0B0B"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0B0B">
              <w:rPr>
                <w:rFonts w:ascii="Traditional Arabic" w:eastAsia="Times New Roman" w:hAnsi="Traditional Arabic" w:cs="Traditional Arabic" w:hint="cs"/>
                <w:b/>
                <w:bCs/>
                <w:sz w:val="32"/>
                <w:szCs w:val="32"/>
                <w:rtl/>
                <w:lang w:bidi="ar-DZ"/>
              </w:rPr>
              <w:t xml:space="preserve">100 </w:t>
            </w:r>
            <w:r w:rsidRPr="00CF0B0B">
              <w:rPr>
                <w:rFonts w:ascii="Traditional Arabic" w:eastAsia="Times New Roman" w:hAnsi="Traditional Arabic" w:cs="Traditional Arabic"/>
                <w:b/>
                <w:bCs/>
                <w:sz w:val="32"/>
                <w:szCs w:val="32"/>
                <w:rtl/>
                <w:lang w:bidi="ar-DZ"/>
              </w:rPr>
              <w:t>%</w:t>
            </w:r>
          </w:p>
        </w:tc>
      </w:tr>
      <w:tr w:rsidR="006B3963" w:rsidRPr="00CF0B0B"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127" w:type="dxa"/>
          </w:tcPr>
          <w:p w:rsidR="006B3963" w:rsidRPr="00CF0B0B"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F0B0B">
              <w:rPr>
                <w:rFonts w:ascii="Traditional Arabic" w:eastAsia="Times New Roman" w:hAnsi="Traditional Arabic" w:cs="Traditional Arabic" w:hint="cs"/>
                <w:sz w:val="32"/>
                <w:szCs w:val="32"/>
                <w:rtl/>
                <w:lang w:bidi="ar-DZ"/>
              </w:rPr>
              <w:t>لا</w:t>
            </w:r>
          </w:p>
        </w:tc>
        <w:tc>
          <w:tcPr>
            <w:tcW w:w="1275" w:type="dxa"/>
          </w:tcPr>
          <w:p w:rsidR="006B3963" w:rsidRPr="00CF0B0B"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F0B0B">
              <w:rPr>
                <w:rFonts w:ascii="Traditional Arabic" w:eastAsia="Times New Roman" w:hAnsi="Traditional Arabic" w:cs="Traditional Arabic" w:hint="cs"/>
                <w:b/>
                <w:bCs/>
                <w:sz w:val="32"/>
                <w:szCs w:val="32"/>
                <w:rtl/>
                <w:lang w:bidi="ar-DZ"/>
              </w:rPr>
              <w:t>00</w:t>
            </w:r>
          </w:p>
        </w:tc>
        <w:tc>
          <w:tcPr>
            <w:tcW w:w="1843" w:type="dxa"/>
          </w:tcPr>
          <w:p w:rsidR="006B3963" w:rsidRPr="00CF0B0B"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F0B0B">
              <w:rPr>
                <w:rFonts w:ascii="Traditional Arabic" w:eastAsia="Times New Roman" w:hAnsi="Traditional Arabic" w:cs="Traditional Arabic" w:hint="cs"/>
                <w:b/>
                <w:bCs/>
                <w:sz w:val="32"/>
                <w:szCs w:val="32"/>
                <w:rtl/>
                <w:lang w:bidi="ar-DZ"/>
              </w:rPr>
              <w:t xml:space="preserve"> 00 </w:t>
            </w:r>
            <w:r w:rsidRPr="00CF0B0B">
              <w:rPr>
                <w:rFonts w:ascii="Traditional Arabic" w:eastAsia="Times New Roman" w:hAnsi="Traditional Arabic" w:cs="Traditional Arabic"/>
                <w:b/>
                <w:bCs/>
                <w:sz w:val="32"/>
                <w:szCs w:val="32"/>
                <w:lang w:bidi="ar-DZ"/>
              </w:rPr>
              <w:t>%</w:t>
            </w:r>
          </w:p>
        </w:tc>
      </w:tr>
      <w:tr w:rsidR="006B3963" w:rsidRPr="00CF0B0B"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rsidR="006B3963" w:rsidRPr="00CF0B0B"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CF0B0B">
              <w:rPr>
                <w:rFonts w:ascii="Traditional Arabic" w:eastAsia="Times New Roman" w:hAnsi="Traditional Arabic" w:cs="Traditional Arabic" w:hint="cs"/>
                <w:sz w:val="32"/>
                <w:szCs w:val="32"/>
                <w:rtl/>
                <w:lang w:bidi="ar-DZ"/>
              </w:rPr>
              <w:t>المجموع</w:t>
            </w:r>
          </w:p>
        </w:tc>
        <w:tc>
          <w:tcPr>
            <w:tcW w:w="1275" w:type="dxa"/>
          </w:tcPr>
          <w:p w:rsidR="006B3963" w:rsidRPr="00CF0B0B"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0B0B">
              <w:rPr>
                <w:rFonts w:ascii="Traditional Arabic" w:eastAsia="Times New Roman" w:hAnsi="Traditional Arabic" w:cs="Traditional Arabic" w:hint="cs"/>
                <w:b/>
                <w:bCs/>
                <w:sz w:val="32"/>
                <w:szCs w:val="32"/>
                <w:rtl/>
                <w:lang w:bidi="ar-DZ"/>
              </w:rPr>
              <w:t>04</w:t>
            </w:r>
          </w:p>
        </w:tc>
        <w:tc>
          <w:tcPr>
            <w:tcW w:w="1843" w:type="dxa"/>
          </w:tcPr>
          <w:p w:rsidR="006B3963" w:rsidRPr="00CF0B0B"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F0B0B">
              <w:rPr>
                <w:rFonts w:ascii="Traditional Arabic" w:eastAsia="Times New Roman" w:hAnsi="Traditional Arabic" w:cs="Traditional Arabic" w:hint="cs"/>
                <w:b/>
                <w:bCs/>
                <w:sz w:val="32"/>
                <w:szCs w:val="32"/>
                <w:rtl/>
                <w:lang w:bidi="ar-DZ"/>
              </w:rPr>
              <w:t>100</w:t>
            </w:r>
            <w:r w:rsidRPr="00CF0B0B">
              <w:rPr>
                <w:rFonts w:ascii="Traditional Arabic" w:eastAsia="Times New Roman" w:hAnsi="Traditional Arabic" w:cs="Traditional Arabic"/>
                <w:b/>
                <w:bCs/>
                <w:sz w:val="32"/>
                <w:szCs w:val="32"/>
                <w:rtl/>
                <w:lang w:bidi="ar-DZ"/>
              </w:rPr>
              <w:t xml:space="preserve"> %</w:t>
            </w:r>
          </w:p>
        </w:tc>
      </w:tr>
    </w:tbl>
    <w:p w:rsidR="00FD7FC7" w:rsidRDefault="00FD7FC7"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p>
    <w:p w:rsidR="00FD7FC7" w:rsidRDefault="00FD7FC7" w:rsidP="00FD7FC7">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p>
    <w:p w:rsidR="006B3963" w:rsidRPr="00EC46C5" w:rsidRDefault="006B3963" w:rsidP="00FD7FC7">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7</w:t>
      </w:r>
      <w:r w:rsidRPr="00EC46C5">
        <w:rPr>
          <w:rFonts w:ascii="Traditional Arabic" w:eastAsia="Times New Roman" w:hAnsi="Traditional Arabic" w:cs="Traditional Arabic" w:hint="cs"/>
          <w:b/>
          <w:bCs/>
          <w:sz w:val="32"/>
          <w:szCs w:val="32"/>
          <w:rtl/>
          <w:lang w:bidi="ar-DZ"/>
        </w:rPr>
        <w:t xml:space="preserve">): يوضح رأي المعلم حول الخبرة المهنية ودورها في إكمال البرنامج الدراسي.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2BAFD505" wp14:editId="138BE7C7">
            <wp:extent cx="3026979" cy="1324303"/>
            <wp:effectExtent l="0" t="0" r="21590" b="9525"/>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من خلال تحليل النتائج يتضح لنا أن الأساتذة يجمعون على أن الخبرة المهنية لها دور أساسي في توزيع الوقت لجعله يتناسب مع البرنامج الدراسي حيث أن الخبرة المهنية لدى المعلم تجعله يقسم الزمن وفق خطة البرنامج مع مراعاة عامل الطول والقصر.</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رقم(10): يوضح رأي المعلم حول السجلات الرسمية في تقويم الأداء لدى التلاميذ. </w:t>
      </w:r>
    </w:p>
    <w:tbl>
      <w:tblPr>
        <w:tblStyle w:val="Grilleclaire-Accent1"/>
        <w:bidiVisual/>
        <w:tblW w:w="0" w:type="auto"/>
        <w:tblInd w:w="1677" w:type="dxa"/>
        <w:tblLook w:val="04A0" w:firstRow="1" w:lastRow="0" w:firstColumn="1" w:lastColumn="0" w:noHBand="0" w:noVBand="1"/>
      </w:tblPr>
      <w:tblGrid>
        <w:gridCol w:w="2539"/>
        <w:gridCol w:w="1134"/>
        <w:gridCol w:w="1843"/>
      </w:tblGrid>
      <w:tr w:rsidR="006B3963" w:rsidRPr="00A75FBD" w:rsidTr="006B3963">
        <w:trPr>
          <w:cnfStyle w:val="100000000000" w:firstRow="1" w:lastRow="0" w:firstColumn="0" w:lastColumn="0" w:oddVBand="0" w:evenVBand="0" w:oddHBand="0"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2539" w:type="dxa"/>
          </w:tcPr>
          <w:p w:rsidR="006B3963" w:rsidRPr="00A75FBD"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75FBD">
              <w:rPr>
                <w:rFonts w:ascii="Traditional Arabic" w:eastAsia="Times New Roman" w:hAnsi="Traditional Arabic" w:cs="Traditional Arabic" w:hint="cs"/>
                <w:sz w:val="32"/>
                <w:szCs w:val="32"/>
                <w:rtl/>
                <w:lang w:bidi="ar-DZ"/>
              </w:rPr>
              <w:t>العينة</w:t>
            </w:r>
          </w:p>
        </w:tc>
        <w:tc>
          <w:tcPr>
            <w:tcW w:w="1134" w:type="dxa"/>
          </w:tcPr>
          <w:p w:rsidR="006B3963" w:rsidRPr="00A75FBD"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A75FBD">
              <w:rPr>
                <w:rFonts w:ascii="Traditional Arabic" w:eastAsia="Times New Roman" w:hAnsi="Traditional Arabic" w:cs="Traditional Arabic" w:hint="cs"/>
                <w:sz w:val="32"/>
                <w:szCs w:val="32"/>
                <w:rtl/>
                <w:lang w:bidi="ar-DZ"/>
              </w:rPr>
              <w:t>التكرار</w:t>
            </w:r>
          </w:p>
        </w:tc>
        <w:tc>
          <w:tcPr>
            <w:tcW w:w="1843" w:type="dxa"/>
          </w:tcPr>
          <w:p w:rsidR="006B3963" w:rsidRPr="00A75FBD"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A75FBD">
              <w:rPr>
                <w:rFonts w:ascii="Traditional Arabic" w:eastAsia="Times New Roman" w:hAnsi="Traditional Arabic" w:cs="Traditional Arabic" w:hint="cs"/>
                <w:sz w:val="32"/>
                <w:szCs w:val="32"/>
                <w:rtl/>
                <w:lang w:bidi="ar-DZ"/>
              </w:rPr>
              <w:t>النسبة المئوية</w:t>
            </w:r>
          </w:p>
        </w:tc>
      </w:tr>
      <w:tr w:rsidR="006B3963" w:rsidRPr="00A75FBD"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39" w:type="dxa"/>
          </w:tcPr>
          <w:p w:rsidR="006B3963" w:rsidRPr="00A75FBD"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75FBD">
              <w:rPr>
                <w:rFonts w:ascii="Traditional Arabic" w:eastAsia="Times New Roman" w:hAnsi="Traditional Arabic" w:cs="Traditional Arabic" w:hint="cs"/>
                <w:sz w:val="32"/>
                <w:szCs w:val="32"/>
                <w:rtl/>
                <w:lang w:bidi="ar-DZ"/>
              </w:rPr>
              <w:t>نعم</w:t>
            </w:r>
          </w:p>
        </w:tc>
        <w:tc>
          <w:tcPr>
            <w:tcW w:w="1134" w:type="dxa"/>
          </w:tcPr>
          <w:p w:rsidR="006B3963" w:rsidRPr="00A75FBD"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75FBD">
              <w:rPr>
                <w:rFonts w:ascii="Traditional Arabic" w:eastAsia="Times New Roman" w:hAnsi="Traditional Arabic" w:cs="Traditional Arabic" w:hint="cs"/>
                <w:b/>
                <w:bCs/>
                <w:sz w:val="32"/>
                <w:szCs w:val="32"/>
                <w:rtl/>
                <w:lang w:bidi="ar-DZ"/>
              </w:rPr>
              <w:t>02</w:t>
            </w:r>
          </w:p>
        </w:tc>
        <w:tc>
          <w:tcPr>
            <w:tcW w:w="1843" w:type="dxa"/>
          </w:tcPr>
          <w:p w:rsidR="006B3963" w:rsidRPr="00A75FBD"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75FBD">
              <w:rPr>
                <w:rFonts w:ascii="Traditional Arabic" w:eastAsia="Times New Roman" w:hAnsi="Traditional Arabic" w:cs="Traditional Arabic" w:hint="cs"/>
                <w:b/>
                <w:bCs/>
                <w:sz w:val="32"/>
                <w:szCs w:val="32"/>
                <w:rtl/>
                <w:lang w:bidi="ar-DZ"/>
              </w:rPr>
              <w:t xml:space="preserve">50 </w:t>
            </w:r>
            <w:r w:rsidRPr="00A75FBD">
              <w:rPr>
                <w:rFonts w:ascii="Traditional Arabic" w:eastAsia="Times New Roman" w:hAnsi="Traditional Arabic" w:cs="Traditional Arabic"/>
                <w:b/>
                <w:bCs/>
                <w:sz w:val="32"/>
                <w:szCs w:val="32"/>
                <w:rtl/>
                <w:lang w:bidi="ar-DZ"/>
              </w:rPr>
              <w:t>%</w:t>
            </w:r>
          </w:p>
        </w:tc>
      </w:tr>
      <w:tr w:rsidR="006B3963" w:rsidRPr="00A75FBD" w:rsidTr="006B3963">
        <w:trPr>
          <w:cnfStyle w:val="000000010000" w:firstRow="0" w:lastRow="0" w:firstColumn="0" w:lastColumn="0" w:oddVBand="0" w:evenVBand="0" w:oddHBand="0" w:evenHBand="1"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2539" w:type="dxa"/>
          </w:tcPr>
          <w:p w:rsidR="006B3963" w:rsidRPr="00A75FBD"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75FBD">
              <w:rPr>
                <w:rFonts w:ascii="Traditional Arabic" w:eastAsia="Times New Roman" w:hAnsi="Traditional Arabic" w:cs="Traditional Arabic" w:hint="cs"/>
                <w:sz w:val="32"/>
                <w:szCs w:val="32"/>
                <w:rtl/>
                <w:lang w:bidi="ar-DZ"/>
              </w:rPr>
              <w:t>لا</w:t>
            </w:r>
          </w:p>
        </w:tc>
        <w:tc>
          <w:tcPr>
            <w:tcW w:w="1134" w:type="dxa"/>
          </w:tcPr>
          <w:p w:rsidR="006B3963" w:rsidRPr="00A75FBD"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A75FBD">
              <w:rPr>
                <w:rFonts w:ascii="Traditional Arabic" w:eastAsia="Times New Roman" w:hAnsi="Traditional Arabic" w:cs="Traditional Arabic" w:hint="cs"/>
                <w:b/>
                <w:bCs/>
                <w:sz w:val="32"/>
                <w:szCs w:val="32"/>
                <w:rtl/>
                <w:lang w:bidi="ar-DZ"/>
              </w:rPr>
              <w:t>02</w:t>
            </w:r>
          </w:p>
        </w:tc>
        <w:tc>
          <w:tcPr>
            <w:tcW w:w="1843" w:type="dxa"/>
          </w:tcPr>
          <w:p w:rsidR="006B3963" w:rsidRPr="00A75FBD"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A75FBD">
              <w:rPr>
                <w:rFonts w:ascii="Traditional Arabic" w:eastAsia="Times New Roman" w:hAnsi="Traditional Arabic" w:cs="Traditional Arabic" w:hint="cs"/>
                <w:b/>
                <w:bCs/>
                <w:sz w:val="32"/>
                <w:szCs w:val="32"/>
                <w:rtl/>
                <w:lang w:bidi="ar-DZ"/>
              </w:rPr>
              <w:t xml:space="preserve">50 </w:t>
            </w:r>
            <w:r w:rsidRPr="00A75FBD">
              <w:rPr>
                <w:rFonts w:ascii="Traditional Arabic" w:eastAsia="Times New Roman" w:hAnsi="Traditional Arabic" w:cs="Traditional Arabic"/>
                <w:b/>
                <w:bCs/>
                <w:sz w:val="32"/>
                <w:szCs w:val="32"/>
                <w:lang w:bidi="ar-DZ"/>
              </w:rPr>
              <w:t>%</w:t>
            </w:r>
          </w:p>
        </w:tc>
      </w:tr>
      <w:tr w:rsidR="006B3963" w:rsidRPr="00A75FBD" w:rsidTr="006B3963">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2539" w:type="dxa"/>
          </w:tcPr>
          <w:p w:rsidR="006B3963" w:rsidRPr="00A75FBD"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75FBD">
              <w:rPr>
                <w:rFonts w:ascii="Traditional Arabic" w:eastAsia="Times New Roman" w:hAnsi="Traditional Arabic" w:cs="Traditional Arabic" w:hint="cs"/>
                <w:sz w:val="32"/>
                <w:szCs w:val="32"/>
                <w:rtl/>
                <w:lang w:bidi="ar-DZ"/>
              </w:rPr>
              <w:t>أحيانا</w:t>
            </w:r>
          </w:p>
        </w:tc>
        <w:tc>
          <w:tcPr>
            <w:tcW w:w="1134" w:type="dxa"/>
          </w:tcPr>
          <w:p w:rsidR="006B3963" w:rsidRPr="00A75FBD"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75FBD">
              <w:rPr>
                <w:rFonts w:ascii="Traditional Arabic" w:eastAsia="Times New Roman" w:hAnsi="Traditional Arabic" w:cs="Traditional Arabic" w:hint="cs"/>
                <w:b/>
                <w:bCs/>
                <w:sz w:val="32"/>
                <w:szCs w:val="32"/>
                <w:rtl/>
                <w:lang w:bidi="ar-DZ"/>
              </w:rPr>
              <w:t>00</w:t>
            </w:r>
          </w:p>
        </w:tc>
        <w:tc>
          <w:tcPr>
            <w:tcW w:w="1843" w:type="dxa"/>
          </w:tcPr>
          <w:p w:rsidR="006B3963" w:rsidRPr="00A75FBD"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75FBD">
              <w:rPr>
                <w:rFonts w:ascii="Traditional Arabic" w:eastAsia="Times New Roman" w:hAnsi="Traditional Arabic" w:cs="Traditional Arabic"/>
                <w:b/>
                <w:bCs/>
                <w:sz w:val="32"/>
                <w:szCs w:val="32"/>
                <w:rtl/>
                <w:lang w:bidi="ar-DZ"/>
              </w:rPr>
              <w:t>00 %</w:t>
            </w:r>
          </w:p>
        </w:tc>
      </w:tr>
      <w:tr w:rsidR="006B3963" w:rsidRPr="00A75FBD" w:rsidTr="006B396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39" w:type="dxa"/>
          </w:tcPr>
          <w:p w:rsidR="006B3963" w:rsidRPr="00A75FBD"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75FBD">
              <w:rPr>
                <w:rFonts w:ascii="Traditional Arabic" w:eastAsia="Times New Roman" w:hAnsi="Traditional Arabic" w:cs="Traditional Arabic" w:hint="cs"/>
                <w:sz w:val="32"/>
                <w:szCs w:val="32"/>
                <w:rtl/>
                <w:lang w:bidi="ar-DZ"/>
              </w:rPr>
              <w:t>المجموع</w:t>
            </w:r>
          </w:p>
        </w:tc>
        <w:tc>
          <w:tcPr>
            <w:tcW w:w="1134" w:type="dxa"/>
          </w:tcPr>
          <w:p w:rsidR="006B3963" w:rsidRPr="00A75FBD"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A75FBD">
              <w:rPr>
                <w:rFonts w:ascii="Traditional Arabic" w:eastAsia="Times New Roman" w:hAnsi="Traditional Arabic" w:cs="Traditional Arabic" w:hint="cs"/>
                <w:b/>
                <w:bCs/>
                <w:sz w:val="32"/>
                <w:szCs w:val="32"/>
                <w:rtl/>
                <w:lang w:bidi="ar-DZ"/>
              </w:rPr>
              <w:t>04</w:t>
            </w:r>
          </w:p>
        </w:tc>
        <w:tc>
          <w:tcPr>
            <w:tcW w:w="1843" w:type="dxa"/>
          </w:tcPr>
          <w:p w:rsidR="006B3963" w:rsidRPr="00A75FBD"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A75FBD">
              <w:rPr>
                <w:rFonts w:ascii="Traditional Arabic" w:eastAsia="Times New Roman" w:hAnsi="Traditional Arabic" w:cs="Traditional Arabic" w:hint="cs"/>
                <w:b/>
                <w:bCs/>
                <w:sz w:val="32"/>
                <w:szCs w:val="32"/>
                <w:rtl/>
                <w:lang w:bidi="ar-DZ"/>
              </w:rPr>
              <w:t>100</w:t>
            </w:r>
            <w:r w:rsidRPr="00A75FBD">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b/>
          <w:bCs/>
          <w:sz w:val="32"/>
          <w:szCs w:val="32"/>
          <w:lang w:bidi="ar-DZ"/>
        </w:rPr>
        <w:t>8</w:t>
      </w:r>
      <w:r w:rsidRPr="00EC46C5">
        <w:rPr>
          <w:rFonts w:ascii="Traditional Arabic" w:eastAsia="Times New Roman" w:hAnsi="Traditional Arabic" w:cs="Traditional Arabic" w:hint="cs"/>
          <w:b/>
          <w:bCs/>
          <w:sz w:val="32"/>
          <w:szCs w:val="32"/>
          <w:rtl/>
          <w:lang w:bidi="ar-DZ"/>
        </w:rPr>
        <w:t>): يوضح رأي المعلم حول السجلات الرسمية في تقويم الأداء لدى التلاميذ.</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noProof/>
          <w:sz w:val="32"/>
          <w:szCs w:val="32"/>
          <w:rtl/>
        </w:rPr>
        <w:drawing>
          <wp:inline distT="0" distB="0" distL="0" distR="0" wp14:anchorId="3B956E14" wp14:editId="6EACD6BF">
            <wp:extent cx="3029803" cy="1651379"/>
            <wp:effectExtent l="0" t="0" r="18415" b="25400"/>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lang w:bidi="ar-DZ"/>
        </w:rPr>
      </w:pPr>
      <w:r w:rsidRPr="00EC46C5">
        <w:rPr>
          <w:rFonts w:ascii="Traditional Arabic" w:eastAsia="Times New Roman" w:hAnsi="Traditional Arabic" w:cs="Traditional Arabic" w:hint="cs"/>
          <w:sz w:val="32"/>
          <w:szCs w:val="32"/>
          <w:rtl/>
          <w:lang w:bidi="ar-DZ"/>
        </w:rPr>
        <w:t xml:space="preserve">من خلال النتائج أعلاه يتضح لنا أن نسبة </w:t>
      </w:r>
      <w:r w:rsidRPr="00EC46C5">
        <w:rPr>
          <w:rFonts w:ascii="Traditional Arabic" w:eastAsia="Times New Roman" w:hAnsi="Traditional Arabic" w:cs="Traditional Arabic"/>
          <w:sz w:val="32"/>
          <w:szCs w:val="32"/>
          <w:rtl/>
          <w:lang w:bidi="ar-DZ"/>
        </w:rPr>
        <w:t>50 %</w:t>
      </w:r>
      <w:r w:rsidRPr="00EC46C5">
        <w:rPr>
          <w:rFonts w:ascii="Traditional Arabic" w:eastAsia="Times New Roman" w:hAnsi="Traditional Arabic" w:cs="Traditional Arabic" w:hint="cs"/>
          <w:sz w:val="32"/>
          <w:szCs w:val="32"/>
          <w:rtl/>
          <w:lang w:bidi="ar-DZ"/>
        </w:rPr>
        <w:t xml:space="preserve"> من أفراد العينة يستخدمون سجلات رسمية في تقويم الأداء لدى التلاميذ و</w:t>
      </w:r>
      <w:r w:rsidRPr="00EC46C5">
        <w:rPr>
          <w:rFonts w:ascii="Traditional Arabic" w:eastAsia="Times New Roman" w:hAnsi="Traditional Arabic" w:cs="Traditional Arabic"/>
          <w:sz w:val="32"/>
          <w:szCs w:val="32"/>
          <w:rtl/>
          <w:lang w:bidi="ar-DZ"/>
        </w:rPr>
        <w:t>50 %</w:t>
      </w:r>
      <w:r w:rsidRPr="00EC46C5">
        <w:rPr>
          <w:rFonts w:ascii="Traditional Arabic" w:eastAsia="Times New Roman" w:hAnsi="Traditional Arabic" w:cs="Traditional Arabic" w:hint="cs"/>
          <w:sz w:val="32"/>
          <w:szCs w:val="32"/>
          <w:rtl/>
          <w:lang w:bidi="ar-DZ"/>
        </w:rPr>
        <w:t xml:space="preserve"> من أفراد العينة لا يستخدمون السجلات الرسمية في التقويم ومن خلال هذا نستنتج أن  الهدف الأساسي من عملية تقويم التلاميذ  داخل الحدرة الدراسية هو من أجل معرفة مستوى التلاميذ وقدراتهم العلمية لكن الاستغناء عن هذه السجلات سيصعب من عملية التقويم لمعرفة مستوى التلاميذ وقدراتهم التعليمية. والملاحظ أثناء قيامنا بالدراسة الميدانية لم نلاحظ أي سجلات رسمية وتحدثنا عن السبب فكانت الإجابة بضيق الوقت وكثرة الدروس مما يجعلهم ستغنون عن بعض الأعمال.</w:t>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lang w:bidi="ar-DZ"/>
        </w:rPr>
      </w:pPr>
    </w:p>
    <w:p w:rsidR="006B3963" w:rsidRPr="00EC46C5" w:rsidRDefault="0094439A"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المحور الثالث: كثافة المناهج وأ</w:t>
      </w:r>
      <w:r w:rsidR="006B3963" w:rsidRPr="00EC46C5">
        <w:rPr>
          <w:rFonts w:ascii="Traditional Arabic" w:eastAsia="Times New Roman" w:hAnsi="Traditional Arabic" w:cs="Traditional Arabic" w:hint="cs"/>
          <w:b/>
          <w:bCs/>
          <w:sz w:val="32"/>
          <w:szCs w:val="32"/>
          <w:rtl/>
          <w:lang w:bidi="ar-DZ"/>
        </w:rPr>
        <w:t>ساسيتها في العملية التعليمية</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رقم(11): يوضح رأي المعلم حول تأثير المناهج التربوية على الجانب النفسي له  </w:t>
      </w:r>
    </w:p>
    <w:tbl>
      <w:tblPr>
        <w:tblStyle w:val="Grilleclaire-Accent1"/>
        <w:tblpPr w:leftFromText="141" w:rightFromText="141" w:vertAnchor="text" w:horzAnchor="page" w:tblpX="2810" w:tblpY="62"/>
        <w:bidiVisual/>
        <w:tblW w:w="0" w:type="auto"/>
        <w:tblLook w:val="04A0" w:firstRow="1" w:lastRow="0" w:firstColumn="1" w:lastColumn="0" w:noHBand="0" w:noVBand="1"/>
      </w:tblPr>
      <w:tblGrid>
        <w:gridCol w:w="2576"/>
        <w:gridCol w:w="1134"/>
        <w:gridCol w:w="1843"/>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555"/>
        </w:trPr>
        <w:tc>
          <w:tcPr>
            <w:cnfStyle w:val="001000000000" w:firstRow="0" w:lastRow="0" w:firstColumn="1" w:lastColumn="0" w:oddVBand="0" w:evenVBand="0" w:oddHBand="0" w:evenHBand="0" w:firstRowFirstColumn="0" w:firstRowLastColumn="0" w:lastRowFirstColumn="0" w:lastRowLastColumn="0"/>
            <w:tcW w:w="2576" w:type="dxa"/>
          </w:tcPr>
          <w:p w:rsidR="006B3963" w:rsidRPr="003F58D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العينة</w:t>
            </w:r>
          </w:p>
        </w:tc>
        <w:tc>
          <w:tcPr>
            <w:tcW w:w="1134" w:type="dxa"/>
          </w:tcPr>
          <w:p w:rsidR="006B3963" w:rsidRPr="003F58D2"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التكرار</w:t>
            </w:r>
          </w:p>
        </w:tc>
        <w:tc>
          <w:tcPr>
            <w:tcW w:w="1843" w:type="dxa"/>
          </w:tcPr>
          <w:p w:rsidR="006B3963" w:rsidRPr="003F58D2"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6B3963" w:rsidRPr="003F58D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نعم</w:t>
            </w:r>
          </w:p>
        </w:tc>
        <w:tc>
          <w:tcPr>
            <w:tcW w:w="1134" w:type="dxa"/>
          </w:tcPr>
          <w:p w:rsidR="006B3963" w:rsidRPr="003F58D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03</w:t>
            </w:r>
          </w:p>
        </w:tc>
        <w:tc>
          <w:tcPr>
            <w:tcW w:w="1843" w:type="dxa"/>
          </w:tcPr>
          <w:p w:rsidR="006B3963" w:rsidRPr="003F58D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 xml:space="preserve">75 </w:t>
            </w:r>
            <w:r w:rsidRPr="003F58D2">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365"/>
        </w:trPr>
        <w:tc>
          <w:tcPr>
            <w:cnfStyle w:val="001000000000" w:firstRow="0" w:lastRow="0" w:firstColumn="1" w:lastColumn="0" w:oddVBand="0" w:evenVBand="0" w:oddHBand="0" w:evenHBand="0" w:firstRowFirstColumn="0" w:firstRowLastColumn="0" w:lastRowFirstColumn="0" w:lastRowLastColumn="0"/>
            <w:tcW w:w="2576" w:type="dxa"/>
          </w:tcPr>
          <w:p w:rsidR="006B3963" w:rsidRPr="003F58D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لا</w:t>
            </w:r>
          </w:p>
        </w:tc>
        <w:tc>
          <w:tcPr>
            <w:tcW w:w="1134" w:type="dxa"/>
          </w:tcPr>
          <w:p w:rsidR="006B3963" w:rsidRPr="003F58D2"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F58D2">
              <w:rPr>
                <w:rFonts w:ascii="Traditional Arabic" w:eastAsia="Times New Roman" w:hAnsi="Traditional Arabic" w:cs="Traditional Arabic" w:hint="cs"/>
                <w:b/>
                <w:bCs/>
                <w:sz w:val="32"/>
                <w:szCs w:val="32"/>
                <w:rtl/>
                <w:lang w:bidi="ar-DZ"/>
              </w:rPr>
              <w:t>00</w:t>
            </w:r>
          </w:p>
        </w:tc>
        <w:tc>
          <w:tcPr>
            <w:tcW w:w="1843" w:type="dxa"/>
          </w:tcPr>
          <w:p w:rsidR="006B3963" w:rsidRPr="003F58D2"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F58D2">
              <w:rPr>
                <w:rFonts w:ascii="Traditional Arabic" w:eastAsia="Times New Roman" w:hAnsi="Traditional Arabic" w:cs="Traditional Arabic" w:hint="cs"/>
                <w:b/>
                <w:bCs/>
                <w:sz w:val="32"/>
                <w:szCs w:val="32"/>
                <w:rtl/>
                <w:lang w:bidi="ar-DZ"/>
              </w:rPr>
              <w:t xml:space="preserve">00 </w:t>
            </w:r>
            <w:r w:rsidRPr="003F58D2">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576" w:type="dxa"/>
          </w:tcPr>
          <w:p w:rsidR="006B3963" w:rsidRPr="003F58D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أحيانا</w:t>
            </w:r>
          </w:p>
        </w:tc>
        <w:tc>
          <w:tcPr>
            <w:tcW w:w="1134" w:type="dxa"/>
          </w:tcPr>
          <w:p w:rsidR="006B3963" w:rsidRPr="003F58D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01</w:t>
            </w:r>
          </w:p>
        </w:tc>
        <w:tc>
          <w:tcPr>
            <w:tcW w:w="1843" w:type="dxa"/>
          </w:tcPr>
          <w:p w:rsidR="006B3963" w:rsidRPr="003F58D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25</w:t>
            </w:r>
            <w:r w:rsidRPr="003F58D2">
              <w:rPr>
                <w:rFonts w:ascii="Traditional Arabic" w:eastAsia="Times New Roman" w:hAnsi="Traditional Arabic" w:cs="Traditional Arabic"/>
                <w:b/>
                <w:bCs/>
                <w:sz w:val="32"/>
                <w:szCs w:val="32"/>
                <w:rtl/>
                <w:lang w:bidi="ar-DZ"/>
              </w:rPr>
              <w:t xml:space="preserve"> %</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6B3963" w:rsidRPr="003F58D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المجموع</w:t>
            </w:r>
          </w:p>
        </w:tc>
        <w:tc>
          <w:tcPr>
            <w:tcW w:w="1134" w:type="dxa"/>
          </w:tcPr>
          <w:p w:rsidR="006B3963" w:rsidRPr="003F58D2"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04</w:t>
            </w:r>
          </w:p>
        </w:tc>
        <w:tc>
          <w:tcPr>
            <w:tcW w:w="1843" w:type="dxa"/>
          </w:tcPr>
          <w:p w:rsidR="006B3963" w:rsidRPr="003F58D2"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100</w:t>
            </w:r>
            <w:r w:rsidRPr="003F58D2">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b/>
          <w:bCs/>
          <w:sz w:val="32"/>
          <w:szCs w:val="32"/>
          <w:lang w:bidi="ar-DZ"/>
        </w:rPr>
        <w:t>09</w:t>
      </w:r>
      <w:r w:rsidRPr="00EC46C5">
        <w:rPr>
          <w:rFonts w:ascii="Traditional Arabic" w:eastAsia="Times New Roman" w:hAnsi="Traditional Arabic" w:cs="Traditional Arabic" w:hint="cs"/>
          <w:b/>
          <w:bCs/>
          <w:sz w:val="32"/>
          <w:szCs w:val="32"/>
          <w:rtl/>
          <w:lang w:bidi="ar-DZ"/>
        </w:rPr>
        <w:t xml:space="preserve">): يوضح رأي المعلم حول تأثير المناهج التربوية على الجانب النفسي له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2F6DBCB1" wp14:editId="1FEC9EBB">
            <wp:extent cx="3029803" cy="1651379"/>
            <wp:effectExtent l="0" t="0" r="18415" b="25400"/>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 xml:space="preserve">من خلال النتائج المبينة في الجدول (11) يتبين لنا أن </w:t>
      </w:r>
      <w:r w:rsidRPr="00EC46C5">
        <w:rPr>
          <w:rFonts w:ascii="Traditional Arabic" w:eastAsia="Times New Roman" w:hAnsi="Traditional Arabic" w:cs="Traditional Arabic"/>
          <w:sz w:val="32"/>
          <w:szCs w:val="32"/>
          <w:rtl/>
          <w:lang w:bidi="ar-DZ"/>
        </w:rPr>
        <w:t>75 %</w:t>
      </w:r>
      <w:r w:rsidRPr="00EC46C5">
        <w:rPr>
          <w:rFonts w:ascii="Traditional Arabic" w:eastAsia="Times New Roman" w:hAnsi="Traditional Arabic" w:cs="Traditional Arabic" w:hint="cs"/>
          <w:sz w:val="32"/>
          <w:szCs w:val="32"/>
          <w:rtl/>
          <w:lang w:bidi="ar-DZ"/>
        </w:rPr>
        <w:t xml:space="preserve"> من أفراد العينة يرون بأن كثافة المناهج التعليمية تسبب الشعور بالتوتر والضغط النفسي حيث فترة التعليم </w:t>
      </w:r>
      <w:r w:rsidR="00D3696B" w:rsidRPr="00EC46C5">
        <w:rPr>
          <w:rFonts w:ascii="Traditional Arabic" w:eastAsia="Times New Roman" w:hAnsi="Traditional Arabic" w:cs="Traditional Arabic" w:hint="cs"/>
          <w:sz w:val="32"/>
          <w:szCs w:val="32"/>
          <w:rtl/>
          <w:lang w:bidi="ar-DZ"/>
        </w:rPr>
        <w:t>الابتدائي</w:t>
      </w:r>
      <w:r w:rsidRPr="00EC46C5">
        <w:rPr>
          <w:rFonts w:ascii="Traditional Arabic" w:eastAsia="Times New Roman" w:hAnsi="Traditional Arabic" w:cs="Traditional Arabic" w:hint="cs"/>
          <w:sz w:val="32"/>
          <w:szCs w:val="32"/>
          <w:rtl/>
          <w:lang w:bidi="ar-DZ"/>
        </w:rPr>
        <w:t xml:space="preserve"> مرحلة تربية وتعليم في نفس الوقت، فالتلاميذ في مرحلة التعليم </w:t>
      </w:r>
      <w:r w:rsidR="00D3696B" w:rsidRPr="00EC46C5">
        <w:rPr>
          <w:rFonts w:ascii="Traditional Arabic" w:eastAsia="Times New Roman" w:hAnsi="Traditional Arabic" w:cs="Traditional Arabic" w:hint="cs"/>
          <w:sz w:val="32"/>
          <w:szCs w:val="32"/>
          <w:rtl/>
          <w:lang w:bidi="ar-DZ"/>
        </w:rPr>
        <w:t>الابتدائي</w:t>
      </w:r>
      <w:r w:rsidRPr="00EC46C5">
        <w:rPr>
          <w:rFonts w:ascii="Traditional Arabic" w:eastAsia="Times New Roman" w:hAnsi="Traditional Arabic" w:cs="Traditional Arabic" w:hint="cs"/>
          <w:sz w:val="32"/>
          <w:szCs w:val="32"/>
          <w:rtl/>
          <w:lang w:bidi="ar-DZ"/>
        </w:rPr>
        <w:t xml:space="preserve">  يصعب التعامل معهم بالإضافة  إلى صعوبة الاستيعاب وتجدهم يواجهون كم هائل من المعلومات والدروس، مما يجعل المعلم في ضغط كبير في إيصال المعلومات. في حين نجد نسبة </w:t>
      </w:r>
      <w:r w:rsidRPr="00EC46C5">
        <w:rPr>
          <w:rFonts w:ascii="Traditional Arabic" w:eastAsia="Times New Roman" w:hAnsi="Traditional Arabic" w:cs="Traditional Arabic"/>
          <w:sz w:val="32"/>
          <w:szCs w:val="32"/>
          <w:rtl/>
          <w:lang w:bidi="ar-DZ"/>
        </w:rPr>
        <w:t>25 %</w:t>
      </w:r>
      <w:r w:rsidRPr="00EC46C5">
        <w:rPr>
          <w:rFonts w:ascii="Traditional Arabic" w:eastAsia="Times New Roman" w:hAnsi="Traditional Arabic" w:cs="Traditional Arabic" w:hint="cs"/>
          <w:sz w:val="32"/>
          <w:szCs w:val="32"/>
          <w:rtl/>
          <w:lang w:bidi="ar-DZ"/>
        </w:rPr>
        <w:t xml:space="preserve"> من أفراد العينة الذين أجابوا بأن كثافة المناهج التعليمية لا تسبب الشعور والضغط لديهم وهذا راجع إلى الخبرة الكبيرة التي اكتسبوها في مسارهم التربوي كمعلمين ومربين في نفس الوقت، فهم يتمتعون بقدر كافٍ من الخبرة والمسؤولية في مواجهة العراقيل والمشاكل أثناء القيام بواجباتهم التربوية التعليمية. </w:t>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 xml:space="preserve">من هنا يمكنانا القول أن أغلب الأساتذة يعانون من التوتر والضغط النفسي وهذا بسبب كثافة المناهج التعليمية غير أن عامل الخبرة والثقة بالنفس مكنهم من خلق اتصال فعال مع التلاميذ والتغلب على الصعوبات والعراقيل التي تواجههم.   </w:t>
      </w:r>
      <w:r w:rsidRPr="00EC46C5">
        <w:rPr>
          <w:rFonts w:ascii="Traditional Arabic" w:eastAsia="Times New Roman" w:hAnsi="Traditional Arabic" w:cs="Traditional Arabic"/>
          <w:sz w:val="32"/>
          <w:szCs w:val="32"/>
          <w:rtl/>
          <w:lang w:bidi="ar-DZ"/>
        </w:rPr>
        <w:tab/>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رقم(12): يوضح رأي المعلمين على تأثير كثافة المناهج على المردود الحسن.  </w:t>
      </w:r>
    </w:p>
    <w:tbl>
      <w:tblPr>
        <w:tblStyle w:val="Grilleclaire-Accent1"/>
        <w:bidiVisual/>
        <w:tblW w:w="0" w:type="auto"/>
        <w:tblInd w:w="1948" w:type="dxa"/>
        <w:tblLook w:val="04A0" w:firstRow="1" w:lastRow="0" w:firstColumn="1" w:lastColumn="0" w:noHBand="0" w:noVBand="1"/>
      </w:tblPr>
      <w:tblGrid>
        <w:gridCol w:w="2268"/>
        <w:gridCol w:w="1134"/>
        <w:gridCol w:w="1560"/>
      </w:tblGrid>
      <w:tr w:rsidR="006B3963" w:rsidRPr="003F58D2" w:rsidTr="006B3963">
        <w:trPr>
          <w:cnfStyle w:val="100000000000" w:firstRow="1" w:lastRow="0" w:firstColumn="0" w:lastColumn="0" w:oddVBand="0" w:evenVBand="0" w:oddHBand="0" w:evenHBand="0" w:firstRowFirstColumn="0" w:firstRowLastColumn="0" w:lastRowFirstColumn="0" w:lastRowLastColumn="0"/>
          <w:trHeight w:val="667"/>
        </w:trPr>
        <w:tc>
          <w:tcPr>
            <w:cnfStyle w:val="001000000000" w:firstRow="0" w:lastRow="0" w:firstColumn="1" w:lastColumn="0" w:oddVBand="0" w:evenVBand="0" w:oddHBand="0" w:evenHBand="0" w:firstRowFirstColumn="0" w:firstRowLastColumn="0" w:lastRowFirstColumn="0" w:lastRowLastColumn="0"/>
            <w:tcW w:w="2268" w:type="dxa"/>
          </w:tcPr>
          <w:p w:rsidR="006B3963" w:rsidRPr="003F58D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العينة</w:t>
            </w:r>
          </w:p>
        </w:tc>
        <w:tc>
          <w:tcPr>
            <w:tcW w:w="1134" w:type="dxa"/>
          </w:tcPr>
          <w:p w:rsidR="006B3963" w:rsidRPr="003F58D2"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التكرار</w:t>
            </w:r>
          </w:p>
        </w:tc>
        <w:tc>
          <w:tcPr>
            <w:tcW w:w="1560" w:type="dxa"/>
          </w:tcPr>
          <w:p w:rsidR="006B3963" w:rsidRPr="003F58D2"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النسبة المئوية</w:t>
            </w:r>
          </w:p>
        </w:tc>
      </w:tr>
      <w:tr w:rsidR="006B3963" w:rsidRPr="003F58D2"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B3963" w:rsidRPr="003F58D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نعم</w:t>
            </w:r>
          </w:p>
        </w:tc>
        <w:tc>
          <w:tcPr>
            <w:tcW w:w="1134" w:type="dxa"/>
          </w:tcPr>
          <w:p w:rsidR="006B3963" w:rsidRPr="003F58D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04</w:t>
            </w:r>
          </w:p>
        </w:tc>
        <w:tc>
          <w:tcPr>
            <w:tcW w:w="1560" w:type="dxa"/>
          </w:tcPr>
          <w:p w:rsidR="006B3963" w:rsidRPr="003F58D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 xml:space="preserve">100 </w:t>
            </w:r>
            <w:r w:rsidRPr="003F58D2">
              <w:rPr>
                <w:rFonts w:ascii="Traditional Arabic" w:eastAsia="Times New Roman" w:hAnsi="Traditional Arabic" w:cs="Traditional Arabic"/>
                <w:b/>
                <w:bCs/>
                <w:sz w:val="32"/>
                <w:szCs w:val="32"/>
                <w:rtl/>
                <w:lang w:bidi="ar-DZ"/>
              </w:rPr>
              <w:t>%</w:t>
            </w:r>
          </w:p>
        </w:tc>
      </w:tr>
      <w:tr w:rsidR="006B3963" w:rsidRPr="003F58D2"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268" w:type="dxa"/>
          </w:tcPr>
          <w:p w:rsidR="006B3963" w:rsidRPr="003F58D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لا</w:t>
            </w:r>
          </w:p>
        </w:tc>
        <w:tc>
          <w:tcPr>
            <w:tcW w:w="1134" w:type="dxa"/>
          </w:tcPr>
          <w:p w:rsidR="006B3963" w:rsidRPr="003F58D2"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F58D2">
              <w:rPr>
                <w:rFonts w:ascii="Traditional Arabic" w:eastAsia="Times New Roman" w:hAnsi="Traditional Arabic" w:cs="Traditional Arabic" w:hint="cs"/>
                <w:b/>
                <w:bCs/>
                <w:sz w:val="32"/>
                <w:szCs w:val="32"/>
                <w:rtl/>
                <w:lang w:bidi="ar-DZ"/>
              </w:rPr>
              <w:t>00</w:t>
            </w:r>
          </w:p>
        </w:tc>
        <w:tc>
          <w:tcPr>
            <w:tcW w:w="1560" w:type="dxa"/>
          </w:tcPr>
          <w:p w:rsidR="006B3963" w:rsidRPr="003F58D2"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F58D2">
              <w:rPr>
                <w:rFonts w:ascii="Traditional Arabic" w:eastAsia="Times New Roman" w:hAnsi="Traditional Arabic" w:cs="Traditional Arabic" w:hint="cs"/>
                <w:b/>
                <w:bCs/>
                <w:sz w:val="32"/>
                <w:szCs w:val="32"/>
                <w:rtl/>
                <w:lang w:bidi="ar-DZ"/>
              </w:rPr>
              <w:t xml:space="preserve">00 </w:t>
            </w:r>
            <w:r w:rsidRPr="003F58D2">
              <w:rPr>
                <w:rFonts w:ascii="Traditional Arabic" w:eastAsia="Times New Roman" w:hAnsi="Traditional Arabic" w:cs="Traditional Arabic"/>
                <w:b/>
                <w:bCs/>
                <w:sz w:val="32"/>
                <w:szCs w:val="32"/>
                <w:lang w:bidi="ar-DZ"/>
              </w:rPr>
              <w:t>%</w:t>
            </w:r>
          </w:p>
        </w:tc>
      </w:tr>
      <w:tr w:rsidR="006B3963" w:rsidRPr="003F58D2"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B3963" w:rsidRPr="003F58D2"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F58D2">
              <w:rPr>
                <w:rFonts w:ascii="Traditional Arabic" w:eastAsia="Times New Roman" w:hAnsi="Traditional Arabic" w:cs="Traditional Arabic" w:hint="cs"/>
                <w:sz w:val="32"/>
                <w:szCs w:val="32"/>
                <w:rtl/>
                <w:lang w:bidi="ar-DZ"/>
              </w:rPr>
              <w:t>المجموع</w:t>
            </w:r>
          </w:p>
        </w:tc>
        <w:tc>
          <w:tcPr>
            <w:tcW w:w="1134" w:type="dxa"/>
          </w:tcPr>
          <w:p w:rsidR="006B3963" w:rsidRPr="003F58D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04</w:t>
            </w:r>
          </w:p>
        </w:tc>
        <w:tc>
          <w:tcPr>
            <w:tcW w:w="1560" w:type="dxa"/>
          </w:tcPr>
          <w:p w:rsidR="006B3963" w:rsidRPr="003F58D2"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F58D2">
              <w:rPr>
                <w:rFonts w:ascii="Traditional Arabic" w:eastAsia="Times New Roman" w:hAnsi="Traditional Arabic" w:cs="Traditional Arabic" w:hint="cs"/>
                <w:b/>
                <w:bCs/>
                <w:sz w:val="32"/>
                <w:szCs w:val="32"/>
                <w:rtl/>
                <w:lang w:bidi="ar-DZ"/>
              </w:rPr>
              <w:t>100</w:t>
            </w:r>
            <w:r w:rsidRPr="003F58D2">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10</w:t>
      </w:r>
      <w:r w:rsidRPr="00EC46C5">
        <w:rPr>
          <w:rFonts w:ascii="Traditional Arabic" w:eastAsia="Times New Roman" w:hAnsi="Traditional Arabic" w:cs="Traditional Arabic" w:hint="cs"/>
          <w:b/>
          <w:bCs/>
          <w:sz w:val="32"/>
          <w:szCs w:val="32"/>
          <w:rtl/>
          <w:lang w:bidi="ar-DZ"/>
        </w:rPr>
        <w:t xml:space="preserve">): يوضح رأي المعلمين على تأثير كثافة المناهج على المردود الحسن.  </w:t>
      </w:r>
    </w:p>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noProof/>
          <w:sz w:val="32"/>
          <w:szCs w:val="32"/>
          <w:rtl/>
        </w:rPr>
        <w:drawing>
          <wp:inline distT="0" distB="0" distL="0" distR="0" wp14:anchorId="4963431C" wp14:editId="00126929">
            <wp:extent cx="3028950" cy="1504950"/>
            <wp:effectExtent l="0" t="0" r="0" b="0"/>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عملية قراءة نتائج الجدول والنسبة المتحصل عليها نرى أن المعلمين متفقون كليا بنسبة </w:t>
      </w:r>
      <w:r w:rsidRPr="00EC46C5">
        <w:rPr>
          <w:rFonts w:ascii="Traditional Arabic" w:eastAsia="Times New Roman" w:hAnsi="Traditional Arabic" w:cs="Traditional Arabic"/>
          <w:sz w:val="32"/>
          <w:szCs w:val="32"/>
          <w:rtl/>
          <w:lang w:bidi="ar-DZ"/>
        </w:rPr>
        <w:t>100 %</w:t>
      </w:r>
      <w:r w:rsidRPr="00EC46C5">
        <w:rPr>
          <w:rFonts w:ascii="Traditional Arabic" w:eastAsia="Times New Roman" w:hAnsi="Traditional Arabic" w:cs="Traditional Arabic" w:hint="cs"/>
          <w:sz w:val="32"/>
          <w:szCs w:val="32"/>
          <w:rtl/>
          <w:lang w:bidi="ar-DZ"/>
        </w:rPr>
        <w:t xml:space="preserve"> على أن كثافة المناهج تعرقل وتؤثر على المردود الحسن للتلميذ والأستاذ معا، فالأستاذ يتأثر من كثافة المواد والدروس وكيفية تقديمها للتلميذ وإنهائها في الوقت المحدد. أما التلميذ فيجد نفسة في مواجهة ضغط كبيرا  نتيجة الكم الهائل من الدروس وحشو المعلومات  وكذا الواجبات المنزلية الملزم القيام بها في بعض الأحيان.</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رقم(13): يوضح رأي المعلمين حول تكثيف الواجبات الدراسية.  </w:t>
      </w:r>
      <w:r w:rsidRPr="00EC46C5">
        <w:rPr>
          <w:rFonts w:ascii="Traditional Arabic" w:eastAsia="Times New Roman" w:hAnsi="Traditional Arabic" w:cs="Traditional Arabic"/>
          <w:b/>
          <w:bCs/>
          <w:sz w:val="32"/>
          <w:szCs w:val="32"/>
          <w:rtl/>
          <w:lang w:bidi="ar-DZ"/>
        </w:rPr>
        <w:tab/>
      </w:r>
    </w:p>
    <w:tbl>
      <w:tblPr>
        <w:tblStyle w:val="Grilleclaire-Accent1"/>
        <w:bidiVisual/>
        <w:tblW w:w="0" w:type="auto"/>
        <w:tblInd w:w="2080" w:type="dxa"/>
        <w:tblLook w:val="04A0" w:firstRow="1" w:lastRow="0" w:firstColumn="1" w:lastColumn="0" w:noHBand="0" w:noVBand="1"/>
      </w:tblPr>
      <w:tblGrid>
        <w:gridCol w:w="2136"/>
        <w:gridCol w:w="1134"/>
        <w:gridCol w:w="1560"/>
      </w:tblGrid>
      <w:tr w:rsidR="006B3963" w:rsidRPr="008C6775" w:rsidTr="006B3963">
        <w:trPr>
          <w:cnfStyle w:val="100000000000" w:firstRow="1" w:lastRow="0" w:firstColumn="0" w:lastColumn="0" w:oddVBand="0" w:evenVBand="0" w:oddHBand="0" w:evenHBand="0" w:firstRowFirstColumn="0" w:firstRowLastColumn="0" w:lastRowFirstColumn="0" w:lastRowLastColumn="0"/>
          <w:trHeight w:val="591"/>
        </w:trPr>
        <w:tc>
          <w:tcPr>
            <w:cnfStyle w:val="001000000000" w:firstRow="0" w:lastRow="0" w:firstColumn="1" w:lastColumn="0" w:oddVBand="0" w:evenVBand="0" w:oddHBand="0" w:evenHBand="0" w:firstRowFirstColumn="0" w:firstRowLastColumn="0" w:lastRowFirstColumn="0" w:lastRowLastColumn="0"/>
            <w:tcW w:w="2136" w:type="dxa"/>
          </w:tcPr>
          <w:p w:rsidR="006B3963" w:rsidRPr="008C6775"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العينة</w:t>
            </w:r>
          </w:p>
        </w:tc>
        <w:tc>
          <w:tcPr>
            <w:tcW w:w="1134" w:type="dxa"/>
          </w:tcPr>
          <w:p w:rsidR="006B3963" w:rsidRPr="008C6775"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التكرار</w:t>
            </w:r>
          </w:p>
        </w:tc>
        <w:tc>
          <w:tcPr>
            <w:tcW w:w="1560" w:type="dxa"/>
          </w:tcPr>
          <w:p w:rsidR="006B3963" w:rsidRPr="008C6775"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النسبة المئوية</w:t>
            </w:r>
          </w:p>
        </w:tc>
      </w:tr>
      <w:tr w:rsidR="006B3963" w:rsidRPr="008C677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Pr>
          <w:p w:rsidR="006B3963" w:rsidRPr="008C6775"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نعم</w:t>
            </w:r>
          </w:p>
        </w:tc>
        <w:tc>
          <w:tcPr>
            <w:tcW w:w="1134" w:type="dxa"/>
          </w:tcPr>
          <w:p w:rsidR="006B3963" w:rsidRPr="008C6775"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C6775">
              <w:rPr>
                <w:rFonts w:ascii="Traditional Arabic" w:eastAsia="Times New Roman" w:hAnsi="Traditional Arabic" w:cs="Traditional Arabic" w:hint="cs"/>
                <w:b/>
                <w:bCs/>
                <w:sz w:val="32"/>
                <w:szCs w:val="32"/>
                <w:rtl/>
                <w:lang w:bidi="ar-DZ"/>
              </w:rPr>
              <w:t>04</w:t>
            </w:r>
          </w:p>
        </w:tc>
        <w:tc>
          <w:tcPr>
            <w:tcW w:w="1560" w:type="dxa"/>
          </w:tcPr>
          <w:p w:rsidR="006B3963" w:rsidRPr="008C6775"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C6775">
              <w:rPr>
                <w:rFonts w:ascii="Traditional Arabic" w:eastAsia="Times New Roman" w:hAnsi="Traditional Arabic" w:cs="Traditional Arabic" w:hint="cs"/>
                <w:b/>
                <w:bCs/>
                <w:sz w:val="32"/>
                <w:szCs w:val="32"/>
                <w:rtl/>
                <w:lang w:bidi="ar-DZ"/>
              </w:rPr>
              <w:t xml:space="preserve">100 </w:t>
            </w:r>
            <w:r w:rsidRPr="008C6775">
              <w:rPr>
                <w:rFonts w:ascii="Traditional Arabic" w:eastAsia="Times New Roman" w:hAnsi="Traditional Arabic" w:cs="Traditional Arabic"/>
                <w:b/>
                <w:bCs/>
                <w:sz w:val="32"/>
                <w:szCs w:val="32"/>
                <w:rtl/>
                <w:lang w:bidi="ar-DZ"/>
              </w:rPr>
              <w:t>%</w:t>
            </w:r>
          </w:p>
        </w:tc>
      </w:tr>
      <w:tr w:rsidR="006B3963" w:rsidRPr="008C6775"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136" w:type="dxa"/>
          </w:tcPr>
          <w:p w:rsidR="006B3963" w:rsidRPr="008C6775"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لا</w:t>
            </w:r>
          </w:p>
        </w:tc>
        <w:tc>
          <w:tcPr>
            <w:tcW w:w="1134" w:type="dxa"/>
          </w:tcPr>
          <w:p w:rsidR="006B3963" w:rsidRPr="008C6775"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C6775">
              <w:rPr>
                <w:rFonts w:ascii="Traditional Arabic" w:eastAsia="Times New Roman" w:hAnsi="Traditional Arabic" w:cs="Traditional Arabic" w:hint="cs"/>
                <w:b/>
                <w:bCs/>
                <w:sz w:val="32"/>
                <w:szCs w:val="32"/>
                <w:rtl/>
                <w:lang w:bidi="ar-DZ"/>
              </w:rPr>
              <w:t>00</w:t>
            </w:r>
          </w:p>
        </w:tc>
        <w:tc>
          <w:tcPr>
            <w:tcW w:w="1560" w:type="dxa"/>
          </w:tcPr>
          <w:p w:rsidR="006B3963" w:rsidRPr="008C6775"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C6775">
              <w:rPr>
                <w:rFonts w:ascii="Traditional Arabic" w:eastAsia="Times New Roman" w:hAnsi="Traditional Arabic" w:cs="Traditional Arabic" w:hint="cs"/>
                <w:b/>
                <w:bCs/>
                <w:sz w:val="32"/>
                <w:szCs w:val="32"/>
                <w:rtl/>
                <w:lang w:bidi="ar-DZ"/>
              </w:rPr>
              <w:t xml:space="preserve">00 </w:t>
            </w:r>
            <w:r w:rsidRPr="008C6775">
              <w:rPr>
                <w:rFonts w:ascii="Traditional Arabic" w:eastAsia="Times New Roman" w:hAnsi="Traditional Arabic" w:cs="Traditional Arabic"/>
                <w:b/>
                <w:bCs/>
                <w:sz w:val="32"/>
                <w:szCs w:val="32"/>
                <w:lang w:bidi="ar-DZ"/>
              </w:rPr>
              <w:t>%</w:t>
            </w:r>
          </w:p>
        </w:tc>
      </w:tr>
      <w:tr w:rsidR="006B3963" w:rsidRPr="008C677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Pr>
          <w:p w:rsidR="006B3963" w:rsidRPr="008C6775"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المجموع</w:t>
            </w:r>
          </w:p>
        </w:tc>
        <w:tc>
          <w:tcPr>
            <w:tcW w:w="1134" w:type="dxa"/>
          </w:tcPr>
          <w:p w:rsidR="006B3963" w:rsidRPr="008C6775"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C6775">
              <w:rPr>
                <w:rFonts w:ascii="Traditional Arabic" w:eastAsia="Times New Roman" w:hAnsi="Traditional Arabic" w:cs="Traditional Arabic" w:hint="cs"/>
                <w:b/>
                <w:bCs/>
                <w:sz w:val="32"/>
                <w:szCs w:val="32"/>
                <w:rtl/>
                <w:lang w:bidi="ar-DZ"/>
              </w:rPr>
              <w:t>04</w:t>
            </w:r>
          </w:p>
        </w:tc>
        <w:tc>
          <w:tcPr>
            <w:tcW w:w="1560" w:type="dxa"/>
          </w:tcPr>
          <w:p w:rsidR="006B3963" w:rsidRPr="008C6775"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C6775">
              <w:rPr>
                <w:rFonts w:ascii="Traditional Arabic" w:eastAsia="Times New Roman" w:hAnsi="Traditional Arabic" w:cs="Traditional Arabic" w:hint="cs"/>
                <w:b/>
                <w:bCs/>
                <w:sz w:val="32"/>
                <w:szCs w:val="32"/>
                <w:rtl/>
                <w:lang w:bidi="ar-DZ"/>
              </w:rPr>
              <w:t>100</w:t>
            </w:r>
            <w:r w:rsidRPr="008C6775">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11</w:t>
      </w:r>
      <w:r w:rsidRPr="00EC46C5">
        <w:rPr>
          <w:rFonts w:ascii="Traditional Arabic" w:eastAsia="Times New Roman" w:hAnsi="Traditional Arabic" w:cs="Traditional Arabic" w:hint="cs"/>
          <w:b/>
          <w:bCs/>
          <w:sz w:val="32"/>
          <w:szCs w:val="32"/>
          <w:rtl/>
          <w:lang w:bidi="ar-DZ"/>
        </w:rPr>
        <w:t xml:space="preserve">): يوضح رأي المعلمين حول تكثيف الواجبات الدراسية.  </w:t>
      </w:r>
      <w:r w:rsidRPr="00EC46C5">
        <w:rPr>
          <w:rFonts w:ascii="Traditional Arabic" w:eastAsia="Times New Roman" w:hAnsi="Traditional Arabic" w:cs="Traditional Arabic"/>
          <w:b/>
          <w:bCs/>
          <w:sz w:val="32"/>
          <w:szCs w:val="32"/>
          <w:rtl/>
          <w:lang w:bidi="ar-DZ"/>
        </w:rPr>
        <w:tab/>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05E4F97F" wp14:editId="3C444093">
            <wp:extent cx="3028950" cy="1524000"/>
            <wp:effectExtent l="0" t="0" r="0" b="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 xml:space="preserve">من خلال الجدول والنتائج المتحصل عليها يتضح لنا أن أفراد العينة قد أجمعوا على أن الإكثار من الواجبات المدرسية ( المنزلية) وذلك إلى كثافة المناهج الدراسية لبعض المواد وصعوبتها وكذا ضيق الوقت ودمج بعض الدروس المتتابعة تفرض تكثيف الواجبات المنزلية و اختيارها بعناية لكي تسهل على التلميذ الفهم الجيد للدرس.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رقم(14): يوضح رأي المعلمين حول إيجابية دمج الدروس المتشابهة.  </w:t>
      </w:r>
    </w:p>
    <w:tbl>
      <w:tblPr>
        <w:tblStyle w:val="Grilleclaire-Accent1"/>
        <w:bidiVisual/>
        <w:tblW w:w="0" w:type="auto"/>
        <w:jc w:val="center"/>
        <w:tblInd w:w="-769" w:type="dxa"/>
        <w:tblLook w:val="04A0" w:firstRow="1" w:lastRow="0" w:firstColumn="1" w:lastColumn="0" w:noHBand="0" w:noVBand="1"/>
      </w:tblPr>
      <w:tblGrid>
        <w:gridCol w:w="2004"/>
        <w:gridCol w:w="1108"/>
        <w:gridCol w:w="1749"/>
      </w:tblGrid>
      <w:tr w:rsidR="006B3963" w:rsidRPr="008C6775" w:rsidTr="006B3963">
        <w:trPr>
          <w:cnfStyle w:val="100000000000" w:firstRow="1" w:lastRow="0" w:firstColumn="0" w:lastColumn="0" w:oddVBand="0" w:evenVBand="0" w:oddHBand="0" w:evenHBand="0" w:firstRowFirstColumn="0" w:firstRowLastColumn="0" w:lastRowFirstColumn="0" w:lastRowLastColumn="0"/>
          <w:trHeight w:val="864"/>
          <w:jc w:val="center"/>
        </w:trPr>
        <w:tc>
          <w:tcPr>
            <w:cnfStyle w:val="001000000000" w:firstRow="0" w:lastRow="0" w:firstColumn="1" w:lastColumn="0" w:oddVBand="0" w:evenVBand="0" w:oddHBand="0" w:evenHBand="0" w:firstRowFirstColumn="0" w:firstRowLastColumn="0" w:lastRowFirstColumn="0" w:lastRowLastColumn="0"/>
            <w:tcW w:w="2004" w:type="dxa"/>
          </w:tcPr>
          <w:p w:rsidR="006B3963" w:rsidRPr="008C6775"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الاحتمالات</w:t>
            </w:r>
          </w:p>
          <w:p w:rsidR="006B3963" w:rsidRPr="008C6775"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العينة</w:t>
            </w:r>
          </w:p>
        </w:tc>
        <w:tc>
          <w:tcPr>
            <w:tcW w:w="1108" w:type="dxa"/>
          </w:tcPr>
          <w:p w:rsidR="006B3963" w:rsidRPr="008C6775"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التكرار</w:t>
            </w:r>
          </w:p>
        </w:tc>
        <w:tc>
          <w:tcPr>
            <w:tcW w:w="1749" w:type="dxa"/>
          </w:tcPr>
          <w:p w:rsidR="006B3963" w:rsidRPr="008C6775"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النسبة المئوية</w:t>
            </w:r>
          </w:p>
        </w:tc>
      </w:tr>
      <w:tr w:rsidR="006B3963" w:rsidRPr="008C6775"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04" w:type="dxa"/>
          </w:tcPr>
          <w:p w:rsidR="006B3963" w:rsidRPr="008C6775"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نعم</w:t>
            </w:r>
          </w:p>
        </w:tc>
        <w:tc>
          <w:tcPr>
            <w:tcW w:w="1108" w:type="dxa"/>
          </w:tcPr>
          <w:p w:rsidR="006B3963" w:rsidRPr="008C6775"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C6775">
              <w:rPr>
                <w:rFonts w:ascii="Traditional Arabic" w:eastAsia="Times New Roman" w:hAnsi="Traditional Arabic" w:cs="Traditional Arabic" w:hint="cs"/>
                <w:b/>
                <w:bCs/>
                <w:sz w:val="32"/>
                <w:szCs w:val="32"/>
                <w:rtl/>
                <w:lang w:bidi="ar-DZ"/>
              </w:rPr>
              <w:t>01</w:t>
            </w:r>
          </w:p>
        </w:tc>
        <w:tc>
          <w:tcPr>
            <w:tcW w:w="1749" w:type="dxa"/>
          </w:tcPr>
          <w:p w:rsidR="006B3963" w:rsidRPr="008C6775"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C6775">
              <w:rPr>
                <w:rFonts w:ascii="Traditional Arabic" w:eastAsia="Times New Roman" w:hAnsi="Traditional Arabic" w:cs="Traditional Arabic" w:hint="cs"/>
                <w:b/>
                <w:bCs/>
                <w:sz w:val="32"/>
                <w:szCs w:val="32"/>
                <w:rtl/>
                <w:lang w:bidi="ar-DZ"/>
              </w:rPr>
              <w:t xml:space="preserve">25 </w:t>
            </w:r>
            <w:r w:rsidRPr="008C6775">
              <w:rPr>
                <w:rFonts w:ascii="Traditional Arabic" w:eastAsia="Times New Roman" w:hAnsi="Traditional Arabic" w:cs="Traditional Arabic"/>
                <w:b/>
                <w:bCs/>
                <w:sz w:val="32"/>
                <w:szCs w:val="32"/>
                <w:rtl/>
                <w:lang w:bidi="ar-DZ"/>
              </w:rPr>
              <w:t>%</w:t>
            </w:r>
          </w:p>
        </w:tc>
      </w:tr>
      <w:tr w:rsidR="006B3963" w:rsidRPr="008C6775"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004" w:type="dxa"/>
          </w:tcPr>
          <w:p w:rsidR="006B3963" w:rsidRPr="008C6775"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لا</w:t>
            </w:r>
          </w:p>
        </w:tc>
        <w:tc>
          <w:tcPr>
            <w:tcW w:w="1108" w:type="dxa"/>
          </w:tcPr>
          <w:p w:rsidR="006B3963" w:rsidRPr="008C6775"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C6775">
              <w:rPr>
                <w:rFonts w:ascii="Traditional Arabic" w:eastAsia="Times New Roman" w:hAnsi="Traditional Arabic" w:cs="Traditional Arabic" w:hint="cs"/>
                <w:b/>
                <w:bCs/>
                <w:sz w:val="32"/>
                <w:szCs w:val="32"/>
                <w:rtl/>
                <w:lang w:bidi="ar-DZ"/>
              </w:rPr>
              <w:t>03</w:t>
            </w:r>
          </w:p>
        </w:tc>
        <w:tc>
          <w:tcPr>
            <w:tcW w:w="1749" w:type="dxa"/>
          </w:tcPr>
          <w:p w:rsidR="006B3963" w:rsidRPr="008C6775"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C6775">
              <w:rPr>
                <w:rFonts w:ascii="Traditional Arabic" w:eastAsia="Times New Roman" w:hAnsi="Traditional Arabic" w:cs="Traditional Arabic" w:hint="cs"/>
                <w:b/>
                <w:bCs/>
                <w:sz w:val="32"/>
                <w:szCs w:val="32"/>
                <w:rtl/>
                <w:lang w:bidi="ar-DZ"/>
              </w:rPr>
              <w:t xml:space="preserve">75 </w:t>
            </w:r>
            <w:r w:rsidRPr="008C6775">
              <w:rPr>
                <w:rFonts w:ascii="Traditional Arabic" w:eastAsia="Times New Roman" w:hAnsi="Traditional Arabic" w:cs="Traditional Arabic"/>
                <w:b/>
                <w:bCs/>
                <w:sz w:val="32"/>
                <w:szCs w:val="32"/>
                <w:lang w:bidi="ar-DZ"/>
              </w:rPr>
              <w:t>%</w:t>
            </w:r>
          </w:p>
        </w:tc>
      </w:tr>
      <w:tr w:rsidR="006B3963" w:rsidRPr="008C6775"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04" w:type="dxa"/>
          </w:tcPr>
          <w:p w:rsidR="006B3963" w:rsidRPr="008C6775"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C6775">
              <w:rPr>
                <w:rFonts w:ascii="Traditional Arabic" w:eastAsia="Times New Roman" w:hAnsi="Traditional Arabic" w:cs="Traditional Arabic" w:hint="cs"/>
                <w:sz w:val="32"/>
                <w:szCs w:val="32"/>
                <w:rtl/>
                <w:lang w:bidi="ar-DZ"/>
              </w:rPr>
              <w:t>المجموع</w:t>
            </w:r>
          </w:p>
        </w:tc>
        <w:tc>
          <w:tcPr>
            <w:tcW w:w="1108" w:type="dxa"/>
          </w:tcPr>
          <w:p w:rsidR="006B3963" w:rsidRPr="008C6775"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C6775">
              <w:rPr>
                <w:rFonts w:ascii="Traditional Arabic" w:eastAsia="Times New Roman" w:hAnsi="Traditional Arabic" w:cs="Traditional Arabic" w:hint="cs"/>
                <w:b/>
                <w:bCs/>
                <w:sz w:val="32"/>
                <w:szCs w:val="32"/>
                <w:rtl/>
                <w:lang w:bidi="ar-DZ"/>
              </w:rPr>
              <w:t>04</w:t>
            </w:r>
          </w:p>
        </w:tc>
        <w:tc>
          <w:tcPr>
            <w:tcW w:w="1749" w:type="dxa"/>
          </w:tcPr>
          <w:p w:rsidR="006B3963" w:rsidRPr="008C6775"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C6775">
              <w:rPr>
                <w:rFonts w:ascii="Traditional Arabic" w:eastAsia="Times New Roman" w:hAnsi="Traditional Arabic" w:cs="Traditional Arabic" w:hint="cs"/>
                <w:b/>
                <w:bCs/>
                <w:sz w:val="32"/>
                <w:szCs w:val="32"/>
                <w:rtl/>
                <w:lang w:bidi="ar-DZ"/>
              </w:rPr>
              <w:t>100</w:t>
            </w:r>
            <w:r w:rsidRPr="008C6775">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12</w:t>
      </w:r>
      <w:r w:rsidRPr="00EC46C5">
        <w:rPr>
          <w:rFonts w:ascii="Traditional Arabic" w:eastAsia="Times New Roman" w:hAnsi="Traditional Arabic" w:cs="Traditional Arabic" w:hint="cs"/>
          <w:b/>
          <w:bCs/>
          <w:sz w:val="32"/>
          <w:szCs w:val="32"/>
          <w:rtl/>
          <w:lang w:bidi="ar-DZ"/>
        </w:rPr>
        <w:t xml:space="preserve">): يوضح رأي المعلمين حول إيجابية دمج الدروس المتشابهة.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2CB76357" wp14:editId="126AD859">
            <wp:extent cx="3029803" cy="1651379"/>
            <wp:effectExtent l="0" t="0" r="18415" b="25400"/>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t>م</w:t>
      </w:r>
      <w:r w:rsidRPr="00EC46C5">
        <w:rPr>
          <w:rFonts w:ascii="Traditional Arabic" w:eastAsia="Times New Roman" w:hAnsi="Traditional Arabic" w:cs="Traditional Arabic" w:hint="cs"/>
          <w:sz w:val="32"/>
          <w:szCs w:val="32"/>
          <w:rtl/>
          <w:lang w:bidi="ar-DZ"/>
        </w:rPr>
        <w:t xml:space="preserve">ن خلال عملية قراءة الجدول والنتائج المتحصل عليها من الجدول أعلاه اتضح لنا أن نسبة </w:t>
      </w:r>
      <w:r w:rsidRPr="00EC46C5">
        <w:rPr>
          <w:rFonts w:ascii="Traditional Arabic" w:eastAsia="Times New Roman" w:hAnsi="Traditional Arabic" w:cs="Traditional Arabic"/>
          <w:sz w:val="32"/>
          <w:szCs w:val="32"/>
          <w:rtl/>
          <w:lang w:bidi="ar-DZ"/>
        </w:rPr>
        <w:t>25 %</w:t>
      </w:r>
      <w:r w:rsidRPr="00EC46C5">
        <w:rPr>
          <w:rFonts w:ascii="Traditional Arabic" w:eastAsia="Times New Roman" w:hAnsi="Traditional Arabic" w:cs="Traditional Arabic" w:hint="cs"/>
          <w:sz w:val="32"/>
          <w:szCs w:val="32"/>
          <w:rtl/>
          <w:lang w:bidi="ar-DZ"/>
        </w:rPr>
        <w:t xml:space="preserve"> يرون أن عملية دمج الدروس المشابهة إيجابية في حين يرى البعض الآخر والذي قدرت نسبتها ب</w:t>
      </w:r>
      <w:r w:rsidRPr="00EC46C5">
        <w:rPr>
          <w:rFonts w:ascii="Traditional Arabic" w:eastAsia="Times New Roman" w:hAnsi="Traditional Arabic" w:cs="Traditional Arabic"/>
          <w:sz w:val="32"/>
          <w:szCs w:val="32"/>
          <w:rtl/>
          <w:lang w:bidi="ar-DZ"/>
        </w:rPr>
        <w:t xml:space="preserve"> 75 %</w:t>
      </w:r>
      <w:r w:rsidRPr="00EC46C5">
        <w:rPr>
          <w:rFonts w:ascii="Traditional Arabic" w:eastAsia="Times New Roman" w:hAnsi="Traditional Arabic" w:cs="Traditional Arabic" w:hint="cs"/>
          <w:sz w:val="32"/>
          <w:szCs w:val="32"/>
          <w:rtl/>
          <w:lang w:bidi="ar-DZ"/>
        </w:rPr>
        <w:t xml:space="preserve"> غير مناسبة، وذلك لأسباب عدة فمثلا التلاميذ ضعيفي التحصيل ومدى معاناتهم في الفهم واستيعاب البرنامج الدراسي، وكذا ضيق الوقت خاصة في فترة انتشار أزمة كورونا وتداعياتها.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رقم(15): يوضح رأي المعلمين حول تقديم برامج علاجية للتلميذ ضعيف التحصيل في ظل كثافة المناهج..  </w:t>
      </w:r>
    </w:p>
    <w:tbl>
      <w:tblPr>
        <w:tblStyle w:val="Grilleclaire-Accent1"/>
        <w:bidiVisual/>
        <w:tblW w:w="0" w:type="auto"/>
        <w:jc w:val="center"/>
        <w:tblInd w:w="-627" w:type="dxa"/>
        <w:tblLook w:val="04A0" w:firstRow="1" w:lastRow="0" w:firstColumn="1" w:lastColumn="0" w:noHBand="0" w:noVBand="1"/>
      </w:tblPr>
      <w:tblGrid>
        <w:gridCol w:w="1897"/>
        <w:gridCol w:w="1134"/>
        <w:gridCol w:w="1617"/>
      </w:tblGrid>
      <w:tr w:rsidR="006B3963" w:rsidRPr="00EC2FC6" w:rsidTr="006B3963">
        <w:trPr>
          <w:cnfStyle w:val="100000000000" w:firstRow="1" w:lastRow="0" w:firstColumn="0" w:lastColumn="0" w:oddVBand="0" w:evenVBand="0" w:oddHBand="0" w:evenHBand="0" w:firstRowFirstColumn="0" w:firstRowLastColumn="0" w:lastRowFirstColumn="0" w:lastRowLastColumn="0"/>
          <w:trHeight w:val="482"/>
          <w:jc w:val="center"/>
        </w:trPr>
        <w:tc>
          <w:tcPr>
            <w:cnfStyle w:val="001000000000" w:firstRow="0" w:lastRow="0" w:firstColumn="1" w:lastColumn="0" w:oddVBand="0" w:evenVBand="0" w:oddHBand="0" w:evenHBand="0" w:firstRowFirstColumn="0" w:firstRowLastColumn="0" w:lastRowFirstColumn="0" w:lastRowLastColumn="0"/>
            <w:tcW w:w="1897" w:type="dxa"/>
          </w:tcPr>
          <w:p w:rsidR="006B3963" w:rsidRPr="00EC2FC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EC2FC6">
              <w:rPr>
                <w:rFonts w:ascii="Traditional Arabic" w:eastAsia="Times New Roman" w:hAnsi="Traditional Arabic" w:cs="Traditional Arabic" w:hint="cs"/>
                <w:sz w:val="32"/>
                <w:szCs w:val="32"/>
                <w:rtl/>
                <w:lang w:bidi="ar-DZ"/>
              </w:rPr>
              <w:t>العينة</w:t>
            </w:r>
          </w:p>
        </w:tc>
        <w:tc>
          <w:tcPr>
            <w:tcW w:w="1134" w:type="dxa"/>
          </w:tcPr>
          <w:p w:rsidR="006B3963" w:rsidRPr="00EC2FC6"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EC2FC6">
              <w:rPr>
                <w:rFonts w:ascii="Traditional Arabic" w:eastAsia="Times New Roman" w:hAnsi="Traditional Arabic" w:cs="Traditional Arabic" w:hint="cs"/>
                <w:sz w:val="32"/>
                <w:szCs w:val="32"/>
                <w:rtl/>
                <w:lang w:bidi="ar-DZ"/>
              </w:rPr>
              <w:t>التكرار</w:t>
            </w:r>
          </w:p>
        </w:tc>
        <w:tc>
          <w:tcPr>
            <w:tcW w:w="1617" w:type="dxa"/>
          </w:tcPr>
          <w:p w:rsidR="006B3963" w:rsidRPr="00EC2FC6"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EC2FC6">
              <w:rPr>
                <w:rFonts w:ascii="Traditional Arabic" w:eastAsia="Times New Roman" w:hAnsi="Traditional Arabic" w:cs="Traditional Arabic" w:hint="cs"/>
                <w:sz w:val="32"/>
                <w:szCs w:val="32"/>
                <w:rtl/>
                <w:lang w:bidi="ar-DZ"/>
              </w:rPr>
              <w:t>النسبة المئوية</w:t>
            </w:r>
          </w:p>
        </w:tc>
      </w:tr>
      <w:tr w:rsidR="006B3963" w:rsidRPr="00EC2FC6"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97" w:type="dxa"/>
          </w:tcPr>
          <w:p w:rsidR="006B3963" w:rsidRPr="00EC2FC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EC2FC6">
              <w:rPr>
                <w:rFonts w:ascii="Traditional Arabic" w:eastAsia="Times New Roman" w:hAnsi="Traditional Arabic" w:cs="Traditional Arabic" w:hint="cs"/>
                <w:sz w:val="32"/>
                <w:szCs w:val="32"/>
                <w:rtl/>
                <w:lang w:bidi="ar-DZ"/>
              </w:rPr>
              <w:t>نعم</w:t>
            </w:r>
          </w:p>
        </w:tc>
        <w:tc>
          <w:tcPr>
            <w:tcW w:w="1134" w:type="dxa"/>
          </w:tcPr>
          <w:p w:rsidR="006B3963" w:rsidRPr="00EC2FC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EC2FC6">
              <w:rPr>
                <w:rFonts w:ascii="Traditional Arabic" w:eastAsia="Times New Roman" w:hAnsi="Traditional Arabic" w:cs="Traditional Arabic" w:hint="cs"/>
                <w:b/>
                <w:bCs/>
                <w:sz w:val="32"/>
                <w:szCs w:val="32"/>
                <w:rtl/>
                <w:lang w:bidi="ar-DZ"/>
              </w:rPr>
              <w:t>01</w:t>
            </w:r>
          </w:p>
        </w:tc>
        <w:tc>
          <w:tcPr>
            <w:tcW w:w="1617" w:type="dxa"/>
          </w:tcPr>
          <w:p w:rsidR="006B3963" w:rsidRPr="00EC2FC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EC2FC6">
              <w:rPr>
                <w:rFonts w:ascii="Traditional Arabic" w:eastAsia="Times New Roman" w:hAnsi="Traditional Arabic" w:cs="Traditional Arabic" w:hint="cs"/>
                <w:b/>
                <w:bCs/>
                <w:sz w:val="32"/>
                <w:szCs w:val="32"/>
                <w:rtl/>
                <w:lang w:bidi="ar-DZ"/>
              </w:rPr>
              <w:t xml:space="preserve">25 </w:t>
            </w:r>
            <w:r w:rsidRPr="00EC2FC6">
              <w:rPr>
                <w:rFonts w:ascii="Traditional Arabic" w:eastAsia="Times New Roman" w:hAnsi="Traditional Arabic" w:cs="Traditional Arabic"/>
                <w:b/>
                <w:bCs/>
                <w:sz w:val="32"/>
                <w:szCs w:val="32"/>
                <w:rtl/>
                <w:lang w:bidi="ar-DZ"/>
              </w:rPr>
              <w:t>%</w:t>
            </w:r>
          </w:p>
        </w:tc>
      </w:tr>
      <w:tr w:rsidR="006B3963" w:rsidRPr="00EC2FC6"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1897" w:type="dxa"/>
          </w:tcPr>
          <w:p w:rsidR="006B3963" w:rsidRPr="00EC2FC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EC2FC6">
              <w:rPr>
                <w:rFonts w:ascii="Traditional Arabic" w:eastAsia="Times New Roman" w:hAnsi="Traditional Arabic" w:cs="Traditional Arabic" w:hint="cs"/>
                <w:sz w:val="32"/>
                <w:szCs w:val="32"/>
                <w:rtl/>
                <w:lang w:bidi="ar-DZ"/>
              </w:rPr>
              <w:t>لا</w:t>
            </w:r>
          </w:p>
        </w:tc>
        <w:tc>
          <w:tcPr>
            <w:tcW w:w="1134" w:type="dxa"/>
          </w:tcPr>
          <w:p w:rsidR="006B3963" w:rsidRPr="00EC2FC6"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EC2FC6">
              <w:rPr>
                <w:rFonts w:ascii="Traditional Arabic" w:eastAsia="Times New Roman" w:hAnsi="Traditional Arabic" w:cs="Traditional Arabic" w:hint="cs"/>
                <w:b/>
                <w:bCs/>
                <w:sz w:val="32"/>
                <w:szCs w:val="32"/>
                <w:rtl/>
                <w:lang w:bidi="ar-DZ"/>
              </w:rPr>
              <w:t>03</w:t>
            </w:r>
          </w:p>
        </w:tc>
        <w:tc>
          <w:tcPr>
            <w:tcW w:w="1617" w:type="dxa"/>
          </w:tcPr>
          <w:p w:rsidR="006B3963" w:rsidRPr="00EC2FC6"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EC2FC6">
              <w:rPr>
                <w:rFonts w:ascii="Traditional Arabic" w:eastAsia="Times New Roman" w:hAnsi="Traditional Arabic" w:cs="Traditional Arabic" w:hint="cs"/>
                <w:b/>
                <w:bCs/>
                <w:sz w:val="32"/>
                <w:szCs w:val="32"/>
                <w:rtl/>
                <w:lang w:bidi="ar-DZ"/>
              </w:rPr>
              <w:t xml:space="preserve">75 </w:t>
            </w:r>
            <w:r w:rsidRPr="00EC2FC6">
              <w:rPr>
                <w:rFonts w:ascii="Traditional Arabic" w:eastAsia="Times New Roman" w:hAnsi="Traditional Arabic" w:cs="Traditional Arabic"/>
                <w:b/>
                <w:bCs/>
                <w:sz w:val="32"/>
                <w:szCs w:val="32"/>
                <w:lang w:bidi="ar-DZ"/>
              </w:rPr>
              <w:t>%</w:t>
            </w:r>
          </w:p>
        </w:tc>
      </w:tr>
      <w:tr w:rsidR="006B3963" w:rsidRPr="00EC2FC6"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97" w:type="dxa"/>
          </w:tcPr>
          <w:p w:rsidR="006B3963" w:rsidRPr="00EC2FC6"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EC2FC6">
              <w:rPr>
                <w:rFonts w:ascii="Traditional Arabic" w:eastAsia="Times New Roman" w:hAnsi="Traditional Arabic" w:cs="Traditional Arabic" w:hint="cs"/>
                <w:sz w:val="32"/>
                <w:szCs w:val="32"/>
                <w:rtl/>
                <w:lang w:bidi="ar-DZ"/>
              </w:rPr>
              <w:t>المجموع</w:t>
            </w:r>
          </w:p>
        </w:tc>
        <w:tc>
          <w:tcPr>
            <w:tcW w:w="1134" w:type="dxa"/>
          </w:tcPr>
          <w:p w:rsidR="006B3963" w:rsidRPr="00EC2FC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EC2FC6">
              <w:rPr>
                <w:rFonts w:ascii="Traditional Arabic" w:eastAsia="Times New Roman" w:hAnsi="Traditional Arabic" w:cs="Traditional Arabic" w:hint="cs"/>
                <w:b/>
                <w:bCs/>
                <w:sz w:val="32"/>
                <w:szCs w:val="32"/>
                <w:rtl/>
                <w:lang w:bidi="ar-DZ"/>
              </w:rPr>
              <w:t>04</w:t>
            </w:r>
          </w:p>
        </w:tc>
        <w:tc>
          <w:tcPr>
            <w:tcW w:w="1617" w:type="dxa"/>
          </w:tcPr>
          <w:p w:rsidR="006B3963" w:rsidRPr="00EC2FC6"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EC2FC6">
              <w:rPr>
                <w:rFonts w:ascii="Traditional Arabic" w:eastAsia="Times New Roman" w:hAnsi="Traditional Arabic" w:cs="Traditional Arabic" w:hint="cs"/>
                <w:b/>
                <w:bCs/>
                <w:sz w:val="32"/>
                <w:szCs w:val="32"/>
                <w:rtl/>
                <w:lang w:bidi="ar-DZ"/>
              </w:rPr>
              <w:t>100</w:t>
            </w:r>
            <w:r w:rsidRPr="00EC2FC6">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13</w:t>
      </w:r>
      <w:r w:rsidRPr="00EC46C5">
        <w:rPr>
          <w:rFonts w:ascii="Traditional Arabic" w:eastAsia="Times New Roman" w:hAnsi="Traditional Arabic" w:cs="Traditional Arabic" w:hint="cs"/>
          <w:b/>
          <w:bCs/>
          <w:sz w:val="32"/>
          <w:szCs w:val="32"/>
          <w:rtl/>
          <w:lang w:bidi="ar-DZ"/>
        </w:rPr>
        <w:t>): يوضح رأي المعلمين حول تقديم برامج علاجية للتلميذ ضعيف التحصيل في ظل كثافة المناهج</w:t>
      </w:r>
      <w:r w:rsidRPr="00EC46C5">
        <w:rPr>
          <w:rFonts w:ascii="Traditional Arabic" w:eastAsia="Times New Roman" w:hAnsi="Traditional Arabic" w:cs="Traditional Arabic" w:hint="cs"/>
          <w:sz w:val="32"/>
          <w:szCs w:val="32"/>
          <w:rtl/>
          <w:lang w:bidi="ar-DZ"/>
        </w:rPr>
        <w:t xml:space="preserve">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36044DA9" wp14:editId="5E24246F">
            <wp:extent cx="3029803" cy="1651379"/>
            <wp:effectExtent l="0" t="0" r="18415" b="25400"/>
            <wp:docPr id="28"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النتائج المتحصل عليها نرى أن نسبة </w:t>
      </w:r>
      <w:r w:rsidRPr="00EC46C5">
        <w:rPr>
          <w:rFonts w:ascii="Traditional Arabic" w:eastAsia="Times New Roman" w:hAnsi="Traditional Arabic" w:cs="Traditional Arabic"/>
          <w:sz w:val="32"/>
          <w:szCs w:val="32"/>
          <w:rtl/>
          <w:lang w:bidi="ar-DZ"/>
        </w:rPr>
        <w:t>25 %</w:t>
      </w:r>
      <w:r w:rsidRPr="00EC46C5">
        <w:rPr>
          <w:rFonts w:ascii="Traditional Arabic" w:eastAsia="Times New Roman" w:hAnsi="Traditional Arabic" w:cs="Traditional Arabic" w:hint="cs"/>
          <w:sz w:val="32"/>
          <w:szCs w:val="32"/>
          <w:rtl/>
          <w:lang w:bidi="ar-DZ"/>
        </w:rPr>
        <w:t xml:space="preserve"> من الأساتذة  كان رأيهم حول تقديم برامج علاجية لتلاميذ ضعيفي التحصيل ب "نعم" ونسبة </w:t>
      </w:r>
      <w:r w:rsidRPr="00EC46C5">
        <w:rPr>
          <w:rFonts w:ascii="Traditional Arabic" w:eastAsia="Times New Roman" w:hAnsi="Traditional Arabic" w:cs="Traditional Arabic"/>
          <w:sz w:val="32"/>
          <w:szCs w:val="32"/>
          <w:rtl/>
          <w:lang w:bidi="ar-DZ"/>
        </w:rPr>
        <w:t xml:space="preserve"> 75 %</w:t>
      </w:r>
      <w:r w:rsidRPr="00EC46C5">
        <w:rPr>
          <w:rFonts w:ascii="Traditional Arabic" w:eastAsia="Times New Roman" w:hAnsi="Traditional Arabic" w:cs="Traditional Arabic" w:hint="cs"/>
          <w:sz w:val="32"/>
          <w:szCs w:val="32"/>
          <w:rtl/>
          <w:lang w:bidi="ar-DZ"/>
        </w:rPr>
        <w:t xml:space="preserve"> ب "لا" ويعود هذا السبب إلى كثافة المناهج وضيق الوقت وكذا الالتزام بالبرنامج الدراسي.  كل هذه الأسباب جعلت معظم الأساتذة يستغنون عن وضع برامج علاجية للتلاميذ لكن المشكل ليست في وضع البرامج العلاجية ولكن المشكل حسبما لا حظنا يكمن في عدم تدوين التلاميذ لدروس مما يكون سبب من أسباب التحصيل الضعيف للتلميذ.  </w:t>
      </w:r>
    </w:p>
    <w:p w:rsidR="006B3963" w:rsidRPr="00BF02B0"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6"/>
          <w:szCs w:val="36"/>
          <w:rtl/>
          <w:lang w:bidi="ar-DZ"/>
        </w:rPr>
      </w:pPr>
      <w:r w:rsidRPr="00BF02B0">
        <w:rPr>
          <w:rFonts w:ascii="Traditional Arabic" w:eastAsia="Times New Roman" w:hAnsi="Traditional Arabic" w:cs="Traditional Arabic" w:hint="cs"/>
          <w:b/>
          <w:bCs/>
          <w:sz w:val="36"/>
          <w:szCs w:val="36"/>
          <w:rtl/>
          <w:lang w:bidi="ar-DZ"/>
        </w:rPr>
        <w:t>بالنسبة للمدير:</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رقم(01): يوضح رأي المدراء في مراقبة أنشطة التلاميذ بشكل يومي.  </w:t>
      </w:r>
    </w:p>
    <w:tbl>
      <w:tblPr>
        <w:tblStyle w:val="Grilleclaire-Accent1"/>
        <w:bidiVisual/>
        <w:tblW w:w="0" w:type="auto"/>
        <w:tblInd w:w="2374" w:type="dxa"/>
        <w:tblLook w:val="04A0" w:firstRow="1" w:lastRow="0" w:firstColumn="1" w:lastColumn="0" w:noHBand="0" w:noVBand="1"/>
      </w:tblPr>
      <w:tblGrid>
        <w:gridCol w:w="1842"/>
        <w:gridCol w:w="1134"/>
        <w:gridCol w:w="1560"/>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842" w:type="dxa"/>
          </w:tcPr>
          <w:p w:rsidR="006B3963" w:rsidRPr="007A5CD3"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العينة</w:t>
            </w:r>
          </w:p>
        </w:tc>
        <w:tc>
          <w:tcPr>
            <w:tcW w:w="1134" w:type="dxa"/>
          </w:tcPr>
          <w:p w:rsidR="006B3963" w:rsidRPr="007A5CD3"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التكرار</w:t>
            </w:r>
          </w:p>
        </w:tc>
        <w:tc>
          <w:tcPr>
            <w:tcW w:w="1560" w:type="dxa"/>
          </w:tcPr>
          <w:p w:rsidR="006B3963" w:rsidRPr="007A5CD3"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Pr>
          <w:p w:rsidR="006B3963" w:rsidRPr="007A5CD3"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نعم</w:t>
            </w:r>
          </w:p>
        </w:tc>
        <w:tc>
          <w:tcPr>
            <w:tcW w:w="1134" w:type="dxa"/>
          </w:tcPr>
          <w:p w:rsidR="006B3963" w:rsidRPr="007A5CD3"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A5CD3">
              <w:rPr>
                <w:rFonts w:ascii="Traditional Arabic" w:eastAsia="Times New Roman" w:hAnsi="Traditional Arabic" w:cs="Traditional Arabic" w:hint="cs"/>
                <w:b/>
                <w:bCs/>
                <w:sz w:val="32"/>
                <w:szCs w:val="32"/>
                <w:rtl/>
                <w:lang w:bidi="ar-DZ"/>
              </w:rPr>
              <w:t>01</w:t>
            </w:r>
          </w:p>
        </w:tc>
        <w:tc>
          <w:tcPr>
            <w:tcW w:w="1560" w:type="dxa"/>
          </w:tcPr>
          <w:p w:rsidR="006B3963" w:rsidRPr="007A5CD3"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A5CD3">
              <w:rPr>
                <w:rFonts w:ascii="Traditional Arabic" w:eastAsia="Times New Roman" w:hAnsi="Traditional Arabic" w:cs="Traditional Arabic" w:hint="cs"/>
                <w:b/>
                <w:bCs/>
                <w:sz w:val="32"/>
                <w:szCs w:val="32"/>
                <w:rtl/>
                <w:lang w:bidi="ar-DZ"/>
              </w:rPr>
              <w:t xml:space="preserve">25 </w:t>
            </w:r>
            <w:r w:rsidRPr="007A5CD3">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1842" w:type="dxa"/>
          </w:tcPr>
          <w:p w:rsidR="006B3963" w:rsidRPr="007A5CD3"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لا</w:t>
            </w:r>
          </w:p>
        </w:tc>
        <w:tc>
          <w:tcPr>
            <w:tcW w:w="1134" w:type="dxa"/>
          </w:tcPr>
          <w:p w:rsidR="006B3963" w:rsidRPr="007A5CD3"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A5CD3">
              <w:rPr>
                <w:rFonts w:ascii="Traditional Arabic" w:eastAsia="Times New Roman" w:hAnsi="Traditional Arabic" w:cs="Traditional Arabic" w:hint="cs"/>
                <w:b/>
                <w:bCs/>
                <w:sz w:val="32"/>
                <w:szCs w:val="32"/>
                <w:rtl/>
                <w:lang w:bidi="ar-DZ"/>
              </w:rPr>
              <w:t>03</w:t>
            </w:r>
          </w:p>
        </w:tc>
        <w:tc>
          <w:tcPr>
            <w:tcW w:w="1560" w:type="dxa"/>
          </w:tcPr>
          <w:p w:rsidR="006B3963" w:rsidRPr="007A5CD3"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A5CD3">
              <w:rPr>
                <w:rFonts w:ascii="Traditional Arabic" w:eastAsia="Times New Roman" w:hAnsi="Traditional Arabic" w:cs="Traditional Arabic" w:hint="cs"/>
                <w:b/>
                <w:bCs/>
                <w:sz w:val="32"/>
                <w:szCs w:val="32"/>
                <w:rtl/>
                <w:lang w:bidi="ar-DZ"/>
              </w:rPr>
              <w:t xml:space="preserve">75 </w:t>
            </w:r>
            <w:r w:rsidRPr="007A5CD3">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Pr>
          <w:p w:rsidR="006B3963" w:rsidRPr="007A5CD3"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المجموع</w:t>
            </w:r>
          </w:p>
        </w:tc>
        <w:tc>
          <w:tcPr>
            <w:tcW w:w="1134" w:type="dxa"/>
          </w:tcPr>
          <w:p w:rsidR="006B3963" w:rsidRPr="007A5CD3"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A5CD3">
              <w:rPr>
                <w:rFonts w:ascii="Traditional Arabic" w:eastAsia="Times New Roman" w:hAnsi="Traditional Arabic" w:cs="Traditional Arabic" w:hint="cs"/>
                <w:b/>
                <w:bCs/>
                <w:sz w:val="32"/>
                <w:szCs w:val="32"/>
                <w:rtl/>
                <w:lang w:bidi="ar-DZ"/>
              </w:rPr>
              <w:t>04</w:t>
            </w:r>
          </w:p>
        </w:tc>
        <w:tc>
          <w:tcPr>
            <w:tcW w:w="1560" w:type="dxa"/>
          </w:tcPr>
          <w:p w:rsidR="006B3963" w:rsidRPr="007A5CD3"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A5CD3">
              <w:rPr>
                <w:rFonts w:ascii="Traditional Arabic" w:eastAsia="Times New Roman" w:hAnsi="Traditional Arabic" w:cs="Traditional Arabic" w:hint="cs"/>
                <w:b/>
                <w:bCs/>
                <w:sz w:val="32"/>
                <w:szCs w:val="32"/>
                <w:rtl/>
                <w:lang w:bidi="ar-DZ"/>
              </w:rPr>
              <w:t>100</w:t>
            </w:r>
            <w:r w:rsidRPr="007A5CD3">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رقم(01): يوضح رأي المدراء في مراقبة أنشطة التلاميذ بشكل يومي.</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06EEE24F" wp14:editId="156CA407">
            <wp:extent cx="3029803" cy="1487606"/>
            <wp:effectExtent l="0" t="0" r="18415" b="17780"/>
            <wp:docPr id="29"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التكرارات المتحصل عليها أعلاه يتضح لنا أن أغلب أو جل المدراء لا يراقبون أنشطة التلاميذ بشكل يومي وهذا راجع إلى كثافة التلاميذ في المؤسسات  وكذا اختلاف مستوياتهم الدراسية، وحتى الأنشطة المدرسية ثم ضيق الوقت  الدراسي خاصة في ظل وباء كوفيد19.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أما عن نسبة </w:t>
      </w:r>
      <w:r w:rsidRPr="00EC46C5">
        <w:rPr>
          <w:rFonts w:ascii="Traditional Arabic" w:eastAsia="Times New Roman" w:hAnsi="Traditional Arabic" w:cs="Traditional Arabic"/>
          <w:sz w:val="32"/>
          <w:szCs w:val="32"/>
          <w:rtl/>
          <w:lang w:bidi="ar-DZ"/>
        </w:rPr>
        <w:t>25 %</w:t>
      </w:r>
      <w:r w:rsidRPr="00EC46C5">
        <w:rPr>
          <w:rFonts w:ascii="Traditional Arabic" w:eastAsia="Times New Roman" w:hAnsi="Traditional Arabic" w:cs="Traditional Arabic" w:hint="cs"/>
          <w:sz w:val="32"/>
          <w:szCs w:val="32"/>
          <w:rtl/>
          <w:lang w:bidi="ar-DZ"/>
        </w:rPr>
        <w:t xml:space="preserve"> فقدرت للمدراء الذين يراقبون عمل التلميذ بشكل يومي وذلك لضمان الاستمرارية ومعرفة ومدى تطور التلميذ.</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رقم(02): يوضح رأي المدراء في قلة الإمكانيات المادية وتأثيرها على سير الأنشطة المدرسية  </w:t>
      </w:r>
    </w:p>
    <w:tbl>
      <w:tblPr>
        <w:tblStyle w:val="Grilleclaire-Accent1"/>
        <w:bidiVisual/>
        <w:tblW w:w="0" w:type="auto"/>
        <w:tblInd w:w="2055" w:type="dxa"/>
        <w:tblLook w:val="04A0" w:firstRow="1" w:lastRow="0" w:firstColumn="1" w:lastColumn="0" w:noHBand="0" w:noVBand="1"/>
      </w:tblPr>
      <w:tblGrid>
        <w:gridCol w:w="2020"/>
        <w:gridCol w:w="1275"/>
        <w:gridCol w:w="1843"/>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2020" w:type="dxa"/>
          </w:tcPr>
          <w:p w:rsidR="006B3963" w:rsidRPr="007A5CD3"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العينة</w:t>
            </w:r>
          </w:p>
        </w:tc>
        <w:tc>
          <w:tcPr>
            <w:tcW w:w="1275" w:type="dxa"/>
          </w:tcPr>
          <w:p w:rsidR="006B3963" w:rsidRPr="007A5CD3"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التكرار</w:t>
            </w:r>
          </w:p>
        </w:tc>
        <w:tc>
          <w:tcPr>
            <w:tcW w:w="1843" w:type="dxa"/>
          </w:tcPr>
          <w:p w:rsidR="006B3963" w:rsidRPr="007A5CD3"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0" w:type="dxa"/>
          </w:tcPr>
          <w:p w:rsidR="006B3963" w:rsidRPr="007A5CD3"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نعم</w:t>
            </w:r>
          </w:p>
        </w:tc>
        <w:tc>
          <w:tcPr>
            <w:tcW w:w="1275" w:type="dxa"/>
          </w:tcPr>
          <w:p w:rsidR="006B3963" w:rsidRPr="007A5CD3"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A5CD3">
              <w:rPr>
                <w:rFonts w:ascii="Traditional Arabic" w:eastAsia="Times New Roman" w:hAnsi="Traditional Arabic" w:cs="Traditional Arabic" w:hint="cs"/>
                <w:b/>
                <w:bCs/>
                <w:sz w:val="32"/>
                <w:szCs w:val="32"/>
                <w:rtl/>
                <w:lang w:bidi="ar-DZ"/>
              </w:rPr>
              <w:t>04</w:t>
            </w:r>
          </w:p>
        </w:tc>
        <w:tc>
          <w:tcPr>
            <w:tcW w:w="1843" w:type="dxa"/>
          </w:tcPr>
          <w:p w:rsidR="006B3963" w:rsidRPr="007A5CD3"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A5CD3">
              <w:rPr>
                <w:rFonts w:ascii="Traditional Arabic" w:eastAsia="Times New Roman" w:hAnsi="Traditional Arabic" w:cs="Traditional Arabic" w:hint="cs"/>
                <w:b/>
                <w:bCs/>
                <w:sz w:val="32"/>
                <w:szCs w:val="32"/>
                <w:rtl/>
                <w:lang w:bidi="ar-DZ"/>
              </w:rPr>
              <w:t xml:space="preserve">100 </w:t>
            </w:r>
            <w:r w:rsidRPr="007A5CD3">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020" w:type="dxa"/>
          </w:tcPr>
          <w:p w:rsidR="006B3963" w:rsidRPr="007A5CD3"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لا</w:t>
            </w:r>
          </w:p>
        </w:tc>
        <w:tc>
          <w:tcPr>
            <w:tcW w:w="1275" w:type="dxa"/>
          </w:tcPr>
          <w:p w:rsidR="006B3963" w:rsidRPr="007A5CD3"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A5CD3">
              <w:rPr>
                <w:rFonts w:ascii="Traditional Arabic" w:eastAsia="Times New Roman" w:hAnsi="Traditional Arabic" w:cs="Traditional Arabic" w:hint="cs"/>
                <w:b/>
                <w:bCs/>
                <w:sz w:val="32"/>
                <w:szCs w:val="32"/>
                <w:rtl/>
                <w:lang w:bidi="ar-DZ"/>
              </w:rPr>
              <w:t>00</w:t>
            </w:r>
          </w:p>
        </w:tc>
        <w:tc>
          <w:tcPr>
            <w:tcW w:w="1843" w:type="dxa"/>
          </w:tcPr>
          <w:p w:rsidR="006B3963" w:rsidRPr="007A5CD3"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A5CD3">
              <w:rPr>
                <w:rFonts w:ascii="Traditional Arabic" w:eastAsia="Times New Roman" w:hAnsi="Traditional Arabic" w:cs="Traditional Arabic" w:hint="cs"/>
                <w:b/>
                <w:bCs/>
                <w:sz w:val="32"/>
                <w:szCs w:val="32"/>
                <w:rtl/>
                <w:lang w:bidi="ar-DZ"/>
              </w:rPr>
              <w:t xml:space="preserve">00 </w:t>
            </w:r>
            <w:r w:rsidRPr="007A5CD3">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0" w:type="dxa"/>
          </w:tcPr>
          <w:p w:rsidR="006B3963" w:rsidRPr="007A5CD3"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7A5CD3">
              <w:rPr>
                <w:rFonts w:ascii="Traditional Arabic" w:eastAsia="Times New Roman" w:hAnsi="Traditional Arabic" w:cs="Traditional Arabic" w:hint="cs"/>
                <w:sz w:val="32"/>
                <w:szCs w:val="32"/>
                <w:rtl/>
                <w:lang w:bidi="ar-DZ"/>
              </w:rPr>
              <w:t>المجموع</w:t>
            </w:r>
          </w:p>
        </w:tc>
        <w:tc>
          <w:tcPr>
            <w:tcW w:w="1275" w:type="dxa"/>
          </w:tcPr>
          <w:p w:rsidR="006B3963" w:rsidRPr="007A5CD3"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A5CD3">
              <w:rPr>
                <w:rFonts w:ascii="Traditional Arabic" w:eastAsia="Times New Roman" w:hAnsi="Traditional Arabic" w:cs="Traditional Arabic" w:hint="cs"/>
                <w:b/>
                <w:bCs/>
                <w:sz w:val="32"/>
                <w:szCs w:val="32"/>
                <w:rtl/>
                <w:lang w:bidi="ar-DZ"/>
              </w:rPr>
              <w:t>04</w:t>
            </w:r>
          </w:p>
        </w:tc>
        <w:tc>
          <w:tcPr>
            <w:tcW w:w="1843" w:type="dxa"/>
          </w:tcPr>
          <w:p w:rsidR="006B3963" w:rsidRPr="007A5CD3"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A5CD3">
              <w:rPr>
                <w:rFonts w:ascii="Traditional Arabic" w:eastAsia="Times New Roman" w:hAnsi="Traditional Arabic" w:cs="Traditional Arabic" w:hint="cs"/>
                <w:b/>
                <w:bCs/>
                <w:sz w:val="32"/>
                <w:szCs w:val="32"/>
                <w:rtl/>
                <w:lang w:bidi="ar-DZ"/>
              </w:rPr>
              <w:t>100</w:t>
            </w:r>
            <w:r w:rsidRPr="007A5CD3">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رقم(02): يوضح رأي المدراء في قلة الإمكانيات المادية وتأثيرها على سير الأنشطة المدرسية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1AD811A1" wp14:editId="6E290648">
            <wp:extent cx="3029803" cy="1473958"/>
            <wp:effectExtent l="0" t="0" r="18415" b="12065"/>
            <wp:docPr id="30"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من خلال عملية قراءة الجداول والتكررات والنسب المئوية يتضح لنا أن المدراء أجمعوا في نظرتهم على أن قلة الإمكانيات المادية في المدرسة تؤثر على سيرورة الأنشطة المدرسية فقذرت بنسبة</w:t>
      </w:r>
      <w:r>
        <w:rPr>
          <w:rFonts w:ascii="Traditional Arabic" w:eastAsia="Times New Roman" w:hAnsi="Traditional Arabic" w:cs="Traditional Arabic" w:hint="cs"/>
          <w:sz w:val="32"/>
          <w:szCs w:val="32"/>
          <w:rtl/>
          <w:lang w:bidi="ar-DZ"/>
        </w:rPr>
        <w:t xml:space="preserve"> </w:t>
      </w:r>
      <w:r w:rsidRPr="00EC46C5">
        <w:rPr>
          <w:rFonts w:ascii="Traditional Arabic" w:eastAsia="Times New Roman" w:hAnsi="Traditional Arabic" w:cs="Traditional Arabic"/>
          <w:sz w:val="32"/>
          <w:szCs w:val="32"/>
          <w:rtl/>
          <w:lang w:bidi="ar-DZ"/>
        </w:rPr>
        <w:t>100 %</w:t>
      </w:r>
      <w:r w:rsidRPr="00EC46C5">
        <w:rPr>
          <w:rFonts w:ascii="Traditional Arabic" w:eastAsia="Times New Roman" w:hAnsi="Traditional Arabic" w:cs="Traditional Arabic" w:hint="cs"/>
          <w:sz w:val="32"/>
          <w:szCs w:val="32"/>
          <w:rtl/>
          <w:lang w:bidi="ar-DZ"/>
        </w:rPr>
        <w:t xml:space="preserve"> بالإضافة إلى هذه الأخيرة فإنها تعرقل السير الحسن للأستاذ في تنفيذ النشاط المدرسي وتصعب للتلميذ الفهم الجيد للنشاط سواء أكان هذا النشاط صوتيا  أو خارجيا أو داخليا.</w:t>
      </w:r>
      <w:r w:rsidRPr="00EC46C5">
        <w:rPr>
          <w:rFonts w:ascii="Traditional Arabic" w:eastAsia="Times New Roman" w:hAnsi="Traditional Arabic" w:cs="Traditional Arabic"/>
          <w:sz w:val="32"/>
          <w:szCs w:val="32"/>
          <w:rtl/>
          <w:lang w:bidi="ar-DZ"/>
        </w:rPr>
        <w:tab/>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 xml:space="preserve"> </w:t>
      </w:r>
      <w:r w:rsidRPr="00EC46C5">
        <w:rPr>
          <w:rFonts w:ascii="Traditional Arabic" w:eastAsia="Times New Roman" w:hAnsi="Traditional Arabic" w:cs="Traditional Arabic" w:hint="cs"/>
          <w:b/>
          <w:bCs/>
          <w:sz w:val="32"/>
          <w:szCs w:val="32"/>
          <w:rtl/>
          <w:lang w:bidi="ar-DZ"/>
        </w:rPr>
        <w:t xml:space="preserve">(03): يوضح رأي المدراء حول تقديم المساعدة للمعلم لتنفيذ الأنشطة المدرسية.  </w:t>
      </w:r>
    </w:p>
    <w:tbl>
      <w:tblPr>
        <w:tblStyle w:val="Grilleclaire-Accent1"/>
        <w:bidiVisual/>
        <w:tblW w:w="0" w:type="auto"/>
        <w:tblInd w:w="2055" w:type="dxa"/>
        <w:tblLook w:val="04A0" w:firstRow="1" w:lastRow="0" w:firstColumn="1" w:lastColumn="0" w:noHBand="0" w:noVBand="1"/>
      </w:tblPr>
      <w:tblGrid>
        <w:gridCol w:w="2020"/>
        <w:gridCol w:w="1275"/>
        <w:gridCol w:w="1701"/>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602"/>
        </w:trPr>
        <w:tc>
          <w:tcPr>
            <w:cnfStyle w:val="001000000000" w:firstRow="0" w:lastRow="0" w:firstColumn="1" w:lastColumn="0" w:oddVBand="0" w:evenVBand="0" w:oddHBand="0" w:evenHBand="0" w:firstRowFirstColumn="0" w:firstRowLastColumn="0" w:lastRowFirstColumn="0" w:lastRowLastColumn="0"/>
            <w:tcW w:w="2020" w:type="dxa"/>
          </w:tcPr>
          <w:p w:rsidR="006B3963" w:rsidRPr="00811D5C"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11D5C">
              <w:rPr>
                <w:rFonts w:ascii="Traditional Arabic" w:eastAsia="Times New Roman" w:hAnsi="Traditional Arabic" w:cs="Traditional Arabic" w:hint="cs"/>
                <w:sz w:val="32"/>
                <w:szCs w:val="32"/>
                <w:rtl/>
                <w:lang w:bidi="ar-DZ"/>
              </w:rPr>
              <w:t>العينة</w:t>
            </w:r>
          </w:p>
        </w:tc>
        <w:tc>
          <w:tcPr>
            <w:tcW w:w="1275" w:type="dxa"/>
          </w:tcPr>
          <w:p w:rsidR="006B3963" w:rsidRPr="00811D5C"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11D5C">
              <w:rPr>
                <w:rFonts w:ascii="Traditional Arabic" w:eastAsia="Times New Roman" w:hAnsi="Traditional Arabic" w:cs="Traditional Arabic" w:hint="cs"/>
                <w:sz w:val="32"/>
                <w:szCs w:val="32"/>
                <w:rtl/>
                <w:lang w:bidi="ar-DZ"/>
              </w:rPr>
              <w:t>التكرار</w:t>
            </w:r>
          </w:p>
        </w:tc>
        <w:tc>
          <w:tcPr>
            <w:tcW w:w="1701" w:type="dxa"/>
          </w:tcPr>
          <w:p w:rsidR="006B3963" w:rsidRPr="00811D5C"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11D5C">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0" w:type="dxa"/>
          </w:tcPr>
          <w:p w:rsidR="006B3963" w:rsidRPr="00811D5C"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11D5C">
              <w:rPr>
                <w:rFonts w:ascii="Traditional Arabic" w:eastAsia="Times New Roman" w:hAnsi="Traditional Arabic" w:cs="Traditional Arabic" w:hint="cs"/>
                <w:sz w:val="32"/>
                <w:szCs w:val="32"/>
                <w:rtl/>
                <w:lang w:bidi="ar-DZ"/>
              </w:rPr>
              <w:t>نعم</w:t>
            </w:r>
          </w:p>
        </w:tc>
        <w:tc>
          <w:tcPr>
            <w:tcW w:w="1275" w:type="dxa"/>
          </w:tcPr>
          <w:p w:rsidR="006B3963" w:rsidRPr="00811D5C"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11D5C">
              <w:rPr>
                <w:rFonts w:ascii="Traditional Arabic" w:eastAsia="Times New Roman" w:hAnsi="Traditional Arabic" w:cs="Traditional Arabic" w:hint="cs"/>
                <w:b/>
                <w:bCs/>
                <w:sz w:val="32"/>
                <w:szCs w:val="32"/>
                <w:rtl/>
                <w:lang w:bidi="ar-DZ"/>
              </w:rPr>
              <w:t>04</w:t>
            </w:r>
          </w:p>
        </w:tc>
        <w:tc>
          <w:tcPr>
            <w:tcW w:w="1701" w:type="dxa"/>
          </w:tcPr>
          <w:p w:rsidR="006B3963" w:rsidRPr="00811D5C"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11D5C">
              <w:rPr>
                <w:rFonts w:ascii="Traditional Arabic" w:eastAsia="Times New Roman" w:hAnsi="Traditional Arabic" w:cs="Traditional Arabic" w:hint="cs"/>
                <w:b/>
                <w:bCs/>
                <w:sz w:val="32"/>
                <w:szCs w:val="32"/>
                <w:rtl/>
                <w:lang w:bidi="ar-DZ"/>
              </w:rPr>
              <w:t xml:space="preserve">100 </w:t>
            </w:r>
            <w:r w:rsidRPr="00811D5C">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020" w:type="dxa"/>
          </w:tcPr>
          <w:p w:rsidR="006B3963" w:rsidRPr="00811D5C"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11D5C">
              <w:rPr>
                <w:rFonts w:ascii="Traditional Arabic" w:eastAsia="Times New Roman" w:hAnsi="Traditional Arabic" w:cs="Traditional Arabic" w:hint="cs"/>
                <w:sz w:val="32"/>
                <w:szCs w:val="32"/>
                <w:rtl/>
                <w:lang w:bidi="ar-DZ"/>
              </w:rPr>
              <w:t>لا</w:t>
            </w:r>
          </w:p>
        </w:tc>
        <w:tc>
          <w:tcPr>
            <w:tcW w:w="1275" w:type="dxa"/>
          </w:tcPr>
          <w:p w:rsidR="006B3963" w:rsidRPr="00811D5C"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11D5C">
              <w:rPr>
                <w:rFonts w:ascii="Traditional Arabic" w:eastAsia="Times New Roman" w:hAnsi="Traditional Arabic" w:cs="Traditional Arabic" w:hint="cs"/>
                <w:b/>
                <w:bCs/>
                <w:sz w:val="32"/>
                <w:szCs w:val="32"/>
                <w:rtl/>
                <w:lang w:bidi="ar-DZ"/>
              </w:rPr>
              <w:t>00</w:t>
            </w:r>
          </w:p>
        </w:tc>
        <w:tc>
          <w:tcPr>
            <w:tcW w:w="1701" w:type="dxa"/>
          </w:tcPr>
          <w:p w:rsidR="006B3963" w:rsidRPr="00811D5C"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11D5C">
              <w:rPr>
                <w:rFonts w:ascii="Traditional Arabic" w:eastAsia="Times New Roman" w:hAnsi="Traditional Arabic" w:cs="Traditional Arabic" w:hint="cs"/>
                <w:b/>
                <w:bCs/>
                <w:sz w:val="32"/>
                <w:szCs w:val="32"/>
                <w:rtl/>
                <w:lang w:bidi="ar-DZ"/>
              </w:rPr>
              <w:t xml:space="preserve">00 </w:t>
            </w:r>
            <w:r w:rsidRPr="00811D5C">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0" w:type="dxa"/>
          </w:tcPr>
          <w:p w:rsidR="006B3963" w:rsidRPr="00811D5C"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11D5C">
              <w:rPr>
                <w:rFonts w:ascii="Traditional Arabic" w:eastAsia="Times New Roman" w:hAnsi="Traditional Arabic" w:cs="Traditional Arabic" w:hint="cs"/>
                <w:sz w:val="32"/>
                <w:szCs w:val="32"/>
                <w:rtl/>
                <w:lang w:bidi="ar-DZ"/>
              </w:rPr>
              <w:t>المجموع</w:t>
            </w:r>
          </w:p>
        </w:tc>
        <w:tc>
          <w:tcPr>
            <w:tcW w:w="1275" w:type="dxa"/>
          </w:tcPr>
          <w:p w:rsidR="006B3963" w:rsidRPr="00811D5C"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11D5C">
              <w:rPr>
                <w:rFonts w:ascii="Traditional Arabic" w:eastAsia="Times New Roman" w:hAnsi="Traditional Arabic" w:cs="Traditional Arabic" w:hint="cs"/>
                <w:b/>
                <w:bCs/>
                <w:sz w:val="32"/>
                <w:szCs w:val="32"/>
                <w:rtl/>
                <w:lang w:bidi="ar-DZ"/>
              </w:rPr>
              <w:t>04</w:t>
            </w:r>
          </w:p>
        </w:tc>
        <w:tc>
          <w:tcPr>
            <w:tcW w:w="1701" w:type="dxa"/>
          </w:tcPr>
          <w:p w:rsidR="006B3963" w:rsidRPr="00811D5C"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11D5C">
              <w:rPr>
                <w:rFonts w:ascii="Traditional Arabic" w:eastAsia="Times New Roman" w:hAnsi="Traditional Arabic" w:cs="Traditional Arabic" w:hint="cs"/>
                <w:b/>
                <w:bCs/>
                <w:sz w:val="32"/>
                <w:szCs w:val="32"/>
                <w:rtl/>
                <w:lang w:bidi="ar-DZ"/>
              </w:rPr>
              <w:t>100</w:t>
            </w:r>
            <w:r w:rsidRPr="00811D5C">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w:t>
      </w:r>
      <w:r>
        <w:rPr>
          <w:rFonts w:ascii="Traditional Arabic" w:eastAsia="Times New Roman" w:hAnsi="Traditional Arabic" w:cs="Traditional Arabic" w:hint="cs"/>
          <w:b/>
          <w:bCs/>
          <w:sz w:val="32"/>
          <w:szCs w:val="32"/>
          <w:rtl/>
          <w:lang w:bidi="ar-DZ"/>
        </w:rPr>
        <w:t xml:space="preserve"> </w:t>
      </w:r>
      <w:r w:rsidRPr="00EC46C5">
        <w:rPr>
          <w:rFonts w:ascii="Traditional Arabic" w:eastAsia="Times New Roman" w:hAnsi="Traditional Arabic" w:cs="Traditional Arabic" w:hint="cs"/>
          <w:b/>
          <w:bCs/>
          <w:sz w:val="32"/>
          <w:szCs w:val="32"/>
          <w:rtl/>
          <w:lang w:bidi="ar-DZ"/>
        </w:rPr>
        <w:t>(03): يوضح رأي المدراء حول تقديم المساعدة للمعلم لتنفيذ الأنشطة المدرسية.</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2AA72D59" wp14:editId="6A837D68">
            <wp:extent cx="3029803" cy="1473958"/>
            <wp:effectExtent l="0" t="0" r="18415" b="12065"/>
            <wp:docPr id="31" name="Graphique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6B3963" w:rsidRPr="00EC46C5" w:rsidRDefault="006B3963" w:rsidP="006B3963">
      <w:pPr>
        <w:tabs>
          <w:tab w:val="right" w:pos="423"/>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sz w:val="32"/>
          <w:szCs w:val="32"/>
          <w:rtl/>
          <w:lang w:bidi="ar-DZ"/>
        </w:rPr>
        <w:t>من خلال عملية قراءة الجدول والتكررات والنسب المئوية يتضح لنا أن المدراء متفقون كليا بنسبة 100 %حول تقديم المساعدة للمعلم لتنفيذ النشاط التربوي حيث تتمثل هذه المساعدات التي يقدمها المدير للمعلم في توفير الوسائل وتوجيهات التربوية والتقارير البيداغوجية، وحتى تقديم طرق استراتيجية للتعليم النشط.</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رقم(04): يوضح رأي المدراء حول قلة الخبرة  لدى المعلمين وتأثيرها على تنفيذ النشاط التربوي.  </w:t>
      </w:r>
    </w:p>
    <w:tbl>
      <w:tblPr>
        <w:tblStyle w:val="Grilleclaire-Accent1"/>
        <w:bidiVisual/>
        <w:tblW w:w="0" w:type="auto"/>
        <w:tblInd w:w="2080" w:type="dxa"/>
        <w:tblLook w:val="04A0" w:firstRow="1" w:lastRow="0" w:firstColumn="1" w:lastColumn="0" w:noHBand="0" w:noVBand="1"/>
      </w:tblPr>
      <w:tblGrid>
        <w:gridCol w:w="1995"/>
        <w:gridCol w:w="1275"/>
        <w:gridCol w:w="1701"/>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632"/>
        </w:trPr>
        <w:tc>
          <w:tcPr>
            <w:cnfStyle w:val="001000000000" w:firstRow="0" w:lastRow="0" w:firstColumn="1" w:lastColumn="0" w:oddVBand="0" w:evenVBand="0" w:oddHBand="0" w:evenHBand="0" w:firstRowFirstColumn="0" w:firstRowLastColumn="0" w:lastRowFirstColumn="0" w:lastRowLastColumn="0"/>
            <w:tcW w:w="1995" w:type="dxa"/>
          </w:tcPr>
          <w:p w:rsidR="006B3963" w:rsidRPr="00A4790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العينة</w:t>
            </w:r>
          </w:p>
        </w:tc>
        <w:tc>
          <w:tcPr>
            <w:tcW w:w="1275" w:type="dxa"/>
          </w:tcPr>
          <w:p w:rsidR="006B3963" w:rsidRPr="00A4790E"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التكرار</w:t>
            </w:r>
          </w:p>
        </w:tc>
        <w:tc>
          <w:tcPr>
            <w:tcW w:w="1701" w:type="dxa"/>
          </w:tcPr>
          <w:p w:rsidR="006B3963" w:rsidRPr="00A4790E"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5" w:type="dxa"/>
          </w:tcPr>
          <w:p w:rsidR="006B3963" w:rsidRPr="00A4790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نعم</w:t>
            </w:r>
          </w:p>
        </w:tc>
        <w:tc>
          <w:tcPr>
            <w:tcW w:w="1275" w:type="dxa"/>
          </w:tcPr>
          <w:p w:rsidR="006B3963" w:rsidRPr="00A4790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4790E">
              <w:rPr>
                <w:rFonts w:ascii="Traditional Arabic" w:eastAsia="Times New Roman" w:hAnsi="Traditional Arabic" w:cs="Traditional Arabic" w:hint="cs"/>
                <w:b/>
                <w:bCs/>
                <w:sz w:val="32"/>
                <w:szCs w:val="32"/>
                <w:rtl/>
                <w:lang w:bidi="ar-DZ"/>
              </w:rPr>
              <w:t>04</w:t>
            </w:r>
          </w:p>
        </w:tc>
        <w:tc>
          <w:tcPr>
            <w:tcW w:w="1701" w:type="dxa"/>
          </w:tcPr>
          <w:p w:rsidR="006B3963" w:rsidRPr="00A4790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4790E">
              <w:rPr>
                <w:rFonts w:ascii="Traditional Arabic" w:eastAsia="Times New Roman" w:hAnsi="Traditional Arabic" w:cs="Traditional Arabic" w:hint="cs"/>
                <w:b/>
                <w:bCs/>
                <w:sz w:val="32"/>
                <w:szCs w:val="32"/>
                <w:rtl/>
                <w:lang w:bidi="ar-DZ"/>
              </w:rPr>
              <w:t xml:space="preserve">100 </w:t>
            </w:r>
            <w:r w:rsidRPr="00A4790E">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1995" w:type="dxa"/>
          </w:tcPr>
          <w:p w:rsidR="006B3963" w:rsidRPr="00A4790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لا</w:t>
            </w:r>
          </w:p>
        </w:tc>
        <w:tc>
          <w:tcPr>
            <w:tcW w:w="1275" w:type="dxa"/>
          </w:tcPr>
          <w:p w:rsidR="006B3963" w:rsidRPr="00A4790E"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A4790E">
              <w:rPr>
                <w:rFonts w:ascii="Traditional Arabic" w:eastAsia="Times New Roman" w:hAnsi="Traditional Arabic" w:cs="Traditional Arabic" w:hint="cs"/>
                <w:b/>
                <w:bCs/>
                <w:sz w:val="32"/>
                <w:szCs w:val="32"/>
                <w:rtl/>
                <w:lang w:bidi="ar-DZ"/>
              </w:rPr>
              <w:t>00</w:t>
            </w:r>
          </w:p>
        </w:tc>
        <w:tc>
          <w:tcPr>
            <w:tcW w:w="1701" w:type="dxa"/>
          </w:tcPr>
          <w:p w:rsidR="006B3963" w:rsidRPr="00A4790E"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A4790E">
              <w:rPr>
                <w:rFonts w:ascii="Traditional Arabic" w:eastAsia="Times New Roman" w:hAnsi="Traditional Arabic" w:cs="Traditional Arabic" w:hint="cs"/>
                <w:b/>
                <w:bCs/>
                <w:sz w:val="32"/>
                <w:szCs w:val="32"/>
                <w:rtl/>
                <w:lang w:bidi="ar-DZ"/>
              </w:rPr>
              <w:t xml:space="preserve">00 </w:t>
            </w:r>
            <w:r w:rsidRPr="00A4790E">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5" w:type="dxa"/>
          </w:tcPr>
          <w:p w:rsidR="006B3963" w:rsidRPr="00A4790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المجموع</w:t>
            </w:r>
          </w:p>
        </w:tc>
        <w:tc>
          <w:tcPr>
            <w:tcW w:w="1275" w:type="dxa"/>
          </w:tcPr>
          <w:p w:rsidR="006B3963" w:rsidRPr="00A4790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4790E">
              <w:rPr>
                <w:rFonts w:ascii="Traditional Arabic" w:eastAsia="Times New Roman" w:hAnsi="Traditional Arabic" w:cs="Traditional Arabic" w:hint="cs"/>
                <w:b/>
                <w:bCs/>
                <w:sz w:val="32"/>
                <w:szCs w:val="32"/>
                <w:rtl/>
                <w:lang w:bidi="ar-DZ"/>
              </w:rPr>
              <w:t>04</w:t>
            </w:r>
          </w:p>
        </w:tc>
        <w:tc>
          <w:tcPr>
            <w:tcW w:w="1701" w:type="dxa"/>
          </w:tcPr>
          <w:p w:rsidR="006B3963" w:rsidRPr="00A4790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4790E">
              <w:rPr>
                <w:rFonts w:ascii="Traditional Arabic" w:eastAsia="Times New Roman" w:hAnsi="Traditional Arabic" w:cs="Traditional Arabic" w:hint="cs"/>
                <w:b/>
                <w:bCs/>
                <w:sz w:val="32"/>
                <w:szCs w:val="32"/>
                <w:rtl/>
                <w:lang w:bidi="ar-DZ"/>
              </w:rPr>
              <w:t>100</w:t>
            </w:r>
            <w:r w:rsidRPr="00A4790E">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رقم(04): يوضح رأي المدراء حول قلة الخبرة  لدى المعلمين وتأثيرها على تنفيذ النشاط التربوي.</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1B970559" wp14:editId="0BB4F09E">
            <wp:extent cx="3028950" cy="1371600"/>
            <wp:effectExtent l="0" t="0" r="0" b="0"/>
            <wp:docPr id="32" name="Graphique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من خلال النتائج المتحصل عليها والتكررات والنسب المئوية يتضح لنا أن المدراء أجمعوا في نظرتهم أن قلة الخبرة لدى المعلمين تؤثر على تنفيذ النشاط التربوي وتسهم أيضا في تقليله، فالخبرة  تجعل المعلم يتحكم في دروسه ونشاطاته رغم طول المقررات الدراسية والصعوبات والتحديات المهنية.</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رقم(05): يوضح رأي المدراء حول توفير الوسائل التعليمية الكافية والمناسبة لمؤسساتهم.  </w:t>
      </w:r>
    </w:p>
    <w:tbl>
      <w:tblPr>
        <w:tblStyle w:val="Grilleclaire-Accent1"/>
        <w:bidiVisual/>
        <w:tblW w:w="0" w:type="auto"/>
        <w:jc w:val="center"/>
        <w:tblLook w:val="04A0" w:firstRow="1" w:lastRow="0" w:firstColumn="1" w:lastColumn="0" w:noHBand="0" w:noVBand="1"/>
      </w:tblPr>
      <w:tblGrid>
        <w:gridCol w:w="2019"/>
        <w:gridCol w:w="1275"/>
        <w:gridCol w:w="1843"/>
      </w:tblGrid>
      <w:tr w:rsidR="006B3963" w:rsidRPr="00A4790E" w:rsidTr="006B3963">
        <w:trPr>
          <w:cnfStyle w:val="100000000000" w:firstRow="1" w:lastRow="0" w:firstColumn="0" w:lastColumn="0" w:oddVBand="0" w:evenVBand="0" w:oddHBand="0" w:evenHBand="0" w:firstRowFirstColumn="0" w:firstRowLastColumn="0" w:lastRowFirstColumn="0" w:lastRowLastColumn="0"/>
          <w:trHeight w:val="568"/>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A4790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العينة</w:t>
            </w:r>
          </w:p>
        </w:tc>
        <w:tc>
          <w:tcPr>
            <w:tcW w:w="1275" w:type="dxa"/>
          </w:tcPr>
          <w:p w:rsidR="006B3963" w:rsidRPr="00A4790E"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التكرار</w:t>
            </w:r>
          </w:p>
        </w:tc>
        <w:tc>
          <w:tcPr>
            <w:tcW w:w="1843" w:type="dxa"/>
          </w:tcPr>
          <w:p w:rsidR="006B3963" w:rsidRPr="00A4790E"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النسبة المئوية</w:t>
            </w:r>
          </w:p>
        </w:tc>
      </w:tr>
      <w:tr w:rsidR="006B3963" w:rsidRPr="00A4790E"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A4790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نعم</w:t>
            </w:r>
          </w:p>
        </w:tc>
        <w:tc>
          <w:tcPr>
            <w:tcW w:w="1275" w:type="dxa"/>
          </w:tcPr>
          <w:p w:rsidR="006B3963" w:rsidRPr="00A4790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4790E">
              <w:rPr>
                <w:rFonts w:ascii="Traditional Arabic" w:eastAsia="Times New Roman" w:hAnsi="Traditional Arabic" w:cs="Traditional Arabic" w:hint="cs"/>
                <w:b/>
                <w:bCs/>
                <w:sz w:val="32"/>
                <w:szCs w:val="32"/>
                <w:rtl/>
                <w:lang w:bidi="ar-DZ"/>
              </w:rPr>
              <w:t>02</w:t>
            </w:r>
          </w:p>
        </w:tc>
        <w:tc>
          <w:tcPr>
            <w:tcW w:w="1843" w:type="dxa"/>
          </w:tcPr>
          <w:p w:rsidR="006B3963" w:rsidRPr="00A4790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4790E">
              <w:rPr>
                <w:rFonts w:ascii="Traditional Arabic" w:eastAsia="Times New Roman" w:hAnsi="Traditional Arabic" w:cs="Traditional Arabic" w:hint="cs"/>
                <w:b/>
                <w:bCs/>
                <w:sz w:val="32"/>
                <w:szCs w:val="32"/>
                <w:rtl/>
                <w:lang w:bidi="ar-DZ"/>
              </w:rPr>
              <w:t xml:space="preserve">50 </w:t>
            </w:r>
            <w:r w:rsidRPr="00A4790E">
              <w:rPr>
                <w:rFonts w:ascii="Traditional Arabic" w:eastAsia="Times New Roman" w:hAnsi="Traditional Arabic" w:cs="Traditional Arabic"/>
                <w:b/>
                <w:bCs/>
                <w:sz w:val="32"/>
                <w:szCs w:val="32"/>
                <w:rtl/>
                <w:lang w:bidi="ar-DZ"/>
              </w:rPr>
              <w:t>%</w:t>
            </w:r>
          </w:p>
        </w:tc>
      </w:tr>
      <w:tr w:rsidR="006B3963" w:rsidRPr="00A4790E"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A4790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لا</w:t>
            </w:r>
          </w:p>
        </w:tc>
        <w:tc>
          <w:tcPr>
            <w:tcW w:w="1275" w:type="dxa"/>
          </w:tcPr>
          <w:p w:rsidR="006B3963" w:rsidRPr="00A4790E"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A4790E">
              <w:rPr>
                <w:rFonts w:ascii="Traditional Arabic" w:eastAsia="Times New Roman" w:hAnsi="Traditional Arabic" w:cs="Traditional Arabic" w:hint="cs"/>
                <w:b/>
                <w:bCs/>
                <w:sz w:val="32"/>
                <w:szCs w:val="32"/>
                <w:rtl/>
                <w:lang w:bidi="ar-DZ"/>
              </w:rPr>
              <w:t>02</w:t>
            </w:r>
          </w:p>
        </w:tc>
        <w:tc>
          <w:tcPr>
            <w:tcW w:w="1843" w:type="dxa"/>
          </w:tcPr>
          <w:p w:rsidR="006B3963" w:rsidRPr="00A4790E"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A4790E">
              <w:rPr>
                <w:rFonts w:ascii="Traditional Arabic" w:eastAsia="Times New Roman" w:hAnsi="Traditional Arabic" w:cs="Traditional Arabic" w:hint="cs"/>
                <w:b/>
                <w:bCs/>
                <w:sz w:val="32"/>
                <w:szCs w:val="32"/>
                <w:rtl/>
                <w:lang w:bidi="ar-DZ"/>
              </w:rPr>
              <w:t xml:space="preserve">50 </w:t>
            </w:r>
            <w:r w:rsidRPr="00A4790E">
              <w:rPr>
                <w:rFonts w:ascii="Traditional Arabic" w:eastAsia="Times New Roman" w:hAnsi="Traditional Arabic" w:cs="Traditional Arabic"/>
                <w:b/>
                <w:bCs/>
                <w:sz w:val="32"/>
                <w:szCs w:val="32"/>
                <w:lang w:bidi="ar-DZ"/>
              </w:rPr>
              <w:t>%</w:t>
            </w:r>
          </w:p>
        </w:tc>
      </w:tr>
      <w:tr w:rsidR="006B3963" w:rsidRPr="00A4790E"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A4790E"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A4790E">
              <w:rPr>
                <w:rFonts w:ascii="Traditional Arabic" w:eastAsia="Times New Roman" w:hAnsi="Traditional Arabic" w:cs="Traditional Arabic" w:hint="cs"/>
                <w:sz w:val="32"/>
                <w:szCs w:val="32"/>
                <w:rtl/>
                <w:lang w:bidi="ar-DZ"/>
              </w:rPr>
              <w:t>المجموع</w:t>
            </w:r>
          </w:p>
        </w:tc>
        <w:tc>
          <w:tcPr>
            <w:tcW w:w="1275" w:type="dxa"/>
          </w:tcPr>
          <w:p w:rsidR="006B3963" w:rsidRPr="00A4790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4790E">
              <w:rPr>
                <w:rFonts w:ascii="Traditional Arabic" w:eastAsia="Times New Roman" w:hAnsi="Traditional Arabic" w:cs="Traditional Arabic" w:hint="cs"/>
                <w:b/>
                <w:bCs/>
                <w:sz w:val="32"/>
                <w:szCs w:val="32"/>
                <w:rtl/>
                <w:lang w:bidi="ar-DZ"/>
              </w:rPr>
              <w:t>04</w:t>
            </w:r>
          </w:p>
        </w:tc>
        <w:tc>
          <w:tcPr>
            <w:tcW w:w="1843" w:type="dxa"/>
          </w:tcPr>
          <w:p w:rsidR="006B3963" w:rsidRPr="00A4790E"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4790E">
              <w:rPr>
                <w:rFonts w:ascii="Traditional Arabic" w:eastAsia="Times New Roman" w:hAnsi="Traditional Arabic" w:cs="Traditional Arabic" w:hint="cs"/>
                <w:b/>
                <w:bCs/>
                <w:sz w:val="32"/>
                <w:szCs w:val="32"/>
                <w:rtl/>
                <w:lang w:bidi="ar-DZ"/>
              </w:rPr>
              <w:t>100</w:t>
            </w:r>
            <w:r w:rsidRPr="00A4790E">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05</w:t>
      </w:r>
      <w:r w:rsidRPr="00EC46C5">
        <w:rPr>
          <w:rFonts w:ascii="Traditional Arabic" w:eastAsia="Times New Roman" w:hAnsi="Traditional Arabic" w:cs="Traditional Arabic" w:hint="cs"/>
          <w:b/>
          <w:bCs/>
          <w:sz w:val="32"/>
          <w:szCs w:val="32"/>
          <w:rtl/>
          <w:lang w:bidi="ar-DZ"/>
        </w:rPr>
        <w:t xml:space="preserve">): يوضح رأي المدراء حول توفير الوسائل التعليمية الكافية والمناسبة لمؤسساتهم.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2C5AFADE" wp14:editId="3956D60A">
            <wp:extent cx="3029803" cy="1473958"/>
            <wp:effectExtent l="0" t="0" r="18415" b="12065"/>
            <wp:docPr id="33"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 xml:space="preserve">من خلال النتائج المتحصل عليها أعلاه يتضح لنا أن نسبة </w:t>
      </w:r>
      <w:r w:rsidRPr="00EC46C5">
        <w:rPr>
          <w:rFonts w:ascii="Traditional Arabic" w:eastAsia="Times New Roman" w:hAnsi="Traditional Arabic" w:cs="Traditional Arabic"/>
          <w:sz w:val="32"/>
          <w:szCs w:val="32"/>
          <w:rtl/>
          <w:lang w:bidi="ar-DZ"/>
        </w:rPr>
        <w:t>50 %</w:t>
      </w:r>
      <w:r w:rsidRPr="00EC46C5">
        <w:rPr>
          <w:rFonts w:ascii="Traditional Arabic" w:eastAsia="Times New Roman" w:hAnsi="Traditional Arabic" w:cs="Traditional Arabic" w:hint="cs"/>
          <w:sz w:val="32"/>
          <w:szCs w:val="32"/>
          <w:rtl/>
          <w:lang w:bidi="ar-DZ"/>
        </w:rPr>
        <w:t xml:space="preserve"> من المؤسسات تتوفر على الوسائل التعليمية الكافية والمناسبة في حين النصف الآخر يصرح بعدم توفر المؤسسات على الوسائل التعليمية الكافية والمناسبة.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رقم(06): يوضح رأي المدراء حول مراقبة الأستاذ باستمرار.  </w:t>
      </w:r>
    </w:p>
    <w:tbl>
      <w:tblPr>
        <w:tblStyle w:val="Grilleclaire-Accent1"/>
        <w:bidiVisual/>
        <w:tblW w:w="0" w:type="auto"/>
        <w:jc w:val="center"/>
        <w:tblLook w:val="04A0" w:firstRow="1" w:lastRow="0" w:firstColumn="1" w:lastColumn="0" w:noHBand="0" w:noVBand="1"/>
      </w:tblPr>
      <w:tblGrid>
        <w:gridCol w:w="2019"/>
        <w:gridCol w:w="1275"/>
        <w:gridCol w:w="1843"/>
      </w:tblGrid>
      <w:tr w:rsidR="006B3963" w:rsidRPr="009E0269" w:rsidTr="006B3963">
        <w:trPr>
          <w:cnfStyle w:val="100000000000" w:firstRow="1" w:lastRow="0" w:firstColumn="0" w:lastColumn="0" w:oddVBand="0" w:evenVBand="0" w:oddHBand="0" w:evenHBand="0"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9E026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العينة</w:t>
            </w:r>
          </w:p>
        </w:tc>
        <w:tc>
          <w:tcPr>
            <w:tcW w:w="1275" w:type="dxa"/>
          </w:tcPr>
          <w:p w:rsidR="006B3963" w:rsidRPr="009E0269"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التكرار</w:t>
            </w:r>
          </w:p>
        </w:tc>
        <w:tc>
          <w:tcPr>
            <w:tcW w:w="1843" w:type="dxa"/>
          </w:tcPr>
          <w:p w:rsidR="006B3963" w:rsidRPr="009E0269"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النسبة المئوية</w:t>
            </w:r>
          </w:p>
        </w:tc>
      </w:tr>
      <w:tr w:rsidR="006B3963" w:rsidRPr="009E0269"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9E026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نعم</w:t>
            </w:r>
          </w:p>
        </w:tc>
        <w:tc>
          <w:tcPr>
            <w:tcW w:w="1275" w:type="dxa"/>
          </w:tcPr>
          <w:p w:rsidR="006B3963" w:rsidRPr="009E026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E0269">
              <w:rPr>
                <w:rFonts w:ascii="Traditional Arabic" w:eastAsia="Times New Roman" w:hAnsi="Traditional Arabic" w:cs="Traditional Arabic" w:hint="cs"/>
                <w:b/>
                <w:bCs/>
                <w:sz w:val="32"/>
                <w:szCs w:val="32"/>
                <w:rtl/>
                <w:lang w:bidi="ar-DZ"/>
              </w:rPr>
              <w:t>04</w:t>
            </w:r>
          </w:p>
        </w:tc>
        <w:tc>
          <w:tcPr>
            <w:tcW w:w="1843" w:type="dxa"/>
          </w:tcPr>
          <w:p w:rsidR="006B3963" w:rsidRPr="009E026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E0269">
              <w:rPr>
                <w:rFonts w:ascii="Traditional Arabic" w:eastAsia="Times New Roman" w:hAnsi="Traditional Arabic" w:cs="Traditional Arabic" w:hint="cs"/>
                <w:b/>
                <w:bCs/>
                <w:sz w:val="32"/>
                <w:szCs w:val="32"/>
                <w:rtl/>
                <w:lang w:bidi="ar-DZ"/>
              </w:rPr>
              <w:t xml:space="preserve">100 </w:t>
            </w:r>
            <w:r w:rsidRPr="009E0269">
              <w:rPr>
                <w:rFonts w:ascii="Traditional Arabic" w:eastAsia="Times New Roman" w:hAnsi="Traditional Arabic" w:cs="Traditional Arabic"/>
                <w:b/>
                <w:bCs/>
                <w:sz w:val="32"/>
                <w:szCs w:val="32"/>
                <w:rtl/>
                <w:lang w:bidi="ar-DZ"/>
              </w:rPr>
              <w:t>%</w:t>
            </w:r>
          </w:p>
        </w:tc>
      </w:tr>
      <w:tr w:rsidR="006B3963" w:rsidRPr="009E0269"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9E026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لا</w:t>
            </w:r>
          </w:p>
        </w:tc>
        <w:tc>
          <w:tcPr>
            <w:tcW w:w="1275" w:type="dxa"/>
          </w:tcPr>
          <w:p w:rsidR="006B3963" w:rsidRPr="009E0269"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E0269">
              <w:rPr>
                <w:rFonts w:ascii="Traditional Arabic" w:eastAsia="Times New Roman" w:hAnsi="Traditional Arabic" w:cs="Traditional Arabic" w:hint="cs"/>
                <w:b/>
                <w:bCs/>
                <w:sz w:val="32"/>
                <w:szCs w:val="32"/>
                <w:rtl/>
                <w:lang w:bidi="ar-DZ"/>
              </w:rPr>
              <w:t>00</w:t>
            </w:r>
          </w:p>
        </w:tc>
        <w:tc>
          <w:tcPr>
            <w:tcW w:w="1843" w:type="dxa"/>
          </w:tcPr>
          <w:p w:rsidR="006B3963" w:rsidRPr="009E0269"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E0269">
              <w:rPr>
                <w:rFonts w:ascii="Traditional Arabic" w:eastAsia="Times New Roman" w:hAnsi="Traditional Arabic" w:cs="Traditional Arabic" w:hint="cs"/>
                <w:b/>
                <w:bCs/>
                <w:sz w:val="32"/>
                <w:szCs w:val="32"/>
                <w:rtl/>
                <w:lang w:bidi="ar-DZ"/>
              </w:rPr>
              <w:t xml:space="preserve">00 </w:t>
            </w:r>
            <w:r w:rsidRPr="009E0269">
              <w:rPr>
                <w:rFonts w:ascii="Traditional Arabic" w:eastAsia="Times New Roman" w:hAnsi="Traditional Arabic" w:cs="Traditional Arabic"/>
                <w:b/>
                <w:bCs/>
                <w:sz w:val="32"/>
                <w:szCs w:val="32"/>
                <w:lang w:bidi="ar-DZ"/>
              </w:rPr>
              <w:t>%</w:t>
            </w:r>
          </w:p>
        </w:tc>
      </w:tr>
      <w:tr w:rsidR="006B3963" w:rsidRPr="009E0269"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9E026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المجموع</w:t>
            </w:r>
          </w:p>
        </w:tc>
        <w:tc>
          <w:tcPr>
            <w:tcW w:w="1275" w:type="dxa"/>
          </w:tcPr>
          <w:p w:rsidR="006B3963" w:rsidRPr="009E026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E0269">
              <w:rPr>
                <w:rFonts w:ascii="Traditional Arabic" w:eastAsia="Times New Roman" w:hAnsi="Traditional Arabic" w:cs="Traditional Arabic" w:hint="cs"/>
                <w:b/>
                <w:bCs/>
                <w:sz w:val="32"/>
                <w:szCs w:val="32"/>
                <w:rtl/>
                <w:lang w:bidi="ar-DZ"/>
              </w:rPr>
              <w:t>04</w:t>
            </w:r>
          </w:p>
        </w:tc>
        <w:tc>
          <w:tcPr>
            <w:tcW w:w="1843" w:type="dxa"/>
          </w:tcPr>
          <w:p w:rsidR="006B3963" w:rsidRPr="009E026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E0269">
              <w:rPr>
                <w:rFonts w:ascii="Traditional Arabic" w:eastAsia="Times New Roman" w:hAnsi="Traditional Arabic" w:cs="Traditional Arabic" w:hint="cs"/>
                <w:b/>
                <w:bCs/>
                <w:sz w:val="32"/>
                <w:szCs w:val="32"/>
                <w:rtl/>
                <w:lang w:bidi="ar-DZ"/>
              </w:rPr>
              <w:t>100</w:t>
            </w:r>
            <w:r w:rsidRPr="009E0269">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رقم(06): يوضح رأي المدراء حول مراقبة الأستاذ باستمرار.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23BEFC51" wp14:editId="70E27628">
            <wp:extent cx="3029803" cy="1473958"/>
            <wp:effectExtent l="0" t="0" r="18415" b="12065"/>
            <wp:docPr id="34" name="Graphique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عملية قراءة الجدول والتكررات والنسب المئوية يتضح لنا أن المدراء متفقون كليا بنسبة </w:t>
      </w:r>
      <w:r w:rsidRPr="00EC46C5">
        <w:rPr>
          <w:rFonts w:ascii="Traditional Arabic" w:eastAsia="Times New Roman" w:hAnsi="Traditional Arabic" w:cs="Traditional Arabic"/>
          <w:sz w:val="32"/>
          <w:szCs w:val="32"/>
          <w:rtl/>
          <w:lang w:bidi="ar-DZ"/>
        </w:rPr>
        <w:t>100 %</w:t>
      </w:r>
      <w:r w:rsidRPr="00EC46C5">
        <w:rPr>
          <w:rFonts w:ascii="Traditional Arabic" w:eastAsia="Times New Roman" w:hAnsi="Traditional Arabic" w:cs="Traditional Arabic" w:hint="cs"/>
          <w:sz w:val="32"/>
          <w:szCs w:val="32"/>
          <w:rtl/>
          <w:lang w:bidi="ar-DZ"/>
        </w:rPr>
        <w:t>حول مراقبة  عمل الأستاذ باستمرار وذلك لأمور إدارية وتربوية وحتى تقيمية لمدى سيرورة البرامج التعليمية وأيضا إلى توجيه الأساتذة إلى أساليب  وطرق ووسائل تعليمية تتلاءم مع العملية الإبداعية.</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رقم(07): يوضح رأي المدراء حول تقديم المساعدة للمعلم لتنفيذ الأنشطة المدرسية.  </w:t>
      </w:r>
    </w:p>
    <w:tbl>
      <w:tblPr>
        <w:tblStyle w:val="Grilleclaire-Accent1"/>
        <w:bidiVisual/>
        <w:tblW w:w="0" w:type="auto"/>
        <w:jc w:val="center"/>
        <w:tblLook w:val="04A0" w:firstRow="1" w:lastRow="0" w:firstColumn="1" w:lastColumn="0" w:noHBand="0" w:noVBand="1"/>
      </w:tblPr>
      <w:tblGrid>
        <w:gridCol w:w="2019"/>
        <w:gridCol w:w="1275"/>
        <w:gridCol w:w="1843"/>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9E026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العينة</w:t>
            </w:r>
          </w:p>
        </w:tc>
        <w:tc>
          <w:tcPr>
            <w:tcW w:w="1275" w:type="dxa"/>
          </w:tcPr>
          <w:p w:rsidR="006B3963" w:rsidRPr="009E0269"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التكرار</w:t>
            </w:r>
          </w:p>
        </w:tc>
        <w:tc>
          <w:tcPr>
            <w:tcW w:w="1843" w:type="dxa"/>
          </w:tcPr>
          <w:p w:rsidR="006B3963" w:rsidRPr="009E0269"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9E026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نعم</w:t>
            </w:r>
          </w:p>
        </w:tc>
        <w:tc>
          <w:tcPr>
            <w:tcW w:w="1275" w:type="dxa"/>
          </w:tcPr>
          <w:p w:rsidR="006B3963" w:rsidRPr="009E026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E0269">
              <w:rPr>
                <w:rFonts w:ascii="Traditional Arabic" w:eastAsia="Times New Roman" w:hAnsi="Traditional Arabic" w:cs="Traditional Arabic" w:hint="cs"/>
                <w:b/>
                <w:bCs/>
                <w:sz w:val="32"/>
                <w:szCs w:val="32"/>
                <w:rtl/>
                <w:lang w:bidi="ar-DZ"/>
              </w:rPr>
              <w:t>01</w:t>
            </w:r>
          </w:p>
        </w:tc>
        <w:tc>
          <w:tcPr>
            <w:tcW w:w="1843" w:type="dxa"/>
          </w:tcPr>
          <w:p w:rsidR="006B3963" w:rsidRPr="009E026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E0269">
              <w:rPr>
                <w:rFonts w:ascii="Traditional Arabic" w:eastAsia="Times New Roman" w:hAnsi="Traditional Arabic" w:cs="Traditional Arabic" w:hint="cs"/>
                <w:b/>
                <w:bCs/>
                <w:sz w:val="32"/>
                <w:szCs w:val="32"/>
                <w:rtl/>
                <w:lang w:bidi="ar-DZ"/>
              </w:rPr>
              <w:t xml:space="preserve">25 </w:t>
            </w:r>
            <w:r w:rsidRPr="009E0269">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9E026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لا</w:t>
            </w:r>
          </w:p>
        </w:tc>
        <w:tc>
          <w:tcPr>
            <w:tcW w:w="1275" w:type="dxa"/>
          </w:tcPr>
          <w:p w:rsidR="006B3963" w:rsidRPr="009E0269"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E0269">
              <w:rPr>
                <w:rFonts w:ascii="Traditional Arabic" w:eastAsia="Times New Roman" w:hAnsi="Traditional Arabic" w:cs="Traditional Arabic" w:hint="cs"/>
                <w:b/>
                <w:bCs/>
                <w:sz w:val="32"/>
                <w:szCs w:val="32"/>
                <w:rtl/>
                <w:lang w:bidi="ar-DZ"/>
              </w:rPr>
              <w:t>03</w:t>
            </w:r>
          </w:p>
        </w:tc>
        <w:tc>
          <w:tcPr>
            <w:tcW w:w="1843" w:type="dxa"/>
          </w:tcPr>
          <w:p w:rsidR="006B3963" w:rsidRPr="009E0269"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E0269">
              <w:rPr>
                <w:rFonts w:ascii="Traditional Arabic" w:eastAsia="Times New Roman" w:hAnsi="Traditional Arabic" w:cs="Traditional Arabic" w:hint="cs"/>
                <w:b/>
                <w:bCs/>
                <w:sz w:val="32"/>
                <w:szCs w:val="32"/>
                <w:rtl/>
                <w:lang w:bidi="ar-DZ"/>
              </w:rPr>
              <w:t xml:space="preserve">75 </w:t>
            </w:r>
            <w:r w:rsidRPr="009E0269">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19" w:type="dxa"/>
          </w:tcPr>
          <w:p w:rsidR="006B3963" w:rsidRPr="009E0269"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E0269">
              <w:rPr>
                <w:rFonts w:ascii="Traditional Arabic" w:eastAsia="Times New Roman" w:hAnsi="Traditional Arabic" w:cs="Traditional Arabic" w:hint="cs"/>
                <w:sz w:val="32"/>
                <w:szCs w:val="32"/>
                <w:rtl/>
                <w:lang w:bidi="ar-DZ"/>
              </w:rPr>
              <w:t>المجموع</w:t>
            </w:r>
          </w:p>
        </w:tc>
        <w:tc>
          <w:tcPr>
            <w:tcW w:w="1275" w:type="dxa"/>
          </w:tcPr>
          <w:p w:rsidR="006B3963" w:rsidRPr="009E026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E0269">
              <w:rPr>
                <w:rFonts w:ascii="Traditional Arabic" w:eastAsia="Times New Roman" w:hAnsi="Traditional Arabic" w:cs="Traditional Arabic" w:hint="cs"/>
                <w:b/>
                <w:bCs/>
                <w:sz w:val="32"/>
                <w:szCs w:val="32"/>
                <w:rtl/>
                <w:lang w:bidi="ar-DZ"/>
              </w:rPr>
              <w:t>04</w:t>
            </w:r>
          </w:p>
        </w:tc>
        <w:tc>
          <w:tcPr>
            <w:tcW w:w="1843" w:type="dxa"/>
          </w:tcPr>
          <w:p w:rsidR="006B3963" w:rsidRPr="009E0269"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E0269">
              <w:rPr>
                <w:rFonts w:ascii="Traditional Arabic" w:eastAsia="Times New Roman" w:hAnsi="Traditional Arabic" w:cs="Traditional Arabic" w:hint="cs"/>
                <w:b/>
                <w:bCs/>
                <w:sz w:val="32"/>
                <w:szCs w:val="32"/>
                <w:rtl/>
                <w:lang w:bidi="ar-DZ"/>
              </w:rPr>
              <w:t>100</w:t>
            </w:r>
            <w:r w:rsidRPr="009E0269">
              <w:rPr>
                <w:rFonts w:ascii="Traditional Arabic" w:eastAsia="Times New Roman" w:hAnsi="Traditional Arabic" w:cs="Traditional Arabic"/>
                <w:b/>
                <w:bCs/>
                <w:sz w:val="32"/>
                <w:szCs w:val="32"/>
                <w:rtl/>
                <w:lang w:bidi="ar-DZ"/>
              </w:rPr>
              <w:t xml:space="preserve"> %</w:t>
            </w:r>
          </w:p>
        </w:tc>
      </w:tr>
    </w:tbl>
    <w:p w:rsidR="006B3963" w:rsidRPr="00EC46C5" w:rsidRDefault="006B3963" w:rsidP="00AD6FA0">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رقم(07): يوضح رأي المدراء حول تقديم المساعدة للمعلم لتنفيذ الأنشطة المدرسية.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23491DCA" wp14:editId="4708A599">
            <wp:extent cx="3029803" cy="1473958"/>
            <wp:effectExtent l="0" t="0" r="18415" b="12065"/>
            <wp:docPr id="35"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الجداول والنتائج المتحصل عليها اتضح لنا أن نسبة </w:t>
      </w:r>
      <w:r w:rsidRPr="00EC46C5">
        <w:rPr>
          <w:rFonts w:ascii="Traditional Arabic" w:eastAsia="Times New Roman" w:hAnsi="Traditional Arabic" w:cs="Traditional Arabic"/>
          <w:sz w:val="32"/>
          <w:szCs w:val="32"/>
          <w:rtl/>
          <w:lang w:bidi="ar-DZ"/>
        </w:rPr>
        <w:t xml:space="preserve"> 75 %</w:t>
      </w:r>
      <w:r w:rsidRPr="00EC46C5">
        <w:rPr>
          <w:rFonts w:ascii="Traditional Arabic" w:eastAsia="Times New Roman" w:hAnsi="Traditional Arabic" w:cs="Traditional Arabic" w:hint="cs"/>
          <w:sz w:val="32"/>
          <w:szCs w:val="32"/>
          <w:rtl/>
          <w:lang w:bidi="ar-DZ"/>
        </w:rPr>
        <w:t xml:space="preserve"> من عينة المدراء يقرون بأن مستوى التحصيل الدراسي في مؤسساتهم هو" متوسط" وذلك يعود إلى الإهمال الكلي للأولياء وعدم مراقبة أبنائهم وأيضا خصوصية المنطقة بكونها منطقة نائية. في حين  أن نسبة </w:t>
      </w:r>
      <w:r w:rsidRPr="00EC46C5">
        <w:rPr>
          <w:rFonts w:ascii="Traditional Arabic" w:eastAsia="Times New Roman" w:hAnsi="Traditional Arabic" w:cs="Traditional Arabic"/>
          <w:sz w:val="32"/>
          <w:szCs w:val="32"/>
          <w:rtl/>
          <w:lang w:bidi="ar-DZ"/>
        </w:rPr>
        <w:t>25 %</w:t>
      </w:r>
      <w:r w:rsidRPr="00EC46C5">
        <w:rPr>
          <w:rFonts w:ascii="Traditional Arabic" w:eastAsia="Times New Roman" w:hAnsi="Traditional Arabic" w:cs="Traditional Arabic" w:hint="cs"/>
          <w:sz w:val="32"/>
          <w:szCs w:val="32"/>
          <w:rtl/>
          <w:lang w:bidi="ar-DZ"/>
        </w:rPr>
        <w:t xml:space="preserve"> من أفراد العينة يقرون بأن التحصيل الدراسي  في مؤسساتهم هو " جيد" وذلك يعود إلى الاستقرار في الطاقم التربوي وقلة العدد في الفوج التربوي.</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رقم(08): يوضح ما إن كان المدير يقوم بتوصيات للمعلمين حول أساليب والطرق التعليمية التي تتلائم العملية الإبداعية.  </w:t>
      </w:r>
    </w:p>
    <w:tbl>
      <w:tblPr>
        <w:tblStyle w:val="Grilleclaire-Accent1"/>
        <w:bidiVisual/>
        <w:tblW w:w="0" w:type="auto"/>
        <w:jc w:val="center"/>
        <w:tblLook w:val="04A0" w:firstRow="1" w:lastRow="0" w:firstColumn="1" w:lastColumn="0" w:noHBand="0" w:noVBand="1"/>
      </w:tblPr>
      <w:tblGrid>
        <w:gridCol w:w="2583"/>
        <w:gridCol w:w="993"/>
        <w:gridCol w:w="1842"/>
      </w:tblGrid>
      <w:tr w:rsidR="006B3963" w:rsidRPr="009B20D1" w:rsidTr="006B3963">
        <w:trPr>
          <w:cnfStyle w:val="100000000000" w:firstRow="1" w:lastRow="0" w:firstColumn="0" w:lastColumn="0" w:oddVBand="0" w:evenVBand="0" w:oddHBand="0" w:evenHBand="0" w:firstRowFirstColumn="0" w:firstRowLastColumn="0" w:lastRowFirstColumn="0" w:lastRowLastColumn="0"/>
          <w:trHeight w:val="864"/>
          <w:jc w:val="center"/>
        </w:trPr>
        <w:tc>
          <w:tcPr>
            <w:cnfStyle w:val="001000000000" w:firstRow="0" w:lastRow="0" w:firstColumn="1" w:lastColumn="0" w:oddVBand="0" w:evenVBand="0" w:oddHBand="0" w:evenHBand="0" w:firstRowFirstColumn="0" w:firstRowLastColumn="0" w:lastRowFirstColumn="0" w:lastRowLastColumn="0"/>
            <w:tcW w:w="2583" w:type="dxa"/>
          </w:tcPr>
          <w:p w:rsidR="006B3963" w:rsidRPr="009B20D1"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الاحتمالات</w:t>
            </w:r>
          </w:p>
          <w:p w:rsidR="006B3963" w:rsidRPr="009B20D1"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العينة</w:t>
            </w:r>
            <w:r w:rsidRPr="009B20D1">
              <w:rPr>
                <w:rFonts w:ascii="Traditional Arabic" w:eastAsia="Times New Roman" w:hAnsi="Traditional Arabic" w:cs="Traditional Arabic"/>
                <w:sz w:val="32"/>
                <w:szCs w:val="32"/>
                <w:rtl/>
                <w:lang w:bidi="ar-DZ"/>
              </w:rPr>
              <w:tab/>
            </w:r>
          </w:p>
        </w:tc>
        <w:tc>
          <w:tcPr>
            <w:tcW w:w="993" w:type="dxa"/>
          </w:tcPr>
          <w:p w:rsidR="006B3963" w:rsidRPr="009B20D1"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التكرار</w:t>
            </w:r>
          </w:p>
        </w:tc>
        <w:tc>
          <w:tcPr>
            <w:tcW w:w="1842" w:type="dxa"/>
          </w:tcPr>
          <w:p w:rsidR="006B3963" w:rsidRPr="009B20D1" w:rsidRDefault="006B3963" w:rsidP="006B3963">
            <w:pPr>
              <w:tabs>
                <w:tab w:val="right" w:pos="849"/>
                <w:tab w:val="right" w:pos="1133"/>
                <w:tab w:val="right" w:pos="1416"/>
                <w:tab w:val="right" w:pos="1558"/>
              </w:tabs>
              <w:bidi/>
              <w:ind w:left="-1" w:hanging="1"/>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النسبة المئوية</w:t>
            </w:r>
          </w:p>
        </w:tc>
      </w:tr>
      <w:tr w:rsidR="006B3963" w:rsidRPr="009B20D1"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83" w:type="dxa"/>
          </w:tcPr>
          <w:p w:rsidR="006B3963" w:rsidRPr="009B20D1"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نعم</w:t>
            </w:r>
          </w:p>
        </w:tc>
        <w:tc>
          <w:tcPr>
            <w:tcW w:w="993" w:type="dxa"/>
          </w:tcPr>
          <w:p w:rsidR="006B3963" w:rsidRPr="009B20D1"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00</w:t>
            </w:r>
          </w:p>
        </w:tc>
        <w:tc>
          <w:tcPr>
            <w:tcW w:w="1842" w:type="dxa"/>
          </w:tcPr>
          <w:p w:rsidR="006B3963" w:rsidRPr="009B20D1"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 xml:space="preserve">00 </w:t>
            </w:r>
            <w:r w:rsidRPr="009B20D1">
              <w:rPr>
                <w:rFonts w:ascii="Traditional Arabic" w:eastAsia="Times New Roman" w:hAnsi="Traditional Arabic" w:cs="Traditional Arabic"/>
                <w:b/>
                <w:bCs/>
                <w:sz w:val="32"/>
                <w:szCs w:val="32"/>
                <w:rtl/>
                <w:lang w:bidi="ar-DZ"/>
              </w:rPr>
              <w:t>%</w:t>
            </w:r>
          </w:p>
        </w:tc>
      </w:tr>
      <w:tr w:rsidR="006B3963" w:rsidRPr="009B20D1" w:rsidTr="006B3963">
        <w:trPr>
          <w:cnfStyle w:val="000000010000" w:firstRow="0" w:lastRow="0" w:firstColumn="0" w:lastColumn="0" w:oddVBand="0" w:evenVBand="0" w:oddHBand="0" w:evenHBand="1" w:firstRowFirstColumn="0" w:firstRowLastColumn="0" w:lastRowFirstColumn="0" w:lastRowLastColumn="0"/>
          <w:trHeight w:val="365"/>
          <w:jc w:val="center"/>
        </w:trPr>
        <w:tc>
          <w:tcPr>
            <w:cnfStyle w:val="001000000000" w:firstRow="0" w:lastRow="0" w:firstColumn="1" w:lastColumn="0" w:oddVBand="0" w:evenVBand="0" w:oddHBand="0" w:evenHBand="0" w:firstRowFirstColumn="0" w:firstRowLastColumn="0" w:lastRowFirstColumn="0" w:lastRowLastColumn="0"/>
            <w:tcW w:w="2583" w:type="dxa"/>
          </w:tcPr>
          <w:p w:rsidR="006B3963" w:rsidRPr="009B20D1"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لا</w:t>
            </w:r>
          </w:p>
        </w:tc>
        <w:tc>
          <w:tcPr>
            <w:tcW w:w="993" w:type="dxa"/>
          </w:tcPr>
          <w:p w:rsidR="006B3963" w:rsidRPr="009B20D1"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B20D1">
              <w:rPr>
                <w:rFonts w:ascii="Traditional Arabic" w:eastAsia="Times New Roman" w:hAnsi="Traditional Arabic" w:cs="Traditional Arabic" w:hint="cs"/>
                <w:b/>
                <w:bCs/>
                <w:sz w:val="32"/>
                <w:szCs w:val="32"/>
                <w:rtl/>
                <w:lang w:bidi="ar-DZ"/>
              </w:rPr>
              <w:t>00</w:t>
            </w:r>
          </w:p>
        </w:tc>
        <w:tc>
          <w:tcPr>
            <w:tcW w:w="1842" w:type="dxa"/>
          </w:tcPr>
          <w:p w:rsidR="006B3963" w:rsidRPr="009B20D1"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B20D1">
              <w:rPr>
                <w:rFonts w:ascii="Traditional Arabic" w:eastAsia="Times New Roman" w:hAnsi="Traditional Arabic" w:cs="Traditional Arabic" w:hint="cs"/>
                <w:b/>
                <w:bCs/>
                <w:sz w:val="32"/>
                <w:szCs w:val="32"/>
                <w:rtl/>
                <w:lang w:bidi="ar-DZ"/>
              </w:rPr>
              <w:t xml:space="preserve"> 00 </w:t>
            </w:r>
            <w:r w:rsidRPr="009B20D1">
              <w:rPr>
                <w:rFonts w:ascii="Traditional Arabic" w:eastAsia="Times New Roman" w:hAnsi="Traditional Arabic" w:cs="Traditional Arabic"/>
                <w:b/>
                <w:bCs/>
                <w:sz w:val="32"/>
                <w:szCs w:val="32"/>
                <w:lang w:bidi="ar-DZ"/>
              </w:rPr>
              <w:t>%</w:t>
            </w:r>
          </w:p>
        </w:tc>
      </w:tr>
      <w:tr w:rsidR="006B3963" w:rsidRPr="009B20D1" w:rsidTr="006B3963">
        <w:trPr>
          <w:cnfStyle w:val="000000100000" w:firstRow="0" w:lastRow="0" w:firstColumn="0" w:lastColumn="0" w:oddVBand="0" w:evenVBand="0" w:oddHBand="1"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2583" w:type="dxa"/>
          </w:tcPr>
          <w:p w:rsidR="006B3963" w:rsidRPr="009B20D1"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أحيانا</w:t>
            </w:r>
          </w:p>
        </w:tc>
        <w:tc>
          <w:tcPr>
            <w:tcW w:w="993" w:type="dxa"/>
          </w:tcPr>
          <w:p w:rsidR="006B3963" w:rsidRPr="009B20D1"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04</w:t>
            </w:r>
          </w:p>
        </w:tc>
        <w:tc>
          <w:tcPr>
            <w:tcW w:w="1842" w:type="dxa"/>
          </w:tcPr>
          <w:p w:rsidR="006B3963" w:rsidRPr="009B20D1" w:rsidRDefault="006B3963" w:rsidP="006B3963">
            <w:pPr>
              <w:tabs>
                <w:tab w:val="right" w:pos="849"/>
                <w:tab w:val="right" w:pos="1133"/>
                <w:tab w:val="right" w:pos="1416"/>
                <w:tab w:val="right" w:pos="1558"/>
              </w:tabs>
              <w:bidi/>
              <w:ind w:left="-1" w:hanging="1"/>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b/>
                <w:bCs/>
                <w:sz w:val="32"/>
                <w:szCs w:val="32"/>
                <w:rtl/>
                <w:lang w:bidi="ar-DZ"/>
              </w:rPr>
              <w:t>100 %</w:t>
            </w:r>
          </w:p>
        </w:tc>
      </w:tr>
      <w:tr w:rsidR="006B3963" w:rsidRPr="009B20D1" w:rsidTr="006B396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83" w:type="dxa"/>
          </w:tcPr>
          <w:p w:rsidR="006B3963" w:rsidRPr="009B20D1" w:rsidRDefault="006B3963" w:rsidP="006B3963">
            <w:pPr>
              <w:tabs>
                <w:tab w:val="right" w:pos="849"/>
                <w:tab w:val="right" w:pos="1133"/>
                <w:tab w:val="right" w:pos="1416"/>
                <w:tab w:val="right" w:pos="1558"/>
              </w:tabs>
              <w:bidi/>
              <w:ind w:left="-1" w:hanging="1"/>
              <w:jc w:val="both"/>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المجموع</w:t>
            </w:r>
          </w:p>
        </w:tc>
        <w:tc>
          <w:tcPr>
            <w:tcW w:w="993" w:type="dxa"/>
          </w:tcPr>
          <w:p w:rsidR="006B3963" w:rsidRPr="009B20D1"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04</w:t>
            </w:r>
          </w:p>
        </w:tc>
        <w:tc>
          <w:tcPr>
            <w:tcW w:w="1842" w:type="dxa"/>
          </w:tcPr>
          <w:p w:rsidR="006B3963" w:rsidRPr="009B20D1" w:rsidRDefault="006B3963" w:rsidP="006B3963">
            <w:pPr>
              <w:tabs>
                <w:tab w:val="right" w:pos="849"/>
                <w:tab w:val="right" w:pos="1133"/>
                <w:tab w:val="right" w:pos="1416"/>
                <w:tab w:val="right" w:pos="1558"/>
              </w:tabs>
              <w:bidi/>
              <w:ind w:left="-1" w:hanging="1"/>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100</w:t>
            </w:r>
            <w:r w:rsidRPr="009B20D1">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رقم(08): يوضح ما إن كان المدير يقوم بتوصيات للمعلمين حول أساليب والطرق التعليمية التي تتلائم العملية الإبداعية.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15BD79C6" wp14:editId="20F568B7">
            <wp:extent cx="3029803" cy="1473958"/>
            <wp:effectExtent l="0" t="0" r="18415" b="12065"/>
            <wp:docPr id="36" name="Graphique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من خلال النتائج عملية قراءة الجدول أعلاه يتضح لنا أن المدراء يقومون بتوجيه المعلمين إلى الأساليب والطرق والوسائل التعليمية التي تتلائم مع العملية الإبداعية لكن بصفة  غير منتظمة. ومن بين هذه الأساليب هي التدريب على الأساليب الحديثة للتعليم، والاطلاع على المستحدثات التربوية وتتجلى أهمية  العملية التعليمية  في تقديم جيل  واعي ومثقف لبناء وطنه.</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(09): كيفية  تقييم أداء الأستاذ في المدرسة: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لقد اختلفت الآراء حول طريقة تقييم الأستاذ فهناك من يرى أن عملية التقييم تتم عن طريق الزيارات  الرسمية وهناك  من يرى تقديم الأستاذ جيد وذلك من خلال النتائج المتحصل عليها التلاميذ في نهاية الموسم الدراسي وهناك طريقة ثالثة للتقييم  من خلال السجلات الرسمية وكراس القسم الخاصة بالتلميذ.</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جدول رقم(10): مدى متابعة وزيارة الأولياء للمدرسة واستفسارهم عن وضعية أبنائهم</w:t>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فكانت الإجابات متشابهة قليلا، </w:t>
      </w:r>
      <w:r w:rsidR="00E20E35">
        <w:rPr>
          <w:rFonts w:ascii="Traditional Arabic" w:eastAsia="Times New Roman" w:hAnsi="Traditional Arabic" w:cs="Traditional Arabic" w:hint="cs"/>
          <w:sz w:val="32"/>
          <w:szCs w:val="32"/>
          <w:rtl/>
          <w:lang w:bidi="ar-DZ"/>
        </w:rPr>
        <w:t>(</w:t>
      </w:r>
      <w:r w:rsidRPr="00EC46C5">
        <w:rPr>
          <w:rFonts w:ascii="Traditional Arabic" w:eastAsia="Times New Roman" w:hAnsi="Traditional Arabic" w:cs="Traditional Arabic" w:hint="cs"/>
          <w:sz w:val="32"/>
          <w:szCs w:val="32"/>
          <w:rtl/>
          <w:lang w:bidi="ar-DZ"/>
        </w:rPr>
        <w:t xml:space="preserve">نادرا) وهذا راجع إلى عدم اهتمام الأولياء بأبنائهم، فهناك أولياء ينسون بأن لديهم أبناء يدرسون في المدرسة، وهناك بعض الآباء لا يعرف حتى مستوى أبنائهم الدراسي ، وهذا ما ينعكس سلبا على مستوى التحصيل الدراسي للتلميذ، من هنا وجب التأكيد على ضرورة مراقبة الأولياء لأبنائهم خاصة في هذه المرحلة التعليمية وذلك من خلال متابعة واجباتهم المنزلية وقراءة ملاحظات المعلمين حول الوضعية التعليمية والسلوكية للتلميذ.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رقم(11): يوضح رأي المدراء حول المنهاج التربوي.  </w:t>
      </w:r>
    </w:p>
    <w:tbl>
      <w:tblPr>
        <w:tblStyle w:val="Grilleclaire-Accent1"/>
        <w:bidiVisual/>
        <w:tblW w:w="0" w:type="auto"/>
        <w:tblInd w:w="1948" w:type="dxa"/>
        <w:tblLook w:val="04A0" w:firstRow="1" w:lastRow="0" w:firstColumn="1" w:lastColumn="0" w:noHBand="0" w:noVBand="1"/>
      </w:tblPr>
      <w:tblGrid>
        <w:gridCol w:w="2410"/>
        <w:gridCol w:w="992"/>
        <w:gridCol w:w="1560"/>
      </w:tblGrid>
      <w:tr w:rsidR="006B3963" w:rsidRPr="009B20D1" w:rsidTr="006B3963">
        <w:trPr>
          <w:cnfStyle w:val="100000000000" w:firstRow="1" w:lastRow="0" w:firstColumn="0" w:lastColumn="0" w:oddVBand="0" w:evenVBand="0" w:oddHBand="0" w:evenHBand="0" w:firstRowFirstColumn="0" w:firstRowLastColumn="0" w:lastRowFirstColumn="0" w:lastRowLastColumn="0"/>
          <w:trHeight w:val="592"/>
        </w:trPr>
        <w:tc>
          <w:tcPr>
            <w:cnfStyle w:val="001000000000" w:firstRow="0" w:lastRow="0" w:firstColumn="1" w:lastColumn="0" w:oddVBand="0" w:evenVBand="0" w:oddHBand="0" w:evenHBand="0" w:firstRowFirstColumn="0" w:firstRowLastColumn="0" w:lastRowFirstColumn="0" w:lastRowLastColumn="0"/>
            <w:tcW w:w="2410" w:type="dxa"/>
          </w:tcPr>
          <w:p w:rsidR="006B3963" w:rsidRPr="009B20D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العينة</w:t>
            </w:r>
          </w:p>
        </w:tc>
        <w:tc>
          <w:tcPr>
            <w:tcW w:w="992" w:type="dxa"/>
          </w:tcPr>
          <w:p w:rsidR="006B3963" w:rsidRPr="009B20D1"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التكرار</w:t>
            </w:r>
          </w:p>
        </w:tc>
        <w:tc>
          <w:tcPr>
            <w:tcW w:w="1560" w:type="dxa"/>
          </w:tcPr>
          <w:p w:rsidR="006B3963" w:rsidRPr="009B20D1"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النسبة المئوية</w:t>
            </w:r>
          </w:p>
        </w:tc>
      </w:tr>
      <w:tr w:rsidR="006B3963" w:rsidRPr="009B20D1"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rsidR="006B3963" w:rsidRPr="009B20D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سهل</w:t>
            </w:r>
          </w:p>
        </w:tc>
        <w:tc>
          <w:tcPr>
            <w:tcW w:w="992" w:type="dxa"/>
          </w:tcPr>
          <w:p w:rsidR="006B3963" w:rsidRPr="009B20D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00</w:t>
            </w:r>
          </w:p>
        </w:tc>
        <w:tc>
          <w:tcPr>
            <w:tcW w:w="1560" w:type="dxa"/>
          </w:tcPr>
          <w:p w:rsidR="006B3963" w:rsidRPr="009B20D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 xml:space="preserve">00 </w:t>
            </w:r>
            <w:r w:rsidRPr="009B20D1">
              <w:rPr>
                <w:rFonts w:ascii="Traditional Arabic" w:eastAsia="Times New Roman" w:hAnsi="Traditional Arabic" w:cs="Traditional Arabic"/>
                <w:b/>
                <w:bCs/>
                <w:sz w:val="32"/>
                <w:szCs w:val="32"/>
                <w:rtl/>
                <w:lang w:bidi="ar-DZ"/>
              </w:rPr>
              <w:t>%</w:t>
            </w:r>
          </w:p>
        </w:tc>
      </w:tr>
      <w:tr w:rsidR="006B3963" w:rsidRPr="009B20D1"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410" w:type="dxa"/>
          </w:tcPr>
          <w:p w:rsidR="006B3963" w:rsidRPr="009B20D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صعب</w:t>
            </w:r>
          </w:p>
        </w:tc>
        <w:tc>
          <w:tcPr>
            <w:tcW w:w="992" w:type="dxa"/>
          </w:tcPr>
          <w:p w:rsidR="006B3963" w:rsidRPr="009B20D1"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B20D1">
              <w:rPr>
                <w:rFonts w:ascii="Traditional Arabic" w:eastAsia="Times New Roman" w:hAnsi="Traditional Arabic" w:cs="Traditional Arabic" w:hint="cs"/>
                <w:b/>
                <w:bCs/>
                <w:sz w:val="32"/>
                <w:szCs w:val="32"/>
                <w:rtl/>
                <w:lang w:bidi="ar-DZ"/>
              </w:rPr>
              <w:t>04</w:t>
            </w:r>
          </w:p>
        </w:tc>
        <w:tc>
          <w:tcPr>
            <w:tcW w:w="1560" w:type="dxa"/>
          </w:tcPr>
          <w:p w:rsidR="006B3963" w:rsidRPr="009B20D1"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B20D1">
              <w:rPr>
                <w:rFonts w:ascii="Traditional Arabic" w:eastAsia="Times New Roman" w:hAnsi="Traditional Arabic" w:cs="Traditional Arabic" w:hint="cs"/>
                <w:b/>
                <w:bCs/>
                <w:sz w:val="32"/>
                <w:szCs w:val="32"/>
                <w:rtl/>
                <w:lang w:bidi="ar-DZ"/>
              </w:rPr>
              <w:t xml:space="preserve">100 </w:t>
            </w:r>
            <w:r w:rsidRPr="009B20D1">
              <w:rPr>
                <w:rFonts w:ascii="Traditional Arabic" w:eastAsia="Times New Roman" w:hAnsi="Traditional Arabic" w:cs="Traditional Arabic"/>
                <w:b/>
                <w:bCs/>
                <w:sz w:val="32"/>
                <w:szCs w:val="32"/>
                <w:lang w:bidi="ar-DZ"/>
              </w:rPr>
              <w:t>%</w:t>
            </w:r>
          </w:p>
        </w:tc>
      </w:tr>
      <w:tr w:rsidR="006B3963" w:rsidRPr="009B20D1"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rsidR="006B3963" w:rsidRPr="009B20D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المجموع</w:t>
            </w:r>
          </w:p>
        </w:tc>
        <w:tc>
          <w:tcPr>
            <w:tcW w:w="992" w:type="dxa"/>
          </w:tcPr>
          <w:p w:rsidR="006B3963" w:rsidRPr="009B20D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04</w:t>
            </w:r>
          </w:p>
        </w:tc>
        <w:tc>
          <w:tcPr>
            <w:tcW w:w="1560" w:type="dxa"/>
          </w:tcPr>
          <w:p w:rsidR="006B3963" w:rsidRPr="009B20D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100</w:t>
            </w:r>
            <w:r w:rsidRPr="009B20D1">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09</w:t>
      </w:r>
      <w:r w:rsidRPr="00EC46C5">
        <w:rPr>
          <w:rFonts w:ascii="Traditional Arabic" w:eastAsia="Times New Roman" w:hAnsi="Traditional Arabic" w:cs="Traditional Arabic" w:hint="cs"/>
          <w:b/>
          <w:bCs/>
          <w:sz w:val="32"/>
          <w:szCs w:val="32"/>
          <w:rtl/>
          <w:lang w:bidi="ar-DZ"/>
        </w:rPr>
        <w:t xml:space="preserve">): يوضح رأي المدراء حول المنهاج التربوي.  </w:t>
      </w:r>
    </w:p>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noProof/>
          <w:sz w:val="32"/>
          <w:szCs w:val="32"/>
          <w:rtl/>
        </w:rPr>
        <w:drawing>
          <wp:inline distT="0" distB="0" distL="0" distR="0" wp14:anchorId="7797A856" wp14:editId="1021ECA6">
            <wp:extent cx="3029803" cy="1473958"/>
            <wp:effectExtent l="0" t="0" r="18415" b="12065"/>
            <wp:docPr id="37" name="Graphique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من خلال النتائج المتحصل عليها من الجدول أعلاه اتضح لنا أن رأي المدراء في المنهاج التربوية أنه صعب إذ تعد المناهج التعليمية من المشكلات التربوية التي تعاني منها المنظومة التربوية حيث تؤرق المعلم والمتعلم معا، فيجد المعلم  صعوبة في توصيل المستوى المعرفي للتلميذ نتيجة لصعوبته وكثافته لأن هناك رصيد معرفي يفوق مستوهم  وقدراتهم على الاستيعاب.</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رقم(12): يوضح مدى إطلاع المدراء على </w:t>
      </w:r>
      <w:r w:rsidR="00D3696B" w:rsidRPr="00EC46C5">
        <w:rPr>
          <w:rFonts w:ascii="Traditional Arabic" w:eastAsia="Times New Roman" w:hAnsi="Traditional Arabic" w:cs="Traditional Arabic" w:hint="cs"/>
          <w:b/>
          <w:bCs/>
          <w:sz w:val="32"/>
          <w:szCs w:val="32"/>
          <w:rtl/>
          <w:lang w:bidi="ar-DZ"/>
        </w:rPr>
        <w:t>الإصلاحات</w:t>
      </w:r>
      <w:r w:rsidRPr="00EC46C5">
        <w:rPr>
          <w:rFonts w:ascii="Traditional Arabic" w:eastAsia="Times New Roman" w:hAnsi="Traditional Arabic" w:cs="Traditional Arabic" w:hint="cs"/>
          <w:b/>
          <w:bCs/>
          <w:sz w:val="32"/>
          <w:szCs w:val="32"/>
          <w:rtl/>
          <w:lang w:bidi="ar-DZ"/>
        </w:rPr>
        <w:t xml:space="preserve"> والحلول المتعلقة بكثافة المناهج.  </w:t>
      </w:r>
    </w:p>
    <w:tbl>
      <w:tblPr>
        <w:tblStyle w:val="Grilleclaire-Accent1"/>
        <w:bidiVisual/>
        <w:tblW w:w="0" w:type="auto"/>
        <w:tblInd w:w="2080" w:type="dxa"/>
        <w:tblLook w:val="04A0" w:firstRow="1" w:lastRow="0" w:firstColumn="1" w:lastColumn="0" w:noHBand="0" w:noVBand="1"/>
      </w:tblPr>
      <w:tblGrid>
        <w:gridCol w:w="2278"/>
        <w:gridCol w:w="851"/>
        <w:gridCol w:w="1701"/>
      </w:tblGrid>
      <w:tr w:rsidR="006B3963" w:rsidRPr="009B20D1" w:rsidTr="006B3963">
        <w:trPr>
          <w:cnfStyle w:val="100000000000" w:firstRow="1" w:lastRow="0" w:firstColumn="0" w:lastColumn="0" w:oddVBand="0" w:evenVBand="0" w:oddHBand="0" w:evenHBand="0" w:firstRowFirstColumn="0" w:firstRowLastColumn="0" w:lastRowFirstColumn="0" w:lastRowLastColumn="0"/>
          <w:trHeight w:val="647"/>
        </w:trPr>
        <w:tc>
          <w:tcPr>
            <w:cnfStyle w:val="001000000000" w:firstRow="0" w:lastRow="0" w:firstColumn="1" w:lastColumn="0" w:oddVBand="0" w:evenVBand="0" w:oddHBand="0" w:evenHBand="0" w:firstRowFirstColumn="0" w:firstRowLastColumn="0" w:lastRowFirstColumn="0" w:lastRowLastColumn="0"/>
            <w:tcW w:w="2278" w:type="dxa"/>
          </w:tcPr>
          <w:p w:rsidR="006B3963" w:rsidRPr="009B20D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العينة</w:t>
            </w:r>
          </w:p>
        </w:tc>
        <w:tc>
          <w:tcPr>
            <w:tcW w:w="851" w:type="dxa"/>
          </w:tcPr>
          <w:p w:rsidR="006B3963" w:rsidRPr="009B20D1"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التكرار</w:t>
            </w:r>
          </w:p>
        </w:tc>
        <w:tc>
          <w:tcPr>
            <w:tcW w:w="1701" w:type="dxa"/>
          </w:tcPr>
          <w:p w:rsidR="006B3963" w:rsidRPr="009B20D1"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النسبة المئوية</w:t>
            </w:r>
          </w:p>
        </w:tc>
      </w:tr>
      <w:tr w:rsidR="006B3963" w:rsidRPr="009B20D1"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8" w:type="dxa"/>
          </w:tcPr>
          <w:p w:rsidR="006B3963" w:rsidRPr="009B20D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نعم</w:t>
            </w:r>
          </w:p>
        </w:tc>
        <w:tc>
          <w:tcPr>
            <w:tcW w:w="851" w:type="dxa"/>
          </w:tcPr>
          <w:p w:rsidR="006B3963" w:rsidRPr="009B20D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02</w:t>
            </w:r>
          </w:p>
        </w:tc>
        <w:tc>
          <w:tcPr>
            <w:tcW w:w="1701" w:type="dxa"/>
          </w:tcPr>
          <w:p w:rsidR="006B3963" w:rsidRPr="009B20D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 xml:space="preserve">50 </w:t>
            </w:r>
            <w:r w:rsidRPr="009B20D1">
              <w:rPr>
                <w:rFonts w:ascii="Traditional Arabic" w:eastAsia="Times New Roman" w:hAnsi="Traditional Arabic" w:cs="Traditional Arabic"/>
                <w:b/>
                <w:bCs/>
                <w:sz w:val="32"/>
                <w:szCs w:val="32"/>
                <w:rtl/>
                <w:lang w:bidi="ar-DZ"/>
              </w:rPr>
              <w:t>%</w:t>
            </w:r>
          </w:p>
        </w:tc>
      </w:tr>
      <w:tr w:rsidR="006B3963" w:rsidRPr="009B20D1"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278" w:type="dxa"/>
          </w:tcPr>
          <w:p w:rsidR="006B3963" w:rsidRPr="009B20D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لا</w:t>
            </w:r>
          </w:p>
        </w:tc>
        <w:tc>
          <w:tcPr>
            <w:tcW w:w="851" w:type="dxa"/>
          </w:tcPr>
          <w:p w:rsidR="006B3963" w:rsidRPr="009B20D1"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B20D1">
              <w:rPr>
                <w:rFonts w:ascii="Traditional Arabic" w:eastAsia="Times New Roman" w:hAnsi="Traditional Arabic" w:cs="Traditional Arabic" w:hint="cs"/>
                <w:b/>
                <w:bCs/>
                <w:sz w:val="32"/>
                <w:szCs w:val="32"/>
                <w:rtl/>
                <w:lang w:bidi="ar-DZ"/>
              </w:rPr>
              <w:t>02</w:t>
            </w:r>
          </w:p>
        </w:tc>
        <w:tc>
          <w:tcPr>
            <w:tcW w:w="1701" w:type="dxa"/>
          </w:tcPr>
          <w:p w:rsidR="006B3963" w:rsidRPr="009B20D1"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B20D1">
              <w:rPr>
                <w:rFonts w:ascii="Traditional Arabic" w:eastAsia="Times New Roman" w:hAnsi="Traditional Arabic" w:cs="Traditional Arabic" w:hint="cs"/>
                <w:b/>
                <w:bCs/>
                <w:sz w:val="32"/>
                <w:szCs w:val="32"/>
                <w:rtl/>
                <w:lang w:bidi="ar-DZ"/>
              </w:rPr>
              <w:t xml:space="preserve">50 </w:t>
            </w:r>
            <w:r w:rsidRPr="009B20D1">
              <w:rPr>
                <w:rFonts w:ascii="Traditional Arabic" w:eastAsia="Times New Roman" w:hAnsi="Traditional Arabic" w:cs="Traditional Arabic"/>
                <w:b/>
                <w:bCs/>
                <w:sz w:val="32"/>
                <w:szCs w:val="32"/>
                <w:lang w:bidi="ar-DZ"/>
              </w:rPr>
              <w:t>%</w:t>
            </w:r>
          </w:p>
        </w:tc>
      </w:tr>
      <w:tr w:rsidR="006B3963" w:rsidRPr="009B20D1"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8" w:type="dxa"/>
          </w:tcPr>
          <w:p w:rsidR="006B3963" w:rsidRPr="009B20D1"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9B20D1">
              <w:rPr>
                <w:rFonts w:ascii="Traditional Arabic" w:eastAsia="Times New Roman" w:hAnsi="Traditional Arabic" w:cs="Traditional Arabic" w:hint="cs"/>
                <w:sz w:val="32"/>
                <w:szCs w:val="32"/>
                <w:rtl/>
                <w:lang w:bidi="ar-DZ"/>
              </w:rPr>
              <w:t>المجموع</w:t>
            </w:r>
          </w:p>
        </w:tc>
        <w:tc>
          <w:tcPr>
            <w:tcW w:w="851" w:type="dxa"/>
          </w:tcPr>
          <w:p w:rsidR="006B3963" w:rsidRPr="009B20D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04</w:t>
            </w:r>
          </w:p>
        </w:tc>
        <w:tc>
          <w:tcPr>
            <w:tcW w:w="1701" w:type="dxa"/>
          </w:tcPr>
          <w:p w:rsidR="006B3963" w:rsidRPr="009B20D1"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B20D1">
              <w:rPr>
                <w:rFonts w:ascii="Traditional Arabic" w:eastAsia="Times New Roman" w:hAnsi="Traditional Arabic" w:cs="Traditional Arabic" w:hint="cs"/>
                <w:b/>
                <w:bCs/>
                <w:sz w:val="32"/>
                <w:szCs w:val="32"/>
                <w:rtl/>
                <w:lang w:bidi="ar-DZ"/>
              </w:rPr>
              <w:t>100</w:t>
            </w:r>
            <w:r w:rsidRPr="009B20D1">
              <w:rPr>
                <w:rFonts w:ascii="Traditional Arabic" w:eastAsia="Times New Roman" w:hAnsi="Traditional Arabic" w:cs="Traditional Arabic"/>
                <w:b/>
                <w:bCs/>
                <w:sz w:val="32"/>
                <w:szCs w:val="32"/>
                <w:rtl/>
                <w:lang w:bidi="ar-DZ"/>
              </w:rPr>
              <w:t xml:space="preserve"> %</w:t>
            </w:r>
          </w:p>
        </w:tc>
      </w:tr>
    </w:tbl>
    <w:p w:rsidR="00AD6FA0" w:rsidRDefault="006B3963" w:rsidP="00FD7FC7">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p>
    <w:p w:rsidR="006B3963" w:rsidRPr="00EC46C5" w:rsidRDefault="006B3963" w:rsidP="00AD6FA0">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10</w:t>
      </w:r>
      <w:r w:rsidRPr="00EC46C5">
        <w:rPr>
          <w:rFonts w:ascii="Traditional Arabic" w:eastAsia="Times New Roman" w:hAnsi="Traditional Arabic" w:cs="Traditional Arabic" w:hint="cs"/>
          <w:b/>
          <w:bCs/>
          <w:sz w:val="32"/>
          <w:szCs w:val="32"/>
          <w:rtl/>
          <w:lang w:bidi="ar-DZ"/>
        </w:rPr>
        <w:t xml:space="preserve">): يوضح مدى إطلاع المدراء على </w:t>
      </w:r>
      <w:r w:rsidR="00D3696B" w:rsidRPr="00EC46C5">
        <w:rPr>
          <w:rFonts w:ascii="Traditional Arabic" w:eastAsia="Times New Roman" w:hAnsi="Traditional Arabic" w:cs="Traditional Arabic" w:hint="cs"/>
          <w:b/>
          <w:bCs/>
          <w:sz w:val="32"/>
          <w:szCs w:val="32"/>
          <w:rtl/>
          <w:lang w:bidi="ar-DZ"/>
        </w:rPr>
        <w:t>الإصلاحات</w:t>
      </w:r>
      <w:r w:rsidRPr="00EC46C5">
        <w:rPr>
          <w:rFonts w:ascii="Traditional Arabic" w:eastAsia="Times New Roman" w:hAnsi="Traditional Arabic" w:cs="Traditional Arabic" w:hint="cs"/>
          <w:b/>
          <w:bCs/>
          <w:sz w:val="32"/>
          <w:szCs w:val="32"/>
          <w:rtl/>
          <w:lang w:bidi="ar-DZ"/>
        </w:rPr>
        <w:t xml:space="preserve"> والحلول المتعلقة بكثافة المناهج.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460F5B1E" wp14:editId="56277779">
            <wp:extent cx="3029803" cy="1201003"/>
            <wp:effectExtent l="0" t="0" r="18415" b="18415"/>
            <wp:docPr id="38" name="Graphique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من خلال التكرارا</w:t>
      </w:r>
      <w:r w:rsidRPr="00EC46C5">
        <w:rPr>
          <w:rFonts w:ascii="Traditional Arabic" w:eastAsia="Times New Roman" w:hAnsi="Traditional Arabic" w:cs="Traditional Arabic" w:hint="eastAsia"/>
          <w:sz w:val="32"/>
          <w:szCs w:val="32"/>
          <w:rtl/>
          <w:lang w:bidi="ar-DZ"/>
        </w:rPr>
        <w:t>ت</w:t>
      </w:r>
      <w:r w:rsidRPr="00EC46C5">
        <w:rPr>
          <w:rFonts w:ascii="Traditional Arabic" w:eastAsia="Times New Roman" w:hAnsi="Traditional Arabic" w:cs="Traditional Arabic" w:hint="cs"/>
          <w:sz w:val="32"/>
          <w:szCs w:val="32"/>
          <w:rtl/>
          <w:lang w:bidi="ar-DZ"/>
        </w:rPr>
        <w:t xml:space="preserve"> والنتائج المتحصل عليها يتبين لنا اختلاف المدراء حول اطلاعهم على الإصلاحات المتعلقة بكثافة المناهج فتباينت نسبة اطلاعهم  فقدرت بنسبة </w:t>
      </w:r>
      <w:r w:rsidRPr="00EC46C5">
        <w:rPr>
          <w:rFonts w:ascii="Traditional Arabic" w:eastAsia="Times New Roman" w:hAnsi="Traditional Arabic" w:cs="Traditional Arabic"/>
          <w:sz w:val="32"/>
          <w:szCs w:val="32"/>
          <w:rtl/>
          <w:lang w:bidi="ar-DZ"/>
        </w:rPr>
        <w:t>50 %</w:t>
      </w:r>
      <w:r w:rsidRPr="00EC46C5">
        <w:rPr>
          <w:rFonts w:ascii="Traditional Arabic" w:eastAsia="Times New Roman" w:hAnsi="Traditional Arabic" w:cs="Traditional Arabic" w:hint="cs"/>
          <w:sz w:val="32"/>
          <w:szCs w:val="32"/>
          <w:rtl/>
          <w:lang w:bidi="ar-DZ"/>
        </w:rPr>
        <w:t xml:space="preserve"> للذين اطلعوا على الإصلاحات  والحلول المتعلقة بكثافة المناهج أما النصف الآخر وقدر أيضا بنسبة </w:t>
      </w:r>
      <w:r w:rsidRPr="00EC46C5">
        <w:rPr>
          <w:rFonts w:ascii="Traditional Arabic" w:eastAsia="Times New Roman" w:hAnsi="Traditional Arabic" w:cs="Traditional Arabic"/>
          <w:sz w:val="32"/>
          <w:szCs w:val="32"/>
          <w:rtl/>
          <w:lang w:bidi="ar-DZ"/>
        </w:rPr>
        <w:t>50 %</w:t>
      </w:r>
      <w:r w:rsidRPr="00EC46C5">
        <w:rPr>
          <w:rFonts w:ascii="Traditional Arabic" w:eastAsia="Times New Roman" w:hAnsi="Traditional Arabic" w:cs="Traditional Arabic" w:hint="cs"/>
          <w:sz w:val="32"/>
          <w:szCs w:val="32"/>
          <w:rtl/>
          <w:lang w:bidi="ar-DZ"/>
        </w:rPr>
        <w:t xml:space="preserve"> إلى أنهم لم يطلعوا على هذه الإصلاحات، فهناك  بعض الأساتذة يسعون  وضع حلول واتباع بعض القواعد والقوانين من أجل نجاع عملية التحصيل الدراسي وذلك من خلال إعداد مناهج تربوية مبنية على النظريات التربوية المعاصرة في المجال التربوي للرفع من مستوى التعليم بشكل عام، بالإضافة إلى  إعفاء المدير من الوضعية المالية لكي يتفرغ للوضعية البيداغوجية وكذلك تخفيض الحجم الساعي للأستاذ التعليم </w:t>
      </w:r>
      <w:r w:rsidR="00AD6FA0" w:rsidRPr="00EC46C5">
        <w:rPr>
          <w:rFonts w:ascii="Traditional Arabic" w:eastAsia="Times New Roman" w:hAnsi="Traditional Arabic" w:cs="Traditional Arabic" w:hint="cs"/>
          <w:sz w:val="32"/>
          <w:szCs w:val="32"/>
          <w:rtl/>
          <w:lang w:bidi="ar-DZ"/>
        </w:rPr>
        <w:t>الابتدائي</w:t>
      </w:r>
      <w:r w:rsidRPr="00EC46C5">
        <w:rPr>
          <w:rFonts w:ascii="Traditional Arabic" w:eastAsia="Times New Roman" w:hAnsi="Traditional Arabic" w:cs="Traditional Arabic" w:hint="cs"/>
          <w:sz w:val="32"/>
          <w:szCs w:val="32"/>
          <w:rtl/>
          <w:lang w:bidi="ar-DZ"/>
        </w:rPr>
        <w:t xml:space="preserve"> وتعميمها على أساتذ</w:t>
      </w:r>
      <w:r w:rsidRPr="00EC46C5">
        <w:rPr>
          <w:rFonts w:ascii="Traditional Arabic" w:eastAsia="Times New Roman" w:hAnsi="Traditional Arabic" w:cs="Traditional Arabic" w:hint="eastAsia"/>
          <w:sz w:val="32"/>
          <w:szCs w:val="32"/>
          <w:rtl/>
          <w:lang w:bidi="ar-DZ"/>
        </w:rPr>
        <w:t>ة</w:t>
      </w:r>
      <w:r w:rsidRPr="00EC46C5">
        <w:rPr>
          <w:rFonts w:ascii="Traditional Arabic" w:eastAsia="Times New Roman" w:hAnsi="Traditional Arabic" w:cs="Traditional Arabic" w:hint="cs"/>
          <w:sz w:val="32"/>
          <w:szCs w:val="32"/>
          <w:rtl/>
          <w:lang w:bidi="ar-DZ"/>
        </w:rPr>
        <w:t xml:space="preserve"> التعليم المتوسط.</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رقم(13): يوضح مدى توفير الفريق التربوي دراسات واقتراحات حول أساليب وطرق التدريس.  </w:t>
      </w:r>
    </w:p>
    <w:tbl>
      <w:tblPr>
        <w:tblStyle w:val="Grilleclaire-Accent1"/>
        <w:bidiVisual/>
        <w:tblW w:w="0" w:type="auto"/>
        <w:tblInd w:w="2374" w:type="dxa"/>
        <w:tblLayout w:type="fixed"/>
        <w:tblLook w:val="04A0" w:firstRow="1" w:lastRow="0" w:firstColumn="1" w:lastColumn="0" w:noHBand="0" w:noVBand="1"/>
      </w:tblPr>
      <w:tblGrid>
        <w:gridCol w:w="1842"/>
        <w:gridCol w:w="1134"/>
        <w:gridCol w:w="1560"/>
      </w:tblGrid>
      <w:tr w:rsidR="006B3963" w:rsidRPr="00843CD8" w:rsidTr="006B3963">
        <w:trPr>
          <w:cnfStyle w:val="100000000000" w:firstRow="1" w:lastRow="0" w:firstColumn="0" w:lastColumn="0" w:oddVBand="0" w:evenVBand="0" w:oddHBand="0" w:evenHBand="0" w:firstRowFirstColumn="0" w:firstRowLastColumn="0" w:lastRowFirstColumn="0" w:lastRowLastColumn="0"/>
          <w:trHeight w:val="591"/>
        </w:trPr>
        <w:tc>
          <w:tcPr>
            <w:cnfStyle w:val="001000000000" w:firstRow="0" w:lastRow="0" w:firstColumn="1" w:lastColumn="0" w:oddVBand="0" w:evenVBand="0" w:oddHBand="0" w:evenHBand="0" w:firstRowFirstColumn="0" w:firstRowLastColumn="0" w:lastRowFirstColumn="0" w:lastRowLastColumn="0"/>
            <w:tcW w:w="1842"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العينة</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التكرار</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النسبة المئوية</w:t>
            </w:r>
          </w:p>
        </w:tc>
      </w:tr>
      <w:tr w:rsidR="006B3963" w:rsidRPr="00843CD8"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نعم</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03</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 xml:space="preserve">75 </w:t>
            </w:r>
            <w:r w:rsidRPr="00843CD8">
              <w:rPr>
                <w:rFonts w:ascii="Traditional Arabic" w:eastAsia="Times New Roman" w:hAnsi="Traditional Arabic" w:cs="Traditional Arabic"/>
                <w:b/>
                <w:bCs/>
                <w:sz w:val="32"/>
                <w:szCs w:val="32"/>
                <w:rtl/>
                <w:lang w:bidi="ar-DZ"/>
              </w:rPr>
              <w:t>%</w:t>
            </w:r>
          </w:p>
        </w:tc>
      </w:tr>
      <w:tr w:rsidR="006B3963" w:rsidRPr="00843CD8"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1842"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لا</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43CD8">
              <w:rPr>
                <w:rFonts w:ascii="Traditional Arabic" w:eastAsia="Times New Roman" w:hAnsi="Traditional Arabic" w:cs="Traditional Arabic" w:hint="cs"/>
                <w:b/>
                <w:bCs/>
                <w:sz w:val="32"/>
                <w:szCs w:val="32"/>
                <w:rtl/>
                <w:lang w:bidi="ar-DZ"/>
              </w:rPr>
              <w:t>01</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43CD8">
              <w:rPr>
                <w:rFonts w:ascii="Traditional Arabic" w:eastAsia="Times New Roman" w:hAnsi="Traditional Arabic" w:cs="Traditional Arabic" w:hint="cs"/>
                <w:b/>
                <w:bCs/>
                <w:sz w:val="32"/>
                <w:szCs w:val="32"/>
                <w:rtl/>
                <w:lang w:bidi="ar-DZ"/>
              </w:rPr>
              <w:t xml:space="preserve">25 </w:t>
            </w:r>
            <w:r w:rsidRPr="00843CD8">
              <w:rPr>
                <w:rFonts w:ascii="Traditional Arabic" w:eastAsia="Times New Roman" w:hAnsi="Traditional Arabic" w:cs="Traditional Arabic"/>
                <w:b/>
                <w:bCs/>
                <w:sz w:val="32"/>
                <w:szCs w:val="32"/>
                <w:lang w:bidi="ar-DZ"/>
              </w:rPr>
              <w:t>%</w:t>
            </w:r>
          </w:p>
        </w:tc>
      </w:tr>
      <w:tr w:rsidR="006B3963" w:rsidRPr="00843CD8"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المجموع</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04</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100</w:t>
            </w:r>
            <w:r w:rsidRPr="00843CD8">
              <w:rPr>
                <w:rFonts w:ascii="Traditional Arabic" w:eastAsia="Times New Roman" w:hAnsi="Traditional Arabic" w:cs="Traditional Arabic"/>
                <w:b/>
                <w:bCs/>
                <w:sz w:val="32"/>
                <w:szCs w:val="32"/>
                <w:rtl/>
                <w:lang w:bidi="ar-DZ"/>
              </w:rPr>
              <w:t xml:space="preserve"> %</w:t>
            </w:r>
          </w:p>
        </w:tc>
      </w:tr>
    </w:tbl>
    <w:p w:rsidR="006B3963" w:rsidRPr="00EC46C5" w:rsidRDefault="006B3963" w:rsidP="00FD7FC7">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11</w:t>
      </w:r>
      <w:r w:rsidRPr="00EC46C5">
        <w:rPr>
          <w:rFonts w:ascii="Traditional Arabic" w:eastAsia="Times New Roman" w:hAnsi="Traditional Arabic" w:cs="Traditional Arabic" w:hint="cs"/>
          <w:b/>
          <w:bCs/>
          <w:sz w:val="32"/>
          <w:szCs w:val="32"/>
          <w:rtl/>
          <w:lang w:bidi="ar-DZ"/>
        </w:rPr>
        <w:t xml:space="preserve">): يوضح مدى توفير الفريق التربوي دراسات واقتراحات حول أساليب وطرق التدريس.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44DAEDF4" wp14:editId="1DE78295">
            <wp:extent cx="3029803" cy="1255594"/>
            <wp:effectExtent l="0" t="0" r="18415" b="20955"/>
            <wp:docPr id="39" name="Graphique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من خلال النتائج المتحصل عليها التكرارا</w:t>
      </w:r>
      <w:r w:rsidRPr="00EC46C5">
        <w:rPr>
          <w:rFonts w:ascii="Traditional Arabic" w:eastAsia="Times New Roman" w:hAnsi="Traditional Arabic" w:cs="Traditional Arabic" w:hint="eastAsia"/>
          <w:sz w:val="32"/>
          <w:szCs w:val="32"/>
          <w:rtl/>
          <w:lang w:bidi="ar-DZ"/>
        </w:rPr>
        <w:t>ت</w:t>
      </w:r>
      <w:r w:rsidRPr="00EC46C5">
        <w:rPr>
          <w:rFonts w:ascii="Traditional Arabic" w:eastAsia="Times New Roman" w:hAnsi="Traditional Arabic" w:cs="Traditional Arabic" w:hint="cs"/>
          <w:sz w:val="32"/>
          <w:szCs w:val="32"/>
          <w:rtl/>
          <w:lang w:bidi="ar-DZ"/>
        </w:rPr>
        <w:t xml:space="preserve"> والنسب المئوية تبين لنا أن جل المدراء اتفقوا على أن الفريق التربوي قدم دراسات واقتراحات حول أساليب وطرق التدريس في حين أن نسبة </w:t>
      </w:r>
      <w:r w:rsidRPr="00EC46C5">
        <w:rPr>
          <w:rFonts w:ascii="Traditional Arabic" w:eastAsia="Times New Roman" w:hAnsi="Traditional Arabic" w:cs="Traditional Arabic"/>
          <w:sz w:val="32"/>
          <w:szCs w:val="32"/>
          <w:rtl/>
          <w:lang w:bidi="ar-DZ"/>
        </w:rPr>
        <w:t xml:space="preserve"> 25 %</w:t>
      </w:r>
      <w:r w:rsidRPr="00EC46C5">
        <w:rPr>
          <w:rFonts w:ascii="Traditional Arabic" w:eastAsia="Times New Roman" w:hAnsi="Traditional Arabic" w:cs="Traditional Arabic" w:hint="cs"/>
          <w:sz w:val="32"/>
          <w:szCs w:val="32"/>
          <w:rtl/>
          <w:lang w:bidi="ar-DZ"/>
        </w:rPr>
        <w:t xml:space="preserve"> تؤكد على عدم وجود دراسات واقتراحات. وقد تمثلت أهم الدراسات والاقتراحات في:</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 القيام على ربط المواد الدراسية المقررة بالحياة الواقعية وتجارب الأشخاص المتعلمين اليومية ما يدفعهم لتفاعل مع الدرس.</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 xml:space="preserve">- التحلي بالصبر والتفهم والقيام على إعادة توضيح وشرح المادة الدراسية أكثر من مرة من أجل الفهم. </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sidRPr="00EC46C5">
        <w:rPr>
          <w:rFonts w:ascii="Traditional Arabic" w:eastAsia="Times New Roman" w:hAnsi="Traditional Arabic" w:cs="Traditional Arabic" w:hint="cs"/>
          <w:sz w:val="32"/>
          <w:szCs w:val="32"/>
          <w:rtl/>
          <w:lang w:bidi="ar-DZ"/>
        </w:rPr>
        <w:t>- اللجوء إلى استعمال أساليب آليات المتنوعة مثل: شاشات العرض، وتوفير أجهزة الإعلام الآلي...الخ.</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رقم(14): يوضح اهتمام المدير بالزيارات الصفية المفاجئة داخل القسم.  </w:t>
      </w:r>
    </w:p>
    <w:tbl>
      <w:tblPr>
        <w:tblStyle w:val="Grilleclaire-Accent1"/>
        <w:bidiVisual/>
        <w:tblW w:w="0" w:type="auto"/>
        <w:tblInd w:w="2232" w:type="dxa"/>
        <w:tblLook w:val="04A0" w:firstRow="1" w:lastRow="0" w:firstColumn="1" w:lastColumn="0" w:noHBand="0" w:noVBand="1"/>
      </w:tblPr>
      <w:tblGrid>
        <w:gridCol w:w="1984"/>
        <w:gridCol w:w="1134"/>
        <w:gridCol w:w="1560"/>
      </w:tblGrid>
      <w:tr w:rsidR="006B3963" w:rsidRPr="00843CD8" w:rsidTr="006B3963">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1984"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العينة</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التكرار</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النسبة المئوية</w:t>
            </w:r>
          </w:p>
        </w:tc>
      </w:tr>
      <w:tr w:rsidR="006B3963" w:rsidRPr="00843CD8"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نعم</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04</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 xml:space="preserve">100 </w:t>
            </w:r>
            <w:r w:rsidRPr="00843CD8">
              <w:rPr>
                <w:rFonts w:ascii="Traditional Arabic" w:eastAsia="Times New Roman" w:hAnsi="Traditional Arabic" w:cs="Traditional Arabic"/>
                <w:b/>
                <w:bCs/>
                <w:sz w:val="32"/>
                <w:szCs w:val="32"/>
                <w:rtl/>
                <w:lang w:bidi="ar-DZ"/>
              </w:rPr>
              <w:t>%</w:t>
            </w:r>
          </w:p>
        </w:tc>
      </w:tr>
      <w:tr w:rsidR="006B3963" w:rsidRPr="00843CD8"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1984"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لا</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43CD8">
              <w:rPr>
                <w:rFonts w:ascii="Traditional Arabic" w:eastAsia="Times New Roman" w:hAnsi="Traditional Arabic" w:cs="Traditional Arabic" w:hint="cs"/>
                <w:b/>
                <w:bCs/>
                <w:sz w:val="32"/>
                <w:szCs w:val="32"/>
                <w:rtl/>
                <w:lang w:bidi="ar-DZ"/>
              </w:rPr>
              <w:t>00</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43CD8">
              <w:rPr>
                <w:rFonts w:ascii="Traditional Arabic" w:eastAsia="Times New Roman" w:hAnsi="Traditional Arabic" w:cs="Traditional Arabic" w:hint="cs"/>
                <w:b/>
                <w:bCs/>
                <w:sz w:val="32"/>
                <w:szCs w:val="32"/>
                <w:rtl/>
                <w:lang w:bidi="ar-DZ"/>
              </w:rPr>
              <w:t xml:space="preserve">00 </w:t>
            </w:r>
            <w:r w:rsidRPr="00843CD8">
              <w:rPr>
                <w:rFonts w:ascii="Traditional Arabic" w:eastAsia="Times New Roman" w:hAnsi="Traditional Arabic" w:cs="Traditional Arabic"/>
                <w:b/>
                <w:bCs/>
                <w:sz w:val="32"/>
                <w:szCs w:val="32"/>
                <w:lang w:bidi="ar-DZ"/>
              </w:rPr>
              <w:t>%</w:t>
            </w:r>
          </w:p>
        </w:tc>
      </w:tr>
      <w:tr w:rsidR="006B3963" w:rsidRPr="00843CD8"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المجموع</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04</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100</w:t>
            </w:r>
            <w:r w:rsidRPr="00843CD8">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12</w:t>
      </w:r>
      <w:r w:rsidRPr="00EC46C5">
        <w:rPr>
          <w:rFonts w:ascii="Traditional Arabic" w:eastAsia="Times New Roman" w:hAnsi="Traditional Arabic" w:cs="Traditional Arabic" w:hint="cs"/>
          <w:b/>
          <w:bCs/>
          <w:sz w:val="32"/>
          <w:szCs w:val="32"/>
          <w:rtl/>
          <w:lang w:bidi="ar-DZ"/>
        </w:rPr>
        <w:t xml:space="preserve">): يوضح اهتمام المدير بالزيارات الصفية المفاجئة داخل القسم.  </w:t>
      </w:r>
    </w:p>
    <w:p w:rsidR="006B3963" w:rsidRPr="00EC46C5"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noProof/>
          <w:sz w:val="32"/>
          <w:szCs w:val="32"/>
          <w:rtl/>
        </w:rPr>
        <w:drawing>
          <wp:inline distT="0" distB="0" distL="0" distR="0" wp14:anchorId="19F64765" wp14:editId="181DAB23">
            <wp:extent cx="3029803" cy="1473958"/>
            <wp:effectExtent l="0" t="0" r="18415" b="12065"/>
            <wp:docPr id="40" name="Graphique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قراءة نتائج الجدول نجد أن نسبة </w:t>
      </w:r>
      <w:r w:rsidRPr="00EC46C5">
        <w:rPr>
          <w:rFonts w:ascii="Traditional Arabic" w:eastAsia="Times New Roman" w:hAnsi="Traditional Arabic" w:cs="Traditional Arabic"/>
          <w:sz w:val="32"/>
          <w:szCs w:val="32"/>
          <w:rtl/>
          <w:lang w:bidi="ar-DZ"/>
        </w:rPr>
        <w:t>100 %</w:t>
      </w:r>
      <w:r w:rsidRPr="00EC46C5">
        <w:rPr>
          <w:rFonts w:ascii="Traditional Arabic" w:eastAsia="Times New Roman" w:hAnsi="Traditional Arabic" w:cs="Traditional Arabic" w:hint="cs"/>
          <w:sz w:val="32"/>
          <w:szCs w:val="32"/>
          <w:rtl/>
          <w:lang w:bidi="ar-DZ"/>
        </w:rPr>
        <w:t xml:space="preserve"> من المدراء يقومون بالزيارات المفاجئة داخل القسم وذلك للوقوف على مدى تحضير الأستاذ للوضعية التعليمية ، وعن دور وسائل التعليم ( الكراس اليومي، البطاقات التقنية...) ومدى تحكم الأستاذ في استعمالها وكيفية استعمالها ومدى مناسبتها للوضعية المدروس في المنهاج.</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رقم(15): يوضح رأي المدراء في الدورات التكوينية والتربصات وعن اكتفاء المعلم بها فقط.  </w:t>
      </w:r>
    </w:p>
    <w:tbl>
      <w:tblPr>
        <w:tblStyle w:val="Grilleclaire-Accent1"/>
        <w:bidiVisual/>
        <w:tblW w:w="0" w:type="auto"/>
        <w:tblInd w:w="2080" w:type="dxa"/>
        <w:tblLook w:val="04A0" w:firstRow="1" w:lastRow="0" w:firstColumn="1" w:lastColumn="0" w:noHBand="0" w:noVBand="1"/>
      </w:tblPr>
      <w:tblGrid>
        <w:gridCol w:w="2136"/>
        <w:gridCol w:w="1134"/>
        <w:gridCol w:w="1560"/>
      </w:tblGrid>
      <w:tr w:rsidR="006B3963" w:rsidRPr="00843CD8" w:rsidTr="006B3963">
        <w:trPr>
          <w:cnfStyle w:val="100000000000" w:firstRow="1" w:lastRow="0" w:firstColumn="0" w:lastColumn="0" w:oddVBand="0" w:evenVBand="0" w:oddHBand="0"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2136"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العينة</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التكرار</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النسبة المئوية</w:t>
            </w:r>
          </w:p>
        </w:tc>
      </w:tr>
      <w:tr w:rsidR="006B3963" w:rsidRPr="00843CD8"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نعم</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04</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 xml:space="preserve">100 </w:t>
            </w:r>
            <w:r w:rsidRPr="00843CD8">
              <w:rPr>
                <w:rFonts w:ascii="Traditional Arabic" w:eastAsia="Times New Roman" w:hAnsi="Traditional Arabic" w:cs="Traditional Arabic"/>
                <w:b/>
                <w:bCs/>
                <w:sz w:val="32"/>
                <w:szCs w:val="32"/>
                <w:rtl/>
                <w:lang w:bidi="ar-DZ"/>
              </w:rPr>
              <w:t>%</w:t>
            </w:r>
          </w:p>
        </w:tc>
      </w:tr>
      <w:tr w:rsidR="006B3963" w:rsidRPr="00843CD8" w:rsidTr="006B3963">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136"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لا</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43CD8">
              <w:rPr>
                <w:rFonts w:ascii="Traditional Arabic" w:eastAsia="Times New Roman" w:hAnsi="Traditional Arabic" w:cs="Traditional Arabic" w:hint="cs"/>
                <w:b/>
                <w:bCs/>
                <w:sz w:val="32"/>
                <w:szCs w:val="32"/>
                <w:rtl/>
                <w:lang w:bidi="ar-DZ"/>
              </w:rPr>
              <w:t>00</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843CD8">
              <w:rPr>
                <w:rFonts w:ascii="Traditional Arabic" w:eastAsia="Times New Roman" w:hAnsi="Traditional Arabic" w:cs="Traditional Arabic" w:hint="cs"/>
                <w:b/>
                <w:bCs/>
                <w:sz w:val="32"/>
                <w:szCs w:val="32"/>
                <w:rtl/>
                <w:lang w:bidi="ar-DZ"/>
              </w:rPr>
              <w:t xml:space="preserve">00 </w:t>
            </w:r>
            <w:r w:rsidRPr="00843CD8">
              <w:rPr>
                <w:rFonts w:ascii="Traditional Arabic" w:eastAsia="Times New Roman" w:hAnsi="Traditional Arabic" w:cs="Traditional Arabic"/>
                <w:b/>
                <w:bCs/>
                <w:sz w:val="32"/>
                <w:szCs w:val="32"/>
                <w:lang w:bidi="ar-DZ"/>
              </w:rPr>
              <w:t>%</w:t>
            </w:r>
          </w:p>
        </w:tc>
      </w:tr>
      <w:tr w:rsidR="006B3963" w:rsidRPr="00843CD8" w:rsidTr="006B39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Pr>
          <w:p w:rsidR="006B3963" w:rsidRPr="00843CD8"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843CD8">
              <w:rPr>
                <w:rFonts w:ascii="Traditional Arabic" w:eastAsia="Times New Roman" w:hAnsi="Traditional Arabic" w:cs="Traditional Arabic" w:hint="cs"/>
                <w:sz w:val="32"/>
                <w:szCs w:val="32"/>
                <w:rtl/>
                <w:lang w:bidi="ar-DZ"/>
              </w:rPr>
              <w:t>المجموع</w:t>
            </w:r>
          </w:p>
        </w:tc>
        <w:tc>
          <w:tcPr>
            <w:tcW w:w="1134"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04</w:t>
            </w:r>
          </w:p>
        </w:tc>
        <w:tc>
          <w:tcPr>
            <w:tcW w:w="1560" w:type="dxa"/>
          </w:tcPr>
          <w:p w:rsidR="006B3963" w:rsidRPr="00843CD8"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843CD8">
              <w:rPr>
                <w:rFonts w:ascii="Traditional Arabic" w:eastAsia="Times New Roman" w:hAnsi="Traditional Arabic" w:cs="Traditional Arabic" w:hint="cs"/>
                <w:b/>
                <w:bCs/>
                <w:sz w:val="32"/>
                <w:szCs w:val="32"/>
                <w:rtl/>
                <w:lang w:bidi="ar-DZ"/>
              </w:rPr>
              <w:t>100</w:t>
            </w:r>
            <w:r w:rsidRPr="00843CD8">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13</w:t>
      </w:r>
      <w:r w:rsidRPr="00EC46C5">
        <w:rPr>
          <w:rFonts w:ascii="Traditional Arabic" w:eastAsia="Times New Roman" w:hAnsi="Traditional Arabic" w:cs="Traditional Arabic" w:hint="cs"/>
          <w:b/>
          <w:bCs/>
          <w:sz w:val="32"/>
          <w:szCs w:val="32"/>
          <w:rtl/>
          <w:lang w:bidi="ar-DZ"/>
        </w:rPr>
        <w:t xml:space="preserve">): يوضح رأي المدراء في الدورات التكوينية والتربصات وعن اكتفاء المعلم بها فقط.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307A5AAB" wp14:editId="60F5115C">
            <wp:extent cx="3029803" cy="1473958"/>
            <wp:effectExtent l="0" t="0" r="18415" b="12065"/>
            <wp:docPr id="41" name="Graphique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عملية القراءة للجدول والنسب المئوية المتحصل عليها نجد أن نسبة </w:t>
      </w:r>
      <w:r w:rsidRPr="00EC46C5">
        <w:rPr>
          <w:rFonts w:ascii="Traditional Arabic" w:eastAsia="Times New Roman" w:hAnsi="Traditional Arabic" w:cs="Traditional Arabic"/>
          <w:sz w:val="32"/>
          <w:szCs w:val="32"/>
          <w:rtl/>
          <w:lang w:bidi="ar-DZ"/>
        </w:rPr>
        <w:t>100 %</w:t>
      </w:r>
      <w:r w:rsidRPr="00EC46C5">
        <w:rPr>
          <w:rFonts w:ascii="Traditional Arabic" w:eastAsia="Times New Roman" w:hAnsi="Traditional Arabic" w:cs="Traditional Arabic" w:hint="cs"/>
          <w:sz w:val="32"/>
          <w:szCs w:val="32"/>
          <w:rtl/>
          <w:lang w:bidi="ar-DZ"/>
        </w:rPr>
        <w:t xml:space="preserve"> يرون أن  الدورات التكوينية وإجراء التربصات كافية لإنجاح العملية التعليمية وهي عبارة عن  توجيهات تمكن المدرس من معرفة النواحي التي يجب الاهتمام بها والتأكيد عليها في مختلف المواد الدراسية المقررة ومن أجل تحسين وتطوير العملية التعليمية، هذه الدورات التكوينية تكسب المعلمين الخبرة والمهارة  الكافية التي تعود بالفائدة عليهم وعلى التلاميذ.</w:t>
      </w:r>
    </w:p>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جدول رقم(16): يوضح رأي المدراء في الجوانب التي ركزت عليها هذه التربصات.  </w:t>
      </w:r>
    </w:p>
    <w:tbl>
      <w:tblPr>
        <w:tblStyle w:val="Grilleclaire-Accent1"/>
        <w:bidiVisual/>
        <w:tblW w:w="0" w:type="auto"/>
        <w:jc w:val="center"/>
        <w:tblLook w:val="04A0" w:firstRow="1" w:lastRow="0" w:firstColumn="1" w:lastColumn="0" w:noHBand="0" w:noVBand="1"/>
      </w:tblPr>
      <w:tblGrid>
        <w:gridCol w:w="2127"/>
        <w:gridCol w:w="992"/>
        <w:gridCol w:w="1417"/>
      </w:tblGrid>
      <w:tr w:rsidR="006B3963" w:rsidRPr="00362CF7" w:rsidTr="006B3963">
        <w:trPr>
          <w:cnfStyle w:val="100000000000" w:firstRow="1" w:lastRow="0" w:firstColumn="0" w:lastColumn="0" w:oddVBand="0" w:evenVBand="0" w:oddHBand="0" w:evenHBand="0" w:firstRowFirstColumn="0" w:firstRowLastColumn="0" w:lastRowFirstColumn="0" w:lastRowLastColumn="0"/>
          <w:trHeight w:val="864"/>
          <w:jc w:val="center"/>
        </w:trPr>
        <w:tc>
          <w:tcPr>
            <w:cnfStyle w:val="001000000000" w:firstRow="0" w:lastRow="0" w:firstColumn="1" w:lastColumn="0" w:oddVBand="0" w:evenVBand="0" w:oddHBand="0" w:evenHBand="0" w:firstRowFirstColumn="0" w:firstRowLastColumn="0" w:lastRowFirstColumn="0" w:lastRowLastColumn="0"/>
            <w:tcW w:w="2127" w:type="dxa"/>
          </w:tcPr>
          <w:p w:rsidR="006B3963" w:rsidRPr="00362CF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الاحتمالات</w:t>
            </w:r>
          </w:p>
          <w:p w:rsidR="006B3963" w:rsidRPr="00362CF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العينة</w:t>
            </w:r>
          </w:p>
        </w:tc>
        <w:tc>
          <w:tcPr>
            <w:tcW w:w="992" w:type="dxa"/>
          </w:tcPr>
          <w:p w:rsidR="006B3963" w:rsidRPr="00362CF7"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التكرار</w:t>
            </w:r>
          </w:p>
        </w:tc>
        <w:tc>
          <w:tcPr>
            <w:tcW w:w="1417" w:type="dxa"/>
          </w:tcPr>
          <w:p w:rsidR="006B3963" w:rsidRPr="00362CF7"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النسبة المئوية</w:t>
            </w:r>
          </w:p>
        </w:tc>
      </w:tr>
      <w:tr w:rsidR="006B3963" w:rsidRPr="00362CF7"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rsidR="006B3963" w:rsidRPr="00362CF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المناهج التربوية</w:t>
            </w:r>
          </w:p>
        </w:tc>
        <w:tc>
          <w:tcPr>
            <w:tcW w:w="992" w:type="dxa"/>
          </w:tcPr>
          <w:p w:rsidR="006B3963" w:rsidRPr="00362CF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62CF7">
              <w:rPr>
                <w:rFonts w:ascii="Traditional Arabic" w:eastAsia="Times New Roman" w:hAnsi="Traditional Arabic" w:cs="Traditional Arabic" w:hint="cs"/>
                <w:b/>
                <w:bCs/>
                <w:sz w:val="32"/>
                <w:szCs w:val="32"/>
                <w:rtl/>
                <w:lang w:bidi="ar-DZ"/>
              </w:rPr>
              <w:t>04</w:t>
            </w:r>
          </w:p>
        </w:tc>
        <w:tc>
          <w:tcPr>
            <w:tcW w:w="1417" w:type="dxa"/>
          </w:tcPr>
          <w:p w:rsidR="006B3963" w:rsidRPr="00362CF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62CF7">
              <w:rPr>
                <w:rFonts w:ascii="Traditional Arabic" w:eastAsia="Times New Roman" w:hAnsi="Traditional Arabic" w:cs="Traditional Arabic" w:hint="cs"/>
                <w:b/>
                <w:bCs/>
                <w:sz w:val="32"/>
                <w:szCs w:val="32"/>
                <w:rtl/>
                <w:lang w:bidi="ar-DZ"/>
              </w:rPr>
              <w:t xml:space="preserve">100 </w:t>
            </w:r>
            <w:r w:rsidRPr="00362CF7">
              <w:rPr>
                <w:rFonts w:ascii="Traditional Arabic" w:eastAsia="Times New Roman" w:hAnsi="Traditional Arabic" w:cs="Traditional Arabic"/>
                <w:b/>
                <w:bCs/>
                <w:sz w:val="32"/>
                <w:szCs w:val="32"/>
                <w:rtl/>
                <w:lang w:bidi="ar-DZ"/>
              </w:rPr>
              <w:t>%</w:t>
            </w:r>
          </w:p>
        </w:tc>
      </w:tr>
      <w:tr w:rsidR="006B3963" w:rsidRPr="00362CF7"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127" w:type="dxa"/>
          </w:tcPr>
          <w:p w:rsidR="006B3963" w:rsidRPr="00362CF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أشياء أخرى</w:t>
            </w:r>
          </w:p>
        </w:tc>
        <w:tc>
          <w:tcPr>
            <w:tcW w:w="992" w:type="dxa"/>
          </w:tcPr>
          <w:p w:rsidR="006B3963" w:rsidRPr="00362CF7"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62CF7">
              <w:rPr>
                <w:rFonts w:ascii="Traditional Arabic" w:eastAsia="Times New Roman" w:hAnsi="Traditional Arabic" w:cs="Traditional Arabic" w:hint="cs"/>
                <w:b/>
                <w:bCs/>
                <w:sz w:val="32"/>
                <w:szCs w:val="32"/>
                <w:rtl/>
                <w:lang w:bidi="ar-DZ"/>
              </w:rPr>
              <w:t>00</w:t>
            </w:r>
          </w:p>
        </w:tc>
        <w:tc>
          <w:tcPr>
            <w:tcW w:w="1417" w:type="dxa"/>
          </w:tcPr>
          <w:p w:rsidR="006B3963" w:rsidRPr="00362CF7"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62CF7">
              <w:rPr>
                <w:rFonts w:ascii="Traditional Arabic" w:eastAsia="Times New Roman" w:hAnsi="Traditional Arabic" w:cs="Traditional Arabic" w:hint="cs"/>
                <w:b/>
                <w:bCs/>
                <w:sz w:val="32"/>
                <w:szCs w:val="32"/>
                <w:rtl/>
                <w:lang w:bidi="ar-DZ"/>
              </w:rPr>
              <w:t xml:space="preserve">00 </w:t>
            </w:r>
            <w:r w:rsidRPr="00362CF7">
              <w:rPr>
                <w:rFonts w:ascii="Traditional Arabic" w:eastAsia="Times New Roman" w:hAnsi="Traditional Arabic" w:cs="Traditional Arabic"/>
                <w:b/>
                <w:bCs/>
                <w:sz w:val="32"/>
                <w:szCs w:val="32"/>
                <w:lang w:bidi="ar-DZ"/>
              </w:rPr>
              <w:t>%</w:t>
            </w:r>
          </w:p>
        </w:tc>
      </w:tr>
      <w:tr w:rsidR="006B3963" w:rsidRPr="00362CF7"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rsidR="006B3963" w:rsidRPr="00362CF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المجموع</w:t>
            </w:r>
          </w:p>
        </w:tc>
        <w:tc>
          <w:tcPr>
            <w:tcW w:w="992" w:type="dxa"/>
          </w:tcPr>
          <w:p w:rsidR="006B3963" w:rsidRPr="00362CF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62CF7">
              <w:rPr>
                <w:rFonts w:ascii="Traditional Arabic" w:eastAsia="Times New Roman" w:hAnsi="Traditional Arabic" w:cs="Traditional Arabic" w:hint="cs"/>
                <w:b/>
                <w:bCs/>
                <w:sz w:val="32"/>
                <w:szCs w:val="32"/>
                <w:rtl/>
                <w:lang w:bidi="ar-DZ"/>
              </w:rPr>
              <w:t>04</w:t>
            </w:r>
          </w:p>
        </w:tc>
        <w:tc>
          <w:tcPr>
            <w:tcW w:w="1417" w:type="dxa"/>
          </w:tcPr>
          <w:p w:rsidR="006B3963" w:rsidRPr="00362CF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62CF7">
              <w:rPr>
                <w:rFonts w:ascii="Traditional Arabic" w:eastAsia="Times New Roman" w:hAnsi="Traditional Arabic" w:cs="Traditional Arabic" w:hint="cs"/>
                <w:b/>
                <w:bCs/>
                <w:sz w:val="32"/>
                <w:szCs w:val="32"/>
                <w:rtl/>
                <w:lang w:bidi="ar-DZ"/>
              </w:rPr>
              <w:t>100</w:t>
            </w:r>
            <w:r w:rsidRPr="00362CF7">
              <w:rPr>
                <w:rFonts w:ascii="Traditional Arabic" w:eastAsia="Times New Roman" w:hAnsi="Traditional Arabic" w:cs="Traditional Arabic"/>
                <w:b/>
                <w:bCs/>
                <w:sz w:val="32"/>
                <w:szCs w:val="32"/>
                <w:rtl/>
                <w:lang w:bidi="ar-DZ"/>
              </w:rPr>
              <w:t xml:space="preserve"> %</w:t>
            </w:r>
          </w:p>
        </w:tc>
      </w:tr>
    </w:tbl>
    <w:p w:rsidR="006B3963" w:rsidRPr="00EC46C5"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14</w:t>
      </w:r>
      <w:r w:rsidRPr="00EC46C5">
        <w:rPr>
          <w:rFonts w:ascii="Traditional Arabic" w:eastAsia="Times New Roman" w:hAnsi="Traditional Arabic" w:cs="Traditional Arabic" w:hint="cs"/>
          <w:b/>
          <w:bCs/>
          <w:sz w:val="32"/>
          <w:szCs w:val="32"/>
          <w:rtl/>
          <w:lang w:bidi="ar-DZ"/>
        </w:rPr>
        <w:t xml:space="preserve">): يوضح رأي المدراء في الجوانب التي ركزت عليها هذه التربصات.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rPr>
        <w:drawing>
          <wp:inline distT="0" distB="0" distL="0" distR="0" wp14:anchorId="66C3316F" wp14:editId="694C67CF">
            <wp:extent cx="3029803" cy="1473958"/>
            <wp:effectExtent l="0" t="0" r="18415" b="12065"/>
            <wp:docPr id="42" name="Graphique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Pr>
          <w:rFonts w:ascii="Traditional Arabic" w:eastAsia="Times New Roman" w:hAnsi="Traditional Arabic" w:cs="Traditional Arabic" w:hint="cs"/>
          <w:sz w:val="32"/>
          <w:szCs w:val="32"/>
          <w:rtl/>
          <w:lang w:bidi="ar-DZ"/>
        </w:rPr>
        <w:tab/>
      </w:r>
      <w:r w:rsidRPr="00EC46C5">
        <w:rPr>
          <w:rFonts w:ascii="Traditional Arabic" w:eastAsia="Times New Roman" w:hAnsi="Traditional Arabic" w:cs="Traditional Arabic" w:hint="cs"/>
          <w:sz w:val="32"/>
          <w:szCs w:val="32"/>
          <w:rtl/>
          <w:lang w:bidi="ar-DZ"/>
        </w:rPr>
        <w:t xml:space="preserve">من خلال نتائج الجدول رقم (16) نجد أن نسبة </w:t>
      </w:r>
      <w:r w:rsidRPr="00EC46C5">
        <w:rPr>
          <w:rFonts w:ascii="Traditional Arabic" w:eastAsia="Times New Roman" w:hAnsi="Traditional Arabic" w:cs="Traditional Arabic"/>
          <w:sz w:val="32"/>
          <w:szCs w:val="32"/>
          <w:rtl/>
          <w:lang w:bidi="ar-DZ"/>
        </w:rPr>
        <w:t>100 %</w:t>
      </w:r>
      <w:r w:rsidRPr="00EC46C5">
        <w:rPr>
          <w:rFonts w:ascii="Traditional Arabic" w:eastAsia="Times New Roman" w:hAnsi="Traditional Arabic" w:cs="Traditional Arabic" w:hint="cs"/>
          <w:sz w:val="32"/>
          <w:szCs w:val="32"/>
          <w:rtl/>
          <w:lang w:bidi="ar-DZ"/>
        </w:rPr>
        <w:t xml:space="preserve"> ركزت على المناهج التربوية لاكتساب الأساتذة الأفكار والمفاهيم الرئيسية لإنجاح عملية التحصيل الدراسي وذلك من أجل التخطيط والتنظيم للوصول لتحقيق الأهداف المرجوة والمسطرة من طرف المؤسسة وكذا تحسين المستوى العام للتحصيل الدراسي. </w:t>
      </w:r>
    </w:p>
    <w:p w:rsidR="00AD6FA0" w:rsidRDefault="00AD6FA0" w:rsidP="00AD6FA0">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AD6FA0" w:rsidRDefault="00AD6FA0" w:rsidP="00AD6FA0">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sz w:val="32"/>
          <w:szCs w:val="32"/>
          <w:rtl/>
          <w:lang w:bidi="ar-DZ"/>
        </w:rPr>
      </w:pPr>
    </w:p>
    <w:p w:rsidR="006B3963" w:rsidRPr="00EC46C5" w:rsidRDefault="00AC1747"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جدول</w:t>
      </w:r>
      <w:r w:rsidR="006B3963" w:rsidRPr="00EC46C5">
        <w:rPr>
          <w:rFonts w:ascii="Traditional Arabic" w:eastAsia="Times New Roman" w:hAnsi="Traditional Arabic" w:cs="Traditional Arabic" w:hint="cs"/>
          <w:b/>
          <w:bCs/>
          <w:sz w:val="32"/>
          <w:szCs w:val="32"/>
          <w:rtl/>
          <w:lang w:bidi="ar-DZ"/>
        </w:rPr>
        <w:t xml:space="preserve"> رقم(</w:t>
      </w:r>
      <w:r w:rsidR="006B3963">
        <w:rPr>
          <w:rFonts w:ascii="Traditional Arabic" w:eastAsia="Times New Roman" w:hAnsi="Traditional Arabic" w:cs="Traditional Arabic" w:hint="cs"/>
          <w:b/>
          <w:bCs/>
          <w:sz w:val="32"/>
          <w:szCs w:val="32"/>
          <w:rtl/>
          <w:lang w:bidi="ar-DZ"/>
        </w:rPr>
        <w:t>17</w:t>
      </w:r>
      <w:r w:rsidR="006B3963" w:rsidRPr="00EC46C5">
        <w:rPr>
          <w:rFonts w:ascii="Traditional Arabic" w:eastAsia="Times New Roman" w:hAnsi="Traditional Arabic" w:cs="Traditional Arabic" w:hint="cs"/>
          <w:b/>
          <w:bCs/>
          <w:sz w:val="32"/>
          <w:szCs w:val="32"/>
          <w:rtl/>
          <w:lang w:bidi="ar-DZ"/>
        </w:rPr>
        <w:t xml:space="preserve">): يوضح مدى تلقي المدراء شكاوى من الأستاذ حول بعض المناهج التربوية.  </w:t>
      </w:r>
    </w:p>
    <w:tbl>
      <w:tblPr>
        <w:tblStyle w:val="Grilleclaire-Accent1"/>
        <w:bidiVisual/>
        <w:tblW w:w="0" w:type="auto"/>
        <w:jc w:val="center"/>
        <w:tblLook w:val="04A0" w:firstRow="1" w:lastRow="0" w:firstColumn="1" w:lastColumn="0" w:noHBand="0" w:noVBand="1"/>
      </w:tblPr>
      <w:tblGrid>
        <w:gridCol w:w="2213"/>
        <w:gridCol w:w="992"/>
        <w:gridCol w:w="1507"/>
      </w:tblGrid>
      <w:tr w:rsidR="006B3963" w:rsidRPr="00EC46C5" w:rsidTr="006B3963">
        <w:trPr>
          <w:cnfStyle w:val="100000000000" w:firstRow="1" w:lastRow="0" w:firstColumn="0" w:lastColumn="0" w:oddVBand="0" w:evenVBand="0" w:oddHBand="0" w:evenHBand="0" w:firstRowFirstColumn="0" w:firstRowLastColumn="0" w:lastRowFirstColumn="0" w:lastRowLastColumn="0"/>
          <w:trHeight w:val="603"/>
          <w:jc w:val="center"/>
        </w:trPr>
        <w:tc>
          <w:tcPr>
            <w:cnfStyle w:val="001000000000" w:firstRow="0" w:lastRow="0" w:firstColumn="1" w:lastColumn="0" w:oddVBand="0" w:evenVBand="0" w:oddHBand="0" w:evenHBand="0" w:firstRowFirstColumn="0" w:firstRowLastColumn="0" w:lastRowFirstColumn="0" w:lastRowLastColumn="0"/>
            <w:tcW w:w="2213" w:type="dxa"/>
          </w:tcPr>
          <w:p w:rsidR="006B3963" w:rsidRPr="00362CF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العينة</w:t>
            </w:r>
          </w:p>
        </w:tc>
        <w:tc>
          <w:tcPr>
            <w:tcW w:w="992" w:type="dxa"/>
          </w:tcPr>
          <w:p w:rsidR="006B3963" w:rsidRPr="00362CF7"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التكرار</w:t>
            </w:r>
          </w:p>
        </w:tc>
        <w:tc>
          <w:tcPr>
            <w:tcW w:w="1507" w:type="dxa"/>
          </w:tcPr>
          <w:p w:rsidR="006B3963" w:rsidRPr="00362CF7" w:rsidRDefault="006B3963" w:rsidP="006B3963">
            <w:pPr>
              <w:tabs>
                <w:tab w:val="right" w:pos="849"/>
                <w:tab w:val="right" w:pos="1133"/>
                <w:tab w:val="right" w:pos="1416"/>
                <w:tab w:val="right" w:pos="1558"/>
              </w:tabs>
              <w:bidi/>
              <w:ind w:left="-1" w:hanging="1"/>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النسبة المئوية</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3" w:type="dxa"/>
          </w:tcPr>
          <w:p w:rsidR="006B3963" w:rsidRPr="00362CF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نعم</w:t>
            </w:r>
          </w:p>
        </w:tc>
        <w:tc>
          <w:tcPr>
            <w:tcW w:w="992" w:type="dxa"/>
          </w:tcPr>
          <w:p w:rsidR="006B3963" w:rsidRPr="00362CF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62CF7">
              <w:rPr>
                <w:rFonts w:ascii="Traditional Arabic" w:eastAsia="Times New Roman" w:hAnsi="Traditional Arabic" w:cs="Traditional Arabic" w:hint="cs"/>
                <w:b/>
                <w:bCs/>
                <w:sz w:val="32"/>
                <w:szCs w:val="32"/>
                <w:rtl/>
                <w:lang w:bidi="ar-DZ"/>
              </w:rPr>
              <w:t>04</w:t>
            </w:r>
          </w:p>
        </w:tc>
        <w:tc>
          <w:tcPr>
            <w:tcW w:w="1507" w:type="dxa"/>
          </w:tcPr>
          <w:p w:rsidR="006B3963" w:rsidRPr="00362CF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62CF7">
              <w:rPr>
                <w:rFonts w:ascii="Traditional Arabic" w:eastAsia="Times New Roman" w:hAnsi="Traditional Arabic" w:cs="Traditional Arabic" w:hint="cs"/>
                <w:b/>
                <w:bCs/>
                <w:sz w:val="32"/>
                <w:szCs w:val="32"/>
                <w:rtl/>
                <w:lang w:bidi="ar-DZ"/>
              </w:rPr>
              <w:t xml:space="preserve">100 </w:t>
            </w:r>
            <w:r w:rsidRPr="00362CF7">
              <w:rPr>
                <w:rFonts w:ascii="Traditional Arabic" w:eastAsia="Times New Roman" w:hAnsi="Traditional Arabic" w:cs="Traditional Arabic"/>
                <w:b/>
                <w:bCs/>
                <w:sz w:val="32"/>
                <w:szCs w:val="32"/>
                <w:rtl/>
                <w:lang w:bidi="ar-DZ"/>
              </w:rPr>
              <w:t>%</w:t>
            </w:r>
          </w:p>
        </w:tc>
      </w:tr>
      <w:tr w:rsidR="006B3963" w:rsidRPr="00EC46C5" w:rsidTr="006B3963">
        <w:trPr>
          <w:cnfStyle w:val="000000010000" w:firstRow="0" w:lastRow="0" w:firstColumn="0" w:lastColumn="0" w:oddVBand="0" w:evenVBand="0" w:oddHBand="0" w:evenHBand="1"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213" w:type="dxa"/>
          </w:tcPr>
          <w:p w:rsidR="006B3963" w:rsidRPr="00362CF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لا</w:t>
            </w:r>
          </w:p>
        </w:tc>
        <w:tc>
          <w:tcPr>
            <w:tcW w:w="992" w:type="dxa"/>
          </w:tcPr>
          <w:p w:rsidR="006B3963" w:rsidRPr="00362CF7"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62CF7">
              <w:rPr>
                <w:rFonts w:ascii="Traditional Arabic" w:eastAsia="Times New Roman" w:hAnsi="Traditional Arabic" w:cs="Traditional Arabic" w:hint="cs"/>
                <w:b/>
                <w:bCs/>
                <w:sz w:val="32"/>
                <w:szCs w:val="32"/>
                <w:rtl/>
                <w:lang w:bidi="ar-DZ"/>
              </w:rPr>
              <w:t>00</w:t>
            </w:r>
          </w:p>
        </w:tc>
        <w:tc>
          <w:tcPr>
            <w:tcW w:w="1507" w:type="dxa"/>
          </w:tcPr>
          <w:p w:rsidR="006B3963" w:rsidRPr="00362CF7" w:rsidRDefault="006B3963" w:rsidP="006B3963">
            <w:pPr>
              <w:tabs>
                <w:tab w:val="right" w:pos="849"/>
                <w:tab w:val="right" w:pos="1133"/>
                <w:tab w:val="right" w:pos="1416"/>
                <w:tab w:val="right" w:pos="1558"/>
              </w:tabs>
              <w:bidi/>
              <w:ind w:left="-1" w:hanging="1"/>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62CF7">
              <w:rPr>
                <w:rFonts w:ascii="Traditional Arabic" w:eastAsia="Times New Roman" w:hAnsi="Traditional Arabic" w:cs="Traditional Arabic" w:hint="cs"/>
                <w:b/>
                <w:bCs/>
                <w:sz w:val="32"/>
                <w:szCs w:val="32"/>
                <w:rtl/>
                <w:lang w:bidi="ar-DZ"/>
              </w:rPr>
              <w:t xml:space="preserve">00 </w:t>
            </w:r>
            <w:r w:rsidRPr="00362CF7">
              <w:rPr>
                <w:rFonts w:ascii="Traditional Arabic" w:eastAsia="Times New Roman" w:hAnsi="Traditional Arabic" w:cs="Traditional Arabic"/>
                <w:b/>
                <w:bCs/>
                <w:sz w:val="32"/>
                <w:szCs w:val="32"/>
                <w:lang w:bidi="ar-DZ"/>
              </w:rPr>
              <w:t>%</w:t>
            </w:r>
          </w:p>
        </w:tc>
      </w:tr>
      <w:tr w:rsidR="006B3963" w:rsidRPr="00EC46C5" w:rsidTr="006B39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3" w:type="dxa"/>
          </w:tcPr>
          <w:p w:rsidR="006B3963" w:rsidRPr="00362CF7" w:rsidRDefault="006B3963" w:rsidP="006B3963">
            <w:pPr>
              <w:tabs>
                <w:tab w:val="right" w:pos="849"/>
                <w:tab w:val="right" w:pos="1133"/>
                <w:tab w:val="right" w:pos="1416"/>
                <w:tab w:val="right" w:pos="1558"/>
              </w:tabs>
              <w:bidi/>
              <w:ind w:left="-1" w:hanging="1"/>
              <w:jc w:val="center"/>
              <w:rPr>
                <w:rFonts w:ascii="Traditional Arabic" w:eastAsia="Times New Roman" w:hAnsi="Traditional Arabic" w:cs="Traditional Arabic"/>
                <w:sz w:val="32"/>
                <w:szCs w:val="32"/>
                <w:rtl/>
                <w:lang w:bidi="ar-DZ"/>
              </w:rPr>
            </w:pPr>
            <w:r w:rsidRPr="00362CF7">
              <w:rPr>
                <w:rFonts w:ascii="Traditional Arabic" w:eastAsia="Times New Roman" w:hAnsi="Traditional Arabic" w:cs="Traditional Arabic" w:hint="cs"/>
                <w:sz w:val="32"/>
                <w:szCs w:val="32"/>
                <w:rtl/>
                <w:lang w:bidi="ar-DZ"/>
              </w:rPr>
              <w:t>المجموع</w:t>
            </w:r>
          </w:p>
        </w:tc>
        <w:tc>
          <w:tcPr>
            <w:tcW w:w="992" w:type="dxa"/>
          </w:tcPr>
          <w:p w:rsidR="006B3963" w:rsidRPr="00362CF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62CF7">
              <w:rPr>
                <w:rFonts w:ascii="Traditional Arabic" w:eastAsia="Times New Roman" w:hAnsi="Traditional Arabic" w:cs="Traditional Arabic" w:hint="cs"/>
                <w:b/>
                <w:bCs/>
                <w:sz w:val="32"/>
                <w:szCs w:val="32"/>
                <w:rtl/>
                <w:lang w:bidi="ar-DZ"/>
              </w:rPr>
              <w:t>04</w:t>
            </w:r>
          </w:p>
        </w:tc>
        <w:tc>
          <w:tcPr>
            <w:tcW w:w="1507" w:type="dxa"/>
          </w:tcPr>
          <w:p w:rsidR="006B3963" w:rsidRPr="00362CF7" w:rsidRDefault="006B3963" w:rsidP="006B3963">
            <w:pPr>
              <w:tabs>
                <w:tab w:val="right" w:pos="849"/>
                <w:tab w:val="right" w:pos="1133"/>
                <w:tab w:val="right" w:pos="1416"/>
                <w:tab w:val="right" w:pos="1558"/>
              </w:tabs>
              <w:bidi/>
              <w:ind w:left="-1" w:hanging="1"/>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62CF7">
              <w:rPr>
                <w:rFonts w:ascii="Traditional Arabic" w:eastAsia="Times New Roman" w:hAnsi="Traditional Arabic" w:cs="Traditional Arabic" w:hint="cs"/>
                <w:b/>
                <w:bCs/>
                <w:sz w:val="32"/>
                <w:szCs w:val="32"/>
                <w:rtl/>
                <w:lang w:bidi="ar-DZ"/>
              </w:rPr>
              <w:t>100</w:t>
            </w:r>
            <w:r w:rsidRPr="00362CF7">
              <w:rPr>
                <w:rFonts w:ascii="Traditional Arabic" w:eastAsia="Times New Roman" w:hAnsi="Traditional Arabic" w:cs="Traditional Arabic"/>
                <w:b/>
                <w:bCs/>
                <w:sz w:val="32"/>
                <w:szCs w:val="32"/>
                <w:rtl/>
                <w:lang w:bidi="ar-DZ"/>
              </w:rPr>
              <w:t xml:space="preserve"> %</w:t>
            </w:r>
          </w:p>
        </w:tc>
      </w:tr>
    </w:tbl>
    <w:p w:rsidR="006B3963" w:rsidRDefault="006B3963" w:rsidP="006B3963">
      <w:pPr>
        <w:tabs>
          <w:tab w:val="right" w:pos="849"/>
          <w:tab w:val="right" w:pos="1133"/>
          <w:tab w:val="right" w:pos="1416"/>
          <w:tab w:val="right" w:pos="1558"/>
        </w:tabs>
        <w:bidi/>
        <w:spacing w:after="0" w:line="240" w:lineRule="auto"/>
        <w:ind w:left="-1" w:hanging="1"/>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الشكل</w:t>
      </w:r>
      <w:r w:rsidRPr="00EC46C5">
        <w:rPr>
          <w:rFonts w:ascii="Traditional Arabic" w:eastAsia="Times New Roman" w:hAnsi="Traditional Arabic" w:cs="Traditional Arabic" w:hint="cs"/>
          <w:b/>
          <w:bCs/>
          <w:sz w:val="32"/>
          <w:szCs w:val="32"/>
          <w:rtl/>
          <w:lang w:bidi="ar-DZ"/>
        </w:rPr>
        <w:t xml:space="preserve"> رقم(</w:t>
      </w:r>
      <w:r>
        <w:rPr>
          <w:rFonts w:ascii="Traditional Arabic" w:eastAsia="Times New Roman" w:hAnsi="Traditional Arabic" w:cs="Traditional Arabic" w:hint="cs"/>
          <w:b/>
          <w:bCs/>
          <w:sz w:val="32"/>
          <w:szCs w:val="32"/>
          <w:rtl/>
          <w:lang w:bidi="ar-DZ"/>
        </w:rPr>
        <w:t>15</w:t>
      </w:r>
      <w:r w:rsidRPr="00EC46C5">
        <w:rPr>
          <w:rFonts w:ascii="Traditional Arabic" w:eastAsia="Times New Roman" w:hAnsi="Traditional Arabic" w:cs="Traditional Arabic" w:hint="cs"/>
          <w:b/>
          <w:bCs/>
          <w:sz w:val="32"/>
          <w:szCs w:val="32"/>
          <w:rtl/>
          <w:lang w:bidi="ar-DZ"/>
        </w:rPr>
        <w:t xml:space="preserve">): يوضح مدى تلقي المدراء شكاوى من الأستاذ حول بعض المناهج التربوية. </w:t>
      </w:r>
    </w:p>
    <w:p w:rsidR="006B3963" w:rsidRDefault="006B3963" w:rsidP="006B3963">
      <w:pPr>
        <w:tabs>
          <w:tab w:val="right" w:pos="849"/>
          <w:tab w:val="right" w:pos="1133"/>
          <w:tab w:val="right" w:pos="1416"/>
          <w:tab w:val="right" w:pos="1558"/>
        </w:tabs>
        <w:bidi/>
        <w:spacing w:after="0" w:line="240" w:lineRule="auto"/>
        <w:ind w:left="-1" w:hanging="1"/>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noProof/>
          <w:sz w:val="32"/>
          <w:szCs w:val="32"/>
          <w:rtl/>
        </w:rPr>
        <w:drawing>
          <wp:inline distT="0" distB="0" distL="0" distR="0" wp14:anchorId="77BB112F" wp14:editId="5E8F33EE">
            <wp:extent cx="3029803" cy="1473958"/>
            <wp:effectExtent l="0" t="0" r="18415" b="12065"/>
            <wp:docPr id="43" name="Graphique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AC1747" w:rsidRDefault="006B3963" w:rsidP="00AC1747">
      <w:pPr>
        <w:tabs>
          <w:tab w:val="left" w:pos="2944"/>
        </w:tabs>
        <w:jc w:val="center"/>
        <w:rPr>
          <w:rFonts w:ascii="Traditional Arabic" w:eastAsia="Times New Roman" w:hAnsi="Traditional Arabic" w:cs="Traditional Arabic"/>
          <w:b/>
          <w:bCs/>
          <w:sz w:val="32"/>
          <w:szCs w:val="32"/>
          <w:rtl/>
          <w:lang w:bidi="ar-DZ"/>
        </w:rPr>
      </w:pPr>
      <w:r w:rsidRPr="00EC46C5">
        <w:rPr>
          <w:rFonts w:ascii="Traditional Arabic" w:eastAsia="Times New Roman" w:hAnsi="Traditional Arabic" w:cs="Traditional Arabic" w:hint="cs"/>
          <w:b/>
          <w:bCs/>
          <w:sz w:val="32"/>
          <w:szCs w:val="32"/>
          <w:rtl/>
          <w:lang w:bidi="ar-DZ"/>
        </w:rPr>
        <w:t xml:space="preserve"> </w:t>
      </w:r>
      <w:r>
        <w:rPr>
          <w:rFonts w:ascii="Traditional Arabic" w:eastAsia="Times New Roman" w:hAnsi="Traditional Arabic" w:cs="Traditional Arabic" w:hint="cs"/>
          <w:b/>
          <w:bCs/>
          <w:sz w:val="32"/>
          <w:szCs w:val="32"/>
          <w:rtl/>
          <w:lang w:bidi="ar-DZ"/>
        </w:rPr>
        <w:tab/>
      </w:r>
      <w:r>
        <w:rPr>
          <w:rFonts w:ascii="Traditional Arabic" w:eastAsia="Times New Roman" w:hAnsi="Traditional Arabic" w:cs="Traditional Arabic" w:hint="cs"/>
          <w:b/>
          <w:bCs/>
          <w:sz w:val="32"/>
          <w:szCs w:val="32"/>
          <w:rtl/>
          <w:lang w:bidi="ar-DZ"/>
        </w:rPr>
        <w:tab/>
      </w:r>
    </w:p>
    <w:p w:rsidR="00AD6FA0" w:rsidRDefault="006B3963" w:rsidP="00AC1747">
      <w:pPr>
        <w:tabs>
          <w:tab w:val="left" w:pos="2944"/>
        </w:tabs>
        <w:bidi/>
        <w:rPr>
          <w:sz w:val="32"/>
          <w:szCs w:val="32"/>
          <w:rtl/>
          <w:lang w:bidi="ar-DZ"/>
        </w:rPr>
      </w:pPr>
      <w:r w:rsidRPr="00EC46C5">
        <w:rPr>
          <w:rFonts w:ascii="Traditional Arabic" w:eastAsia="Times New Roman" w:hAnsi="Traditional Arabic" w:cs="Traditional Arabic" w:hint="cs"/>
          <w:sz w:val="32"/>
          <w:szCs w:val="32"/>
          <w:rtl/>
          <w:lang w:bidi="ar-DZ"/>
        </w:rPr>
        <w:t xml:space="preserve">من خلال عملية قراءة الجدول والنسب المئوية المتحصل عليها نجد أن كل الأساتذة يقدمون شكاوى حول كثافة المناهج </w:t>
      </w:r>
      <w:r w:rsidR="00AC1747">
        <w:rPr>
          <w:rFonts w:ascii="Traditional Arabic" w:eastAsia="Times New Roman" w:hAnsi="Traditional Arabic" w:cs="Traditional Arabic" w:hint="cs"/>
          <w:sz w:val="32"/>
          <w:szCs w:val="32"/>
          <w:rtl/>
          <w:lang w:bidi="ar-DZ"/>
        </w:rPr>
        <w:t>الدراسية.</w:t>
      </w:r>
    </w:p>
    <w:p w:rsidR="00AD6FA0" w:rsidRDefault="00AD6FA0" w:rsidP="00AD6FA0">
      <w:pPr>
        <w:bidi/>
        <w:rPr>
          <w:sz w:val="32"/>
          <w:szCs w:val="32"/>
          <w:rtl/>
          <w:lang w:bidi="ar-DZ"/>
        </w:rPr>
        <w:sectPr w:rsidR="00AD6FA0" w:rsidSect="00FD7FC7">
          <w:headerReference w:type="default" r:id="rId72"/>
          <w:footerReference w:type="default" r:id="rId73"/>
          <w:footnotePr>
            <w:numRestart w:val="eachPage"/>
          </w:footnotePr>
          <w:pgSz w:w="11906" w:h="16838" w:code="9"/>
          <w:pgMar w:top="1418" w:right="1985" w:bottom="1418" w:left="851" w:header="709" w:footer="709" w:gutter="0"/>
          <w:pgNumType w:start="44"/>
          <w:cols w:space="708"/>
          <w:docGrid w:linePitch="360"/>
        </w:sectPr>
      </w:pPr>
    </w:p>
    <w:p w:rsidR="0049771D" w:rsidRPr="00455865" w:rsidRDefault="0083278E" w:rsidP="0049771D">
      <w:pPr>
        <w:bidi/>
        <w:jc w:val="center"/>
        <w:rPr>
          <w:rFonts w:ascii="ae_Mashq" w:hAnsi="ae_Mashq" w:cs="ae_Mashq"/>
          <w:b/>
          <w:bCs/>
          <w:sz w:val="72"/>
          <w:szCs w:val="72"/>
          <w:lang w:bidi="ar-DZ"/>
        </w:rPr>
      </w:pPr>
      <w:r>
        <w:rPr>
          <w:rFonts w:ascii="ae_Granada" w:hAnsi="ae_Granada" w:cs="ae_Granada"/>
          <w:b/>
          <w:bCs/>
          <w:noProof/>
          <w:sz w:val="160"/>
          <w:szCs w:val="160"/>
        </w:rPr>
        <w:pict>
          <v:shape id="_x0000_s1029" type="#_x0000_t65" style="position:absolute;left:0;text-align:left;margin-left:-15.25pt;margin-top:-43.6pt;width:476.7pt;height:687.75pt;z-index:251670528" filled="f"/>
        </w:pict>
      </w:r>
    </w:p>
    <w:p w:rsidR="0049771D" w:rsidRDefault="0049771D" w:rsidP="0049771D">
      <w:pPr>
        <w:bidi/>
        <w:jc w:val="center"/>
        <w:rPr>
          <w:rFonts w:ascii="ae_Granada" w:hAnsi="ae_Granada" w:cs="ae_Granada"/>
          <w:b/>
          <w:bCs/>
          <w:sz w:val="160"/>
          <w:szCs w:val="160"/>
          <w:rtl/>
          <w:lang w:bidi="ar-DZ"/>
        </w:rPr>
      </w:pPr>
    </w:p>
    <w:p w:rsidR="0049771D" w:rsidRPr="004F44BA" w:rsidRDefault="0049771D" w:rsidP="0049771D">
      <w:pPr>
        <w:bidi/>
        <w:jc w:val="center"/>
        <w:rPr>
          <w:rFonts w:ascii="ae_Mashq" w:hAnsi="ae_Mashq" w:cs="ae_Mashq"/>
          <w:b/>
          <w:bCs/>
          <w:sz w:val="160"/>
          <w:szCs w:val="160"/>
          <w:lang w:bidi="ar-DZ"/>
        </w:rPr>
      </w:pPr>
      <w:r>
        <w:rPr>
          <w:rFonts w:ascii="ae_Granada" w:hAnsi="ae_Granada" w:cs="ae_Granada" w:hint="cs"/>
          <w:b/>
          <w:bCs/>
          <w:sz w:val="200"/>
          <w:szCs w:val="200"/>
          <w:rtl/>
          <w:lang w:bidi="ar-DZ"/>
        </w:rPr>
        <w:t xml:space="preserve">  خات</w:t>
      </w:r>
      <w:r w:rsidRPr="004F44BA">
        <w:rPr>
          <w:rFonts w:ascii="ae_Granada" w:hAnsi="ae_Granada" w:cs="ae_Granada" w:hint="cs"/>
          <w:b/>
          <w:bCs/>
          <w:sz w:val="200"/>
          <w:szCs w:val="200"/>
          <w:rtl/>
          <w:lang w:bidi="ar-DZ"/>
        </w:rPr>
        <w:t>م</w:t>
      </w:r>
      <w:r>
        <w:rPr>
          <w:rFonts w:ascii="ae_Granada" w:hAnsi="ae_Granada" w:cs="ae_Granada" w:hint="cs"/>
          <w:b/>
          <w:bCs/>
          <w:sz w:val="200"/>
          <w:szCs w:val="200"/>
          <w:rtl/>
          <w:lang w:bidi="ar-DZ"/>
        </w:rPr>
        <w:t>ــ</w:t>
      </w:r>
      <w:r w:rsidRPr="004F44BA">
        <w:rPr>
          <w:rFonts w:ascii="ae_Granada" w:hAnsi="ae_Granada" w:cs="ae_Granada" w:hint="cs"/>
          <w:b/>
          <w:bCs/>
          <w:sz w:val="200"/>
          <w:szCs w:val="200"/>
          <w:rtl/>
          <w:lang w:bidi="ar-DZ"/>
        </w:rPr>
        <w:t>ة</w:t>
      </w:r>
      <w:r w:rsidRPr="004F44BA">
        <w:rPr>
          <w:rFonts w:ascii="ae_Granada" w:hAnsi="ae_Granada" w:cs="ae_Granada"/>
          <w:b/>
          <w:bCs/>
          <w:sz w:val="200"/>
          <w:szCs w:val="200"/>
          <w:lang w:bidi="ar-DZ"/>
        </w:rPr>
        <w:t xml:space="preserve"> </w:t>
      </w:r>
    </w:p>
    <w:p w:rsidR="0049771D" w:rsidRDefault="0049771D" w:rsidP="0049771D">
      <w:pPr>
        <w:bidi/>
        <w:jc w:val="center"/>
        <w:rPr>
          <w:rFonts w:ascii="ae_Mashq" w:hAnsi="ae_Mashq" w:cs="ae_Mashq"/>
          <w:b/>
          <w:bCs/>
          <w:sz w:val="104"/>
          <w:szCs w:val="104"/>
          <w:rtl/>
          <w:lang w:bidi="ar-DZ"/>
        </w:rPr>
      </w:pPr>
    </w:p>
    <w:p w:rsidR="00CA4433" w:rsidRDefault="00CA4433" w:rsidP="00AD6FA0">
      <w:pPr>
        <w:bidi/>
        <w:rPr>
          <w:sz w:val="32"/>
          <w:szCs w:val="32"/>
          <w:rtl/>
          <w:lang w:bidi="ar-DZ"/>
        </w:rPr>
      </w:pPr>
    </w:p>
    <w:p w:rsidR="00CA4433" w:rsidRPr="00CA4433" w:rsidRDefault="00CA4433" w:rsidP="00CA4433">
      <w:pPr>
        <w:bidi/>
        <w:rPr>
          <w:sz w:val="32"/>
          <w:szCs w:val="32"/>
          <w:rtl/>
          <w:lang w:bidi="ar-DZ"/>
        </w:rPr>
      </w:pPr>
    </w:p>
    <w:p w:rsidR="00CA4433" w:rsidRPr="00CA4433" w:rsidRDefault="00CA4433" w:rsidP="00CA4433">
      <w:pPr>
        <w:bidi/>
        <w:rPr>
          <w:sz w:val="32"/>
          <w:szCs w:val="32"/>
          <w:rtl/>
          <w:lang w:bidi="ar-DZ"/>
        </w:rPr>
      </w:pPr>
    </w:p>
    <w:p w:rsidR="00CA4433" w:rsidRPr="00CA4433" w:rsidRDefault="00CA4433" w:rsidP="00CA4433">
      <w:pPr>
        <w:bidi/>
        <w:rPr>
          <w:sz w:val="32"/>
          <w:szCs w:val="32"/>
          <w:rtl/>
          <w:lang w:bidi="ar-DZ"/>
        </w:rPr>
      </w:pPr>
    </w:p>
    <w:p w:rsidR="00CA4433" w:rsidRPr="00CA4433" w:rsidRDefault="00CA4433" w:rsidP="00CA4433">
      <w:pPr>
        <w:bidi/>
        <w:rPr>
          <w:sz w:val="32"/>
          <w:szCs w:val="32"/>
          <w:rtl/>
          <w:lang w:bidi="ar-DZ"/>
        </w:rPr>
      </w:pPr>
    </w:p>
    <w:p w:rsidR="00CA4433" w:rsidRDefault="00CA4433" w:rsidP="00CA4433">
      <w:pPr>
        <w:bidi/>
        <w:rPr>
          <w:sz w:val="32"/>
          <w:szCs w:val="32"/>
          <w:rtl/>
          <w:lang w:bidi="ar-DZ"/>
        </w:rPr>
        <w:sectPr w:rsidR="00CA4433" w:rsidSect="00FD7FC7">
          <w:headerReference w:type="default" r:id="rId74"/>
          <w:footerReference w:type="default" r:id="rId75"/>
          <w:footnotePr>
            <w:numRestart w:val="eachPage"/>
          </w:footnotePr>
          <w:pgSz w:w="11906" w:h="16838" w:code="9"/>
          <w:pgMar w:top="1418" w:right="1985" w:bottom="1418" w:left="851" w:header="709" w:footer="709" w:gutter="0"/>
          <w:pgNumType w:start="44"/>
          <w:cols w:space="708"/>
          <w:docGrid w:linePitch="360"/>
        </w:sectPr>
      </w:pPr>
    </w:p>
    <w:p w:rsidR="00CA4433" w:rsidRPr="0059784A" w:rsidRDefault="00CA4433" w:rsidP="00CA4433">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b/>
          <w:bCs/>
          <w:sz w:val="32"/>
          <w:szCs w:val="32"/>
          <w:rtl/>
          <w:lang w:val="en-US" w:bidi="ar-DZ"/>
        </w:rPr>
        <w:t>خاتمة</w:t>
      </w:r>
      <w:r w:rsidRPr="0059784A">
        <w:rPr>
          <w:rFonts w:ascii="Traditional Arabic" w:eastAsia="Times New Roman" w:hAnsi="Traditional Arabic" w:cs="Traditional Arabic" w:hint="cs"/>
          <w:sz w:val="32"/>
          <w:szCs w:val="32"/>
          <w:rtl/>
          <w:lang w:val="en-US" w:bidi="ar-DZ"/>
        </w:rPr>
        <w:t>:</w:t>
      </w:r>
    </w:p>
    <w:p w:rsidR="00CA4433" w:rsidRPr="0059784A" w:rsidRDefault="00CA4433" w:rsidP="00CA4433">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sz w:val="32"/>
          <w:szCs w:val="32"/>
          <w:rtl/>
          <w:lang w:val="en-US" w:bidi="ar-DZ"/>
        </w:rPr>
        <w:t>تعد مشكلة كثافة المناهج التعليمية من المشكلات التربوية التي تعاني منها المنظومة التربوية حيث أنها تثير جدلاً بين الباحثين لحل هذه المشكلة، والتي تؤدي بدورها سلبا على الأستاذ والتلميذ في نفس الوقت  خاصة مرحلة التعليم الابتدائي وهذا دون تجاهل عدم استقراء الأوضاع ومشكلات الكثافة وتدهور المباني التعليمية. وتبقى مشكلة كثافة المناهج التعليمية تثير تساؤلات واهتمامات الباحثين التربويين لحل هذه المشاكل التي تتعرض لها المنظومة التربوية.</w:t>
      </w:r>
    </w:p>
    <w:p w:rsidR="00CA4433" w:rsidRPr="0059784A" w:rsidRDefault="00CA4433" w:rsidP="00CA4433">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sz w:val="32"/>
          <w:szCs w:val="32"/>
          <w:rtl/>
          <w:lang w:val="en-US" w:bidi="ar-DZ"/>
        </w:rPr>
        <w:t>ومن خلال قيامنا بالدراسة الميدانية لابتدائيات لاحظنا أن الأستاذ يقوم بتقديم الدرس في كل مادة لكن التلاميذ لا يقومون بالتدوين ولهذا يصعب على التلاميذ الاستيعاب، كما نعلم الكثافة  قيد وحين قيامنا بطرح السؤال على الأستاذ حول التدوين أجابوا كلهم  بسبب ضيق الوقت والتزامهم بالمقررات الدراسية.</w:t>
      </w:r>
    </w:p>
    <w:p w:rsidR="00CA4433" w:rsidRPr="0059784A" w:rsidRDefault="00CA4433" w:rsidP="00CA4433">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sz w:val="32"/>
          <w:szCs w:val="32"/>
          <w:rtl/>
          <w:lang w:val="en-US" w:bidi="ar-DZ"/>
        </w:rPr>
        <w:t>كما رأينا حول كثافة المناهج التعليمية فعلى المنظومة التربوية إعادة النظر في هذا الموضوع وذلك بمحاولة تقلص بعض المواد ودمج بعض المواضيع المتشابهة والسهلة.</w:t>
      </w:r>
    </w:p>
    <w:p w:rsidR="00CA4433" w:rsidRPr="0059784A" w:rsidRDefault="00CA4433" w:rsidP="00CA4433">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sz w:val="32"/>
          <w:szCs w:val="32"/>
          <w:rtl/>
          <w:lang w:val="en-US" w:bidi="ar-DZ"/>
        </w:rPr>
        <w:t>وعليه نعد دراستنا لموضوع كثافة المناهج التعليمية وعلاقتها بالتحصيل الدراسي للتلاميذ رأينا أن مشكلة كثافة المناهج لها علاقة قوية بالتحصيل الدراسي للتلاميذ حيث قمنا بجمع معلومات حول الجانب النظري والجانب التطبيقي وصولا إلى نتائج عامة منها أن سبب التحصيل الضعيف يعود سببها إلى كثرة المحتوى والحشو الهائل من المعلومات بالإضافة إلى صعوبة المواد التعليمية، والسب الآخر والمهم هو استغناء بعض الأساتذة أو مجملهم عن على وضع برامج علاجية لتلاميذ ضعيفي التحصيل بسبب كثافة المناهج يشعر الأستاذ يشعر بالتوتر والضغط النفسي مما ينتقل هذا التوتر إلى التلاميذ بطبيعة الحالة.</w:t>
      </w:r>
    </w:p>
    <w:p w:rsidR="00CA4433" w:rsidRPr="0059784A" w:rsidRDefault="00CA4433" w:rsidP="00CA4433">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sz w:val="32"/>
          <w:szCs w:val="32"/>
          <w:rtl/>
          <w:lang w:val="en-US" w:bidi="ar-DZ"/>
        </w:rPr>
        <w:t>إن الانعكاس السلبي لهذه المشكلات التربوية هو صعوبة الفهم وعدم الاستيعاب للمواد الدراسية ومشكلة أخرى وهي قلة الواجبات المنزلية، بالإضافة إلى قلة تواصل أولياء التلاميذ مع المدرسين لمتابعة أبنائهم ومعرفة نتائجهم بالإضافة إلى</w:t>
      </w:r>
      <w:r>
        <w:rPr>
          <w:rFonts w:ascii="Traditional Arabic" w:eastAsia="Times New Roman" w:hAnsi="Traditional Arabic" w:cs="Traditional Arabic" w:hint="cs"/>
          <w:sz w:val="32"/>
          <w:szCs w:val="32"/>
          <w:rtl/>
          <w:lang w:val="en-US" w:bidi="ar-DZ"/>
        </w:rPr>
        <w:t xml:space="preserve"> تكاسل</w:t>
      </w:r>
      <w:r w:rsidRPr="0059784A">
        <w:rPr>
          <w:rFonts w:ascii="Traditional Arabic" w:eastAsia="Times New Roman" w:hAnsi="Traditional Arabic" w:cs="Traditional Arabic" w:hint="cs"/>
          <w:sz w:val="32"/>
          <w:szCs w:val="32"/>
          <w:rtl/>
          <w:lang w:val="en-US" w:bidi="ar-DZ"/>
        </w:rPr>
        <w:t xml:space="preserve"> من بعض التلاميذ عن المراجعة هذا كله بسبب انخفاض في تحصيلهم الدراسي.</w:t>
      </w:r>
    </w:p>
    <w:p w:rsidR="00CA4433" w:rsidRPr="0059784A" w:rsidRDefault="00CA4433" w:rsidP="00890096">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sz w:val="32"/>
          <w:szCs w:val="32"/>
          <w:rtl/>
          <w:lang w:val="en-US" w:bidi="ar-DZ"/>
        </w:rPr>
        <w:t xml:space="preserve">ومن خلال تطرقنا لهذا الموضوع توصلنا </w:t>
      </w:r>
      <w:r w:rsidR="00890096">
        <w:rPr>
          <w:rFonts w:ascii="Traditional Arabic" w:eastAsia="Times New Roman" w:hAnsi="Traditional Arabic" w:cs="Traditional Arabic" w:hint="cs"/>
          <w:sz w:val="32"/>
          <w:szCs w:val="32"/>
          <w:rtl/>
          <w:lang w:val="en-US" w:bidi="ar-DZ"/>
        </w:rPr>
        <w:t>إ</w:t>
      </w:r>
      <w:r w:rsidRPr="0059784A">
        <w:rPr>
          <w:rFonts w:ascii="Traditional Arabic" w:eastAsia="Times New Roman" w:hAnsi="Traditional Arabic" w:cs="Traditional Arabic" w:hint="cs"/>
          <w:sz w:val="32"/>
          <w:szCs w:val="32"/>
          <w:rtl/>
          <w:lang w:val="en-US" w:bidi="ar-DZ"/>
        </w:rPr>
        <w:t>لى بعض النتائج الهامة لكل من الأساتذة والمدراء والتلاميذ بحيث نستخلص من خلال العملية التعليمية أن المنهاج بما يتضمنه من الكتب المدرسية المقررة والأدوات المساعدة  والوسائل التعليمية ومختلف المصادر وبدون المنهاج تبقى العملية التعليمية ناقصة  ولا قيمة لها لأن المنهاج هو الذي يحدد ويرسم طريقها إلى جانب البيئة التي تعد مصد أساسي للمتعلم والمعلم لأن الإنسان يؤثر ويتأثر.</w:t>
      </w:r>
    </w:p>
    <w:p w:rsidR="00F24A4E" w:rsidRDefault="00F24A4E" w:rsidP="00CA4433">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F24A4E" w:rsidRDefault="00F24A4E" w:rsidP="00F24A4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F24A4E" w:rsidRDefault="00F24A4E" w:rsidP="00F24A4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F24A4E" w:rsidRDefault="00F24A4E" w:rsidP="00F24A4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F24A4E" w:rsidRDefault="00F24A4E" w:rsidP="00F24A4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CA4433" w:rsidRPr="0059784A" w:rsidRDefault="00CA4433" w:rsidP="00F24A4E">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b/>
          <w:bCs/>
          <w:sz w:val="32"/>
          <w:szCs w:val="32"/>
          <w:rtl/>
          <w:lang w:val="en-US" w:bidi="ar-DZ"/>
        </w:rPr>
        <w:t>بعض المقترحات</w:t>
      </w:r>
      <w:r w:rsidRPr="0059784A">
        <w:rPr>
          <w:rFonts w:ascii="Traditional Arabic" w:eastAsia="Times New Roman" w:hAnsi="Traditional Arabic" w:cs="Traditional Arabic" w:hint="cs"/>
          <w:sz w:val="32"/>
          <w:szCs w:val="32"/>
          <w:rtl/>
          <w:lang w:val="en-US" w:bidi="ar-DZ"/>
        </w:rPr>
        <w:t>:</w:t>
      </w:r>
    </w:p>
    <w:p w:rsidR="00CA4433" w:rsidRPr="0059784A" w:rsidRDefault="00CA4433" w:rsidP="00CA4433">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b/>
          <w:bCs/>
          <w:sz w:val="32"/>
          <w:szCs w:val="32"/>
          <w:rtl/>
          <w:lang w:val="en-US" w:bidi="ar-DZ"/>
        </w:rPr>
        <w:t>بالنسبة للأستاذ</w:t>
      </w:r>
      <w:r w:rsidRPr="0059784A">
        <w:rPr>
          <w:rFonts w:ascii="Traditional Arabic" w:eastAsia="Times New Roman" w:hAnsi="Traditional Arabic" w:cs="Traditional Arabic" w:hint="cs"/>
          <w:sz w:val="32"/>
          <w:szCs w:val="32"/>
          <w:rtl/>
          <w:lang w:val="en-US" w:bidi="ar-DZ"/>
        </w:rPr>
        <w:t>:</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أن تكون الوسيلة مناسبة تماما للدرس وإكمال النقص الذي وجد في مادة الكتاب المدرسي.</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أن يتدرب المعلم على استخدام الوسيلة التعليمية قبل عرضها على التلاميذ.</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استخدام الوسيلة التعليمية في الوقت المناسب.</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استخدام برامج علاجية للتلاميذ ضعيفي التحصيل.</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على المعلم أن لا يظهر تفضيلا لتلميذ على الآخر.</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تشجيع وتحفيز التلميذ مما يدفعه برغبة إلى التعلم والمشاركة في الصف.</w:t>
      </w:r>
    </w:p>
    <w:p w:rsidR="00CA4433" w:rsidRPr="0059784A" w:rsidRDefault="00CA4433" w:rsidP="00CA4433">
      <w:pPr>
        <w:tabs>
          <w:tab w:val="right" w:pos="141"/>
          <w:tab w:val="right" w:pos="566"/>
        </w:tabs>
        <w:bidi/>
        <w:spacing w:after="0" w:line="240" w:lineRule="auto"/>
        <w:ind w:left="282"/>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b/>
          <w:bCs/>
          <w:sz w:val="32"/>
          <w:szCs w:val="32"/>
          <w:rtl/>
          <w:lang w:val="en-US" w:bidi="ar-DZ"/>
        </w:rPr>
        <w:t>بالنسبة للتلاميذ</w:t>
      </w:r>
      <w:r w:rsidRPr="0059784A">
        <w:rPr>
          <w:rFonts w:ascii="Traditional Arabic" w:eastAsia="Times New Roman" w:hAnsi="Traditional Arabic" w:cs="Traditional Arabic" w:hint="cs"/>
          <w:sz w:val="32"/>
          <w:szCs w:val="32"/>
          <w:rtl/>
          <w:lang w:val="en-US" w:bidi="ar-DZ"/>
        </w:rPr>
        <w:t xml:space="preserve">: </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تحديد الهدف الأساسي وهو تحصيل دراسي جيد.</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التركيز وقت الدرس.</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على التلميذ مراجعة الدروس والمناهج المقررة أولاً بأول. بالإضافة إلى وضع خطة وهي عبارة عن جدول زمني يومي وأسبوعي تكون عبارة عن خطة لاسترجاع المناهج التعليمية.</w:t>
      </w:r>
    </w:p>
    <w:p w:rsidR="00CA4433" w:rsidRPr="0059784A" w:rsidRDefault="00CA4433" w:rsidP="00CA4433">
      <w:pPr>
        <w:tabs>
          <w:tab w:val="right" w:pos="141"/>
          <w:tab w:val="right" w:pos="566"/>
        </w:tabs>
        <w:bidi/>
        <w:spacing w:after="0" w:line="240" w:lineRule="auto"/>
        <w:ind w:left="282"/>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b/>
          <w:bCs/>
          <w:sz w:val="32"/>
          <w:szCs w:val="32"/>
          <w:rtl/>
          <w:lang w:val="en-US" w:bidi="ar-DZ"/>
        </w:rPr>
        <w:t>بالنسبة للمدير</w:t>
      </w:r>
      <w:r w:rsidRPr="0059784A">
        <w:rPr>
          <w:rFonts w:ascii="Traditional Arabic" w:eastAsia="Times New Roman" w:hAnsi="Traditional Arabic" w:cs="Traditional Arabic" w:hint="cs"/>
          <w:sz w:val="32"/>
          <w:szCs w:val="32"/>
          <w:rtl/>
          <w:lang w:val="en-US" w:bidi="ar-DZ"/>
        </w:rPr>
        <w:t>:</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lang w:val="en-US" w:bidi="ar-DZ"/>
        </w:rPr>
      </w:pPr>
      <w:r w:rsidRPr="0059784A">
        <w:rPr>
          <w:rFonts w:ascii="Traditional Arabic" w:eastAsia="Times New Roman" w:hAnsi="Traditional Arabic" w:cs="Traditional Arabic" w:hint="cs"/>
          <w:sz w:val="32"/>
          <w:szCs w:val="32"/>
          <w:rtl/>
          <w:lang w:val="en-US" w:bidi="ar-DZ"/>
        </w:rPr>
        <w:t xml:space="preserve"> العمل على توفير الوسائل والإمكانيات المادية للحفاظ على سيرورة الدراسة.</w:t>
      </w:r>
    </w:p>
    <w:p w:rsidR="00CA4433" w:rsidRPr="0059784A" w:rsidRDefault="00CA4433" w:rsidP="00107F85">
      <w:pPr>
        <w:pStyle w:val="Paragraphedeliste"/>
        <w:numPr>
          <w:ilvl w:val="0"/>
          <w:numId w:val="58"/>
        </w:numPr>
        <w:tabs>
          <w:tab w:val="right" w:pos="141"/>
          <w:tab w:val="right" w:pos="566"/>
        </w:tabs>
        <w:bidi/>
        <w:spacing w:after="0" w:line="240" w:lineRule="auto"/>
        <w:ind w:left="-1" w:firstLine="283"/>
        <w:jc w:val="both"/>
        <w:rPr>
          <w:rFonts w:ascii="Traditional Arabic" w:eastAsia="Times New Roman" w:hAnsi="Traditional Arabic" w:cs="Traditional Arabic"/>
          <w:sz w:val="32"/>
          <w:szCs w:val="32"/>
          <w:rtl/>
          <w:lang w:val="en-US" w:bidi="ar-DZ"/>
        </w:rPr>
      </w:pPr>
      <w:r w:rsidRPr="0059784A">
        <w:rPr>
          <w:rFonts w:ascii="Traditional Arabic" w:eastAsia="Times New Roman" w:hAnsi="Traditional Arabic" w:cs="Traditional Arabic" w:hint="cs"/>
          <w:sz w:val="32"/>
          <w:szCs w:val="32"/>
          <w:rtl/>
          <w:lang w:val="en-US" w:bidi="ar-DZ"/>
        </w:rPr>
        <w:t xml:space="preserve">العمل على الزيارة المفاجئة للقسم من أجل الاطلاع على المسار الدراسي وكيفية معاملة الأستاذ لتلاميذ. </w:t>
      </w:r>
    </w:p>
    <w:p w:rsidR="00CA4433" w:rsidRPr="0059784A" w:rsidRDefault="00CA4433" w:rsidP="00CA4433">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p>
    <w:p w:rsidR="00CA4433" w:rsidRDefault="00CA4433" w:rsidP="00CA4433">
      <w:pPr>
        <w:tabs>
          <w:tab w:val="right" w:pos="849"/>
        </w:tabs>
        <w:bidi/>
        <w:spacing w:after="0"/>
        <w:ind w:left="282"/>
        <w:jc w:val="both"/>
        <w:rPr>
          <w:rFonts w:ascii="Simplified Arabic" w:eastAsia="Times New Roman" w:hAnsi="Simplified Arabic" w:cs="Simplified Arabic"/>
          <w:sz w:val="28"/>
          <w:szCs w:val="28"/>
          <w:rtl/>
          <w:lang w:bidi="ar-DZ"/>
        </w:rPr>
      </w:pPr>
    </w:p>
    <w:p w:rsidR="00F24A4E" w:rsidRDefault="00F24A4E" w:rsidP="00F24A4E">
      <w:pPr>
        <w:tabs>
          <w:tab w:val="right" w:pos="849"/>
        </w:tabs>
        <w:bidi/>
        <w:spacing w:after="0"/>
        <w:ind w:left="282"/>
        <w:jc w:val="both"/>
        <w:rPr>
          <w:rFonts w:ascii="Simplified Arabic" w:eastAsia="Times New Roman" w:hAnsi="Simplified Arabic" w:cs="Simplified Arabic"/>
          <w:sz w:val="28"/>
          <w:szCs w:val="28"/>
          <w:rtl/>
          <w:lang w:bidi="ar-DZ"/>
        </w:rPr>
      </w:pPr>
    </w:p>
    <w:p w:rsidR="00F24A4E" w:rsidRDefault="00F24A4E" w:rsidP="00F24A4E">
      <w:pPr>
        <w:tabs>
          <w:tab w:val="right" w:pos="849"/>
        </w:tabs>
        <w:bidi/>
        <w:spacing w:after="0"/>
        <w:ind w:left="282"/>
        <w:jc w:val="both"/>
        <w:rPr>
          <w:rFonts w:ascii="Simplified Arabic" w:eastAsia="Times New Roman" w:hAnsi="Simplified Arabic" w:cs="Simplified Arabic"/>
          <w:sz w:val="28"/>
          <w:szCs w:val="28"/>
          <w:rtl/>
          <w:lang w:bidi="ar-DZ"/>
        </w:rPr>
      </w:pPr>
    </w:p>
    <w:p w:rsidR="00F24A4E" w:rsidRDefault="00F24A4E" w:rsidP="00F24A4E">
      <w:pPr>
        <w:tabs>
          <w:tab w:val="right" w:pos="849"/>
        </w:tabs>
        <w:bidi/>
        <w:spacing w:after="0"/>
        <w:ind w:left="282"/>
        <w:jc w:val="both"/>
        <w:rPr>
          <w:rFonts w:ascii="Simplified Arabic" w:eastAsia="Times New Roman" w:hAnsi="Simplified Arabic" w:cs="Simplified Arabic"/>
          <w:sz w:val="28"/>
          <w:szCs w:val="28"/>
          <w:rtl/>
          <w:lang w:bidi="ar-DZ"/>
        </w:rPr>
      </w:pPr>
    </w:p>
    <w:p w:rsidR="00F24A4E" w:rsidRDefault="00F24A4E" w:rsidP="00F24A4E">
      <w:pPr>
        <w:tabs>
          <w:tab w:val="right" w:pos="849"/>
        </w:tabs>
        <w:bidi/>
        <w:spacing w:after="0"/>
        <w:ind w:left="282"/>
        <w:jc w:val="both"/>
        <w:rPr>
          <w:rFonts w:ascii="Simplified Arabic" w:eastAsia="Times New Roman" w:hAnsi="Simplified Arabic" w:cs="Simplified Arabic"/>
          <w:sz w:val="28"/>
          <w:szCs w:val="28"/>
          <w:rtl/>
          <w:lang w:bidi="ar-DZ"/>
        </w:rPr>
      </w:pPr>
    </w:p>
    <w:p w:rsidR="00F24A4E" w:rsidRDefault="00F24A4E" w:rsidP="00F24A4E">
      <w:pPr>
        <w:tabs>
          <w:tab w:val="right" w:pos="849"/>
        </w:tabs>
        <w:bidi/>
        <w:spacing w:after="0"/>
        <w:ind w:left="282"/>
        <w:jc w:val="both"/>
        <w:rPr>
          <w:rFonts w:ascii="Simplified Arabic" w:eastAsia="Times New Roman" w:hAnsi="Simplified Arabic" w:cs="Simplified Arabic"/>
          <w:sz w:val="28"/>
          <w:szCs w:val="28"/>
          <w:rtl/>
          <w:lang w:bidi="ar-DZ"/>
        </w:rPr>
      </w:pPr>
    </w:p>
    <w:p w:rsidR="00F24A4E" w:rsidRDefault="00F24A4E" w:rsidP="00F24A4E">
      <w:pPr>
        <w:tabs>
          <w:tab w:val="right" w:pos="849"/>
        </w:tabs>
        <w:bidi/>
        <w:spacing w:after="0"/>
        <w:ind w:left="282"/>
        <w:jc w:val="both"/>
        <w:rPr>
          <w:rFonts w:ascii="Simplified Arabic" w:eastAsia="Times New Roman" w:hAnsi="Simplified Arabic" w:cs="Simplified Arabic"/>
          <w:sz w:val="28"/>
          <w:szCs w:val="28"/>
          <w:rtl/>
          <w:lang w:bidi="ar-DZ"/>
        </w:rPr>
      </w:pPr>
    </w:p>
    <w:p w:rsidR="00F24A4E" w:rsidRDefault="00F24A4E" w:rsidP="00F24A4E">
      <w:pPr>
        <w:tabs>
          <w:tab w:val="right" w:pos="849"/>
        </w:tabs>
        <w:bidi/>
        <w:spacing w:after="0"/>
        <w:ind w:left="282"/>
        <w:jc w:val="both"/>
        <w:rPr>
          <w:rFonts w:ascii="Simplified Arabic" w:eastAsia="Times New Roman" w:hAnsi="Simplified Arabic" w:cs="Simplified Arabic"/>
          <w:sz w:val="28"/>
          <w:szCs w:val="28"/>
          <w:rtl/>
          <w:lang w:bidi="ar-DZ"/>
        </w:rPr>
      </w:pPr>
    </w:p>
    <w:p w:rsidR="00F24A4E" w:rsidRDefault="00F24A4E" w:rsidP="00F24A4E">
      <w:pPr>
        <w:tabs>
          <w:tab w:val="right" w:pos="849"/>
        </w:tabs>
        <w:bidi/>
        <w:spacing w:after="0"/>
        <w:ind w:left="282"/>
        <w:jc w:val="both"/>
        <w:rPr>
          <w:rFonts w:ascii="Simplified Arabic" w:eastAsia="Times New Roman" w:hAnsi="Simplified Arabic" w:cs="Simplified Arabic"/>
          <w:sz w:val="28"/>
          <w:szCs w:val="28"/>
          <w:rtl/>
          <w:lang w:bidi="ar-DZ"/>
        </w:rPr>
      </w:pPr>
    </w:p>
    <w:p w:rsidR="00F24A4E" w:rsidRPr="00AC1F54" w:rsidRDefault="00F24A4E" w:rsidP="00AC1F54">
      <w:pPr>
        <w:bidi/>
        <w:spacing w:after="0"/>
        <w:ind w:firstLine="282"/>
        <w:jc w:val="center"/>
        <w:rPr>
          <w:rFonts w:ascii="Simplified Arabic" w:eastAsia="Times New Roman" w:hAnsi="Simplified Arabic" w:cs="Simplified Arabic"/>
          <w:b/>
          <w:bCs/>
          <w:sz w:val="32"/>
          <w:szCs w:val="32"/>
          <w:rtl/>
          <w:lang w:bidi="ar-DZ"/>
        </w:rPr>
      </w:pPr>
      <w:r w:rsidRPr="00AC1F54">
        <w:rPr>
          <w:rFonts w:ascii="Simplified Arabic" w:eastAsia="Times New Roman" w:hAnsi="Simplified Arabic" w:cs="Simplified Arabic" w:hint="cs"/>
          <w:b/>
          <w:bCs/>
          <w:sz w:val="32"/>
          <w:szCs w:val="32"/>
          <w:rtl/>
          <w:lang w:bidi="ar-DZ"/>
        </w:rPr>
        <w:t xml:space="preserve">قائمة </w:t>
      </w:r>
      <w:r w:rsidR="00AC1F54" w:rsidRPr="00AC1F54">
        <w:rPr>
          <w:rFonts w:ascii="Simplified Arabic" w:eastAsia="Times New Roman" w:hAnsi="Simplified Arabic" w:cs="Simplified Arabic" w:hint="cs"/>
          <w:b/>
          <w:bCs/>
          <w:sz w:val="32"/>
          <w:szCs w:val="32"/>
          <w:rtl/>
          <w:lang w:bidi="ar-DZ"/>
        </w:rPr>
        <w:t>المصادر و</w:t>
      </w:r>
      <w:r w:rsidRPr="00AC1F54">
        <w:rPr>
          <w:rFonts w:ascii="Simplified Arabic" w:eastAsia="Times New Roman" w:hAnsi="Simplified Arabic" w:cs="Simplified Arabic" w:hint="cs"/>
          <w:b/>
          <w:bCs/>
          <w:sz w:val="32"/>
          <w:szCs w:val="32"/>
          <w:rtl/>
          <w:lang w:bidi="ar-DZ"/>
        </w:rPr>
        <w:t>المراجع:</w:t>
      </w:r>
    </w:p>
    <w:p w:rsidR="00F24A4E" w:rsidRPr="00F24A4E" w:rsidRDefault="00F24A4E" w:rsidP="00107F85">
      <w:pPr>
        <w:pStyle w:val="Paragraphedeliste"/>
        <w:numPr>
          <w:ilvl w:val="0"/>
          <w:numId w:val="57"/>
        </w:numPr>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 xml:space="preserve">محمد ابن أبي بكر عبد القادر الرازي، مختار الصحاح، باب العين، مكتبة لبنان، </w:t>
      </w:r>
      <w:r w:rsidR="00D3696B" w:rsidRPr="00F24A4E">
        <w:rPr>
          <w:rFonts w:ascii="Traditional Arabic" w:eastAsia="Times New Roman" w:hAnsi="Traditional Arabic" w:cs="Traditional Arabic" w:hint="cs"/>
          <w:sz w:val="32"/>
          <w:szCs w:val="32"/>
          <w:rtl/>
          <w:lang w:bidi="ar-DZ"/>
        </w:rPr>
        <w:t xml:space="preserve">المجلد </w:t>
      </w:r>
      <w:r w:rsidR="00D3696B" w:rsidRPr="00F24A4E">
        <w:rPr>
          <w:rFonts w:ascii="Traditional Arabic" w:eastAsia="Times New Roman" w:hAnsi="Traditional Arabic" w:cs="Traditional Arabic"/>
          <w:sz w:val="32"/>
          <w:szCs w:val="32"/>
          <w:rtl/>
          <w:lang w:bidi="ar-DZ"/>
        </w:rPr>
        <w:t>1</w:t>
      </w:r>
      <w:r w:rsidRPr="00F24A4E">
        <w:rPr>
          <w:rFonts w:ascii="Traditional Arabic" w:eastAsia="Times New Roman" w:hAnsi="Traditional Arabic" w:cs="Traditional Arabic" w:hint="cs"/>
          <w:sz w:val="32"/>
          <w:szCs w:val="32"/>
          <w:rtl/>
          <w:lang w:bidi="ar-DZ"/>
        </w:rPr>
        <w:t>.</w:t>
      </w:r>
    </w:p>
    <w:p w:rsidR="00F24A4E" w:rsidRPr="00F24A4E" w:rsidRDefault="00F24A4E" w:rsidP="00107F85">
      <w:pPr>
        <w:pStyle w:val="Paragraphedeliste"/>
        <w:numPr>
          <w:ilvl w:val="0"/>
          <w:numId w:val="57"/>
        </w:numPr>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علي السيد، الوسائل التعليمية وتكنولوجيا التعليم، ط1، دار الشروق للنشر والتوزيع، عمان، الأردن.</w:t>
      </w:r>
    </w:p>
    <w:p w:rsidR="00F24A4E" w:rsidRPr="00F24A4E" w:rsidRDefault="00F24A4E" w:rsidP="00107F85">
      <w:pPr>
        <w:pStyle w:val="Paragraphedeliste"/>
        <w:numPr>
          <w:ilvl w:val="0"/>
          <w:numId w:val="57"/>
        </w:numPr>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أحمد حساني، دراسات في اللسانيات التطبيقية حقل تعليمية اللغات، ط2، ديوان المطبوعات الجامعية، الساحة المركزية، بن عكنون-الجزائر، 200.</w:t>
      </w:r>
    </w:p>
    <w:p w:rsidR="00F24A4E" w:rsidRPr="00F24A4E" w:rsidRDefault="00F24A4E" w:rsidP="00107F85">
      <w:pPr>
        <w:pStyle w:val="Paragraphedeliste"/>
        <w:numPr>
          <w:ilvl w:val="0"/>
          <w:numId w:val="57"/>
        </w:numPr>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علي زاير، أسماء تركي، اتجاهات حديثة في تدريس اللغة العربية.</w:t>
      </w:r>
    </w:p>
    <w:p w:rsidR="00F24A4E" w:rsidRPr="00F24A4E" w:rsidRDefault="00F24A4E" w:rsidP="00107F85">
      <w:pPr>
        <w:pStyle w:val="Paragraphedeliste"/>
        <w:numPr>
          <w:ilvl w:val="0"/>
          <w:numId w:val="57"/>
        </w:numPr>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دريج، مدخل إلى علم التدريس – تحليل العملية التعليمية-، قصر الكتاب، البليدة، الجزائر، 2000.</w:t>
      </w:r>
    </w:p>
    <w:p w:rsidR="00F24A4E" w:rsidRPr="00F24A4E" w:rsidRDefault="00F24A4E" w:rsidP="00107F85">
      <w:pPr>
        <w:pStyle w:val="Paragraphedeliste"/>
        <w:numPr>
          <w:ilvl w:val="0"/>
          <w:numId w:val="57"/>
        </w:numPr>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رشيد طعيمة، الأسس العلمية لمناهج تعليم اللغة العربية – إعداداها –تطورها- تقويمها، دار الفكر العربي، القاهرة، 2000.</w:t>
      </w:r>
    </w:p>
    <w:p w:rsidR="00F24A4E" w:rsidRPr="00F24A4E" w:rsidRDefault="00F24A4E" w:rsidP="00107F85">
      <w:pPr>
        <w:pStyle w:val="Paragraphedeliste"/>
        <w:numPr>
          <w:ilvl w:val="0"/>
          <w:numId w:val="57"/>
        </w:numPr>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عمران جاسم الجبور، حمزة هاشم السلطاني، المنهاج وطرق التدريس في اللغة العربية،.</w:t>
      </w:r>
    </w:p>
    <w:p w:rsidR="00F24A4E" w:rsidRPr="00F24A4E" w:rsidRDefault="00F24A4E" w:rsidP="00107F85">
      <w:pPr>
        <w:pStyle w:val="Paragraphedeliste"/>
        <w:numPr>
          <w:ilvl w:val="0"/>
          <w:numId w:val="57"/>
        </w:numPr>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صالح بلعيد، دراسات في اللسانيات التطبيقية، ط7، دار هومة للطباعة والنشر والتوزيع، الجزائر، 2012.</w:t>
      </w:r>
    </w:p>
    <w:p w:rsidR="00F24A4E" w:rsidRPr="00F24A4E" w:rsidRDefault="00F24A4E" w:rsidP="00107F85">
      <w:pPr>
        <w:pStyle w:val="Paragraphedeliste"/>
        <w:numPr>
          <w:ilvl w:val="0"/>
          <w:numId w:val="57"/>
        </w:numPr>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فرج عبد القادر محمد مصطفى كامل عبد الفتاح، معجم النفس والتحليل النفسي، ط1، دار النهضة، بيروت، لبنان، دت.</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علي أحمد مذكور، مناهج التربية أسسها وتطبيقاتها، ط1، دار الفكر العربي للنشر والتوزيع، 1956.</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الأزهر بالقاسمي، عبد الحميد معوش، سيكولوجية التعليم والتعلم( مفاهيم- نظريات- مقاربات)، دار الخلدونية، الجزائر، 2019.</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فتحي عبد الهادي، الاتجاهات الحديثة في المكتبات والمعلومات، ط14، المكتبة الأكاديمية، مصر، 2000.</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ابن كثير، تفسير القرآن الكريم، ط2، دار طيبة للنشر، ط2، المملكة العربية السعودية، 1999.</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توفيق أحمد مرعي، محمد محمود الحيلة، المناهج التربوية الحديثة ومفاهيمها وعناصرها وأسسها وعملياتها، ط2، دار المسيرة، الأردن، 2001.</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جودت أحمد سعادة، عبد الله محمد إبراهيم، المنهج المدرسي المعاصر، ط4، دار الفكر للنشر والتوزيع، عمان، الأردن، 2004.</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جبرائيل بشارة، المنهج التعليمي، ط1، دار الرائد العربي، بيروت، لبنان، 1983.</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 xml:space="preserve">سعد محمد جبر ضياء، عويد حربي </w:t>
      </w:r>
      <w:r w:rsidRPr="00AC1F54">
        <w:rPr>
          <w:rFonts w:ascii="Traditional Arabic" w:eastAsia="Times New Roman" w:hAnsi="Traditional Arabic" w:cs="Traditional Arabic" w:hint="cs"/>
          <w:sz w:val="32"/>
          <w:szCs w:val="32"/>
          <w:rtl/>
          <w:lang w:bidi="ar-DZ"/>
        </w:rPr>
        <w:t>العرنوسي</w:t>
      </w:r>
      <w:r w:rsidRPr="00F24A4E">
        <w:rPr>
          <w:rFonts w:ascii="Traditional Arabic" w:eastAsia="Times New Roman" w:hAnsi="Traditional Arabic" w:cs="Traditional Arabic" w:hint="cs"/>
          <w:sz w:val="32"/>
          <w:szCs w:val="32"/>
          <w:rtl/>
          <w:lang w:bidi="ar-DZ"/>
        </w:rPr>
        <w:t>، "المناهج" البناء والتطوير، ط1، دار الصفا للنشر، عمان، الأردن، 2015.</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حلمي أحمد المتوكل، محمد أحمد المفتي، المناهج، المفهوم، العناصر، الأسس، التقنيات والتطوير، ط1، مكتبة الأنجلو المصرية، القاهرة، مصر، 1999.</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 xml:space="preserve">توفيق مرعي، محمد محمود الحلية، المناهج التربوية الحديثة، مفاهيمها، وعناصرها وأسسها وعملياتها. </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هشام فالوقي، بناء المناهج التربوية، ط1، المكتب الجامعي الحديث، الإسكندرية، 1997.</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جلانهورن آلن، قيادة النهج، تر: سلام سلام وآخرون، ط1، جامعة الملك سعود، الرياض، السعودية.</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أحمد حسين اللقاني، تطور مناهج التعليم، ط1، عالم الكتب، القاهرة، 1995.</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أبو حتلة إيناس، نظريات المناهج التربوية، ط1، دار الصفاء للنشر والتوزيع، عمان، الأردن، 2005.</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محمود الخوالدة، أسس بناء المناهج التربوية وتصميم الكتاب التعليمي، ط1، دار المسيرة، عمان، الأردن، 2004.</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إبراهيم أحمد مسلم العارشي، تخطيط المنهاج وتطورها من منظور واقعي، ط1، مكتبة الشنفرى، الرياض، السعودية، 1998.</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جودت سعاد، إبراهيم عبد الله، المنهج المدرسي المعاصر، دار الفكر، عمان، الأردن، 2004.</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حسان محمد مازن، المنهج التربوي والتكنولوجي، دار الفجر للنشر والتوزيع، 2009.</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 xml:space="preserve">هشام الحسن، شفيق القايد، تخطيط المنهج وتطويره، ط1، دار الصفاء للنشر والتوزيع، عمان، الأردن. </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قزوز محمد، تصميم المناهج التربوي(مكونات المنهج التعليمي)، المركز الجامعي نور البشير، 2018/2019.</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فوزي طه إبراهيم، ورجب أحمد الكلز، المنهاج المعاصر، منشأة المعارف، الإسكندرية، مصر.</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محسن علي عطية، المناهج الحديثة وطرق التدريس، دار المناهج لنشر والتوزيع، عمان، الأردن، 2008.</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جمال الدين محمد ابن منظور، لسان العرب، دار صادر، م7، م(ن. ش. ط)، بيروت.</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مصطفى هجرسي، المعجم التربوي مصطلحات ومفاهيم تربوية، المركز الوطني للوثائق التربوية، سعيدة، الجزائر، 2009.</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دريج وآخرون، معجم مصطلحات المناهج وطرق التدريس ألكسو</w:t>
      </w:r>
      <w:r w:rsidRPr="00F24A4E">
        <w:rPr>
          <w:rFonts w:ascii="Traditional Arabic" w:eastAsia="Times New Roman" w:hAnsi="Traditional Arabic" w:cs="Traditional Arabic" w:hint="cs"/>
          <w:sz w:val="32"/>
          <w:szCs w:val="32"/>
          <w:lang w:bidi="ar-DZ"/>
        </w:rPr>
        <w:t>Aleecso</w:t>
      </w:r>
      <w:r w:rsidRPr="00F24A4E">
        <w:rPr>
          <w:rFonts w:ascii="Traditional Arabic" w:eastAsia="Times New Roman" w:hAnsi="Traditional Arabic" w:cs="Traditional Arabic" w:hint="cs"/>
          <w:sz w:val="32"/>
          <w:szCs w:val="32"/>
          <w:rtl/>
          <w:lang w:bidi="ar-DZ"/>
        </w:rPr>
        <w:t>، المنظمة العربية للتربية والثقافة والعلوم، الرباط، المغرب، 2011.</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هدى قحطاني، دراسات في رسوم الأطفال، جامعة طيبة، المدينة المنورة.</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السيد علي، موسوعة المصطلحات التربوية، ط1، دار المسيرة للنشر والتوزيع، عمان، الأردن، 2011.</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 xml:space="preserve">علواني حيزية، دور الأنشطة اللا صفية في إبراز السمات الإبداعية عند التلاميذ المرحلة </w:t>
      </w:r>
      <w:r w:rsidR="00AC1F54" w:rsidRPr="00F24A4E">
        <w:rPr>
          <w:rFonts w:ascii="Traditional Arabic" w:eastAsia="Times New Roman" w:hAnsi="Traditional Arabic" w:cs="Traditional Arabic" w:hint="cs"/>
          <w:sz w:val="32"/>
          <w:szCs w:val="32"/>
          <w:rtl/>
          <w:lang w:bidi="ar-DZ"/>
        </w:rPr>
        <w:t>الابتدائية</w:t>
      </w:r>
      <w:r w:rsidRPr="00F24A4E">
        <w:rPr>
          <w:rFonts w:ascii="Traditional Arabic" w:eastAsia="Times New Roman" w:hAnsi="Traditional Arabic" w:cs="Traditional Arabic" w:hint="cs"/>
          <w:sz w:val="32"/>
          <w:szCs w:val="32"/>
          <w:rtl/>
          <w:lang w:bidi="ar-DZ"/>
        </w:rPr>
        <w:t xml:space="preserve"> من وجهة نظر المعلمين، جامعة العربي بن مهيدي، أم البواقي،2015/2016.</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عبد الوهاب جلال، النشاط المدرسي، مفاهيمه، مجالاته، بحوثه، ط2، مكتبة العلاج، الكويت.</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اللجنة الوطنية للمناهج، الدليل المنهجي للإعداد المناهج، دط، 2009.</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lang w:bidi="ar-DZ"/>
        </w:rPr>
      </w:pPr>
      <w:r w:rsidRPr="00F24A4E">
        <w:rPr>
          <w:rFonts w:ascii="Traditional Arabic" w:eastAsia="Times New Roman" w:hAnsi="Traditional Arabic" w:cs="Traditional Arabic" w:hint="cs"/>
          <w:sz w:val="32"/>
          <w:szCs w:val="32"/>
          <w:rtl/>
          <w:lang w:bidi="ar-DZ"/>
        </w:rPr>
        <w:t>محمد الأزهر بالقاسمي، عبد الحميد معوش، سيكولوجية التعليم والتعلم(مفاهيم، نظريات، تطبيقات، مقاربات)، دار الخلدونية، الجزائر، 2019.</w:t>
      </w:r>
    </w:p>
    <w:p w:rsidR="00F24A4E" w:rsidRPr="00F24A4E" w:rsidRDefault="00F24A4E" w:rsidP="00107F85">
      <w:pPr>
        <w:pStyle w:val="Paragraphedeliste"/>
        <w:numPr>
          <w:ilvl w:val="0"/>
          <w:numId w:val="57"/>
        </w:numPr>
        <w:tabs>
          <w:tab w:val="right" w:pos="849"/>
        </w:tabs>
        <w:bidi/>
        <w:spacing w:after="0"/>
        <w:ind w:left="-1" w:firstLine="283"/>
        <w:rPr>
          <w:rFonts w:ascii="Traditional Arabic" w:eastAsia="Times New Roman" w:hAnsi="Traditional Arabic" w:cs="Traditional Arabic"/>
          <w:sz w:val="32"/>
          <w:szCs w:val="32"/>
          <w:rtl/>
          <w:lang w:bidi="ar-DZ"/>
        </w:rPr>
      </w:pPr>
      <w:r w:rsidRPr="00F24A4E">
        <w:rPr>
          <w:rFonts w:ascii="Traditional Arabic" w:eastAsia="Times New Roman" w:hAnsi="Traditional Arabic" w:cs="Traditional Arabic" w:hint="cs"/>
          <w:sz w:val="32"/>
          <w:szCs w:val="32"/>
          <w:rtl/>
          <w:lang w:bidi="ar-DZ"/>
        </w:rPr>
        <w:t xml:space="preserve">نعلي فوزية، استثمار الصوتيات في تعليم اللغة العربية لتلاميذ السنة الثانية </w:t>
      </w:r>
      <w:r w:rsidR="00AC1F54" w:rsidRPr="00F24A4E">
        <w:rPr>
          <w:rFonts w:ascii="Traditional Arabic" w:eastAsia="Times New Roman" w:hAnsi="Traditional Arabic" w:cs="Traditional Arabic" w:hint="cs"/>
          <w:sz w:val="32"/>
          <w:szCs w:val="32"/>
          <w:rtl/>
          <w:lang w:bidi="ar-DZ"/>
        </w:rPr>
        <w:t>ابتدائي</w:t>
      </w:r>
      <w:r w:rsidRPr="00F24A4E">
        <w:rPr>
          <w:rFonts w:ascii="Traditional Arabic" w:eastAsia="Times New Roman" w:hAnsi="Traditional Arabic" w:cs="Traditional Arabic" w:hint="cs"/>
          <w:sz w:val="32"/>
          <w:szCs w:val="32"/>
          <w:rtl/>
          <w:lang w:bidi="ar-DZ"/>
        </w:rPr>
        <w:t>، مذكرة ماستر، جامعة برج بوعريريج.</w:t>
      </w:r>
    </w:p>
    <w:p w:rsidR="008347FA" w:rsidRDefault="008347FA" w:rsidP="00F24A4E">
      <w:pPr>
        <w:tabs>
          <w:tab w:val="right" w:pos="849"/>
        </w:tabs>
        <w:bidi/>
        <w:spacing w:after="0"/>
        <w:ind w:left="282"/>
        <w:jc w:val="both"/>
        <w:rPr>
          <w:rFonts w:ascii="Traditional Arabic" w:eastAsia="Times New Roman" w:hAnsi="Traditional Arabic" w:cs="Traditional Arabic"/>
          <w:sz w:val="32"/>
          <w:szCs w:val="32"/>
          <w:rtl/>
          <w:lang w:bidi="ar-DZ"/>
        </w:rPr>
        <w:sectPr w:rsidR="008347FA" w:rsidSect="00F24A4E">
          <w:headerReference w:type="default" r:id="rId76"/>
          <w:footerReference w:type="default" r:id="rId77"/>
          <w:footnotePr>
            <w:numRestart w:val="eachPage"/>
          </w:footnotePr>
          <w:pgSz w:w="11906" w:h="16838"/>
          <w:pgMar w:top="1418" w:right="1985" w:bottom="1418" w:left="851" w:header="709" w:footer="709" w:gutter="0"/>
          <w:pgNumType w:start="72"/>
          <w:cols w:space="708"/>
          <w:docGrid w:linePitch="360"/>
        </w:sectPr>
      </w:pPr>
    </w:p>
    <w:p w:rsidR="001D4AEE" w:rsidRDefault="001D4AEE" w:rsidP="00B4068E">
      <w:pPr>
        <w:tabs>
          <w:tab w:val="right" w:pos="141"/>
        </w:tabs>
        <w:bidi/>
        <w:spacing w:after="0"/>
        <w:ind w:firstLine="282"/>
        <w:jc w:val="center"/>
        <w:rPr>
          <w:rFonts w:ascii="Simplified Arabic" w:eastAsia="Times New Roman" w:hAnsi="Simplified Arabic" w:cs="Simplified Arabic"/>
          <w:b/>
          <w:bCs/>
          <w:sz w:val="36"/>
          <w:szCs w:val="36"/>
          <w:rtl/>
          <w:lang w:bidi="ar-DZ"/>
        </w:rPr>
      </w:pPr>
      <w:r>
        <w:rPr>
          <w:rFonts w:ascii="Simplified Arabic" w:eastAsia="Times New Roman" w:hAnsi="Simplified Arabic" w:cs="Simplified Arabic"/>
          <w:b/>
          <w:bCs/>
          <w:noProof/>
          <w:sz w:val="36"/>
          <w:szCs w:val="36"/>
          <w:rtl/>
        </w:rPr>
        <w:drawing>
          <wp:anchor distT="0" distB="0" distL="114300" distR="114300" simplePos="0" relativeHeight="251755520" behindDoc="1" locked="0" layoutInCell="1" allowOverlap="1">
            <wp:simplePos x="0" y="0"/>
            <wp:positionH relativeFrom="column">
              <wp:posOffset>-252095</wp:posOffset>
            </wp:positionH>
            <wp:positionV relativeFrom="paragraph">
              <wp:posOffset>-443230</wp:posOffset>
            </wp:positionV>
            <wp:extent cx="6352540" cy="9312275"/>
            <wp:effectExtent l="0" t="0" r="0" b="0"/>
            <wp:wrapThrough wrapText="bothSides">
              <wp:wrapPolygon edited="0">
                <wp:start x="0" y="0"/>
                <wp:lineTo x="0" y="21563"/>
                <wp:lineTo x="21505" y="21563"/>
                <wp:lineTo x="21505" y="0"/>
                <wp:lineTo x="0" y="0"/>
              </wp:wrapPolygon>
            </wp:wrapThrough>
            <wp:docPr id="44" name="Image 44" descr="C:\Users\SAIDOUNE INFO\Desktop\received_8025284042451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IDOUNE INFO\Desktop\received_802528404245137.jpe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352540" cy="9312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4AEE" w:rsidRDefault="00921790" w:rsidP="001D4AEE">
      <w:pPr>
        <w:tabs>
          <w:tab w:val="right" w:pos="141"/>
        </w:tabs>
        <w:bidi/>
        <w:spacing w:after="0"/>
        <w:ind w:firstLine="282"/>
        <w:jc w:val="center"/>
        <w:rPr>
          <w:rFonts w:ascii="Simplified Arabic" w:eastAsia="Times New Roman" w:hAnsi="Simplified Arabic" w:cs="Simplified Arabic"/>
          <w:b/>
          <w:bCs/>
          <w:sz w:val="36"/>
          <w:szCs w:val="36"/>
          <w:rtl/>
          <w:lang w:bidi="ar-DZ"/>
        </w:rPr>
      </w:pPr>
      <w:r>
        <w:rPr>
          <w:rFonts w:ascii="Simplified Arabic" w:eastAsia="Times New Roman" w:hAnsi="Simplified Arabic" w:cs="Simplified Arabic"/>
          <w:b/>
          <w:bCs/>
          <w:noProof/>
          <w:sz w:val="36"/>
          <w:szCs w:val="36"/>
          <w:rtl/>
        </w:rPr>
        <w:drawing>
          <wp:anchor distT="0" distB="0" distL="114300" distR="114300" simplePos="0" relativeHeight="251756544" behindDoc="1" locked="0" layoutInCell="1" allowOverlap="1">
            <wp:simplePos x="0" y="0"/>
            <wp:positionH relativeFrom="column">
              <wp:posOffset>-35560</wp:posOffset>
            </wp:positionH>
            <wp:positionV relativeFrom="paragraph">
              <wp:posOffset>-10160</wp:posOffset>
            </wp:positionV>
            <wp:extent cx="6256020" cy="8155305"/>
            <wp:effectExtent l="0" t="0" r="0" b="0"/>
            <wp:wrapThrough wrapText="bothSides">
              <wp:wrapPolygon edited="0">
                <wp:start x="0" y="0"/>
                <wp:lineTo x="0" y="21544"/>
                <wp:lineTo x="21508" y="21544"/>
                <wp:lineTo x="21508" y="0"/>
                <wp:lineTo x="0" y="0"/>
              </wp:wrapPolygon>
            </wp:wrapThrough>
            <wp:docPr id="45" name="Image 45" descr="C:\Users\SAIDOUNE INFO\Desktop\CCI05072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IDOUNE INFO\Desktop\CCI05072022.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256020" cy="81553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21790" w:rsidRDefault="00921790" w:rsidP="001D4AEE">
      <w:pPr>
        <w:tabs>
          <w:tab w:val="right" w:pos="141"/>
        </w:tabs>
        <w:bidi/>
        <w:spacing w:after="0"/>
        <w:ind w:firstLine="282"/>
        <w:jc w:val="center"/>
        <w:rPr>
          <w:rFonts w:ascii="Simplified Arabic" w:eastAsia="Times New Roman" w:hAnsi="Simplified Arabic" w:cs="Simplified Arabic"/>
          <w:b/>
          <w:bCs/>
          <w:sz w:val="36"/>
          <w:szCs w:val="36"/>
          <w:rtl/>
          <w:lang w:bidi="ar-DZ"/>
        </w:rPr>
      </w:pPr>
    </w:p>
    <w:p w:rsidR="00B4068E" w:rsidRPr="00083E78" w:rsidRDefault="00B4068E" w:rsidP="00921790">
      <w:pPr>
        <w:tabs>
          <w:tab w:val="right" w:pos="141"/>
        </w:tabs>
        <w:bidi/>
        <w:spacing w:after="0"/>
        <w:ind w:firstLine="282"/>
        <w:jc w:val="center"/>
        <w:rPr>
          <w:rFonts w:ascii="Simplified Arabic" w:eastAsia="Times New Roman" w:hAnsi="Simplified Arabic" w:cs="Simplified Arabic"/>
          <w:b/>
          <w:bCs/>
          <w:sz w:val="36"/>
          <w:szCs w:val="36"/>
          <w:rtl/>
          <w:lang w:bidi="ar-DZ"/>
        </w:rPr>
      </w:pPr>
      <w:r w:rsidRPr="00083E78">
        <w:rPr>
          <w:rFonts w:ascii="Simplified Arabic" w:eastAsia="Times New Roman" w:hAnsi="Simplified Arabic" w:cs="Simplified Arabic" w:hint="cs"/>
          <w:b/>
          <w:bCs/>
          <w:sz w:val="36"/>
          <w:szCs w:val="36"/>
          <w:rtl/>
          <w:lang w:bidi="ar-DZ"/>
        </w:rPr>
        <w:t>فهرس المحتوى</w:t>
      </w:r>
    </w:p>
    <w:p w:rsidR="00B4068E" w:rsidRDefault="00B4068E" w:rsidP="00B4068E">
      <w:pPr>
        <w:tabs>
          <w:tab w:val="right" w:pos="141"/>
        </w:tabs>
        <w:bidi/>
        <w:spacing w:after="0"/>
        <w:ind w:firstLine="282"/>
        <w:jc w:val="both"/>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شكر وعرفان</w:t>
      </w:r>
    </w:p>
    <w:p w:rsidR="00B4068E" w:rsidRDefault="00B4068E" w:rsidP="00B4068E">
      <w:pPr>
        <w:tabs>
          <w:tab w:val="right" w:pos="141"/>
        </w:tabs>
        <w:bidi/>
        <w:spacing w:after="0"/>
        <w:ind w:firstLine="282"/>
        <w:jc w:val="both"/>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مقدمة............................................................................................أ</w:t>
      </w:r>
    </w:p>
    <w:p w:rsidR="00B4068E" w:rsidRDefault="00B4068E" w:rsidP="00B4068E">
      <w:pPr>
        <w:tabs>
          <w:tab w:val="right" w:pos="141"/>
        </w:tabs>
        <w:bidi/>
        <w:spacing w:after="0"/>
        <w:ind w:firstLine="282"/>
        <w:jc w:val="both"/>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الباب الأول: الجانب النظري</w:t>
      </w:r>
    </w:p>
    <w:p w:rsidR="00B4068E" w:rsidRPr="001817DB" w:rsidRDefault="00B4068E" w:rsidP="00B4068E">
      <w:pPr>
        <w:tabs>
          <w:tab w:val="right" w:pos="141"/>
        </w:tabs>
        <w:bidi/>
        <w:spacing w:after="0"/>
        <w:ind w:firstLine="282"/>
        <w:jc w:val="both"/>
        <w:rPr>
          <w:rFonts w:ascii="Simplified Arabic" w:eastAsia="Times New Roman" w:hAnsi="Simplified Arabic" w:cs="Simplified Arabic"/>
          <w:b/>
          <w:bCs/>
          <w:sz w:val="28"/>
          <w:szCs w:val="28"/>
          <w:rtl/>
          <w:lang w:bidi="ar-DZ"/>
        </w:rPr>
      </w:pPr>
      <w:r w:rsidRPr="001817DB">
        <w:rPr>
          <w:rFonts w:ascii="Simplified Arabic" w:eastAsia="Times New Roman" w:hAnsi="Simplified Arabic" w:cs="Simplified Arabic" w:hint="cs"/>
          <w:b/>
          <w:bCs/>
          <w:sz w:val="28"/>
          <w:szCs w:val="28"/>
          <w:rtl/>
          <w:lang w:bidi="ar-DZ"/>
        </w:rPr>
        <w:t>الفصل التمهيدي: النشاط التربوي</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مفهوم الأنشطة التعليمية......................................................................5</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أنواع الأنشطة التعليمية......................................................................5</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معايير اختيار الأنشطة التعليمية..............................................................6</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معيقات الأنشطة التعليمية....................................................................7</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مقترحات عامة..............................................................................8</w:t>
      </w:r>
    </w:p>
    <w:p w:rsidR="00B4068E" w:rsidRDefault="00B4068E" w:rsidP="00B4068E">
      <w:pPr>
        <w:tabs>
          <w:tab w:val="right" w:pos="140"/>
        </w:tabs>
        <w:bidi/>
        <w:spacing w:after="0"/>
        <w:ind w:left="-1" w:firstLine="282"/>
        <w:jc w:val="both"/>
        <w:rPr>
          <w:rFonts w:ascii="Simplified Arabic" w:eastAsia="Times New Roman" w:hAnsi="Simplified Arabic" w:cs="Simplified Arabic"/>
          <w:b/>
          <w:bCs/>
          <w:sz w:val="28"/>
          <w:szCs w:val="28"/>
          <w:rtl/>
          <w:lang w:bidi="ar-DZ"/>
        </w:rPr>
      </w:pPr>
      <w:r w:rsidRPr="001817DB">
        <w:rPr>
          <w:rFonts w:ascii="Simplified Arabic" w:eastAsia="Times New Roman" w:hAnsi="Simplified Arabic" w:cs="Simplified Arabic" w:hint="cs"/>
          <w:b/>
          <w:bCs/>
          <w:sz w:val="28"/>
          <w:szCs w:val="28"/>
          <w:rtl/>
          <w:lang w:bidi="ar-DZ"/>
        </w:rPr>
        <w:t>الفصل الأول: التعليم والتعلم</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تمهيد......................................................................................10</w:t>
      </w:r>
    </w:p>
    <w:p w:rsidR="00B4068E" w:rsidRDefault="00B4068E" w:rsidP="00107F85">
      <w:pPr>
        <w:pStyle w:val="Paragraphedeliste"/>
        <w:numPr>
          <w:ilvl w:val="0"/>
          <w:numId w:val="54"/>
        </w:numPr>
        <w:tabs>
          <w:tab w:val="right" w:pos="141"/>
          <w:tab w:val="right" w:pos="566"/>
        </w:tabs>
        <w:bidi/>
        <w:spacing w:after="0"/>
        <w:ind w:left="282" w:firstLine="0"/>
        <w:jc w:val="both"/>
        <w:rPr>
          <w:rFonts w:ascii="Simplified Arabic" w:eastAsia="Times New Roman" w:hAnsi="Simplified Arabic" w:cs="Simplified Arabic"/>
          <w:sz w:val="28"/>
          <w:szCs w:val="28"/>
          <w:lang w:bidi="ar-DZ"/>
        </w:rPr>
      </w:pPr>
      <w:r w:rsidRPr="00DB72C9">
        <w:rPr>
          <w:rFonts w:ascii="Simplified Arabic" w:eastAsia="Times New Roman" w:hAnsi="Simplified Arabic" w:cs="Simplified Arabic"/>
          <w:sz w:val="28"/>
          <w:szCs w:val="28"/>
          <w:rtl/>
          <w:lang w:bidi="ar-DZ"/>
        </w:rPr>
        <w:t>أ</w:t>
      </w:r>
      <w:r>
        <w:rPr>
          <w:rFonts w:ascii="Simplified Arabic" w:eastAsia="Times New Roman" w:hAnsi="Simplified Arabic" w:cs="Simplified Arabic"/>
          <w:sz w:val="28"/>
          <w:szCs w:val="28"/>
          <w:rtl/>
          <w:lang w:bidi="ar-DZ"/>
        </w:rPr>
        <w:t>ولاً: تعريف التعليم والتعلم لغة</w:t>
      </w:r>
      <w:r>
        <w:rPr>
          <w:rFonts w:ascii="Simplified Arabic" w:eastAsia="Times New Roman" w:hAnsi="Simplified Arabic" w:cs="Simplified Arabic" w:hint="cs"/>
          <w:sz w:val="28"/>
          <w:szCs w:val="28"/>
          <w:rtl/>
          <w:lang w:bidi="ar-DZ"/>
        </w:rPr>
        <w:t>.............................................................10</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ثانيا: تعريف التعليم والتعلم عند المحدثين...................................................10</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ثالثا: أساليب التعليم........................................................................13</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رابعا: بين التربية والتعليم..................................................................13</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خامسا: المفاهيم العامة للتعلم...............................................................14</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سادسا: مبادئ وشروط التعلم...............................................................15</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سابعا: أهمية دراسة التعلم..................................................................16</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ثامنا: خصائص التعلم......................................................................17</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تاسعا: أنماط التعلم.........................................................................17</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عاشرا: الفرق بين التعليم والتعلم...........................................................19</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خلاصة....................................................................................22</w:t>
      </w:r>
    </w:p>
    <w:p w:rsidR="00B4068E" w:rsidRPr="0060584B" w:rsidRDefault="00B4068E" w:rsidP="00B4068E">
      <w:pPr>
        <w:tabs>
          <w:tab w:val="right" w:pos="141"/>
          <w:tab w:val="right" w:pos="282"/>
        </w:tabs>
        <w:bidi/>
        <w:spacing w:after="0"/>
        <w:ind w:left="-1" w:firstLine="282"/>
        <w:jc w:val="both"/>
        <w:rPr>
          <w:rFonts w:ascii="Simplified Arabic" w:eastAsia="Times New Roman" w:hAnsi="Simplified Arabic" w:cs="Simplified Arabic"/>
          <w:b/>
          <w:bCs/>
          <w:sz w:val="28"/>
          <w:szCs w:val="28"/>
          <w:lang w:bidi="ar-DZ"/>
        </w:rPr>
      </w:pPr>
      <w:r w:rsidRPr="0060584B">
        <w:rPr>
          <w:rFonts w:ascii="Simplified Arabic" w:eastAsia="Times New Roman" w:hAnsi="Simplified Arabic" w:cs="Simplified Arabic" w:hint="cs"/>
          <w:b/>
          <w:bCs/>
          <w:sz w:val="28"/>
          <w:szCs w:val="28"/>
          <w:rtl/>
          <w:lang w:bidi="ar-DZ"/>
        </w:rPr>
        <w:t>الفصل الثا</w:t>
      </w:r>
      <w:r>
        <w:rPr>
          <w:rFonts w:ascii="Simplified Arabic" w:eastAsia="Times New Roman" w:hAnsi="Simplified Arabic" w:cs="Simplified Arabic" w:hint="cs"/>
          <w:b/>
          <w:bCs/>
          <w:sz w:val="28"/>
          <w:szCs w:val="28"/>
          <w:rtl/>
          <w:lang w:bidi="ar-DZ"/>
        </w:rPr>
        <w:t>ني</w:t>
      </w:r>
      <w:r w:rsidRPr="0060584B">
        <w:rPr>
          <w:rFonts w:ascii="Simplified Arabic" w:eastAsia="Times New Roman" w:hAnsi="Simplified Arabic" w:cs="Simplified Arabic" w:hint="cs"/>
          <w:b/>
          <w:bCs/>
          <w:sz w:val="28"/>
          <w:szCs w:val="28"/>
          <w:rtl/>
          <w:lang w:bidi="ar-DZ"/>
        </w:rPr>
        <w:t>: المنهاج</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تمهيد......................................................................................24</w:t>
      </w:r>
    </w:p>
    <w:p w:rsidR="00B4068E" w:rsidRDefault="00B4068E" w:rsidP="00107F85">
      <w:pPr>
        <w:pStyle w:val="Paragraphedeliste"/>
        <w:numPr>
          <w:ilvl w:val="0"/>
          <w:numId w:val="59"/>
        </w:numPr>
        <w:tabs>
          <w:tab w:val="right" w:pos="141"/>
          <w:tab w:val="right" w:pos="566"/>
        </w:tabs>
        <w:bidi/>
        <w:spacing w:after="0"/>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مفهوم المنهج للغة واصطلاحا..............................................................24</w:t>
      </w:r>
    </w:p>
    <w:p w:rsidR="00B4068E" w:rsidRDefault="00B4068E" w:rsidP="00107F85">
      <w:pPr>
        <w:pStyle w:val="Paragraphedeliste"/>
        <w:numPr>
          <w:ilvl w:val="0"/>
          <w:numId w:val="59"/>
        </w:numPr>
        <w:tabs>
          <w:tab w:val="right" w:pos="141"/>
          <w:tab w:val="right" w:pos="566"/>
        </w:tabs>
        <w:bidi/>
        <w:spacing w:after="0"/>
        <w:jc w:val="both"/>
        <w:rPr>
          <w:rFonts w:ascii="Simplified Arabic" w:eastAsia="Times New Roman" w:hAnsi="Simplified Arabic" w:cs="Simplified Arabic"/>
          <w:sz w:val="28"/>
          <w:szCs w:val="28"/>
          <w:lang w:bidi="ar-DZ"/>
        </w:rPr>
      </w:pPr>
      <w:r w:rsidRPr="00AB1B62">
        <w:rPr>
          <w:rFonts w:ascii="Simplified Arabic" w:eastAsia="Times New Roman" w:hAnsi="Simplified Arabic" w:cs="Simplified Arabic" w:hint="cs"/>
          <w:sz w:val="28"/>
          <w:szCs w:val="28"/>
          <w:rtl/>
          <w:lang w:bidi="ar-DZ"/>
        </w:rPr>
        <w:t>نظرة تاريخية للمنهاج التعليمي</w:t>
      </w:r>
      <w:r>
        <w:rPr>
          <w:rFonts w:ascii="Simplified Arabic" w:eastAsia="Times New Roman" w:hAnsi="Simplified Arabic" w:cs="Simplified Arabic" w:hint="cs"/>
          <w:sz w:val="28"/>
          <w:szCs w:val="28"/>
          <w:rtl/>
          <w:lang w:bidi="ar-DZ"/>
        </w:rPr>
        <w:t>.............................................................26</w:t>
      </w:r>
    </w:p>
    <w:p w:rsidR="00B4068E" w:rsidRPr="001B6457" w:rsidRDefault="00B4068E" w:rsidP="00107F85">
      <w:pPr>
        <w:pStyle w:val="Paragraphedeliste"/>
        <w:numPr>
          <w:ilvl w:val="0"/>
          <w:numId w:val="59"/>
        </w:numPr>
        <w:tabs>
          <w:tab w:val="right" w:pos="423"/>
          <w:tab w:val="right" w:pos="849"/>
          <w:tab w:val="right" w:pos="1133"/>
          <w:tab w:val="right" w:pos="1416"/>
          <w:tab w:val="right" w:pos="1558"/>
        </w:tabs>
        <w:bidi/>
        <w:spacing w:after="0" w:line="240" w:lineRule="auto"/>
        <w:rPr>
          <w:rFonts w:ascii="Simplified Arabic" w:eastAsia="Times New Roman" w:hAnsi="Simplified Arabic" w:cs="Simplified Arabic"/>
          <w:sz w:val="28"/>
          <w:szCs w:val="28"/>
          <w:lang w:bidi="ar-DZ"/>
        </w:rPr>
      </w:pPr>
      <w:r w:rsidRPr="001B6457">
        <w:rPr>
          <w:rFonts w:ascii="Simplified Arabic" w:eastAsia="Times New Roman" w:hAnsi="Simplified Arabic" w:cs="Simplified Arabic" w:hint="cs"/>
          <w:sz w:val="28"/>
          <w:szCs w:val="28"/>
          <w:rtl/>
          <w:lang w:bidi="ar-DZ"/>
        </w:rPr>
        <w:t>المنهج الحديث ( المنهج بمفهومه الواسع</w:t>
      </w:r>
      <w:r>
        <w:rPr>
          <w:rFonts w:ascii="Simplified Arabic" w:eastAsia="Times New Roman" w:hAnsi="Simplified Arabic" w:cs="Simplified Arabic" w:hint="cs"/>
          <w:sz w:val="28"/>
          <w:szCs w:val="28"/>
          <w:rtl/>
          <w:lang w:bidi="ar-DZ"/>
        </w:rPr>
        <w:t>).................................................</w:t>
      </w:r>
      <w:r w:rsidRPr="001B6457">
        <w:rPr>
          <w:rFonts w:ascii="Simplified Arabic" w:eastAsia="Times New Roman" w:hAnsi="Simplified Arabic" w:cs="Simplified Arabic" w:hint="cs"/>
          <w:sz w:val="28"/>
          <w:szCs w:val="28"/>
          <w:rtl/>
          <w:lang w:bidi="ar-DZ"/>
        </w:rPr>
        <w:t xml:space="preserve"> </w:t>
      </w:r>
      <w:r>
        <w:rPr>
          <w:rFonts w:ascii="Simplified Arabic" w:eastAsia="Times New Roman" w:hAnsi="Simplified Arabic" w:cs="Simplified Arabic" w:hint="cs"/>
          <w:sz w:val="28"/>
          <w:szCs w:val="28"/>
          <w:rtl/>
          <w:lang w:bidi="ar-DZ"/>
        </w:rPr>
        <w:t>28</w:t>
      </w:r>
    </w:p>
    <w:p w:rsidR="00B4068E" w:rsidRDefault="00B4068E" w:rsidP="00107F85">
      <w:pPr>
        <w:pStyle w:val="Paragraphedeliste"/>
        <w:numPr>
          <w:ilvl w:val="0"/>
          <w:numId w:val="59"/>
        </w:numPr>
        <w:tabs>
          <w:tab w:val="right" w:pos="141"/>
          <w:tab w:val="right" w:pos="566"/>
        </w:tabs>
        <w:bidi/>
        <w:spacing w:after="0"/>
        <w:jc w:val="both"/>
        <w:rPr>
          <w:rFonts w:ascii="Simplified Arabic" w:eastAsia="Times New Roman" w:hAnsi="Simplified Arabic" w:cs="Simplified Arabic"/>
          <w:sz w:val="28"/>
          <w:szCs w:val="28"/>
          <w:lang w:bidi="ar-DZ"/>
        </w:rPr>
      </w:pPr>
      <w:r w:rsidRPr="00AB1B62">
        <w:rPr>
          <w:rFonts w:ascii="Simplified Arabic" w:eastAsia="Times New Roman" w:hAnsi="Simplified Arabic" w:cs="Simplified Arabic" w:hint="cs"/>
          <w:sz w:val="28"/>
          <w:szCs w:val="28"/>
          <w:rtl/>
          <w:lang w:bidi="ar-DZ"/>
        </w:rPr>
        <w:t>مزايا المنهاج التربوي الحديث وخصائصه</w:t>
      </w:r>
      <w:r>
        <w:rPr>
          <w:rFonts w:ascii="Simplified Arabic" w:eastAsia="Times New Roman" w:hAnsi="Simplified Arabic" w:cs="Simplified Arabic" w:hint="cs"/>
          <w:sz w:val="28"/>
          <w:szCs w:val="28"/>
          <w:rtl/>
          <w:lang w:bidi="ar-DZ"/>
        </w:rPr>
        <w:t>.................................................30</w:t>
      </w:r>
    </w:p>
    <w:p w:rsidR="00B4068E" w:rsidRDefault="00B4068E" w:rsidP="00107F85">
      <w:pPr>
        <w:pStyle w:val="Paragraphedeliste"/>
        <w:numPr>
          <w:ilvl w:val="0"/>
          <w:numId w:val="59"/>
        </w:numPr>
        <w:tabs>
          <w:tab w:val="right" w:pos="141"/>
          <w:tab w:val="right" w:pos="566"/>
        </w:tabs>
        <w:bidi/>
        <w:spacing w:after="0"/>
        <w:jc w:val="both"/>
        <w:rPr>
          <w:rFonts w:ascii="Simplified Arabic" w:eastAsia="Times New Roman" w:hAnsi="Simplified Arabic" w:cs="Simplified Arabic"/>
          <w:sz w:val="28"/>
          <w:szCs w:val="28"/>
          <w:lang w:bidi="ar-DZ"/>
        </w:rPr>
      </w:pPr>
      <w:r w:rsidRPr="00AB1B62">
        <w:rPr>
          <w:rFonts w:ascii="Simplified Arabic" w:eastAsia="Times New Roman" w:hAnsi="Simplified Arabic" w:cs="Simplified Arabic" w:hint="cs"/>
          <w:sz w:val="28"/>
          <w:szCs w:val="28"/>
          <w:rtl/>
          <w:lang w:bidi="ar-DZ"/>
        </w:rPr>
        <w:t>الفرق بين المنهاج والبرنامج</w:t>
      </w:r>
      <w:r>
        <w:rPr>
          <w:rFonts w:ascii="Simplified Arabic" w:eastAsia="Times New Roman" w:hAnsi="Simplified Arabic" w:cs="Simplified Arabic" w:hint="cs"/>
          <w:sz w:val="28"/>
          <w:szCs w:val="28"/>
          <w:rtl/>
          <w:lang w:bidi="ar-DZ"/>
        </w:rPr>
        <w:t>...............................................................31</w:t>
      </w:r>
    </w:p>
    <w:p w:rsidR="00B4068E" w:rsidRDefault="00B4068E" w:rsidP="00107F85">
      <w:pPr>
        <w:pStyle w:val="Paragraphedeliste"/>
        <w:numPr>
          <w:ilvl w:val="0"/>
          <w:numId w:val="59"/>
        </w:numPr>
        <w:tabs>
          <w:tab w:val="right" w:pos="141"/>
          <w:tab w:val="right" w:pos="566"/>
        </w:tabs>
        <w:bidi/>
        <w:spacing w:after="0"/>
        <w:jc w:val="both"/>
        <w:rPr>
          <w:rFonts w:ascii="Simplified Arabic" w:eastAsia="Times New Roman" w:hAnsi="Simplified Arabic" w:cs="Simplified Arabic"/>
          <w:sz w:val="28"/>
          <w:szCs w:val="28"/>
          <w:lang w:bidi="ar-DZ"/>
        </w:rPr>
      </w:pPr>
      <w:r w:rsidRPr="00AB1B62">
        <w:rPr>
          <w:rFonts w:ascii="Simplified Arabic" w:eastAsia="Times New Roman" w:hAnsi="Simplified Arabic" w:cs="Simplified Arabic" w:hint="cs"/>
          <w:sz w:val="28"/>
          <w:szCs w:val="28"/>
          <w:rtl/>
          <w:lang w:bidi="ar-DZ"/>
        </w:rPr>
        <w:t>مكونات المنهاج</w:t>
      </w:r>
      <w:r>
        <w:rPr>
          <w:rFonts w:ascii="Simplified Arabic" w:eastAsia="Times New Roman" w:hAnsi="Simplified Arabic" w:cs="Simplified Arabic" w:hint="cs"/>
          <w:sz w:val="28"/>
          <w:szCs w:val="28"/>
          <w:rtl/>
          <w:lang w:bidi="ar-DZ"/>
        </w:rPr>
        <w:t>............................................................................32</w:t>
      </w:r>
    </w:p>
    <w:p w:rsidR="00B4068E" w:rsidRPr="00AB1B62" w:rsidRDefault="00B4068E" w:rsidP="00107F85">
      <w:pPr>
        <w:pStyle w:val="Paragraphedeliste"/>
        <w:numPr>
          <w:ilvl w:val="0"/>
          <w:numId w:val="54"/>
        </w:numPr>
        <w:tabs>
          <w:tab w:val="right" w:pos="141"/>
          <w:tab w:val="right" w:pos="566"/>
        </w:tabs>
        <w:bidi/>
        <w:spacing w:after="0"/>
        <w:ind w:left="282" w:firstLine="0"/>
        <w:jc w:val="both"/>
        <w:rPr>
          <w:rFonts w:ascii="Simplified Arabic" w:eastAsia="Times New Roman" w:hAnsi="Simplified Arabic" w:cs="Simplified Arabic"/>
          <w:sz w:val="28"/>
          <w:szCs w:val="28"/>
          <w:lang w:bidi="ar-DZ"/>
        </w:rPr>
      </w:pPr>
      <w:r w:rsidRPr="00AB1B62">
        <w:rPr>
          <w:rFonts w:ascii="Simplified Arabic" w:eastAsia="Times New Roman" w:hAnsi="Simplified Arabic" w:cs="Simplified Arabic" w:hint="cs"/>
          <w:sz w:val="28"/>
          <w:szCs w:val="28"/>
          <w:rtl/>
          <w:lang w:bidi="ar-DZ"/>
        </w:rPr>
        <w:t>خلاصة</w:t>
      </w:r>
      <w:r>
        <w:rPr>
          <w:rFonts w:ascii="Simplified Arabic" w:eastAsia="Times New Roman" w:hAnsi="Simplified Arabic" w:cs="Simplified Arabic" w:hint="cs"/>
          <w:sz w:val="28"/>
          <w:szCs w:val="28"/>
          <w:rtl/>
          <w:lang w:bidi="ar-DZ"/>
        </w:rPr>
        <w:t>....................................................................................35</w:t>
      </w:r>
    </w:p>
    <w:p w:rsidR="00B4068E" w:rsidRPr="0026588E" w:rsidRDefault="00B4068E" w:rsidP="00B4068E">
      <w:pPr>
        <w:tabs>
          <w:tab w:val="right" w:pos="141"/>
          <w:tab w:val="right" w:pos="282"/>
        </w:tabs>
        <w:bidi/>
        <w:spacing w:after="0"/>
        <w:ind w:left="-1" w:firstLine="282"/>
        <w:jc w:val="both"/>
        <w:rPr>
          <w:rFonts w:ascii="Simplified Arabic" w:eastAsia="Times New Roman" w:hAnsi="Simplified Arabic" w:cs="Simplified Arabic"/>
          <w:b/>
          <w:bCs/>
          <w:sz w:val="28"/>
          <w:szCs w:val="28"/>
          <w:lang w:bidi="ar-DZ"/>
        </w:rPr>
      </w:pPr>
      <w:r w:rsidRPr="0026588E">
        <w:rPr>
          <w:rFonts w:ascii="Simplified Arabic" w:eastAsia="Times New Roman" w:hAnsi="Simplified Arabic" w:cs="Simplified Arabic" w:hint="cs"/>
          <w:b/>
          <w:bCs/>
          <w:sz w:val="28"/>
          <w:szCs w:val="28"/>
          <w:rtl/>
          <w:lang w:bidi="ar-DZ"/>
        </w:rPr>
        <w:t xml:space="preserve">الفصل </w:t>
      </w:r>
      <w:r>
        <w:rPr>
          <w:rFonts w:ascii="Simplified Arabic" w:eastAsia="Times New Roman" w:hAnsi="Simplified Arabic" w:cs="Simplified Arabic" w:hint="cs"/>
          <w:b/>
          <w:bCs/>
          <w:sz w:val="28"/>
          <w:szCs w:val="28"/>
          <w:rtl/>
          <w:lang w:bidi="ar-DZ"/>
        </w:rPr>
        <w:t>الثالث</w:t>
      </w:r>
      <w:r w:rsidRPr="0026588E">
        <w:rPr>
          <w:rFonts w:ascii="Simplified Arabic" w:eastAsia="Times New Roman" w:hAnsi="Simplified Arabic" w:cs="Simplified Arabic" w:hint="cs"/>
          <w:b/>
          <w:bCs/>
          <w:sz w:val="28"/>
          <w:szCs w:val="28"/>
          <w:rtl/>
          <w:lang w:bidi="ar-DZ"/>
        </w:rPr>
        <w:t>: الجانب الميداني للدراسة (الإجراءات المنهجية)</w:t>
      </w:r>
    </w:p>
    <w:p w:rsidR="00B4068E" w:rsidRDefault="00B4068E" w:rsidP="00107F85">
      <w:pPr>
        <w:pStyle w:val="Paragraphedeliste"/>
        <w:numPr>
          <w:ilvl w:val="0"/>
          <w:numId w:val="54"/>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تمهيد......................................................................................37</w:t>
      </w:r>
    </w:p>
    <w:p w:rsidR="00B4068E" w:rsidRDefault="00B4068E" w:rsidP="00107F85">
      <w:pPr>
        <w:pStyle w:val="Paragraphedeliste"/>
        <w:numPr>
          <w:ilvl w:val="0"/>
          <w:numId w:val="60"/>
        </w:numPr>
        <w:tabs>
          <w:tab w:val="right" w:pos="141"/>
          <w:tab w:val="right" w:pos="566"/>
        </w:tabs>
        <w:bidi/>
        <w:spacing w:after="0"/>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مجالات الدراسة............................................................................37</w:t>
      </w:r>
    </w:p>
    <w:p w:rsidR="00B4068E" w:rsidRDefault="00B4068E" w:rsidP="00107F85">
      <w:pPr>
        <w:pStyle w:val="Paragraphedeliste"/>
        <w:numPr>
          <w:ilvl w:val="0"/>
          <w:numId w:val="60"/>
        </w:numPr>
        <w:tabs>
          <w:tab w:val="right" w:pos="141"/>
          <w:tab w:val="right" w:pos="566"/>
        </w:tabs>
        <w:bidi/>
        <w:spacing w:after="0"/>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عينة الدراسة...............................................................................38</w:t>
      </w:r>
    </w:p>
    <w:p w:rsidR="00B4068E" w:rsidRDefault="00B4068E" w:rsidP="00107F85">
      <w:pPr>
        <w:pStyle w:val="Paragraphedeliste"/>
        <w:numPr>
          <w:ilvl w:val="0"/>
          <w:numId w:val="60"/>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منهج الدراسة..............................................................................39</w:t>
      </w:r>
    </w:p>
    <w:p w:rsidR="00B4068E" w:rsidRDefault="00B4068E" w:rsidP="00107F85">
      <w:pPr>
        <w:pStyle w:val="Paragraphedeliste"/>
        <w:numPr>
          <w:ilvl w:val="0"/>
          <w:numId w:val="60"/>
        </w:numPr>
        <w:tabs>
          <w:tab w:val="right" w:pos="141"/>
          <w:tab w:val="right" w:pos="566"/>
        </w:tabs>
        <w:bidi/>
        <w:spacing w:after="0"/>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أدوات جمع البيانات....................................................................... 39</w:t>
      </w:r>
    </w:p>
    <w:p w:rsidR="00B4068E" w:rsidRDefault="00B4068E" w:rsidP="00107F85">
      <w:pPr>
        <w:pStyle w:val="Paragraphedeliste"/>
        <w:numPr>
          <w:ilvl w:val="0"/>
          <w:numId w:val="60"/>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الأساليب الإحصائية المستخدمة في الدراسة................................................40</w:t>
      </w:r>
    </w:p>
    <w:p w:rsidR="00B4068E" w:rsidRDefault="00B4068E" w:rsidP="00107F85">
      <w:pPr>
        <w:pStyle w:val="Paragraphedeliste"/>
        <w:numPr>
          <w:ilvl w:val="0"/>
          <w:numId w:val="54"/>
        </w:numPr>
        <w:tabs>
          <w:tab w:val="right" w:pos="141"/>
          <w:tab w:val="right" w:pos="566"/>
        </w:tabs>
        <w:bidi/>
        <w:spacing w:after="0"/>
        <w:ind w:left="282" w:firstLine="0"/>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خلاصة....................................................................................42</w:t>
      </w:r>
    </w:p>
    <w:p w:rsidR="00B4068E" w:rsidRPr="0060584B" w:rsidRDefault="00B4068E" w:rsidP="00B4068E">
      <w:pPr>
        <w:tabs>
          <w:tab w:val="right" w:pos="141"/>
          <w:tab w:val="right" w:pos="282"/>
        </w:tabs>
        <w:bidi/>
        <w:spacing w:after="0"/>
        <w:ind w:left="-1" w:firstLine="282"/>
        <w:jc w:val="both"/>
        <w:rPr>
          <w:rFonts w:ascii="Simplified Arabic" w:eastAsia="Times New Roman" w:hAnsi="Simplified Arabic" w:cs="Simplified Arabic"/>
          <w:b/>
          <w:bCs/>
          <w:sz w:val="28"/>
          <w:szCs w:val="28"/>
          <w:lang w:bidi="ar-DZ"/>
        </w:rPr>
      </w:pPr>
      <w:r w:rsidRPr="0060584B">
        <w:rPr>
          <w:rFonts w:ascii="Simplified Arabic" w:eastAsia="Times New Roman" w:hAnsi="Simplified Arabic" w:cs="Simplified Arabic" w:hint="cs"/>
          <w:b/>
          <w:bCs/>
          <w:sz w:val="28"/>
          <w:szCs w:val="28"/>
          <w:rtl/>
          <w:lang w:bidi="ar-DZ"/>
        </w:rPr>
        <w:t xml:space="preserve">الفصل </w:t>
      </w:r>
      <w:r>
        <w:rPr>
          <w:rFonts w:ascii="Simplified Arabic" w:eastAsia="Times New Roman" w:hAnsi="Simplified Arabic" w:cs="Simplified Arabic" w:hint="cs"/>
          <w:b/>
          <w:bCs/>
          <w:sz w:val="28"/>
          <w:szCs w:val="28"/>
          <w:rtl/>
          <w:lang w:bidi="ar-DZ"/>
        </w:rPr>
        <w:t>الرابع</w:t>
      </w:r>
      <w:r w:rsidRPr="0060584B">
        <w:rPr>
          <w:rFonts w:ascii="Simplified Arabic" w:eastAsia="Times New Roman" w:hAnsi="Simplified Arabic" w:cs="Simplified Arabic" w:hint="cs"/>
          <w:b/>
          <w:bCs/>
          <w:sz w:val="28"/>
          <w:szCs w:val="28"/>
          <w:rtl/>
          <w:lang w:bidi="ar-DZ"/>
        </w:rPr>
        <w:t>: مناقشة نتائج الدراسة</w:t>
      </w:r>
    </w:p>
    <w:p w:rsidR="00B4068E" w:rsidRDefault="00B4068E" w:rsidP="00107F85">
      <w:pPr>
        <w:pStyle w:val="Paragraphedeliste"/>
        <w:numPr>
          <w:ilvl w:val="0"/>
          <w:numId w:val="61"/>
        </w:numPr>
        <w:tabs>
          <w:tab w:val="right" w:pos="141"/>
          <w:tab w:val="right" w:pos="566"/>
        </w:tabs>
        <w:bidi/>
        <w:spacing w:after="0"/>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 xml:space="preserve">تمهيد......................................................................................44 </w:t>
      </w:r>
    </w:p>
    <w:p w:rsidR="00B4068E" w:rsidRDefault="00B4068E" w:rsidP="00107F85">
      <w:pPr>
        <w:pStyle w:val="Paragraphedeliste"/>
        <w:numPr>
          <w:ilvl w:val="0"/>
          <w:numId w:val="61"/>
        </w:numPr>
        <w:tabs>
          <w:tab w:val="right" w:pos="141"/>
          <w:tab w:val="right" w:pos="566"/>
        </w:tabs>
        <w:bidi/>
        <w:spacing w:after="0"/>
        <w:ind w:left="-1" w:firstLine="282"/>
        <w:jc w:val="both"/>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تحليل ومناقشة نتائج الدراسة في ضوء الفرضيات..........................................44</w:t>
      </w:r>
    </w:p>
    <w:p w:rsidR="00B4068E" w:rsidRDefault="00B4068E" w:rsidP="00B4068E">
      <w:pPr>
        <w:pStyle w:val="Paragraphedeliste"/>
        <w:tabs>
          <w:tab w:val="right" w:pos="141"/>
          <w:tab w:val="right" w:pos="566"/>
        </w:tabs>
        <w:bidi/>
        <w:spacing w:after="0"/>
        <w:ind w:left="281"/>
        <w:jc w:val="both"/>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خاتمة.........................................................................................72</w:t>
      </w:r>
    </w:p>
    <w:p w:rsidR="00B4068E" w:rsidRDefault="00B4068E" w:rsidP="00B4068E">
      <w:pPr>
        <w:pStyle w:val="Paragraphedeliste"/>
        <w:tabs>
          <w:tab w:val="right" w:pos="141"/>
          <w:tab w:val="right" w:pos="566"/>
        </w:tabs>
        <w:bidi/>
        <w:spacing w:after="0"/>
        <w:ind w:left="281"/>
        <w:jc w:val="both"/>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قائمة المراجع.................................................................................74</w:t>
      </w:r>
    </w:p>
    <w:p w:rsidR="00B4068E" w:rsidRDefault="00B4068E" w:rsidP="00B4068E">
      <w:pPr>
        <w:pStyle w:val="Paragraphedeliste"/>
        <w:tabs>
          <w:tab w:val="right" w:pos="141"/>
          <w:tab w:val="right" w:pos="566"/>
        </w:tabs>
        <w:bidi/>
        <w:spacing w:after="0"/>
        <w:ind w:left="281"/>
        <w:jc w:val="both"/>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فهرس المحتوى</w:t>
      </w:r>
    </w:p>
    <w:p w:rsidR="00B4068E" w:rsidRDefault="00B4068E" w:rsidP="00B4068E">
      <w:pPr>
        <w:pStyle w:val="Paragraphedeliste"/>
        <w:tabs>
          <w:tab w:val="right" w:pos="141"/>
          <w:tab w:val="right" w:pos="566"/>
        </w:tabs>
        <w:bidi/>
        <w:spacing w:after="0"/>
        <w:ind w:left="281"/>
        <w:jc w:val="both"/>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ملاحق</w:t>
      </w:r>
    </w:p>
    <w:p w:rsidR="00B4068E" w:rsidRDefault="00B4068E" w:rsidP="00B4068E">
      <w:pPr>
        <w:pStyle w:val="Paragraphedeliste"/>
        <w:tabs>
          <w:tab w:val="right" w:pos="141"/>
          <w:tab w:val="right" w:pos="566"/>
        </w:tabs>
        <w:bidi/>
        <w:spacing w:after="0"/>
        <w:ind w:left="281"/>
        <w:jc w:val="both"/>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ملخص</w:t>
      </w:r>
    </w:p>
    <w:p w:rsidR="008347FA" w:rsidRDefault="008347FA" w:rsidP="008347FA">
      <w:pPr>
        <w:tabs>
          <w:tab w:val="right" w:pos="141"/>
          <w:tab w:val="left" w:pos="1377"/>
        </w:tabs>
        <w:bidi/>
        <w:spacing w:after="0"/>
        <w:ind w:firstLine="282"/>
        <w:jc w:val="both"/>
        <w:rPr>
          <w:rFonts w:ascii="Simplified Arabic" w:eastAsia="Times New Roman" w:hAnsi="Simplified Arabic" w:cs="Simplified Arabic"/>
          <w:sz w:val="28"/>
          <w:szCs w:val="28"/>
          <w:rtl/>
          <w:lang w:bidi="ar-DZ"/>
        </w:rPr>
      </w:pPr>
      <w:r>
        <w:rPr>
          <w:rFonts w:ascii="Simplified Arabic" w:eastAsia="Times New Roman" w:hAnsi="Simplified Arabic" w:cs="Simplified Arabic"/>
          <w:sz w:val="28"/>
          <w:szCs w:val="28"/>
          <w:rtl/>
          <w:lang w:bidi="ar-DZ"/>
        </w:rPr>
        <w:tab/>
      </w:r>
    </w:p>
    <w:p w:rsidR="008347FA" w:rsidRDefault="008347FA" w:rsidP="008347FA">
      <w:pPr>
        <w:tabs>
          <w:tab w:val="right" w:pos="141"/>
          <w:tab w:val="right" w:pos="566"/>
        </w:tabs>
        <w:bidi/>
        <w:spacing w:after="0"/>
        <w:ind w:firstLine="282"/>
        <w:jc w:val="both"/>
        <w:rPr>
          <w:rFonts w:ascii="Simplified Arabic" w:eastAsia="Times New Roman" w:hAnsi="Simplified Arabic" w:cs="Simplified Arabic"/>
          <w:sz w:val="28"/>
          <w:szCs w:val="28"/>
          <w:rtl/>
          <w:lang w:bidi="ar-DZ"/>
        </w:rPr>
      </w:pPr>
    </w:p>
    <w:p w:rsidR="008347FA" w:rsidRDefault="008347FA" w:rsidP="008347FA">
      <w:pPr>
        <w:tabs>
          <w:tab w:val="right" w:pos="141"/>
          <w:tab w:val="right" w:pos="566"/>
        </w:tabs>
        <w:bidi/>
        <w:spacing w:after="0"/>
        <w:ind w:firstLine="282"/>
        <w:jc w:val="both"/>
        <w:rPr>
          <w:rFonts w:ascii="Simplified Arabic" w:eastAsia="Times New Roman" w:hAnsi="Simplified Arabic" w:cs="Simplified Arabic"/>
          <w:sz w:val="28"/>
          <w:szCs w:val="28"/>
          <w:rtl/>
          <w:lang w:bidi="ar-DZ"/>
        </w:rPr>
      </w:pPr>
    </w:p>
    <w:p w:rsidR="008347FA" w:rsidRDefault="008347FA" w:rsidP="008347FA">
      <w:pPr>
        <w:tabs>
          <w:tab w:val="right" w:pos="141"/>
          <w:tab w:val="right" w:pos="566"/>
        </w:tabs>
        <w:bidi/>
        <w:spacing w:after="0"/>
        <w:ind w:firstLine="282"/>
        <w:jc w:val="both"/>
        <w:rPr>
          <w:rFonts w:ascii="Simplified Arabic" w:eastAsia="Times New Roman" w:hAnsi="Simplified Arabic" w:cs="Simplified Arabic"/>
          <w:sz w:val="28"/>
          <w:szCs w:val="28"/>
          <w:lang w:bidi="ar-DZ"/>
        </w:rPr>
      </w:pPr>
    </w:p>
    <w:p w:rsidR="008347FA" w:rsidRPr="00BA66B7" w:rsidRDefault="008347FA" w:rsidP="008347FA">
      <w:pPr>
        <w:tabs>
          <w:tab w:val="right" w:pos="141"/>
          <w:tab w:val="right" w:pos="566"/>
        </w:tabs>
        <w:bidi/>
        <w:spacing w:after="0"/>
        <w:ind w:firstLine="282"/>
        <w:jc w:val="center"/>
        <w:rPr>
          <w:rFonts w:ascii="Simplified Arabic" w:eastAsia="Times New Roman" w:hAnsi="Simplified Arabic" w:cs="Simplified Arabic"/>
          <w:b/>
          <w:bCs/>
          <w:sz w:val="36"/>
          <w:szCs w:val="36"/>
          <w:rtl/>
          <w:lang w:bidi="ar-DZ"/>
        </w:rPr>
      </w:pPr>
      <w:r w:rsidRPr="00BA66B7">
        <w:rPr>
          <w:rFonts w:ascii="Simplified Arabic" w:eastAsia="Times New Roman" w:hAnsi="Simplified Arabic" w:cs="Simplified Arabic" w:hint="cs"/>
          <w:b/>
          <w:bCs/>
          <w:sz w:val="36"/>
          <w:szCs w:val="36"/>
          <w:rtl/>
          <w:lang w:bidi="ar-DZ"/>
        </w:rPr>
        <w:t>فهرس الجداول:</w:t>
      </w:r>
    </w:p>
    <w:tbl>
      <w:tblPr>
        <w:tblStyle w:val="Grilledutableau"/>
        <w:bidiVisual/>
        <w:tblW w:w="9745" w:type="dxa"/>
        <w:tblLayout w:type="fixed"/>
        <w:tblLook w:val="04A0" w:firstRow="1" w:lastRow="0" w:firstColumn="1" w:lastColumn="0" w:noHBand="0" w:noVBand="1"/>
      </w:tblPr>
      <w:tblGrid>
        <w:gridCol w:w="818"/>
        <w:gridCol w:w="7935"/>
        <w:gridCol w:w="992"/>
      </w:tblGrid>
      <w:tr w:rsidR="008347FA" w:rsidRPr="004A4E26" w:rsidTr="008E0D9E">
        <w:trPr>
          <w:trHeight w:val="230"/>
        </w:trPr>
        <w:tc>
          <w:tcPr>
            <w:tcW w:w="818" w:type="dxa"/>
          </w:tcPr>
          <w:p w:rsidR="008347FA" w:rsidRPr="000E44A4" w:rsidRDefault="008347FA" w:rsidP="00525A7F">
            <w:pPr>
              <w:tabs>
                <w:tab w:val="right" w:pos="-1"/>
              </w:tabs>
              <w:bidi/>
              <w:ind w:left="-1" w:firstLine="1"/>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رقم</w:t>
            </w:r>
          </w:p>
        </w:tc>
        <w:tc>
          <w:tcPr>
            <w:tcW w:w="7935" w:type="dxa"/>
          </w:tcPr>
          <w:p w:rsidR="008347FA" w:rsidRPr="000E44A4" w:rsidRDefault="008347FA" w:rsidP="00525A7F">
            <w:pPr>
              <w:tabs>
                <w:tab w:val="right" w:pos="-1"/>
              </w:tabs>
              <w:bidi/>
              <w:ind w:left="-1" w:firstLine="283"/>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عنوان الجدول</w:t>
            </w:r>
          </w:p>
        </w:tc>
        <w:tc>
          <w:tcPr>
            <w:tcW w:w="992" w:type="dxa"/>
          </w:tcPr>
          <w:p w:rsidR="008347FA" w:rsidRPr="000E44A4" w:rsidRDefault="008347FA" w:rsidP="00525A7F">
            <w:pPr>
              <w:tabs>
                <w:tab w:val="right" w:pos="-1"/>
              </w:tabs>
              <w:bidi/>
              <w:ind w:left="-1" w:firstLine="283"/>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صفحة</w:t>
            </w: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01</w:t>
            </w:r>
          </w:p>
        </w:tc>
        <w:tc>
          <w:tcPr>
            <w:tcW w:w="7935" w:type="dxa"/>
          </w:tcPr>
          <w:p w:rsidR="008347FA" w:rsidRPr="004A4E26" w:rsidRDefault="008347FA" w:rsidP="00525A7F">
            <w:pPr>
              <w:tabs>
                <w:tab w:val="right" w:pos="-1"/>
              </w:tabs>
              <w:ind w:left="-1" w:firstLine="283"/>
              <w:contextualSpacing/>
              <w:jc w:val="right"/>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يبين أفراد العينة حسب الجنس (</w:t>
            </w:r>
            <w:r w:rsidRPr="004A4E26">
              <w:rPr>
                <w:rFonts w:ascii="Traditional Arabic" w:eastAsia="Times New Roman" w:hAnsi="Traditional Arabic" w:cs="Traditional Arabic" w:hint="cs"/>
                <w:sz w:val="32"/>
                <w:szCs w:val="32"/>
                <w:highlight w:val="cyan"/>
                <w:rtl/>
                <w:lang w:bidi="ar-DZ"/>
              </w:rPr>
              <w:t>يوضح مدى جنس المبحوثين</w:t>
            </w:r>
            <w:r w:rsidRPr="004A4E26">
              <w:rPr>
                <w:rFonts w:ascii="Traditional Arabic" w:eastAsia="Times New Roman" w:hAnsi="Traditional Arabic" w:cs="Traditional Arabic" w:hint="cs"/>
                <w:sz w:val="32"/>
                <w:szCs w:val="32"/>
                <w:rtl/>
                <w:lang w:bidi="ar-DZ"/>
              </w:rPr>
              <w:t>)</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02</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مدى استمتاع التلاميذ بالأنشطة داخل القسم أم خارجه</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03</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أفضلية الأنشطة البصرية أو الصوتية عند التلاميذ</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04</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مدى تأثير المحفظة في حملها عند التلاميذ</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05</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مدى شعور التلاميذ من كثرة الدروس</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06</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مدى حب التلاميذ للدروس</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07</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مدى إذا كانت كثرة الواجبات ترهق التلميذ</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08</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مدى صعوبة فهم بعض المواد عند التلاميذ</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09</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ما إن كان لمعلم يكلف التلميذ بتحضير الدروس وإنجاز التمارين في جميع المواد</w:t>
            </w:r>
            <w:r w:rsidRPr="004A4E26">
              <w:rPr>
                <w:rFonts w:ascii="Traditional Arabic" w:eastAsia="Times New Roman" w:hAnsi="Traditional Arabic" w:cs="Traditional Arabic" w:hint="cs"/>
                <w:sz w:val="32"/>
                <w:szCs w:val="32"/>
                <w:lang w:bidi="ar-DZ"/>
              </w:rPr>
              <w:t xml:space="preserve"> </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10</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ما إن كان المعلم يشجع التلميذ على دراسة جميع المواد</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11</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عدد المواد التي يدرسها التلميذ في اليوم</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12</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عدد الساعات التي يدرسها التلميذ في اليوم</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13</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جدول رقم(1): يوضح رأي الأستاذ حول قلة الإمكانيات المادية وتأثيرها على السير الحسن للنشاط التربوي</w:t>
            </w:r>
            <w:r w:rsidRPr="004A4E26">
              <w:rPr>
                <w:rFonts w:ascii="Traditional Arabic" w:eastAsia="Times New Roman" w:hAnsi="Traditional Arabic" w:cs="Traditional Arabic"/>
                <w:sz w:val="32"/>
                <w:szCs w:val="32"/>
                <w:lang w:bidi="ar-DZ"/>
              </w:rPr>
              <w:t xml:space="preserve"> </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14</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حول التوافق الزمني للأنشطة المدرسية مع البرنامج الدراسي</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15</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الأستاذ حول الاستعانة في تقديمه للأنشطة المدرسية إلى المقررات الدراسية</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16</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شعور الأستاذ بعد تقديمه للدرس</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17</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الأستاذ حول ظاهرة التسرب المدرسي</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18</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 حول استيعاب التلميذ لجميع المواد دون صعوبات</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19</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 حول محتوى البرامج التعليمية مع قدرات التلميذ</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20</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 حول ضغط البرنامج التعليمي وانتقاله إلى الضغط على التلميذ</w:t>
            </w:r>
            <w:r w:rsidRPr="004A4E26">
              <w:rPr>
                <w:rFonts w:ascii="Traditional Arabic" w:eastAsia="Times New Roman" w:hAnsi="Traditional Arabic" w:cs="Traditional Arabic" w:hint="cs"/>
                <w:sz w:val="32"/>
                <w:szCs w:val="32"/>
                <w:lang w:bidi="ar-DZ"/>
              </w:rPr>
              <w:t xml:space="preserve">  </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21</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 حول الخبرة المهنية ودورها في إكمال البرنامج الدراسي</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22</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 حول السجلات الرسمية في تقويم الأداء لدى التلاميذ</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23</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 حول تأثير المناهج التربوية على الجانب النفسي له</w:t>
            </w:r>
            <w:r w:rsidRPr="004A4E26">
              <w:rPr>
                <w:rFonts w:ascii="Traditional Arabic" w:eastAsia="Times New Roman" w:hAnsi="Traditional Arabic" w:cs="Traditional Arabic" w:hint="cs"/>
                <w:sz w:val="32"/>
                <w:szCs w:val="32"/>
                <w:lang w:bidi="ar-DZ"/>
              </w:rPr>
              <w:t xml:space="preserve">  </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24</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المعلمين على تأثير كثافة المناهج على المردود الحسن</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25</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المعلمين حول تكثيف الواجبات الدراسية</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26</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المعلمين حول إيجابية دمج الدروس المتشابهة</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27</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المعلمين حول تقديم برامج علاجية للتلميذ ضعيف التحصيل في ظل كثافة المناهج</w:t>
            </w:r>
            <w:r w:rsidRPr="004A4E26">
              <w:rPr>
                <w:rFonts w:ascii="Traditional Arabic" w:eastAsia="Times New Roman" w:hAnsi="Traditional Arabic" w:cs="Traditional Arabic" w:hint="cs"/>
                <w:sz w:val="32"/>
                <w:szCs w:val="32"/>
                <w:lang w:bidi="ar-DZ"/>
              </w:rPr>
              <w:t xml:space="preserve"> </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28</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في مراقبة أنشطة التلاميذ بشكل يومي</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29</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في قلة الإمكانيات المادية وتأثيرها على سير الأنشطة المدرسية</w:t>
            </w:r>
            <w:r w:rsidRPr="004A4E26">
              <w:rPr>
                <w:rFonts w:ascii="Traditional Arabic" w:eastAsia="Times New Roman" w:hAnsi="Traditional Arabic" w:cs="Traditional Arabic" w:hint="cs"/>
                <w:sz w:val="32"/>
                <w:szCs w:val="32"/>
                <w:lang w:bidi="ar-DZ"/>
              </w:rPr>
              <w:t xml:space="preserve">  </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30</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حول تقديم المساعدة للمعلم لتنفيذ الأنشطة المدرسية</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31</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حول قلة الخبرة  لدى المعلمين وتأثيرها على تنفيذ النشاط التربوي</w:t>
            </w:r>
            <w:r w:rsidRPr="004A4E26">
              <w:rPr>
                <w:rFonts w:ascii="Traditional Arabic" w:eastAsia="Times New Roman" w:hAnsi="Traditional Arabic" w:cs="Traditional Arabic" w:hint="cs"/>
                <w:sz w:val="32"/>
                <w:szCs w:val="32"/>
                <w:lang w:bidi="ar-DZ"/>
              </w:rPr>
              <w:t xml:space="preserve"> </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32</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حول توفير الوسائل التعليمية الكافية والمناسبة لمؤسساتهم</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33</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حول مراقبة الأستاذ باستمرار</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34</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حول تقديم المساعدة للمعلم لتنفيذ الأنشطة المدرسية</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35</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ما إن كان المدير يقوم بتوصيات للمعلمين حول أساليب والطرق التعليمية التي تتلائم العملية الإبداعية</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36</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كيفية  تقييم أداء الأستاذ في المدرسة</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37</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مدى متابعة وزيارة الأولياء للمدرسة واستفسارهم عن وضعية أبنائهم</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38</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حول المنهاج التربوي</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39</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 xml:space="preserve">يوضح مدى إطلاع المدراء على </w:t>
            </w:r>
            <w:r w:rsidR="002E22C2" w:rsidRPr="004A4E26">
              <w:rPr>
                <w:rFonts w:ascii="Traditional Arabic" w:eastAsia="Times New Roman" w:hAnsi="Traditional Arabic" w:cs="Traditional Arabic" w:hint="cs"/>
                <w:sz w:val="32"/>
                <w:szCs w:val="32"/>
                <w:rtl/>
                <w:lang w:bidi="ar-DZ"/>
              </w:rPr>
              <w:t>الإصلاحات</w:t>
            </w:r>
            <w:r w:rsidRPr="004A4E26">
              <w:rPr>
                <w:rFonts w:ascii="Traditional Arabic" w:eastAsia="Times New Roman" w:hAnsi="Traditional Arabic" w:cs="Traditional Arabic" w:hint="cs"/>
                <w:sz w:val="32"/>
                <w:szCs w:val="32"/>
                <w:rtl/>
                <w:lang w:bidi="ar-DZ"/>
              </w:rPr>
              <w:t xml:space="preserve"> والحلول المتعلقة بكثافة المناهج</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40</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مدى توفير الفريق التربوي دراسات واقتراحات حول أساليب وطرق التدريس</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41</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اهتمام المدير بالزيارات الصفية المفاجئة داخل القسم</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42</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في الدورات التكوينية والتربصات وعن اكتفاء المعلم بها فقط</w:t>
            </w:r>
            <w:r w:rsidRPr="004A4E26">
              <w:rPr>
                <w:rFonts w:ascii="Traditional Arabic" w:eastAsia="Times New Roman" w:hAnsi="Traditional Arabic" w:cs="Traditional Arabic" w:hint="cs"/>
                <w:sz w:val="32"/>
                <w:szCs w:val="32"/>
                <w:lang w:bidi="ar-DZ"/>
              </w:rPr>
              <w:t xml:space="preserve">  </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43</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رأي المدراء في الجوانب التي ركزت عليها هذه التربصات</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r w:rsidR="008347FA" w:rsidRPr="004A4E26" w:rsidTr="008E0D9E">
        <w:trPr>
          <w:trHeight w:val="230"/>
        </w:trPr>
        <w:tc>
          <w:tcPr>
            <w:tcW w:w="818" w:type="dxa"/>
          </w:tcPr>
          <w:p w:rsidR="008347FA" w:rsidRPr="000E44A4" w:rsidRDefault="008347FA" w:rsidP="00525A7F">
            <w:pPr>
              <w:tabs>
                <w:tab w:val="right" w:pos="-1"/>
              </w:tabs>
              <w:ind w:left="-1" w:firstLine="179"/>
              <w:contextualSpacing/>
              <w:jc w:val="center"/>
              <w:rPr>
                <w:rFonts w:ascii="Traditional Arabic" w:eastAsia="Times New Roman" w:hAnsi="Traditional Arabic" w:cs="Traditional Arabic"/>
                <w:b/>
                <w:bCs/>
                <w:sz w:val="32"/>
                <w:szCs w:val="32"/>
                <w:rtl/>
                <w:lang w:bidi="ar-DZ"/>
              </w:rPr>
            </w:pPr>
            <w:r w:rsidRPr="000E44A4">
              <w:rPr>
                <w:rFonts w:ascii="Traditional Arabic" w:eastAsia="Times New Roman" w:hAnsi="Traditional Arabic" w:cs="Traditional Arabic" w:hint="cs"/>
                <w:b/>
                <w:bCs/>
                <w:sz w:val="32"/>
                <w:szCs w:val="32"/>
                <w:rtl/>
                <w:lang w:bidi="ar-DZ"/>
              </w:rPr>
              <w:t>44</w:t>
            </w:r>
          </w:p>
        </w:tc>
        <w:tc>
          <w:tcPr>
            <w:tcW w:w="7935" w:type="dxa"/>
          </w:tcPr>
          <w:p w:rsidR="008347FA" w:rsidRPr="004A4E26" w:rsidRDefault="008347FA" w:rsidP="00525A7F">
            <w:pPr>
              <w:tabs>
                <w:tab w:val="right" w:pos="-1"/>
              </w:tabs>
              <w:bidi/>
              <w:ind w:left="-1" w:firstLine="1"/>
              <w:contextualSpacing/>
              <w:rPr>
                <w:rFonts w:ascii="Traditional Arabic" w:eastAsia="Times New Roman" w:hAnsi="Traditional Arabic" w:cs="Traditional Arabic"/>
                <w:sz w:val="32"/>
                <w:szCs w:val="32"/>
                <w:rtl/>
                <w:lang w:bidi="ar-DZ"/>
              </w:rPr>
            </w:pPr>
            <w:r w:rsidRPr="004A4E26">
              <w:rPr>
                <w:rFonts w:ascii="Traditional Arabic" w:eastAsia="Times New Roman" w:hAnsi="Traditional Arabic" w:cs="Traditional Arabic" w:hint="cs"/>
                <w:sz w:val="32"/>
                <w:szCs w:val="32"/>
                <w:rtl/>
                <w:lang w:bidi="ar-DZ"/>
              </w:rPr>
              <w:t>يوضح مدى تلقي المدراء شكاوى من الأستاذ حول بعض المناهج التربوية</w:t>
            </w:r>
          </w:p>
        </w:tc>
        <w:tc>
          <w:tcPr>
            <w:tcW w:w="992" w:type="dxa"/>
          </w:tcPr>
          <w:p w:rsidR="008347FA" w:rsidRPr="004A4E26" w:rsidRDefault="008347FA" w:rsidP="00525A7F">
            <w:pPr>
              <w:tabs>
                <w:tab w:val="right" w:pos="-1"/>
              </w:tabs>
              <w:ind w:left="-1" w:firstLine="283"/>
              <w:contextualSpacing/>
              <w:rPr>
                <w:rFonts w:ascii="Traditional Arabic" w:eastAsia="Times New Roman" w:hAnsi="Traditional Arabic" w:cs="Traditional Arabic"/>
                <w:sz w:val="32"/>
                <w:szCs w:val="32"/>
                <w:rtl/>
                <w:lang w:bidi="ar-DZ"/>
              </w:rPr>
            </w:pPr>
          </w:p>
        </w:tc>
      </w:tr>
    </w:tbl>
    <w:p w:rsidR="008347FA" w:rsidRPr="004A4E26" w:rsidRDefault="008347FA" w:rsidP="008347FA">
      <w:pPr>
        <w:tabs>
          <w:tab w:val="right" w:pos="-1"/>
        </w:tabs>
        <w:bidi/>
        <w:spacing w:after="0"/>
        <w:ind w:left="-1" w:firstLine="283"/>
        <w:contextualSpacing/>
        <w:jc w:val="both"/>
        <w:rPr>
          <w:rFonts w:ascii="Traditional Arabic" w:eastAsia="Times New Roman" w:hAnsi="Traditional Arabic" w:cs="Traditional Arabic"/>
          <w:sz w:val="32"/>
          <w:szCs w:val="32"/>
          <w:rtl/>
          <w:lang w:bidi="ar-DZ"/>
        </w:rPr>
      </w:pPr>
    </w:p>
    <w:p w:rsidR="00F24A4E" w:rsidRDefault="00F24A4E" w:rsidP="00F24A4E">
      <w:pPr>
        <w:tabs>
          <w:tab w:val="right" w:pos="849"/>
        </w:tabs>
        <w:bidi/>
        <w:spacing w:after="0"/>
        <w:ind w:left="282"/>
        <w:jc w:val="both"/>
        <w:rPr>
          <w:rFonts w:ascii="Traditional Arabic" w:eastAsia="Times New Roman" w:hAnsi="Traditional Arabic" w:cs="Traditional Arabic"/>
          <w:sz w:val="32"/>
          <w:szCs w:val="32"/>
          <w:rtl/>
          <w:lang w:bidi="ar-DZ"/>
        </w:rPr>
      </w:pPr>
    </w:p>
    <w:p w:rsidR="008347FA" w:rsidRDefault="008347FA" w:rsidP="008347FA">
      <w:pPr>
        <w:tabs>
          <w:tab w:val="right" w:pos="849"/>
        </w:tabs>
        <w:bidi/>
        <w:spacing w:after="0"/>
        <w:ind w:left="282"/>
        <w:jc w:val="both"/>
        <w:rPr>
          <w:rFonts w:ascii="Traditional Arabic" w:eastAsia="Times New Roman" w:hAnsi="Traditional Arabic" w:cs="Traditional Arabic"/>
          <w:sz w:val="32"/>
          <w:szCs w:val="32"/>
          <w:rtl/>
          <w:lang w:bidi="ar-DZ"/>
        </w:rPr>
      </w:pPr>
    </w:p>
    <w:p w:rsidR="008347FA" w:rsidRDefault="008347FA" w:rsidP="008347FA">
      <w:pPr>
        <w:tabs>
          <w:tab w:val="right" w:pos="849"/>
        </w:tabs>
        <w:bidi/>
        <w:spacing w:after="0"/>
        <w:ind w:left="282"/>
        <w:jc w:val="both"/>
        <w:rPr>
          <w:rFonts w:ascii="Traditional Arabic" w:eastAsia="Times New Roman" w:hAnsi="Traditional Arabic" w:cs="Traditional Arabic"/>
          <w:sz w:val="32"/>
          <w:szCs w:val="32"/>
          <w:rtl/>
          <w:lang w:bidi="ar-DZ"/>
        </w:rPr>
      </w:pPr>
    </w:p>
    <w:p w:rsidR="00B4068E" w:rsidRDefault="00B4068E" w:rsidP="00B4068E">
      <w:pPr>
        <w:tabs>
          <w:tab w:val="right" w:pos="849"/>
        </w:tabs>
        <w:bidi/>
        <w:spacing w:after="0"/>
        <w:ind w:left="282"/>
        <w:jc w:val="both"/>
        <w:rPr>
          <w:rFonts w:ascii="Traditional Arabic" w:eastAsia="Times New Roman" w:hAnsi="Traditional Arabic" w:cs="Traditional Arabic"/>
          <w:sz w:val="32"/>
          <w:szCs w:val="32"/>
          <w:rtl/>
          <w:lang w:bidi="ar-DZ"/>
        </w:rPr>
      </w:pPr>
    </w:p>
    <w:p w:rsidR="00B4068E" w:rsidRDefault="00B4068E" w:rsidP="00B4068E">
      <w:pPr>
        <w:tabs>
          <w:tab w:val="right" w:pos="849"/>
        </w:tabs>
        <w:bidi/>
        <w:spacing w:after="0"/>
        <w:ind w:left="282"/>
        <w:jc w:val="both"/>
        <w:rPr>
          <w:rFonts w:ascii="Traditional Arabic" w:eastAsia="Times New Roman" w:hAnsi="Traditional Arabic" w:cs="Traditional Arabic"/>
          <w:sz w:val="32"/>
          <w:szCs w:val="32"/>
          <w:rtl/>
          <w:lang w:bidi="ar-DZ"/>
        </w:rPr>
      </w:pPr>
    </w:p>
    <w:p w:rsidR="00B4068E" w:rsidRDefault="00B4068E" w:rsidP="00B4068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Default="0083278E" w:rsidP="008E0D9E">
      <w:pPr>
        <w:bidi/>
        <w:jc w:val="center"/>
        <w:rPr>
          <w:rFonts w:ascii="ae_Mashq" w:hAnsi="ae_Mashq" w:cs="ae_Mashq"/>
          <w:b/>
          <w:bCs/>
          <w:sz w:val="104"/>
          <w:szCs w:val="104"/>
          <w:rtl/>
          <w:lang w:bidi="ar-DZ"/>
        </w:rPr>
      </w:pPr>
      <w:r>
        <w:rPr>
          <w:rFonts w:ascii="ae_Granada" w:hAnsi="ae_Granada" w:cs="ae_Granada"/>
          <w:b/>
          <w:bCs/>
          <w:noProof/>
          <w:sz w:val="160"/>
          <w:szCs w:val="160"/>
          <w:rtl/>
        </w:rPr>
        <w:pict>
          <v:shape id="_x0000_s1030" type="#_x0000_t65" style="position:absolute;left:0;text-align:left;margin-left:-15.35pt;margin-top:-11.3pt;width:534.75pt;height:684pt;z-index:251672576" filled="f"/>
        </w:pict>
      </w:r>
    </w:p>
    <w:p w:rsidR="008E0D9E" w:rsidRDefault="008E0D9E" w:rsidP="008E0D9E">
      <w:pPr>
        <w:bidi/>
        <w:jc w:val="center"/>
        <w:rPr>
          <w:rFonts w:ascii="ae_Mashq" w:hAnsi="ae_Mashq" w:cs="ae_Mashq"/>
          <w:b/>
          <w:bCs/>
          <w:sz w:val="104"/>
          <w:szCs w:val="104"/>
          <w:rtl/>
          <w:lang w:bidi="ar-DZ"/>
        </w:rPr>
      </w:pPr>
    </w:p>
    <w:p w:rsidR="008E0D9E" w:rsidRDefault="008E0D9E" w:rsidP="008E0D9E">
      <w:pPr>
        <w:tabs>
          <w:tab w:val="left" w:pos="3615"/>
        </w:tabs>
        <w:bidi/>
        <w:jc w:val="center"/>
        <w:rPr>
          <w:rFonts w:ascii="ae_Granada" w:hAnsi="ae_Granada" w:cs="ae_Granada"/>
          <w:b/>
          <w:bCs/>
          <w:sz w:val="200"/>
          <w:szCs w:val="200"/>
          <w:rtl/>
          <w:lang w:bidi="ar-DZ"/>
        </w:rPr>
      </w:pPr>
      <w:r>
        <w:rPr>
          <w:rFonts w:ascii="ae_Granada" w:hAnsi="ae_Granada" w:cs="ae_Granada" w:hint="cs"/>
          <w:b/>
          <w:bCs/>
          <w:sz w:val="200"/>
          <w:szCs w:val="200"/>
          <w:rtl/>
          <w:lang w:bidi="ar-DZ"/>
        </w:rPr>
        <w:t>الملاحق:</w:t>
      </w:r>
    </w:p>
    <w:p w:rsidR="008E0D9E" w:rsidRDefault="008E0D9E" w:rsidP="008E0D9E">
      <w:pPr>
        <w:tabs>
          <w:tab w:val="left" w:pos="2116"/>
        </w:tabs>
        <w:bidi/>
        <w:jc w:val="center"/>
        <w:rPr>
          <w:rFonts w:ascii="ae_Granada" w:hAnsi="ae_Granada" w:cs="AdvertisingBold"/>
          <w:sz w:val="48"/>
          <w:szCs w:val="48"/>
          <w:rtl/>
          <w:lang w:bidi="ar-DZ"/>
        </w:rPr>
      </w:pPr>
    </w:p>
    <w:p w:rsidR="008E0D9E" w:rsidRDefault="008E0D9E" w:rsidP="008E0D9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Default="008E0D9E" w:rsidP="008E0D9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Default="008E0D9E" w:rsidP="008E0D9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Default="008E0D9E" w:rsidP="008E0D9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Default="008E0D9E" w:rsidP="008E0D9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Default="008E0D9E" w:rsidP="008E0D9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Default="008E0D9E" w:rsidP="008E0D9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Default="008E0D9E" w:rsidP="008E0D9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Default="008E0D9E" w:rsidP="008E0D9E">
      <w:pPr>
        <w:tabs>
          <w:tab w:val="right" w:pos="849"/>
        </w:tabs>
        <w:bidi/>
        <w:spacing w:after="0"/>
        <w:ind w:left="282"/>
        <w:jc w:val="both"/>
        <w:rPr>
          <w:rFonts w:ascii="Traditional Arabic" w:eastAsia="Times New Roman" w:hAnsi="Traditional Arabic" w:cs="Traditional Arabic"/>
          <w:sz w:val="32"/>
          <w:szCs w:val="32"/>
          <w:rtl/>
          <w:lang w:bidi="ar-DZ"/>
        </w:rPr>
      </w:pPr>
    </w:p>
    <w:p w:rsidR="008E0D9E" w:rsidRPr="008F69D5" w:rsidRDefault="008E0D9E" w:rsidP="008E0D9E">
      <w:pPr>
        <w:bidi/>
        <w:jc w:val="center"/>
        <w:rPr>
          <w:b/>
          <w:bCs/>
          <w:sz w:val="32"/>
          <w:szCs w:val="32"/>
          <w:rtl/>
          <w:lang w:bidi="ar-DZ"/>
        </w:rPr>
      </w:pPr>
      <w:r w:rsidRPr="008F69D5">
        <w:rPr>
          <w:rFonts w:hint="cs"/>
          <w:b/>
          <w:bCs/>
          <w:sz w:val="32"/>
          <w:szCs w:val="32"/>
          <w:rtl/>
          <w:lang w:bidi="ar-DZ"/>
        </w:rPr>
        <w:t>هذا نموذج عن الأسئلة التي طرحها على كل من المعلمين والمدراء والتلاميذ ( السنة الرابعة ابتدائي)</w:t>
      </w:r>
    </w:p>
    <w:p w:rsidR="008E0D9E" w:rsidRPr="008F69D5" w:rsidRDefault="008E0D9E" w:rsidP="008E0D9E">
      <w:pPr>
        <w:bidi/>
        <w:jc w:val="center"/>
        <w:rPr>
          <w:rFonts w:cs="Simplified Arabic"/>
          <w:sz w:val="40"/>
          <w:szCs w:val="40"/>
          <w:rtl/>
          <w:lang w:bidi="ar-DZ"/>
        </w:rPr>
      </w:pPr>
      <w:r w:rsidRPr="008F69D5">
        <w:rPr>
          <w:rFonts w:cs="Simplified Arabic" w:hint="cs"/>
          <w:sz w:val="40"/>
          <w:szCs w:val="40"/>
          <w:rtl/>
          <w:lang w:bidi="ar-DZ"/>
        </w:rPr>
        <w:t>جامعة محمد البشير الإبراهيمي</w:t>
      </w:r>
    </w:p>
    <w:p w:rsidR="008E0D9E" w:rsidRPr="008F69D5" w:rsidRDefault="008E0D9E" w:rsidP="008E0D9E">
      <w:pPr>
        <w:bidi/>
        <w:jc w:val="center"/>
        <w:rPr>
          <w:rFonts w:cs="Simplified Arabic"/>
          <w:sz w:val="40"/>
          <w:szCs w:val="40"/>
          <w:rtl/>
          <w:lang w:bidi="ar-DZ"/>
        </w:rPr>
      </w:pPr>
      <w:r w:rsidRPr="008F69D5">
        <w:rPr>
          <w:rFonts w:cs="Simplified Arabic" w:hint="cs"/>
          <w:sz w:val="40"/>
          <w:szCs w:val="40"/>
          <w:rtl/>
          <w:lang w:bidi="ar-DZ"/>
        </w:rPr>
        <w:t>كلية الآداب واللغات</w:t>
      </w:r>
    </w:p>
    <w:p w:rsidR="008E0D9E" w:rsidRPr="008F69D5" w:rsidRDefault="008E0D9E" w:rsidP="008E0D9E">
      <w:pPr>
        <w:bidi/>
        <w:jc w:val="center"/>
        <w:rPr>
          <w:rFonts w:cs="Simplified Arabic"/>
          <w:sz w:val="40"/>
          <w:szCs w:val="40"/>
          <w:rtl/>
          <w:lang w:bidi="ar-DZ"/>
        </w:rPr>
      </w:pPr>
      <w:r w:rsidRPr="008F69D5">
        <w:rPr>
          <w:rFonts w:cs="Simplified Arabic" w:hint="cs"/>
          <w:sz w:val="40"/>
          <w:szCs w:val="40"/>
          <w:rtl/>
          <w:lang w:bidi="ar-DZ"/>
        </w:rPr>
        <w:t>قسم اللغة العربية وآدابها</w:t>
      </w:r>
    </w:p>
    <w:p w:rsidR="008E0D9E" w:rsidRPr="008F69D5" w:rsidRDefault="008E0D9E" w:rsidP="008E0D9E">
      <w:pPr>
        <w:bidi/>
        <w:jc w:val="center"/>
        <w:rPr>
          <w:rFonts w:cs="Simplified Arabic"/>
          <w:b/>
          <w:bCs/>
          <w:sz w:val="40"/>
          <w:szCs w:val="40"/>
          <w:rtl/>
          <w:lang w:bidi="ar-DZ"/>
        </w:rPr>
      </w:pPr>
      <w:r w:rsidRPr="008F69D5">
        <w:rPr>
          <w:rFonts w:cs="Simplified Arabic" w:hint="cs"/>
          <w:b/>
          <w:bCs/>
          <w:sz w:val="40"/>
          <w:szCs w:val="40"/>
          <w:rtl/>
          <w:lang w:bidi="ar-DZ"/>
        </w:rPr>
        <w:t>استم</w:t>
      </w:r>
      <w:r>
        <w:rPr>
          <w:rFonts w:cs="Simplified Arabic" w:hint="cs"/>
          <w:b/>
          <w:bCs/>
          <w:sz w:val="40"/>
          <w:szCs w:val="40"/>
          <w:rtl/>
          <w:lang w:bidi="ar-DZ"/>
        </w:rPr>
        <w:t>ـــ</w:t>
      </w:r>
      <w:r w:rsidRPr="008F69D5">
        <w:rPr>
          <w:rFonts w:cs="Simplified Arabic" w:hint="cs"/>
          <w:b/>
          <w:bCs/>
          <w:sz w:val="40"/>
          <w:szCs w:val="40"/>
          <w:rtl/>
          <w:lang w:bidi="ar-DZ"/>
        </w:rPr>
        <w:t>ارة استبي</w:t>
      </w:r>
      <w:r>
        <w:rPr>
          <w:rFonts w:cs="Simplified Arabic" w:hint="cs"/>
          <w:b/>
          <w:bCs/>
          <w:sz w:val="40"/>
          <w:szCs w:val="40"/>
          <w:rtl/>
          <w:lang w:bidi="ar-DZ"/>
        </w:rPr>
        <w:t>ـــ</w:t>
      </w:r>
      <w:r w:rsidRPr="008F69D5">
        <w:rPr>
          <w:rFonts w:cs="Simplified Arabic" w:hint="cs"/>
          <w:b/>
          <w:bCs/>
          <w:sz w:val="40"/>
          <w:szCs w:val="40"/>
          <w:rtl/>
          <w:lang w:bidi="ar-DZ"/>
        </w:rPr>
        <w:t>ان</w:t>
      </w:r>
    </w:p>
    <w:p w:rsidR="008E0D9E" w:rsidRPr="00FD2001" w:rsidRDefault="008E0D9E" w:rsidP="008E0D9E">
      <w:pPr>
        <w:bidi/>
        <w:rPr>
          <w:rFonts w:cs="Simplified Arabic"/>
          <w:sz w:val="32"/>
          <w:szCs w:val="32"/>
          <w:rtl/>
          <w:lang w:bidi="ar-DZ"/>
        </w:rPr>
      </w:pPr>
    </w:p>
    <w:p w:rsidR="008E0D9E" w:rsidRPr="00FD2001" w:rsidRDefault="008E0D9E" w:rsidP="008E0D9E">
      <w:pPr>
        <w:bidi/>
        <w:rPr>
          <w:rFonts w:cs="Simplified Arabic"/>
          <w:b/>
          <w:bCs/>
          <w:sz w:val="32"/>
          <w:szCs w:val="32"/>
          <w:rtl/>
          <w:lang w:bidi="ar-DZ"/>
        </w:rPr>
      </w:pPr>
      <w:r w:rsidRPr="00FD2001">
        <w:rPr>
          <w:rFonts w:cs="Simplified Arabic" w:hint="cs"/>
          <w:sz w:val="32"/>
          <w:szCs w:val="32"/>
          <w:rtl/>
          <w:lang w:bidi="ar-DZ"/>
        </w:rPr>
        <w:tab/>
        <w:t xml:space="preserve">نحن طالبتان بقسم اللغة والأدب العربي بصدد تحضير مذكرة لنيل شهادة الماستر بعنوان " </w:t>
      </w:r>
      <w:r w:rsidRPr="00FD2001">
        <w:rPr>
          <w:rFonts w:cs="Simplified Arabic" w:hint="cs"/>
          <w:b/>
          <w:bCs/>
          <w:sz w:val="32"/>
          <w:szCs w:val="32"/>
          <w:rtl/>
          <w:lang w:bidi="ar-DZ"/>
        </w:rPr>
        <w:t xml:space="preserve">كثافة المناهج التعلمية وصعوبة تلقيها في مرحلة التعليم الابتدائي" السنة الرابعة </w:t>
      </w:r>
      <w:r>
        <w:rPr>
          <w:rFonts w:cs="Simplified Arabic" w:hint="cs"/>
          <w:b/>
          <w:bCs/>
          <w:sz w:val="32"/>
          <w:szCs w:val="32"/>
          <w:rtl/>
          <w:lang w:bidi="ar-DZ"/>
        </w:rPr>
        <w:t>ابتدائي</w:t>
      </w:r>
      <w:r w:rsidRPr="00FD2001">
        <w:rPr>
          <w:rFonts w:cs="Simplified Arabic" w:hint="cs"/>
          <w:b/>
          <w:bCs/>
          <w:sz w:val="32"/>
          <w:szCs w:val="32"/>
          <w:rtl/>
          <w:lang w:bidi="ar-DZ"/>
        </w:rPr>
        <w:t>"</w:t>
      </w:r>
    </w:p>
    <w:p w:rsidR="008E0D9E" w:rsidRPr="00FD2001" w:rsidRDefault="008E0D9E" w:rsidP="008E0D9E">
      <w:pPr>
        <w:bidi/>
        <w:rPr>
          <w:rFonts w:cs="Simplified Arabic"/>
          <w:sz w:val="32"/>
          <w:szCs w:val="32"/>
          <w:rtl/>
          <w:lang w:bidi="ar-DZ"/>
        </w:rPr>
      </w:pPr>
      <w:r w:rsidRPr="00FD2001">
        <w:rPr>
          <w:rFonts w:cs="Simplified Arabic" w:hint="cs"/>
          <w:sz w:val="32"/>
          <w:szCs w:val="32"/>
          <w:rtl/>
          <w:lang w:bidi="ar-DZ"/>
        </w:rPr>
        <w:tab/>
        <w:t>الرجاء منكم الإجابة عن هذه الأسئلة بدقة وتركيز مع وضع علامة (</w:t>
      </w:r>
      <w:r w:rsidRPr="00FD2001">
        <w:rPr>
          <w:rFonts w:cs="Simplified Arabic"/>
          <w:sz w:val="32"/>
          <w:szCs w:val="32"/>
          <w:lang w:bidi="ar-DZ"/>
        </w:rPr>
        <w:t>X</w:t>
      </w:r>
      <w:r w:rsidRPr="00FD2001">
        <w:rPr>
          <w:rFonts w:cs="Simplified Arabic" w:hint="cs"/>
          <w:sz w:val="32"/>
          <w:szCs w:val="32"/>
          <w:rtl/>
          <w:lang w:bidi="ar-DZ"/>
        </w:rPr>
        <w:t>) في الخانة المناسبة، ونحيط علما أن معلوماتكم سوف تستخدم لغرض البحث العلمي.</w:t>
      </w:r>
    </w:p>
    <w:p w:rsidR="008E0D9E" w:rsidRPr="00FD2001" w:rsidRDefault="008E0D9E" w:rsidP="008E0D9E">
      <w:pPr>
        <w:bidi/>
        <w:rPr>
          <w:rFonts w:cs="Simplified Arabic"/>
          <w:sz w:val="32"/>
          <w:szCs w:val="32"/>
          <w:rtl/>
          <w:lang w:bidi="ar-DZ"/>
        </w:rPr>
      </w:pPr>
      <w:r w:rsidRPr="00FD2001">
        <w:rPr>
          <w:rFonts w:cs="Simplified Arabic" w:hint="cs"/>
          <w:sz w:val="32"/>
          <w:szCs w:val="32"/>
          <w:rtl/>
          <w:lang w:bidi="ar-DZ"/>
        </w:rPr>
        <w:t>في الأخير شكرا على مساعدتكم</w:t>
      </w:r>
    </w:p>
    <w:p w:rsidR="008E0D9E" w:rsidRPr="00FD2001" w:rsidRDefault="008E0D9E" w:rsidP="008E0D9E">
      <w:pPr>
        <w:bidi/>
        <w:rPr>
          <w:rFonts w:cs="Simplified Arabic"/>
          <w:b/>
          <w:bCs/>
          <w:sz w:val="32"/>
          <w:szCs w:val="32"/>
          <w:rtl/>
          <w:lang w:bidi="ar-DZ"/>
        </w:rPr>
      </w:pPr>
      <w:r w:rsidRPr="00FD2001">
        <w:rPr>
          <w:rFonts w:cs="Simplified Arabic" w:hint="cs"/>
          <w:b/>
          <w:bCs/>
          <w:sz w:val="32"/>
          <w:szCs w:val="32"/>
          <w:rtl/>
          <w:lang w:bidi="ar-DZ"/>
        </w:rPr>
        <w:t xml:space="preserve">إعداد الطالبتان:            </w:t>
      </w:r>
      <w:r w:rsidRPr="00FD2001">
        <w:rPr>
          <w:rFonts w:cs="Simplified Arabic" w:hint="cs"/>
          <w:b/>
          <w:bCs/>
          <w:sz w:val="32"/>
          <w:szCs w:val="32"/>
          <w:rtl/>
          <w:lang w:bidi="ar-DZ"/>
        </w:rPr>
        <w:tab/>
      </w:r>
      <w:r w:rsidRPr="00FD2001">
        <w:rPr>
          <w:rFonts w:cs="Simplified Arabic" w:hint="cs"/>
          <w:b/>
          <w:bCs/>
          <w:sz w:val="32"/>
          <w:szCs w:val="32"/>
          <w:rtl/>
          <w:lang w:bidi="ar-DZ"/>
        </w:rPr>
        <w:tab/>
      </w:r>
      <w:r w:rsidRPr="00FD2001">
        <w:rPr>
          <w:rFonts w:cs="Simplified Arabic" w:hint="cs"/>
          <w:b/>
          <w:bCs/>
          <w:sz w:val="32"/>
          <w:szCs w:val="32"/>
          <w:rtl/>
          <w:lang w:bidi="ar-DZ"/>
        </w:rPr>
        <w:tab/>
      </w:r>
      <w:r w:rsidRPr="00FD2001">
        <w:rPr>
          <w:rFonts w:cs="Simplified Arabic" w:hint="cs"/>
          <w:b/>
          <w:bCs/>
          <w:sz w:val="32"/>
          <w:szCs w:val="32"/>
          <w:rtl/>
          <w:lang w:bidi="ar-DZ"/>
        </w:rPr>
        <w:tab/>
        <w:t xml:space="preserve">     تحت إشراف الأستاذة:</w:t>
      </w:r>
    </w:p>
    <w:p w:rsidR="008E0D9E" w:rsidRPr="00FD2001" w:rsidRDefault="008E0D9E" w:rsidP="00107F85">
      <w:pPr>
        <w:pStyle w:val="Paragraphedeliste"/>
        <w:numPr>
          <w:ilvl w:val="0"/>
          <w:numId w:val="62"/>
        </w:numPr>
        <w:tabs>
          <w:tab w:val="center" w:pos="424"/>
        </w:tabs>
        <w:bidi/>
        <w:ind w:left="-1" w:firstLine="0"/>
        <w:rPr>
          <w:rFonts w:cs="Simplified Arabic"/>
          <w:sz w:val="32"/>
          <w:szCs w:val="32"/>
          <w:lang w:bidi="ar-DZ"/>
        </w:rPr>
      </w:pPr>
      <w:r w:rsidRPr="00FD2001">
        <w:rPr>
          <w:rFonts w:cs="Simplified Arabic" w:hint="cs"/>
          <w:sz w:val="32"/>
          <w:szCs w:val="32"/>
          <w:rtl/>
          <w:lang w:bidi="ar-DZ"/>
        </w:rPr>
        <w:t>لمياء</w:t>
      </w:r>
      <w:r w:rsidRPr="00305F81">
        <w:rPr>
          <w:rFonts w:cs="Simplified Arabic" w:hint="cs"/>
          <w:sz w:val="32"/>
          <w:szCs w:val="32"/>
          <w:rtl/>
          <w:lang w:bidi="ar-DZ"/>
        </w:rPr>
        <w:t xml:space="preserve"> </w:t>
      </w:r>
      <w:r w:rsidRPr="00FD2001">
        <w:rPr>
          <w:rFonts w:cs="Simplified Arabic" w:hint="cs"/>
          <w:sz w:val="32"/>
          <w:szCs w:val="32"/>
          <w:rtl/>
          <w:lang w:bidi="ar-DZ"/>
        </w:rPr>
        <w:t>ن</w:t>
      </w:r>
      <w:r>
        <w:rPr>
          <w:rFonts w:cs="Simplified Arabic" w:hint="cs"/>
          <w:sz w:val="32"/>
          <w:szCs w:val="32"/>
          <w:rtl/>
          <w:lang w:bidi="ar-DZ"/>
        </w:rPr>
        <w:t>غ</w:t>
      </w:r>
      <w:r w:rsidRPr="00FD2001">
        <w:rPr>
          <w:rFonts w:cs="Simplified Arabic" w:hint="cs"/>
          <w:sz w:val="32"/>
          <w:szCs w:val="32"/>
          <w:rtl/>
          <w:lang w:bidi="ar-DZ"/>
        </w:rPr>
        <w:t>لي</w:t>
      </w:r>
      <w:r w:rsidRPr="00FD2001">
        <w:rPr>
          <w:rFonts w:cs="Simplified Arabic"/>
          <w:sz w:val="32"/>
          <w:szCs w:val="32"/>
          <w:rtl/>
          <w:lang w:bidi="ar-DZ"/>
        </w:rPr>
        <w:tab/>
      </w:r>
      <w:r w:rsidRPr="00FD2001">
        <w:rPr>
          <w:rFonts w:cs="Simplified Arabic" w:hint="cs"/>
          <w:sz w:val="32"/>
          <w:szCs w:val="32"/>
          <w:rtl/>
          <w:lang w:bidi="ar-DZ"/>
        </w:rPr>
        <w:tab/>
      </w:r>
      <w:r w:rsidRPr="00FD2001">
        <w:rPr>
          <w:rFonts w:cs="Simplified Arabic" w:hint="cs"/>
          <w:sz w:val="32"/>
          <w:szCs w:val="32"/>
          <w:rtl/>
          <w:lang w:bidi="ar-DZ"/>
        </w:rPr>
        <w:tab/>
        <w:t xml:space="preserve">                                 قصابي صليحة</w:t>
      </w:r>
    </w:p>
    <w:p w:rsidR="008E0D9E" w:rsidRPr="00FD2001" w:rsidRDefault="008E0D9E" w:rsidP="00107F85">
      <w:pPr>
        <w:pStyle w:val="Paragraphedeliste"/>
        <w:numPr>
          <w:ilvl w:val="0"/>
          <w:numId w:val="62"/>
        </w:numPr>
        <w:tabs>
          <w:tab w:val="center" w:pos="424"/>
        </w:tabs>
        <w:bidi/>
        <w:ind w:left="-1" w:firstLine="0"/>
        <w:rPr>
          <w:rFonts w:cs="Simplified Arabic"/>
          <w:sz w:val="32"/>
          <w:szCs w:val="32"/>
          <w:rtl/>
          <w:lang w:bidi="ar-DZ"/>
        </w:rPr>
      </w:pPr>
      <w:r w:rsidRPr="00FD2001">
        <w:rPr>
          <w:rFonts w:cs="Simplified Arabic" w:hint="cs"/>
          <w:sz w:val="32"/>
          <w:szCs w:val="32"/>
          <w:rtl/>
          <w:lang w:bidi="ar-DZ"/>
        </w:rPr>
        <w:t xml:space="preserve">أم الخير صيدون </w:t>
      </w:r>
    </w:p>
    <w:p w:rsidR="008E0D9E" w:rsidRPr="00FD2001" w:rsidRDefault="008E0D9E" w:rsidP="008E0D9E">
      <w:pPr>
        <w:rPr>
          <w:rFonts w:cs="Simplified Arabic"/>
          <w:rtl/>
          <w:lang w:bidi="ar-DZ"/>
        </w:rPr>
      </w:pPr>
    </w:p>
    <w:p w:rsidR="008E0D9E" w:rsidRDefault="008E0D9E" w:rsidP="008E0D9E">
      <w:pPr>
        <w:tabs>
          <w:tab w:val="left" w:pos="2267"/>
        </w:tabs>
        <w:bidi/>
        <w:rPr>
          <w:rFonts w:cs="Simplified Arabic"/>
          <w:sz w:val="32"/>
          <w:szCs w:val="32"/>
          <w:rtl/>
          <w:lang w:bidi="ar-DZ"/>
        </w:rPr>
      </w:pPr>
      <w:r w:rsidRPr="00FD2001">
        <w:rPr>
          <w:rFonts w:cs="Simplified Arabic"/>
          <w:lang w:bidi="ar-DZ"/>
        </w:rPr>
        <w:tab/>
      </w:r>
      <w:r w:rsidRPr="00FD2001">
        <w:rPr>
          <w:rFonts w:cs="Simplified Arabic" w:hint="cs"/>
          <w:b/>
          <w:bCs/>
          <w:sz w:val="32"/>
          <w:szCs w:val="32"/>
          <w:rtl/>
          <w:lang w:bidi="ar-DZ"/>
        </w:rPr>
        <w:t>السنة الجامعية</w:t>
      </w:r>
      <w:r w:rsidRPr="00FD2001">
        <w:rPr>
          <w:rFonts w:cs="Simplified Arabic" w:hint="cs"/>
          <w:sz w:val="32"/>
          <w:szCs w:val="32"/>
          <w:rtl/>
          <w:lang w:bidi="ar-DZ"/>
        </w:rPr>
        <w:t>: 2021/2022</w:t>
      </w:r>
    </w:p>
    <w:p w:rsidR="008E0D9E" w:rsidRPr="00661BC2" w:rsidRDefault="008E0D9E" w:rsidP="008E0D9E">
      <w:pPr>
        <w:tabs>
          <w:tab w:val="left" w:pos="2267"/>
        </w:tabs>
        <w:bidi/>
        <w:jc w:val="center"/>
        <w:rPr>
          <w:rFonts w:cs="Simplified Arabic"/>
          <w:b/>
          <w:bCs/>
          <w:sz w:val="44"/>
          <w:szCs w:val="44"/>
          <w:rtl/>
          <w:lang w:bidi="ar-DZ"/>
        </w:rPr>
      </w:pPr>
      <w:r w:rsidRPr="00661BC2">
        <w:rPr>
          <w:rFonts w:cs="Simplified Arabic" w:hint="cs"/>
          <w:b/>
          <w:bCs/>
          <w:sz w:val="44"/>
          <w:szCs w:val="44"/>
          <w:rtl/>
          <w:lang w:bidi="ar-DZ"/>
        </w:rPr>
        <w:t>بالنسبة للتلاميذ:</w:t>
      </w:r>
    </w:p>
    <w:p w:rsidR="008E0D9E" w:rsidRPr="00015FDE" w:rsidRDefault="0083278E" w:rsidP="00107F85">
      <w:pPr>
        <w:pStyle w:val="Paragraphedeliste"/>
        <w:numPr>
          <w:ilvl w:val="0"/>
          <w:numId w:val="63"/>
        </w:numPr>
        <w:tabs>
          <w:tab w:val="left" w:pos="282"/>
          <w:tab w:val="right" w:pos="424"/>
        </w:tabs>
        <w:bidi/>
        <w:spacing w:line="480" w:lineRule="auto"/>
        <w:ind w:left="-1" w:firstLine="0"/>
        <w:rPr>
          <w:lang w:bidi="ar-DZ"/>
        </w:rPr>
      </w:pPr>
      <w:r>
        <w:rPr>
          <w:noProof/>
        </w:rPr>
        <w:pict>
          <v:roundrect id="Rectangle à coins arrondis 44" o:spid="_x0000_s1109" style="position:absolute;left:0;text-align:left;margin-left:-7.05pt;margin-top:6.3pt;width:20.85pt;height:20.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" fillcolor="window" strokecolor="windowText" strokeweight="2pt"/>
        </w:pict>
      </w:r>
      <w:r>
        <w:rPr>
          <w:noProof/>
        </w:rPr>
        <w:pict>
          <v:roundrect id="Rectangle à coins arrondis 45" o:spid="_x0000_s1108" style="position:absolute;left:0;text-align:left;margin-left:70.55pt;margin-top:6.05pt;width:20.9pt;height:20.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" fillcolor="white [3201]" strokecolor="black [3200]" strokeweight="2pt"/>
        </w:pict>
      </w:r>
      <w:r w:rsidR="008E0D9E">
        <w:rPr>
          <w:rFonts w:cs="Simplified Arabic" w:hint="cs"/>
          <w:sz w:val="32"/>
          <w:szCs w:val="32"/>
          <w:rtl/>
          <w:lang w:bidi="ar-DZ"/>
        </w:rPr>
        <w:t xml:space="preserve">هل تستمتع بالأنشطة التي تكون داخل القسم أم خارجه؟      داخله        خارجه </w:t>
      </w:r>
    </w:p>
    <w:p w:rsidR="008E0D9E" w:rsidRPr="00015FDE" w:rsidRDefault="0083278E" w:rsidP="00107F85">
      <w:pPr>
        <w:pStyle w:val="Paragraphedeliste"/>
        <w:numPr>
          <w:ilvl w:val="0"/>
          <w:numId w:val="63"/>
        </w:numPr>
        <w:tabs>
          <w:tab w:val="left" w:pos="282"/>
          <w:tab w:val="right" w:pos="424"/>
        </w:tabs>
        <w:bidi/>
        <w:spacing w:line="480" w:lineRule="auto"/>
        <w:ind w:left="-1" w:firstLine="0"/>
        <w:rPr>
          <w:lang w:bidi="ar-DZ"/>
        </w:rPr>
      </w:pPr>
      <w:r>
        <w:rPr>
          <w:noProof/>
        </w:rPr>
        <w:pict>
          <v:roundrect id="Rectangle à coins arrondis 46" o:spid="_x0000_s1107" style="position:absolute;left:0;text-align:left;margin-left:65.7pt;margin-top:7.6pt;width:20.85pt;height:20.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" fillcolor="white [3201]" strokecolor="black [3200]" strokeweight="2pt"/>
        </w:pict>
      </w:r>
      <w:r>
        <w:rPr>
          <w:noProof/>
        </w:rPr>
        <w:pict>
          <v:roundrect id="Rectangle à coins arrondis 47" o:spid="_x0000_s1106" style="position:absolute;left:0;text-align:left;margin-left:-7.05pt;margin-top:7.6pt;width:20.85pt;height:20.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" fillcolor="white [3201]" strokecolor="black [3200]" strokeweight="2pt"/>
        </w:pict>
      </w:r>
      <w:r w:rsidR="008E0D9E">
        <w:rPr>
          <w:rFonts w:cs="Simplified Arabic" w:hint="cs"/>
          <w:sz w:val="32"/>
          <w:szCs w:val="32"/>
          <w:rtl/>
          <w:lang w:bidi="ar-DZ"/>
        </w:rPr>
        <w:t>هل تفضل الأنشطة البصرية أو الصوتية؟                 البصرية       الصوتية</w:t>
      </w:r>
    </w:p>
    <w:p w:rsidR="008E0D9E" w:rsidRPr="00FE2997" w:rsidRDefault="0083278E" w:rsidP="00107F85">
      <w:pPr>
        <w:pStyle w:val="Paragraphedeliste"/>
        <w:numPr>
          <w:ilvl w:val="0"/>
          <w:numId w:val="63"/>
        </w:numPr>
        <w:tabs>
          <w:tab w:val="left" w:pos="282"/>
          <w:tab w:val="right" w:pos="424"/>
        </w:tabs>
        <w:bidi/>
        <w:spacing w:line="480" w:lineRule="auto"/>
        <w:ind w:left="-1" w:firstLine="0"/>
        <w:rPr>
          <w:lang w:bidi="ar-DZ"/>
        </w:rPr>
      </w:pPr>
      <w:r>
        <w:rPr>
          <w:noProof/>
        </w:rPr>
        <w:pict>
          <v:roundrect id="Rectangle à coins arrondis 48" o:spid="_x0000_s1105" style="position:absolute;left:0;text-align:left;margin-left:-7.05pt;margin-top:4.75pt;width:20.85pt;height:20.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" fillcolor="white [3201]" strokecolor="black [3200]" strokeweight="2pt"/>
        </w:pict>
      </w:r>
      <w:r>
        <w:rPr>
          <w:noProof/>
        </w:rPr>
        <w:pict>
          <v:roundrect id="Rectangle à coins arrondis 49" o:spid="_x0000_s1104" style="position:absolute;left:0;text-align:left;margin-left:70.8pt;margin-top:4.75pt;width:20.85pt;height:20.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" fillcolor="white [3201]" strokecolor="black [3200]" strokeweight="2pt"/>
        </w:pict>
      </w:r>
      <w:r w:rsidR="008E0D9E">
        <w:rPr>
          <w:rFonts w:cs="Simplified Arabic" w:hint="cs"/>
          <w:sz w:val="32"/>
          <w:szCs w:val="32"/>
          <w:rtl/>
          <w:lang w:bidi="ar-DZ"/>
        </w:rPr>
        <w:t xml:space="preserve">هل تتعبك المحفظة في حملها؟                               نعم             لا </w:t>
      </w:r>
    </w:p>
    <w:p w:rsidR="008E0D9E" w:rsidRDefault="0083278E" w:rsidP="00107F85">
      <w:pPr>
        <w:pStyle w:val="Paragraphedeliste"/>
        <w:numPr>
          <w:ilvl w:val="0"/>
          <w:numId w:val="63"/>
        </w:numPr>
        <w:tabs>
          <w:tab w:val="left" w:pos="282"/>
          <w:tab w:val="right" w:pos="424"/>
        </w:tabs>
        <w:bidi/>
        <w:spacing w:line="480" w:lineRule="auto"/>
        <w:ind w:left="-1" w:firstLine="0"/>
        <w:rPr>
          <w:lang w:bidi="ar-DZ"/>
        </w:rPr>
      </w:pPr>
      <w:r>
        <w:rPr>
          <w:noProof/>
        </w:rPr>
        <w:pict>
          <v:roundrect id="Rectangle à coins arrondis 50" o:spid="_x0000_s1103" style="position:absolute;left:0;text-align:left;margin-left:71pt;margin-top:4.6pt;width:20.85pt;height:20.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" fillcolor="white [3201]" strokecolor="black [3200]" strokeweight="2pt"/>
        </w:pict>
      </w:r>
      <w:r>
        <w:rPr>
          <w:noProof/>
        </w:rPr>
        <w:pict>
          <v:roundrect id="Rectangle à coins arrondis 51" o:spid="_x0000_s1102" style="position:absolute;left:0;text-align:left;margin-left:-6.8pt;margin-top:4.65pt;width:20.85pt;height:20.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" fillcolor="white [3201]" strokecolor="black [3200]" strokeweight="2pt"/>
        </w:pict>
      </w:r>
      <w:r w:rsidR="008E0D9E">
        <w:rPr>
          <w:rFonts w:cs="Simplified Arabic" w:hint="cs"/>
          <w:sz w:val="32"/>
          <w:szCs w:val="32"/>
          <w:rtl/>
          <w:lang w:bidi="ar-DZ"/>
        </w:rPr>
        <w:t>هل تشعر بالتعب من كثرة الدروس؟                         نعم             لا</w:t>
      </w:r>
    </w:p>
    <w:p w:rsidR="008E0D9E" w:rsidRPr="00D44BB6" w:rsidRDefault="0083278E" w:rsidP="00107F85">
      <w:pPr>
        <w:pStyle w:val="Paragraphedeliste"/>
        <w:numPr>
          <w:ilvl w:val="0"/>
          <w:numId w:val="63"/>
        </w:numPr>
        <w:tabs>
          <w:tab w:val="left" w:pos="282"/>
          <w:tab w:val="right" w:pos="424"/>
        </w:tabs>
        <w:bidi/>
        <w:spacing w:line="480" w:lineRule="auto"/>
        <w:ind w:left="-1" w:firstLine="0"/>
        <w:rPr>
          <w:lang w:bidi="ar-DZ"/>
        </w:rPr>
      </w:pPr>
      <w:r>
        <w:rPr>
          <w:noProof/>
        </w:rPr>
        <w:pict>
          <v:roundrect id="Rectangle à coins arrondis 52" o:spid="_x0000_s1101" style="position:absolute;left:0;text-align:left;margin-left:71.05pt;margin-top:1.75pt;width:20.85pt;height:20.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" fillcolor="white [3201]" strokecolor="black [3200]" strokeweight="2pt"/>
        </w:pict>
      </w:r>
      <w:r>
        <w:rPr>
          <w:noProof/>
        </w:rPr>
        <w:pict>
          <v:roundrect id="Rectangle à coins arrondis 53" o:spid="_x0000_s1100" style="position:absolute;left:0;text-align:left;margin-left:-6.8pt;margin-top:1.75pt;width:20.85pt;height:20.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" fillcolor="white [3201]" strokecolor="black [3200]" strokeweight="2pt"/>
        </w:pict>
      </w:r>
      <w:r w:rsidR="008E0D9E">
        <w:rPr>
          <w:rFonts w:cs="Simplified Arabic" w:hint="cs"/>
          <w:sz w:val="32"/>
          <w:szCs w:val="32"/>
          <w:rtl/>
          <w:lang w:bidi="ar-DZ"/>
        </w:rPr>
        <w:t>هل تحب جميع الدروس؟                                    نعم             لا</w:t>
      </w:r>
    </w:p>
    <w:p w:rsidR="008E0D9E" w:rsidRPr="00D44BB6" w:rsidRDefault="0083278E" w:rsidP="00107F85">
      <w:pPr>
        <w:pStyle w:val="Paragraphedeliste"/>
        <w:numPr>
          <w:ilvl w:val="0"/>
          <w:numId w:val="63"/>
        </w:numPr>
        <w:tabs>
          <w:tab w:val="left" w:pos="282"/>
          <w:tab w:val="right" w:pos="424"/>
        </w:tabs>
        <w:bidi/>
        <w:spacing w:line="480" w:lineRule="auto"/>
        <w:ind w:left="-1" w:firstLine="0"/>
        <w:rPr>
          <w:lang w:bidi="ar-DZ"/>
        </w:rPr>
      </w:pPr>
      <w:r>
        <w:rPr>
          <w:noProof/>
        </w:rPr>
        <w:pict>
          <v:roundrect id="Rectangle à coins arrondis 54" o:spid="_x0000_s1099" style="position:absolute;left:0;text-align:left;margin-left:71.05pt;margin-top:2.95pt;width:20.85pt;height:20.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xiegg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" fillcolor="window" strokecolor="windowText" strokeweight="2pt"/>
        </w:pict>
      </w:r>
      <w:r>
        <w:rPr>
          <w:noProof/>
        </w:rPr>
        <w:pict>
          <v:roundrect id="Rectangle à coins arrondis 55" o:spid="_x0000_s1098" style="position:absolute;left:0;text-align:left;margin-left:-6.8pt;margin-top:3pt;width:20.85pt;height:20.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" fillcolor="window" strokecolor="windowText" strokeweight="2pt"/>
        </w:pict>
      </w:r>
      <w:r w:rsidR="008E0D9E">
        <w:rPr>
          <w:rFonts w:cs="Simplified Arabic" w:hint="cs"/>
          <w:sz w:val="32"/>
          <w:szCs w:val="32"/>
          <w:rtl/>
          <w:lang w:bidi="ar-DZ"/>
        </w:rPr>
        <w:t xml:space="preserve"> هل ترهقك كثرة الواجبات المنزلية؟                         نعم             لا</w:t>
      </w:r>
    </w:p>
    <w:p w:rsidR="008E0D9E" w:rsidRPr="00CF7531" w:rsidRDefault="0083278E" w:rsidP="00107F85">
      <w:pPr>
        <w:pStyle w:val="Paragraphedeliste"/>
        <w:numPr>
          <w:ilvl w:val="0"/>
          <w:numId w:val="63"/>
        </w:numPr>
        <w:tabs>
          <w:tab w:val="left" w:pos="282"/>
          <w:tab w:val="right" w:pos="424"/>
        </w:tabs>
        <w:bidi/>
        <w:spacing w:line="480" w:lineRule="auto"/>
        <w:ind w:left="-1" w:firstLine="0"/>
        <w:rPr>
          <w:lang w:bidi="ar-DZ"/>
        </w:rPr>
      </w:pPr>
      <w:r>
        <w:rPr>
          <w:noProof/>
        </w:rPr>
        <w:pict>
          <v:roundrect id="Rectangle à coins arrondis 56" o:spid="_x0000_s1097" style="position:absolute;left:0;text-align:left;margin-left:70.2pt;margin-top:1pt;width:20.85pt;height:20.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Y8WggIAABY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" fillcolor="window" strokecolor="windowText" strokeweight="2pt"/>
        </w:pict>
      </w:r>
      <w:r>
        <w:rPr>
          <w:noProof/>
        </w:rPr>
        <w:pict>
          <v:roundrect id="Rectangle à coins arrondis 57" o:spid="_x0000_s1096" style="position:absolute;left:0;text-align:left;margin-left:-7.65pt;margin-top:1pt;width:20.85pt;height:20.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sRSgw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" fillcolor="window" strokecolor="windowText" strokeweight="2pt"/>
        </w:pict>
      </w:r>
      <w:r w:rsidR="008E0D9E">
        <w:rPr>
          <w:rFonts w:cs="Simplified Arabic" w:hint="cs"/>
          <w:sz w:val="32"/>
          <w:szCs w:val="32"/>
          <w:rtl/>
          <w:lang w:bidi="ar-DZ"/>
        </w:rPr>
        <w:t xml:space="preserve">هل تجد صعوبة في فهم بعض المواد؟                       نعم             لا </w:t>
      </w:r>
    </w:p>
    <w:p w:rsidR="008E0D9E" w:rsidRPr="00FA5D38" w:rsidRDefault="0083278E" w:rsidP="00107F85">
      <w:pPr>
        <w:pStyle w:val="Paragraphedeliste"/>
        <w:numPr>
          <w:ilvl w:val="0"/>
          <w:numId w:val="63"/>
        </w:numPr>
        <w:tabs>
          <w:tab w:val="left" w:pos="282"/>
          <w:tab w:val="right" w:pos="424"/>
        </w:tabs>
        <w:bidi/>
        <w:spacing w:line="480" w:lineRule="auto"/>
        <w:ind w:left="-1" w:firstLine="0"/>
        <w:rPr>
          <w:lang w:bidi="ar-DZ"/>
        </w:rPr>
      </w:pPr>
      <w:r>
        <w:rPr>
          <w:noProof/>
        </w:rPr>
        <w:pict>
          <v:roundrect id="Rectangle à coins arrondis 58" o:spid="_x0000_s1095" style="position:absolute;left:0;text-align:left;margin-left:-7.35pt;margin-top:2.55pt;width:20.85pt;height:20.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osbgg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" fillcolor="window" strokecolor="windowText" strokeweight="2pt"/>
        </w:pict>
      </w:r>
      <w:r>
        <w:rPr>
          <w:noProof/>
        </w:rPr>
        <w:pict>
          <v:roundrect id="Rectangle à coins arrondis 59" o:spid="_x0000_s1094" style="position:absolute;left:0;text-align:left;margin-left:38.55pt;margin-top:3.3pt;width:20.85pt;height:20.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cBfgw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" fillcolor="window" strokecolor="windowText" strokeweight="2pt"/>
        </w:pict>
      </w:r>
      <w:r w:rsidR="008E0D9E">
        <w:rPr>
          <w:rFonts w:cs="Simplified Arabic" w:hint="cs"/>
          <w:sz w:val="32"/>
          <w:szCs w:val="32"/>
          <w:rtl/>
          <w:lang w:bidi="ar-DZ"/>
        </w:rPr>
        <w:t>هل يكلفك المعلم بتحضير الدروس وإنجاز التمارين في جميع المواد؟ نعم       لا</w:t>
      </w:r>
    </w:p>
    <w:p w:rsidR="008E0D9E" w:rsidRPr="00B57E9A" w:rsidRDefault="0083278E" w:rsidP="00107F85">
      <w:pPr>
        <w:pStyle w:val="Paragraphedeliste"/>
        <w:numPr>
          <w:ilvl w:val="0"/>
          <w:numId w:val="63"/>
        </w:numPr>
        <w:tabs>
          <w:tab w:val="left" w:pos="282"/>
          <w:tab w:val="right" w:pos="424"/>
        </w:tabs>
        <w:bidi/>
        <w:spacing w:line="480" w:lineRule="auto"/>
        <w:ind w:left="282"/>
        <w:rPr>
          <w:lang w:bidi="ar-DZ"/>
        </w:rPr>
      </w:pPr>
      <w:r>
        <w:rPr>
          <w:noProof/>
        </w:rPr>
        <w:pict>
          <v:roundrect id="Rectangle à coins arrondis 60" o:spid="_x0000_s1093" style="position:absolute;left:0;text-align:left;margin-left:1in;margin-top:1.35pt;width:20.85pt;height:20.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IhzggIAABY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" fillcolor="window" strokecolor="windowText" strokeweight="2pt"/>
        </w:pict>
      </w:r>
      <w:r>
        <w:rPr>
          <w:noProof/>
        </w:rPr>
        <w:pict>
          <v:roundrect id="Rectangle à coins arrondis 61" o:spid="_x0000_s1092" style="position:absolute;left:0;text-align:left;margin-left:-5.7pt;margin-top:1.35pt;width:20.85pt;height:20.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" fillcolor="window" strokecolor="windowText" strokeweight="2pt"/>
        </w:pict>
      </w:r>
      <w:r w:rsidR="008E0D9E">
        <w:rPr>
          <w:rFonts w:cs="Simplified Arabic" w:hint="cs"/>
          <w:sz w:val="32"/>
          <w:szCs w:val="32"/>
          <w:rtl/>
          <w:lang w:bidi="ar-DZ"/>
        </w:rPr>
        <w:t xml:space="preserve">هل يشجعك المعلم على دراسة جميع المواد؟                   نعم             لا  </w:t>
      </w:r>
    </w:p>
    <w:p w:rsidR="008E0D9E" w:rsidRPr="00B57E9A" w:rsidRDefault="008E0D9E" w:rsidP="00107F85">
      <w:pPr>
        <w:pStyle w:val="Paragraphedeliste"/>
        <w:numPr>
          <w:ilvl w:val="0"/>
          <w:numId w:val="63"/>
        </w:numPr>
        <w:tabs>
          <w:tab w:val="left" w:pos="282"/>
          <w:tab w:val="right" w:pos="424"/>
        </w:tabs>
        <w:bidi/>
        <w:spacing w:line="480" w:lineRule="auto"/>
        <w:ind w:left="282"/>
        <w:rPr>
          <w:lang w:bidi="ar-DZ"/>
        </w:rPr>
      </w:pPr>
      <w:r>
        <w:rPr>
          <w:rFonts w:cs="Simplified Arabic" w:hint="cs"/>
          <w:sz w:val="32"/>
          <w:szCs w:val="32"/>
          <w:rtl/>
          <w:lang w:bidi="ar-DZ"/>
        </w:rPr>
        <w:t xml:space="preserve"> كم مادة تدرسها في اليوم؟                         ..........................</w:t>
      </w:r>
    </w:p>
    <w:p w:rsidR="008E0D9E" w:rsidRPr="00661BC2" w:rsidRDefault="008E0D9E" w:rsidP="00107F85">
      <w:pPr>
        <w:pStyle w:val="Paragraphedeliste"/>
        <w:numPr>
          <w:ilvl w:val="0"/>
          <w:numId w:val="63"/>
        </w:numPr>
        <w:tabs>
          <w:tab w:val="left" w:pos="282"/>
          <w:tab w:val="right" w:pos="424"/>
        </w:tabs>
        <w:bidi/>
        <w:spacing w:line="480" w:lineRule="auto"/>
        <w:ind w:left="282"/>
        <w:rPr>
          <w:lang w:bidi="ar-DZ"/>
        </w:rPr>
      </w:pPr>
      <w:r>
        <w:rPr>
          <w:rFonts w:cs="Simplified Arabic" w:hint="cs"/>
          <w:sz w:val="32"/>
          <w:szCs w:val="32"/>
          <w:rtl/>
          <w:lang w:bidi="ar-DZ"/>
        </w:rPr>
        <w:t xml:space="preserve"> كم ساعة تدرس في اليوم؟                         ..........................</w:t>
      </w:r>
    </w:p>
    <w:p w:rsidR="008E0D9E" w:rsidRDefault="008E0D9E" w:rsidP="008E0D9E">
      <w:pPr>
        <w:pStyle w:val="Paragraphedeliste"/>
        <w:tabs>
          <w:tab w:val="left" w:pos="282"/>
          <w:tab w:val="right" w:pos="424"/>
        </w:tabs>
        <w:bidi/>
        <w:spacing w:line="480" w:lineRule="auto"/>
        <w:ind w:left="282"/>
        <w:rPr>
          <w:rFonts w:cs="Simplified Arabic"/>
          <w:sz w:val="32"/>
          <w:szCs w:val="32"/>
          <w:rtl/>
          <w:lang w:bidi="ar-DZ"/>
        </w:rPr>
      </w:pPr>
    </w:p>
    <w:p w:rsidR="008E0D9E" w:rsidRDefault="008E0D9E" w:rsidP="008E0D9E">
      <w:pPr>
        <w:tabs>
          <w:tab w:val="left" w:pos="2267"/>
        </w:tabs>
        <w:bidi/>
        <w:jc w:val="center"/>
        <w:rPr>
          <w:rFonts w:cs="Simplified Arabic"/>
          <w:b/>
          <w:bCs/>
          <w:sz w:val="44"/>
          <w:szCs w:val="44"/>
          <w:rtl/>
          <w:lang w:bidi="ar-DZ"/>
        </w:rPr>
      </w:pPr>
      <w:r w:rsidRPr="00661BC2">
        <w:rPr>
          <w:rFonts w:cs="Simplified Arabic" w:hint="cs"/>
          <w:b/>
          <w:bCs/>
          <w:sz w:val="44"/>
          <w:szCs w:val="44"/>
          <w:rtl/>
          <w:lang w:bidi="ar-DZ"/>
        </w:rPr>
        <w:t xml:space="preserve">النسبة </w:t>
      </w:r>
      <w:r>
        <w:rPr>
          <w:rFonts w:cs="Simplified Arabic" w:hint="cs"/>
          <w:b/>
          <w:bCs/>
          <w:sz w:val="44"/>
          <w:szCs w:val="44"/>
          <w:rtl/>
          <w:lang w:bidi="ar-DZ"/>
        </w:rPr>
        <w:t>للمدير</w:t>
      </w:r>
      <w:r w:rsidRPr="00661BC2">
        <w:rPr>
          <w:rFonts w:cs="Simplified Arabic" w:hint="cs"/>
          <w:b/>
          <w:bCs/>
          <w:sz w:val="44"/>
          <w:szCs w:val="44"/>
          <w:rtl/>
          <w:lang w:bidi="ar-DZ"/>
        </w:rPr>
        <w:t>:</w:t>
      </w:r>
    </w:p>
    <w:p w:rsidR="008E0D9E" w:rsidRPr="000F133D" w:rsidRDefault="008E0D9E" w:rsidP="008E0D9E">
      <w:pPr>
        <w:tabs>
          <w:tab w:val="left" w:pos="2267"/>
        </w:tabs>
        <w:bidi/>
        <w:jc w:val="center"/>
        <w:rPr>
          <w:rFonts w:cs="Simplified Arabic"/>
          <w:b/>
          <w:bCs/>
          <w:sz w:val="36"/>
          <w:szCs w:val="36"/>
          <w:rtl/>
          <w:lang w:bidi="ar-DZ"/>
        </w:rPr>
      </w:pPr>
      <w:r w:rsidRPr="000F133D">
        <w:rPr>
          <w:rFonts w:cs="Simplified Arabic" w:hint="cs"/>
          <w:b/>
          <w:bCs/>
          <w:sz w:val="36"/>
          <w:szCs w:val="36"/>
          <w:rtl/>
          <w:lang w:bidi="ar-DZ"/>
        </w:rPr>
        <w:t>المحور الأول: النشاط التربوي: المفهوم، المعايير، المعيقات</w:t>
      </w:r>
    </w:p>
    <w:p w:rsidR="008E0D9E" w:rsidRPr="00015FDE" w:rsidRDefault="0083278E" w:rsidP="00107F85">
      <w:pPr>
        <w:pStyle w:val="Paragraphedeliste"/>
        <w:numPr>
          <w:ilvl w:val="0"/>
          <w:numId w:val="64"/>
        </w:numPr>
        <w:tabs>
          <w:tab w:val="left" w:pos="282"/>
          <w:tab w:val="right" w:pos="424"/>
        </w:tabs>
        <w:bidi/>
        <w:ind w:left="0" w:firstLine="0"/>
        <w:rPr>
          <w:lang w:bidi="ar-DZ"/>
        </w:rPr>
      </w:pPr>
      <w:r>
        <w:rPr>
          <w:noProof/>
        </w:rPr>
        <w:pict>
          <v:roundrect id="Rectangle à coins arrondis 62" o:spid="_x0000_s1091" style="position:absolute;left:0;text-align:left;margin-left:-7.05pt;margin-top:6.3pt;width:20.85pt;height:20.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h/7ggIAABY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" fillcolor="window" strokecolor="windowText" strokeweight="2pt"/>
        </w:pict>
      </w:r>
      <w:r>
        <w:rPr>
          <w:noProof/>
        </w:rPr>
        <w:pict>
          <v:roundrect id="Rectangle à coins arrondis 63" o:spid="_x0000_s1090" style="position:absolute;left:0;text-align:left;margin-left:70.55pt;margin-top:6.05pt;width:20.9pt;height:20.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" fillcolor="white [3201]" strokecolor="black [3200]" strokeweight="2pt"/>
        </w:pict>
      </w:r>
      <w:r w:rsidR="008E0D9E">
        <w:rPr>
          <w:rFonts w:cs="Simplified Arabic" w:hint="cs"/>
          <w:sz w:val="32"/>
          <w:szCs w:val="32"/>
          <w:rtl/>
          <w:lang w:bidi="ar-DZ"/>
        </w:rPr>
        <w:t xml:space="preserve">هل يراقب المدير أنشطة التلاميذ بشكل يومي؟               نعم             لا </w:t>
      </w:r>
    </w:p>
    <w:p w:rsidR="008E0D9E" w:rsidRPr="00015FDE" w:rsidRDefault="0083278E" w:rsidP="00107F85">
      <w:pPr>
        <w:pStyle w:val="Paragraphedeliste"/>
        <w:numPr>
          <w:ilvl w:val="0"/>
          <w:numId w:val="64"/>
        </w:numPr>
        <w:tabs>
          <w:tab w:val="left" w:pos="282"/>
          <w:tab w:val="right" w:pos="424"/>
        </w:tabs>
        <w:bidi/>
        <w:ind w:left="-1" w:firstLine="0"/>
        <w:rPr>
          <w:lang w:bidi="ar-DZ"/>
        </w:rPr>
      </w:pPr>
      <w:r>
        <w:rPr>
          <w:noProof/>
        </w:rPr>
        <w:pict>
          <v:roundrect id="Rectangle à coins arrondis 640" o:spid="_x0000_s1089" style="position:absolute;left:0;text-align:left;margin-left:-26.35pt;margin-top:4.1pt;width:20.85pt;height:20.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" fillcolor="white [3201]" strokecolor="black [3200]" strokeweight="2pt"/>
        </w:pict>
      </w:r>
      <w:r>
        <w:rPr>
          <w:noProof/>
        </w:rPr>
        <w:pict>
          <v:roundrect id="Rectangle à coins arrondis 641" o:spid="_x0000_s1088" style="position:absolute;left:0;text-align:left;margin-left:18.1pt;margin-top:5.05pt;width:20.85pt;height:20.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" fillcolor="white [3201]" strokecolor="black [3200]" strokeweight="2pt"/>
        </w:pict>
      </w:r>
      <w:r w:rsidR="008E0D9E" w:rsidRPr="00DA4324">
        <w:rPr>
          <w:rFonts w:cs="Simplified Arabic" w:hint="cs"/>
          <w:sz w:val="30"/>
          <w:szCs w:val="30"/>
          <w:rtl/>
          <w:lang w:bidi="ar-DZ"/>
        </w:rPr>
        <w:t>هل قلة الإمكانيات المادية في المدرسة تؤثر على سيرورة الأنشطة المدرسية؟</w:t>
      </w:r>
      <w:r w:rsidR="008E0D9E" w:rsidRPr="00DA4324">
        <w:rPr>
          <w:rFonts w:cs="Simplified Arabic" w:hint="cs"/>
          <w:sz w:val="28"/>
          <w:szCs w:val="28"/>
          <w:rtl/>
          <w:lang w:bidi="ar-DZ"/>
        </w:rPr>
        <w:t xml:space="preserve">  </w:t>
      </w:r>
      <w:r w:rsidR="008E0D9E">
        <w:rPr>
          <w:rFonts w:cs="Simplified Arabic" w:hint="cs"/>
          <w:sz w:val="32"/>
          <w:szCs w:val="32"/>
          <w:rtl/>
          <w:lang w:bidi="ar-DZ"/>
        </w:rPr>
        <w:t xml:space="preserve">نعم      لا                </w:t>
      </w:r>
    </w:p>
    <w:p w:rsidR="008E0D9E" w:rsidRPr="00C62B93" w:rsidRDefault="0083278E" w:rsidP="00107F85">
      <w:pPr>
        <w:pStyle w:val="Paragraphedeliste"/>
        <w:numPr>
          <w:ilvl w:val="0"/>
          <w:numId w:val="64"/>
        </w:numPr>
        <w:tabs>
          <w:tab w:val="left" w:pos="282"/>
          <w:tab w:val="right" w:pos="424"/>
        </w:tabs>
        <w:bidi/>
        <w:ind w:left="-1" w:firstLine="0"/>
        <w:rPr>
          <w:lang w:bidi="ar-DZ"/>
        </w:rPr>
      </w:pPr>
      <w:r>
        <w:rPr>
          <w:noProof/>
        </w:rPr>
        <w:pict>
          <v:roundrect id="Rectangle à coins arrondis 642" o:spid="_x0000_s1087" style="position:absolute;left:0;text-align:left;margin-left:203.8pt;margin-top:36.5pt;width:20.85pt;height:20.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" fillcolor="white [3201]" strokecolor="black [3200]" strokeweight="2pt"/>
        </w:pict>
      </w:r>
      <w:r>
        <w:rPr>
          <w:noProof/>
        </w:rPr>
        <w:pict>
          <v:roundrect id="Rectangle à coins arrondis 643" o:spid="_x0000_s1086" style="position:absolute;left:0;text-align:left;margin-left:257.45pt;margin-top:35.75pt;width:20.85pt;height:20.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" fillcolor="white [3201]" strokecolor="black [3200]" strokeweight="2pt"/>
        </w:pict>
      </w:r>
      <w:r w:rsidR="008E0D9E">
        <w:rPr>
          <w:rFonts w:cs="Simplified Arabic" w:hint="cs"/>
          <w:sz w:val="32"/>
          <w:szCs w:val="32"/>
          <w:rtl/>
          <w:lang w:bidi="ar-DZ"/>
        </w:rPr>
        <w:t xml:space="preserve">هل يقم المدير المساعدة للمعلم لتنفيذ الأنشطة المدرسية؟ وفيما تتمثل هذه المساعدات التي يقدمها المدير للأستاذ؟   نعم         لا </w:t>
      </w:r>
    </w:p>
    <w:p w:rsidR="008E0D9E" w:rsidRPr="00FE2997" w:rsidRDefault="008E0D9E" w:rsidP="008E0D9E">
      <w:pPr>
        <w:pStyle w:val="Paragraphedeliste"/>
        <w:tabs>
          <w:tab w:val="left" w:pos="282"/>
          <w:tab w:val="right" w:pos="424"/>
        </w:tabs>
        <w:bidi/>
        <w:ind w:left="-1"/>
        <w:rPr>
          <w:lang w:bidi="ar-DZ"/>
        </w:rPr>
      </w:pPr>
      <w:r w:rsidRPr="00C62B93">
        <w:rPr>
          <w:rFonts w:cs="Simplified Arabic" w:hint="cs"/>
          <w:sz w:val="32"/>
          <w:szCs w:val="32"/>
          <w:rtl/>
          <w:lang w:bidi="ar-DZ"/>
        </w:rPr>
        <w:t>ولماذا</w:t>
      </w:r>
      <w:r w:rsidRPr="00C62B93">
        <w:rPr>
          <w:rFonts w:hint="cs"/>
          <w:sz w:val="32"/>
          <w:szCs w:val="32"/>
          <w:rtl/>
          <w:lang w:bidi="ar-DZ"/>
        </w:rPr>
        <w:t xml:space="preserve">     </w:t>
      </w:r>
      <w:r>
        <w:rPr>
          <w:rFonts w:hint="cs"/>
          <w:rtl/>
          <w:lang w:bidi="ar-DZ"/>
        </w:rPr>
        <w:t>...............................................................................................</w:t>
      </w:r>
    </w:p>
    <w:p w:rsidR="008E0D9E" w:rsidRDefault="0083278E" w:rsidP="00107F85">
      <w:pPr>
        <w:pStyle w:val="Paragraphedeliste"/>
        <w:numPr>
          <w:ilvl w:val="0"/>
          <w:numId w:val="64"/>
        </w:numPr>
        <w:tabs>
          <w:tab w:val="left" w:pos="282"/>
          <w:tab w:val="right" w:pos="424"/>
        </w:tabs>
        <w:bidi/>
        <w:ind w:left="-1" w:firstLine="0"/>
        <w:rPr>
          <w:rtl/>
          <w:lang w:bidi="ar-DZ"/>
        </w:rPr>
      </w:pPr>
      <w:r>
        <w:rPr>
          <w:noProof/>
          <w:rtl/>
        </w:rPr>
        <w:pict>
          <v:roundrect id="Rectangle à coins arrondis 644" o:spid="_x0000_s1085" style="position:absolute;left:0;text-align:left;margin-left:-.2pt;margin-top:4.6pt;width:20.85pt;height:20.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" fillcolor="white [3201]" strokecolor="black [3200]" strokeweight="2pt"/>
        </w:pict>
      </w:r>
      <w:r>
        <w:rPr>
          <w:noProof/>
          <w:rtl/>
        </w:rPr>
        <w:pict>
          <v:roundrect id="Rectangle à coins arrondis 645" o:spid="_x0000_s1084" style="position:absolute;left:0;text-align:left;margin-left:71pt;margin-top:4.6pt;width:20.85pt;height:20.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" fillcolor="white [3201]" strokecolor="black [3200]" strokeweight="2pt"/>
        </w:pict>
      </w:r>
      <w:r w:rsidR="008E0D9E" w:rsidRPr="00053125">
        <w:rPr>
          <w:rFonts w:cs="Simplified Arabic" w:hint="cs"/>
          <w:sz w:val="32"/>
          <w:szCs w:val="32"/>
          <w:rtl/>
          <w:lang w:bidi="ar-DZ"/>
        </w:rPr>
        <w:t xml:space="preserve">هل قلة الخبرة لدى المعلمين تؤثر على تنفيذ النشاط التربوي؟  نعم      </w:t>
      </w:r>
      <w:r w:rsidR="008E0D9E">
        <w:rPr>
          <w:rFonts w:cs="Simplified Arabic" w:hint="cs"/>
          <w:sz w:val="32"/>
          <w:szCs w:val="32"/>
          <w:rtl/>
          <w:lang w:bidi="ar-DZ"/>
        </w:rPr>
        <w:t xml:space="preserve">     لا</w:t>
      </w:r>
      <w:r w:rsidR="008E0D9E" w:rsidRPr="00053125">
        <w:rPr>
          <w:rFonts w:cs="Simplified Arabic" w:hint="cs"/>
          <w:sz w:val="32"/>
          <w:szCs w:val="32"/>
          <w:rtl/>
          <w:lang w:bidi="ar-DZ"/>
        </w:rPr>
        <w:tab/>
      </w:r>
      <w:r w:rsidR="008E0D9E" w:rsidRPr="00053125">
        <w:rPr>
          <w:rFonts w:cs="Simplified Arabic" w:hint="cs"/>
          <w:sz w:val="32"/>
          <w:szCs w:val="32"/>
          <w:rtl/>
          <w:lang w:bidi="ar-DZ"/>
        </w:rPr>
        <w:tab/>
        <w:t xml:space="preserve"> </w:t>
      </w:r>
      <w:r w:rsidR="008E0D9E">
        <w:rPr>
          <w:rFonts w:cs="Simplified Arabic" w:hint="cs"/>
          <w:sz w:val="32"/>
          <w:szCs w:val="32"/>
          <w:rtl/>
          <w:lang w:bidi="ar-DZ"/>
        </w:rPr>
        <w:t xml:space="preserve">     </w:t>
      </w:r>
      <w:r w:rsidR="008E0D9E" w:rsidRPr="00053125">
        <w:rPr>
          <w:rFonts w:cs="Simplified Arabic" w:hint="cs"/>
          <w:sz w:val="32"/>
          <w:szCs w:val="32"/>
          <w:rtl/>
          <w:lang w:bidi="ar-DZ"/>
        </w:rPr>
        <w:t xml:space="preserve"> </w:t>
      </w:r>
      <w:r w:rsidR="008E0D9E" w:rsidRPr="00053125">
        <w:rPr>
          <w:rFonts w:cs="Simplified Arabic" w:hint="cs"/>
          <w:b/>
          <w:bCs/>
          <w:sz w:val="36"/>
          <w:szCs w:val="36"/>
          <w:rtl/>
          <w:lang w:bidi="ar-DZ"/>
        </w:rPr>
        <w:t>المحور الثاني: العملية التعليمية ( التعليم والتعلم)</w:t>
      </w:r>
    </w:p>
    <w:p w:rsidR="008E0D9E" w:rsidRPr="00D44BB6" w:rsidRDefault="0083278E" w:rsidP="00107F85">
      <w:pPr>
        <w:pStyle w:val="Paragraphedeliste"/>
        <w:numPr>
          <w:ilvl w:val="0"/>
          <w:numId w:val="64"/>
        </w:numPr>
        <w:tabs>
          <w:tab w:val="left" w:pos="282"/>
          <w:tab w:val="right" w:pos="424"/>
        </w:tabs>
        <w:bidi/>
        <w:ind w:left="0" w:firstLine="0"/>
        <w:rPr>
          <w:lang w:bidi="ar-DZ"/>
        </w:rPr>
      </w:pPr>
      <w:r>
        <w:rPr>
          <w:noProof/>
        </w:rPr>
        <w:pict>
          <v:roundrect id="Rectangle à coins arrondis 646" o:spid="_x0000_s1083" style="position:absolute;left:0;text-align:left;margin-left:-1.15pt;margin-top:3.35pt;width:20.85pt;height:20.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" fillcolor="white [3201]" strokecolor="black [3200]" strokeweight="2pt"/>
        </w:pict>
      </w:r>
      <w:r>
        <w:rPr>
          <w:noProof/>
        </w:rPr>
        <w:pict>
          <v:roundrect id="Rectangle à coins arrondis 647" o:spid="_x0000_s1082" style="position:absolute;left:0;text-align:left;margin-left:57.45pt;margin-top:4.2pt;width:20.85pt;height:20.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" fillcolor="white [3201]" strokecolor="black [3200]" strokeweight="2pt"/>
        </w:pict>
      </w:r>
      <w:r w:rsidR="008E0D9E">
        <w:rPr>
          <w:rFonts w:cs="Simplified Arabic" w:hint="cs"/>
          <w:sz w:val="32"/>
          <w:szCs w:val="32"/>
          <w:rtl/>
          <w:lang w:bidi="ar-DZ"/>
        </w:rPr>
        <w:t>هل تتوفر مؤسستكم على الوسائل التعليمية الكافية والمناسبة؟   نعم           لا</w:t>
      </w:r>
    </w:p>
    <w:p w:rsidR="008E0D9E" w:rsidRPr="00D44BB6" w:rsidRDefault="0083278E" w:rsidP="00107F85">
      <w:pPr>
        <w:pStyle w:val="Paragraphedeliste"/>
        <w:numPr>
          <w:ilvl w:val="0"/>
          <w:numId w:val="64"/>
        </w:numPr>
        <w:tabs>
          <w:tab w:val="left" w:pos="282"/>
          <w:tab w:val="right" w:pos="424"/>
        </w:tabs>
        <w:bidi/>
        <w:ind w:left="-1" w:firstLine="0"/>
        <w:rPr>
          <w:lang w:bidi="ar-DZ"/>
        </w:rPr>
      </w:pPr>
      <w:r>
        <w:rPr>
          <w:noProof/>
        </w:rPr>
        <w:pict>
          <v:roundrect id="Rectangle à coins arrondis 648" o:spid="_x0000_s1081" style="position:absolute;left:0;text-align:left;margin-left:-2.6pt;margin-top:2.95pt;width:20.85pt;height:20.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WQlgw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" fillcolor="window" strokecolor="windowText" strokeweight="2pt"/>
        </w:pict>
      </w:r>
      <w:r>
        <w:rPr>
          <w:noProof/>
        </w:rPr>
        <w:pict>
          <v:roundrect id="Rectangle à coins arrondis 649" o:spid="_x0000_s1080" style="position:absolute;left:0;text-align:left;margin-left:58.3pt;margin-top:2.95pt;width:20.85pt;height:20.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6aYhA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" fillcolor="window" strokecolor="windowText" strokeweight="2pt"/>
        </w:pict>
      </w:r>
      <w:r w:rsidR="008E0D9E">
        <w:rPr>
          <w:rFonts w:cs="Simplified Arabic" w:hint="cs"/>
          <w:sz w:val="32"/>
          <w:szCs w:val="32"/>
          <w:rtl/>
          <w:lang w:bidi="ar-DZ"/>
        </w:rPr>
        <w:t xml:space="preserve"> هل يراقب المدير عمل الأستاذ باستمرار؟                     نعم           لا</w:t>
      </w:r>
    </w:p>
    <w:p w:rsidR="008E0D9E" w:rsidRPr="00017DDB" w:rsidRDefault="0083278E" w:rsidP="00107F85">
      <w:pPr>
        <w:pStyle w:val="Paragraphedeliste"/>
        <w:numPr>
          <w:ilvl w:val="0"/>
          <w:numId w:val="64"/>
        </w:numPr>
        <w:tabs>
          <w:tab w:val="left" w:pos="282"/>
          <w:tab w:val="right" w:pos="424"/>
        </w:tabs>
        <w:bidi/>
        <w:ind w:left="-1" w:firstLine="0"/>
        <w:rPr>
          <w:lang w:bidi="ar-DZ"/>
        </w:rPr>
      </w:pPr>
      <w:r>
        <w:rPr>
          <w:noProof/>
        </w:rPr>
        <w:pict>
          <v:roundrect id="Rectangle à coins arrondis 650" o:spid="_x0000_s1079" style="position:absolute;left:0;text-align:left;margin-left:-11.7pt;margin-top:3.75pt;width:20.85pt;height:20.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X6gwIAABg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" fillcolor="window" strokecolor="windowText" strokeweight="2pt"/>
        </w:pict>
      </w:r>
      <w:r>
        <w:rPr>
          <w:noProof/>
        </w:rPr>
        <w:pict>
          <v:roundrect id="Rectangle à coins arrondis 651" o:spid="_x0000_s1078" style="position:absolute;left:0;text-align:left;margin-left:60.05pt;margin-top:3.5pt;width:20.85pt;height:20.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" fillcolor="window" strokecolor="windowText" strokeweight="2pt"/>
        </w:pict>
      </w:r>
      <w:r>
        <w:rPr>
          <w:noProof/>
        </w:rPr>
        <w:pict>
          <v:roundrect id="Rectangle à coins arrondis 653" o:spid="_x0000_s1077" style="position:absolute;left:0;text-align:left;margin-left:134.65pt;margin-top:5.15pt;width:20.85pt;height:20.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" fillcolor="window" strokecolor="windowText" strokeweight="2pt"/>
        </w:pict>
      </w:r>
      <w:r w:rsidR="008E0D9E">
        <w:rPr>
          <w:rFonts w:cs="Simplified Arabic" w:hint="cs"/>
          <w:sz w:val="32"/>
          <w:szCs w:val="32"/>
          <w:rtl/>
          <w:lang w:bidi="ar-DZ"/>
        </w:rPr>
        <w:t>كيف هو التحصيل الدراسي للتلاميذ في ابتدائيتكم؟ جيد       متوسط       ضعيف</w:t>
      </w:r>
    </w:p>
    <w:p w:rsidR="008E0D9E" w:rsidRPr="00FE2997" w:rsidRDefault="008E0D9E" w:rsidP="008E0D9E">
      <w:pPr>
        <w:pStyle w:val="Paragraphedeliste"/>
        <w:tabs>
          <w:tab w:val="left" w:pos="282"/>
          <w:tab w:val="right" w:pos="424"/>
        </w:tabs>
        <w:bidi/>
        <w:ind w:left="-1"/>
        <w:rPr>
          <w:lang w:bidi="ar-DZ"/>
        </w:rPr>
      </w:pPr>
      <w:r>
        <w:rPr>
          <w:rFonts w:cs="Simplified Arabic" w:hint="cs"/>
          <w:sz w:val="32"/>
          <w:szCs w:val="32"/>
          <w:rtl/>
          <w:lang w:bidi="ar-DZ"/>
        </w:rPr>
        <w:t xml:space="preserve"> </w:t>
      </w:r>
      <w:r w:rsidRPr="00C62B93">
        <w:rPr>
          <w:rFonts w:cs="Simplified Arabic" w:hint="cs"/>
          <w:sz w:val="32"/>
          <w:szCs w:val="32"/>
          <w:rtl/>
          <w:lang w:bidi="ar-DZ"/>
        </w:rPr>
        <w:t>ولماذا</w:t>
      </w:r>
      <w:r w:rsidRPr="00C62B93">
        <w:rPr>
          <w:rFonts w:hint="cs"/>
          <w:sz w:val="32"/>
          <w:szCs w:val="32"/>
          <w:rtl/>
          <w:lang w:bidi="ar-DZ"/>
        </w:rPr>
        <w:t xml:space="preserve">     </w:t>
      </w:r>
      <w:r>
        <w:rPr>
          <w:rFonts w:hint="cs"/>
          <w:rtl/>
          <w:lang w:bidi="ar-DZ"/>
        </w:rPr>
        <w:t>...............................................................................................</w:t>
      </w:r>
    </w:p>
    <w:p w:rsidR="008E0D9E" w:rsidRPr="00FA5D38" w:rsidRDefault="0083278E" w:rsidP="00107F85">
      <w:pPr>
        <w:pStyle w:val="Paragraphedeliste"/>
        <w:numPr>
          <w:ilvl w:val="0"/>
          <w:numId w:val="64"/>
        </w:numPr>
        <w:tabs>
          <w:tab w:val="left" w:pos="282"/>
          <w:tab w:val="right" w:pos="424"/>
        </w:tabs>
        <w:bidi/>
        <w:ind w:left="-1" w:firstLine="0"/>
        <w:rPr>
          <w:lang w:bidi="ar-DZ"/>
        </w:rPr>
      </w:pPr>
      <w:r>
        <w:rPr>
          <w:noProof/>
        </w:rPr>
        <w:pict>
          <v:roundrect id="Rectangle à coins arrondis 654" o:spid="_x0000_s1076" style="position:absolute;left:0;text-align:left;margin-left:96.5pt;margin-top:33.7pt;width:20.85pt;height:20.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2xggw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" fillcolor="window" strokecolor="windowText" strokeweight="2pt"/>
        </w:pict>
      </w:r>
      <w:r>
        <w:rPr>
          <w:noProof/>
        </w:rPr>
        <w:pict>
          <v:roundrect id="Rectangle à coins arrondis 655" o:spid="_x0000_s1075" style="position:absolute;left:0;text-align:left;margin-left:176.8pt;margin-top:35.15pt;width:20.85pt;height:20.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a7dhQIAABg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" fillcolor="window" strokecolor="windowText" strokeweight="2pt"/>
        </w:pict>
      </w:r>
      <w:r>
        <w:rPr>
          <w:noProof/>
        </w:rPr>
        <w:pict>
          <v:roundrect id="Rectangle à coins arrondis 656" o:spid="_x0000_s1074" style="position:absolute;left:0;text-align:left;margin-left:260.4pt;margin-top:35.95pt;width:20.85pt;height:20.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JjAgw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" fillcolor="window" strokecolor="windowText" strokeweight="2pt"/>
        </w:pict>
      </w:r>
      <w:r w:rsidR="008E0D9E">
        <w:rPr>
          <w:rFonts w:cs="Simplified Arabic" w:hint="cs"/>
          <w:sz w:val="32"/>
          <w:szCs w:val="32"/>
          <w:rtl/>
          <w:lang w:bidi="ar-DZ"/>
        </w:rPr>
        <w:t xml:space="preserve">هل يقوم المدير بتوجيه المعلمين إلى الأساليب والطرق والوسائل التعليمية التي تتلاءم مع العملية الإبداعية؟         نعم             لا            أحيانا   </w:t>
      </w:r>
    </w:p>
    <w:p w:rsidR="008E0D9E" w:rsidRDefault="008E0D9E" w:rsidP="00107F85">
      <w:pPr>
        <w:pStyle w:val="Paragraphedeliste"/>
        <w:numPr>
          <w:ilvl w:val="0"/>
          <w:numId w:val="64"/>
        </w:numPr>
        <w:tabs>
          <w:tab w:val="left" w:pos="282"/>
          <w:tab w:val="right" w:pos="424"/>
        </w:tabs>
        <w:bidi/>
        <w:ind w:left="282"/>
        <w:rPr>
          <w:lang w:bidi="ar-DZ"/>
        </w:rPr>
      </w:pPr>
      <w:r>
        <w:rPr>
          <w:rFonts w:cs="Simplified Arabic" w:hint="cs"/>
          <w:sz w:val="32"/>
          <w:szCs w:val="32"/>
          <w:rtl/>
          <w:lang w:bidi="ar-DZ"/>
        </w:rPr>
        <w:t xml:space="preserve">كيف تقيم أداء الأساتذة في مدرستك؟  </w:t>
      </w:r>
      <w:r>
        <w:rPr>
          <w:rFonts w:hint="cs"/>
          <w:rtl/>
          <w:lang w:bidi="ar-DZ"/>
        </w:rPr>
        <w:t>...............................................................................</w:t>
      </w:r>
    </w:p>
    <w:p w:rsidR="008E0D9E" w:rsidRPr="00680E14" w:rsidRDefault="008E0D9E" w:rsidP="00107F85">
      <w:pPr>
        <w:pStyle w:val="Paragraphedeliste"/>
        <w:numPr>
          <w:ilvl w:val="0"/>
          <w:numId w:val="64"/>
        </w:numPr>
        <w:tabs>
          <w:tab w:val="left" w:pos="282"/>
          <w:tab w:val="right" w:pos="424"/>
        </w:tabs>
        <w:bidi/>
        <w:ind w:left="282"/>
        <w:rPr>
          <w:sz w:val="32"/>
          <w:szCs w:val="32"/>
          <w:lang w:bidi="ar-DZ"/>
        </w:rPr>
      </w:pPr>
      <w:r w:rsidRPr="00680E14">
        <w:rPr>
          <w:rFonts w:hint="cs"/>
          <w:sz w:val="32"/>
          <w:szCs w:val="32"/>
          <w:rtl/>
          <w:lang w:bidi="ar-DZ"/>
        </w:rPr>
        <w:t xml:space="preserve"> هل هناك متابعات وزيارات من طرف أولياء التلاميذ للمدرسة بغية السؤال عن مستوى أبناءهم؟</w:t>
      </w:r>
      <w:r>
        <w:rPr>
          <w:rFonts w:hint="cs"/>
          <w:sz w:val="32"/>
          <w:szCs w:val="32"/>
          <w:rtl/>
          <w:lang w:bidi="ar-DZ"/>
        </w:rPr>
        <w:t xml:space="preserve">  </w:t>
      </w:r>
      <w:r w:rsidRPr="00680E14">
        <w:rPr>
          <w:rFonts w:hint="cs"/>
          <w:sz w:val="32"/>
          <w:szCs w:val="32"/>
          <w:rtl/>
          <w:lang w:bidi="ar-DZ"/>
        </w:rPr>
        <w:t xml:space="preserve">  </w:t>
      </w:r>
      <w:r>
        <w:rPr>
          <w:rFonts w:hint="cs"/>
          <w:rtl/>
          <w:lang w:bidi="ar-DZ"/>
        </w:rPr>
        <w:t>...............................................................................................</w:t>
      </w:r>
    </w:p>
    <w:p w:rsidR="008E0D9E" w:rsidRDefault="008E0D9E" w:rsidP="008E0D9E">
      <w:pPr>
        <w:pStyle w:val="Paragraphedeliste"/>
        <w:tabs>
          <w:tab w:val="left" w:pos="282"/>
          <w:tab w:val="right" w:pos="424"/>
        </w:tabs>
        <w:bidi/>
        <w:ind w:left="282"/>
        <w:rPr>
          <w:rFonts w:cs="Simplified Arabic"/>
          <w:b/>
          <w:bCs/>
          <w:sz w:val="36"/>
          <w:szCs w:val="36"/>
          <w:rtl/>
          <w:lang w:bidi="ar-DZ"/>
        </w:rPr>
      </w:pPr>
      <w:r w:rsidRPr="00053125">
        <w:rPr>
          <w:rFonts w:cs="Simplified Arabic" w:hint="cs"/>
          <w:sz w:val="32"/>
          <w:szCs w:val="32"/>
          <w:rtl/>
          <w:lang w:bidi="ar-DZ"/>
        </w:rPr>
        <w:t xml:space="preserve"> </w:t>
      </w:r>
      <w:r>
        <w:rPr>
          <w:rFonts w:cs="Simplified Arabic" w:hint="cs"/>
          <w:sz w:val="32"/>
          <w:szCs w:val="32"/>
          <w:rtl/>
          <w:lang w:bidi="ar-DZ"/>
        </w:rPr>
        <w:t xml:space="preserve">     </w:t>
      </w:r>
      <w:r w:rsidRPr="00053125">
        <w:rPr>
          <w:rFonts w:cs="Simplified Arabic" w:hint="cs"/>
          <w:sz w:val="32"/>
          <w:szCs w:val="32"/>
          <w:rtl/>
          <w:lang w:bidi="ar-DZ"/>
        </w:rPr>
        <w:t xml:space="preserve"> </w:t>
      </w:r>
      <w:r w:rsidRPr="00053125">
        <w:rPr>
          <w:rFonts w:cs="Simplified Arabic" w:hint="cs"/>
          <w:b/>
          <w:bCs/>
          <w:sz w:val="36"/>
          <w:szCs w:val="36"/>
          <w:rtl/>
          <w:lang w:bidi="ar-DZ"/>
        </w:rPr>
        <w:t xml:space="preserve">المحور </w:t>
      </w:r>
      <w:r>
        <w:rPr>
          <w:rFonts w:cs="Simplified Arabic" w:hint="cs"/>
          <w:b/>
          <w:bCs/>
          <w:sz w:val="36"/>
          <w:szCs w:val="36"/>
          <w:rtl/>
          <w:lang w:bidi="ar-DZ"/>
        </w:rPr>
        <w:t>الثالث</w:t>
      </w:r>
      <w:r w:rsidRPr="00053125">
        <w:rPr>
          <w:rFonts w:cs="Simplified Arabic" w:hint="cs"/>
          <w:b/>
          <w:bCs/>
          <w:sz w:val="36"/>
          <w:szCs w:val="36"/>
          <w:rtl/>
          <w:lang w:bidi="ar-DZ"/>
        </w:rPr>
        <w:t xml:space="preserve">: </w:t>
      </w:r>
      <w:r>
        <w:rPr>
          <w:rFonts w:cs="Simplified Arabic" w:hint="cs"/>
          <w:b/>
          <w:bCs/>
          <w:sz w:val="36"/>
          <w:szCs w:val="36"/>
          <w:rtl/>
          <w:lang w:bidi="ar-DZ"/>
        </w:rPr>
        <w:t xml:space="preserve">كثافة المناهج وأساسيتها في </w:t>
      </w:r>
      <w:r w:rsidRPr="00053125">
        <w:rPr>
          <w:rFonts w:cs="Simplified Arabic" w:hint="cs"/>
          <w:b/>
          <w:bCs/>
          <w:sz w:val="36"/>
          <w:szCs w:val="36"/>
          <w:rtl/>
          <w:lang w:bidi="ar-DZ"/>
        </w:rPr>
        <w:t xml:space="preserve">العملية التعليمية </w:t>
      </w:r>
    </w:p>
    <w:p w:rsidR="008E0D9E" w:rsidRDefault="0083278E" w:rsidP="00107F85">
      <w:pPr>
        <w:pStyle w:val="Paragraphedeliste"/>
        <w:numPr>
          <w:ilvl w:val="0"/>
          <w:numId w:val="64"/>
        </w:numPr>
        <w:tabs>
          <w:tab w:val="left" w:pos="282"/>
          <w:tab w:val="right" w:pos="424"/>
        </w:tabs>
        <w:bidi/>
        <w:spacing w:line="360" w:lineRule="auto"/>
        <w:ind w:left="0" w:firstLine="0"/>
        <w:rPr>
          <w:rFonts w:cs="Simplified Arabic"/>
          <w:sz w:val="32"/>
          <w:szCs w:val="32"/>
          <w:lang w:bidi="ar-DZ"/>
        </w:rPr>
      </w:pPr>
      <w:r>
        <w:rPr>
          <w:noProof/>
        </w:rPr>
        <w:pict>
          <v:roundrect id="Rectangle à coins arrondis 657" o:spid="_x0000_s1073" style="position:absolute;left:0;text-align:left;margin-left:52.45pt;margin-top:5.25pt;width:20.85pt;height:20.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lp9hA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" fillcolor="window" strokecolor="windowText" strokeweight="2pt"/>
        </w:pict>
      </w:r>
      <w:r>
        <w:rPr>
          <w:noProof/>
        </w:rPr>
        <w:pict>
          <v:roundrect id="Rectangle à coins arrondis 658" o:spid="_x0000_s1072" style="position:absolute;left:0;text-align:left;margin-left:-11.85pt;margin-top:5.5pt;width:20.85pt;height:20.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bcUgw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" fillcolor="window" strokecolor="windowText" strokeweight="2pt"/>
        </w:pict>
      </w:r>
      <w:r w:rsidR="008E0D9E">
        <w:rPr>
          <w:rFonts w:cs="Simplified Arabic" w:hint="cs"/>
          <w:sz w:val="32"/>
          <w:szCs w:val="32"/>
          <w:rtl/>
          <w:lang w:bidi="ar-DZ"/>
        </w:rPr>
        <w:t>كيف هو المنهاج التربوي</w:t>
      </w:r>
      <w:r w:rsidR="008E0D9E" w:rsidRPr="00053125">
        <w:rPr>
          <w:rFonts w:cs="Simplified Arabic" w:hint="cs"/>
          <w:sz w:val="32"/>
          <w:szCs w:val="32"/>
          <w:rtl/>
          <w:lang w:bidi="ar-DZ"/>
        </w:rPr>
        <w:t xml:space="preserve">؟ </w:t>
      </w:r>
      <w:r w:rsidR="008E0D9E">
        <w:rPr>
          <w:rFonts w:cs="Simplified Arabic" w:hint="cs"/>
          <w:sz w:val="32"/>
          <w:szCs w:val="32"/>
          <w:rtl/>
          <w:lang w:bidi="ar-DZ"/>
        </w:rPr>
        <w:t xml:space="preserve">                                   </w:t>
      </w:r>
      <w:r w:rsidR="008E0D9E" w:rsidRPr="00053125">
        <w:rPr>
          <w:rFonts w:cs="Simplified Arabic" w:hint="cs"/>
          <w:sz w:val="32"/>
          <w:szCs w:val="32"/>
          <w:rtl/>
          <w:lang w:bidi="ar-DZ"/>
        </w:rPr>
        <w:t xml:space="preserve"> </w:t>
      </w:r>
      <w:r w:rsidR="008E0D9E">
        <w:rPr>
          <w:rFonts w:cs="Simplified Arabic" w:hint="cs"/>
          <w:sz w:val="32"/>
          <w:szCs w:val="32"/>
          <w:rtl/>
          <w:lang w:bidi="ar-DZ"/>
        </w:rPr>
        <w:t>سهل</w:t>
      </w:r>
      <w:r w:rsidR="008E0D9E" w:rsidRPr="00053125">
        <w:rPr>
          <w:rFonts w:cs="Simplified Arabic" w:hint="cs"/>
          <w:sz w:val="32"/>
          <w:szCs w:val="32"/>
          <w:rtl/>
          <w:lang w:bidi="ar-DZ"/>
        </w:rPr>
        <w:t xml:space="preserve">      </w:t>
      </w:r>
      <w:r w:rsidR="008E0D9E">
        <w:rPr>
          <w:rFonts w:cs="Simplified Arabic" w:hint="cs"/>
          <w:sz w:val="32"/>
          <w:szCs w:val="32"/>
          <w:rtl/>
          <w:lang w:bidi="ar-DZ"/>
        </w:rPr>
        <w:t>صعب</w:t>
      </w:r>
    </w:p>
    <w:p w:rsidR="008E0D9E" w:rsidRDefault="0083278E" w:rsidP="00107F85">
      <w:pPr>
        <w:pStyle w:val="Paragraphedeliste"/>
        <w:numPr>
          <w:ilvl w:val="0"/>
          <w:numId w:val="64"/>
        </w:numPr>
        <w:tabs>
          <w:tab w:val="left" w:pos="282"/>
          <w:tab w:val="right" w:pos="424"/>
        </w:tabs>
        <w:bidi/>
        <w:spacing w:line="360" w:lineRule="auto"/>
        <w:ind w:left="0" w:firstLine="0"/>
        <w:rPr>
          <w:rFonts w:cs="Simplified Arabic"/>
          <w:sz w:val="32"/>
          <w:szCs w:val="32"/>
          <w:lang w:bidi="ar-DZ"/>
        </w:rPr>
      </w:pPr>
      <w:r>
        <w:rPr>
          <w:noProof/>
        </w:rPr>
        <w:pict>
          <v:roundrect id="Rectangle à coins arrondis 659" o:spid="_x0000_s1071" style="position:absolute;left:0;text-align:left;margin-left:-11.45pt;margin-top:3.05pt;width:20.85pt;height:20.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3WphA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" fillcolor="window" strokecolor="windowText" strokeweight="2pt"/>
        </w:pict>
      </w:r>
      <w:r>
        <w:rPr>
          <w:noProof/>
        </w:rPr>
        <w:pict>
          <v:roundrect id="Rectangle à coins arrondis 660" o:spid="_x0000_s1070" style="position:absolute;left:0;text-align:left;margin-left:42.8pt;margin-top:3.05pt;width:20.85pt;height:20.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4CogwIAABg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" fillcolor="window" strokecolor="windowText" strokeweight="2pt"/>
        </w:pict>
      </w:r>
      <w:r w:rsidR="008E0D9E">
        <w:rPr>
          <w:rFonts w:cs="Simplified Arabic" w:hint="cs"/>
          <w:sz w:val="32"/>
          <w:szCs w:val="32"/>
          <w:rtl/>
          <w:lang w:bidi="ar-DZ"/>
        </w:rPr>
        <w:t xml:space="preserve">هل اطلعت على الإصلاحات أو الحلول المتعلقة بكثافة المناهج؟  نعم         لا </w:t>
      </w:r>
    </w:p>
    <w:p w:rsidR="008E0D9E" w:rsidRDefault="0083278E" w:rsidP="00107F85">
      <w:pPr>
        <w:pStyle w:val="Paragraphedeliste"/>
        <w:numPr>
          <w:ilvl w:val="0"/>
          <w:numId w:val="64"/>
        </w:numPr>
        <w:tabs>
          <w:tab w:val="left" w:pos="282"/>
          <w:tab w:val="right" w:pos="424"/>
        </w:tabs>
        <w:bidi/>
        <w:spacing w:line="360" w:lineRule="auto"/>
        <w:ind w:left="0" w:firstLine="0"/>
        <w:rPr>
          <w:rFonts w:cs="Simplified Arabic"/>
          <w:sz w:val="32"/>
          <w:szCs w:val="32"/>
          <w:lang w:bidi="ar-DZ"/>
        </w:rPr>
      </w:pPr>
      <w:r>
        <w:rPr>
          <w:noProof/>
        </w:rPr>
        <w:pict>
          <v:roundrect id="Rectangle à coins arrondis 661" o:spid="_x0000_s1069" style="position:absolute;left:0;text-align:left;margin-left:258.4pt;margin-top:40.9pt;width:20.85pt;height:20.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" fillcolor="window" strokecolor="windowText" strokeweight="2pt"/>
        </w:pict>
      </w:r>
      <w:r>
        <w:rPr>
          <w:noProof/>
        </w:rPr>
        <w:pict>
          <v:roundrect id="Rectangle à coins arrondis 662" o:spid="_x0000_s1068" style="position:absolute;left:0;text-align:left;margin-left:325.1pt;margin-top:43.2pt;width:20.85pt;height:20.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HQIgw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" fillcolor="window" strokecolor="windowText" strokeweight="2pt"/>
        </w:pict>
      </w:r>
      <w:r w:rsidR="008E0D9E">
        <w:rPr>
          <w:rFonts w:cs="Simplified Arabic" w:hint="cs"/>
          <w:sz w:val="32"/>
          <w:szCs w:val="32"/>
          <w:rtl/>
          <w:lang w:bidi="ar-DZ"/>
        </w:rPr>
        <w:t xml:space="preserve">هل قدم الفريق التربوي دراســات أو اقتراحــات حول أساليب وطرق التدريس؟       نعم           لا </w:t>
      </w:r>
    </w:p>
    <w:p w:rsidR="008E0D9E" w:rsidRDefault="0083278E" w:rsidP="00107F85">
      <w:pPr>
        <w:pStyle w:val="Paragraphedeliste"/>
        <w:numPr>
          <w:ilvl w:val="0"/>
          <w:numId w:val="64"/>
        </w:numPr>
        <w:tabs>
          <w:tab w:val="left" w:pos="282"/>
          <w:tab w:val="right" w:pos="424"/>
        </w:tabs>
        <w:bidi/>
        <w:spacing w:line="360" w:lineRule="auto"/>
        <w:ind w:left="0" w:firstLine="0"/>
        <w:rPr>
          <w:rFonts w:cs="Simplified Arabic"/>
          <w:sz w:val="32"/>
          <w:szCs w:val="32"/>
          <w:lang w:bidi="ar-DZ"/>
        </w:rPr>
      </w:pPr>
      <w:r>
        <w:rPr>
          <w:noProof/>
        </w:rPr>
        <w:pict>
          <v:roundrect id="Rectangle à coins arrondis 663" o:spid="_x0000_s1067" style="position:absolute;left:0;text-align:left;margin-left:51.8pt;margin-top:3.25pt;width:20.85pt;height:20.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" fillcolor="window" strokecolor="windowText" strokeweight="2pt"/>
        </w:pict>
      </w:r>
      <w:r>
        <w:rPr>
          <w:noProof/>
        </w:rPr>
        <w:pict>
          <v:roundrect id="Rectangle à coins arrondis 664" o:spid="_x0000_s1066" style="position:absolute;left:0;text-align:left;margin-left:124.35pt;margin-top:3.2pt;width:20.85pt;height:20.0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xkygw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" fillcolor="window" strokecolor="windowText" strokeweight="2pt"/>
        </w:pict>
      </w:r>
      <w:r w:rsidR="008E0D9E">
        <w:rPr>
          <w:rFonts w:cs="Simplified Arabic" w:hint="cs"/>
          <w:sz w:val="32"/>
          <w:szCs w:val="32"/>
          <w:rtl/>
          <w:lang w:bidi="ar-DZ"/>
        </w:rPr>
        <w:t xml:space="preserve">هل تقوم بزيارات صفية فجائية داخل القسم؟     نعم           لا  </w:t>
      </w:r>
    </w:p>
    <w:p w:rsidR="008E0D9E" w:rsidRDefault="008E0D9E" w:rsidP="008E0D9E">
      <w:pPr>
        <w:pStyle w:val="Paragraphedeliste"/>
        <w:tabs>
          <w:tab w:val="left" w:pos="282"/>
          <w:tab w:val="right" w:pos="424"/>
        </w:tabs>
        <w:bidi/>
        <w:spacing w:line="360" w:lineRule="auto"/>
        <w:ind w:left="0"/>
        <w:rPr>
          <w:rFonts w:cs="Simplified Arabic"/>
          <w:sz w:val="32"/>
          <w:szCs w:val="32"/>
          <w:rtl/>
          <w:lang w:bidi="ar-DZ"/>
        </w:rPr>
      </w:pPr>
      <w:r>
        <w:rPr>
          <w:rFonts w:cs="Simplified Arabic" w:hint="cs"/>
          <w:sz w:val="32"/>
          <w:szCs w:val="32"/>
          <w:rtl/>
          <w:lang w:bidi="ar-DZ"/>
        </w:rPr>
        <w:t xml:space="preserve">ولماذا  </w:t>
      </w:r>
      <w:r w:rsidRPr="00B07E23">
        <w:rPr>
          <w:rFonts w:cs="Simplified Arabic" w:hint="cs"/>
          <w:rtl/>
          <w:lang w:bidi="ar-DZ"/>
        </w:rPr>
        <w:t>..........................</w:t>
      </w:r>
      <w:r>
        <w:rPr>
          <w:rFonts w:cs="Simplified Arabic" w:hint="cs"/>
          <w:rtl/>
          <w:lang w:bidi="ar-DZ"/>
        </w:rPr>
        <w:t>.....................................</w:t>
      </w:r>
      <w:r w:rsidRPr="00B07E23">
        <w:rPr>
          <w:rFonts w:cs="Simplified Arabic" w:hint="cs"/>
          <w:rtl/>
          <w:lang w:bidi="ar-DZ"/>
        </w:rPr>
        <w:t>......................................</w:t>
      </w:r>
    </w:p>
    <w:p w:rsidR="008E0D9E" w:rsidRDefault="0083278E" w:rsidP="00107F85">
      <w:pPr>
        <w:pStyle w:val="Paragraphedeliste"/>
        <w:numPr>
          <w:ilvl w:val="0"/>
          <w:numId w:val="64"/>
        </w:numPr>
        <w:tabs>
          <w:tab w:val="left" w:pos="282"/>
          <w:tab w:val="right" w:pos="424"/>
          <w:tab w:val="right" w:pos="567"/>
        </w:tabs>
        <w:bidi/>
        <w:spacing w:line="360" w:lineRule="auto"/>
        <w:ind w:left="0" w:firstLine="0"/>
        <w:rPr>
          <w:rFonts w:cs="Simplified Arabic"/>
          <w:sz w:val="32"/>
          <w:szCs w:val="32"/>
          <w:lang w:bidi="ar-DZ"/>
        </w:rPr>
      </w:pPr>
      <w:r>
        <w:rPr>
          <w:noProof/>
        </w:rPr>
        <w:pict>
          <v:roundrect id="Rectangle à coins arrondis 665" o:spid="_x0000_s1065" style="position:absolute;left:0;text-align:left;margin-left:24.95pt;margin-top:4.2pt;width:20.85pt;height:20.0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" fillcolor="window" strokecolor="windowText" strokeweight="2pt"/>
        </w:pict>
      </w:r>
      <w:r>
        <w:rPr>
          <w:noProof/>
        </w:rPr>
        <w:pict>
          <v:roundrect id="Rectangle à coins arrondis 666" o:spid="_x0000_s1064" style="position:absolute;left:0;text-align:left;margin-left:86.05pt;margin-top:5.05pt;width:20.85pt;height:20.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O2Sgw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" fillcolor="window" strokecolor="windowText" strokeweight="2pt"/>
        </w:pict>
      </w:r>
      <w:r w:rsidR="008E0D9E">
        <w:rPr>
          <w:rFonts w:cs="Simplified Arabic" w:hint="cs"/>
          <w:sz w:val="32"/>
          <w:szCs w:val="32"/>
          <w:rtl/>
          <w:lang w:bidi="ar-DZ"/>
        </w:rPr>
        <w:t>في رأيك هل الدورات لتكوينية والتربصات كافية؟        نعم          لا</w:t>
      </w:r>
    </w:p>
    <w:p w:rsidR="008E0D9E" w:rsidRDefault="008E0D9E" w:rsidP="00107F85">
      <w:pPr>
        <w:pStyle w:val="Paragraphedeliste"/>
        <w:numPr>
          <w:ilvl w:val="0"/>
          <w:numId w:val="64"/>
        </w:numPr>
        <w:tabs>
          <w:tab w:val="left" w:pos="282"/>
          <w:tab w:val="right" w:pos="424"/>
          <w:tab w:val="right" w:pos="567"/>
        </w:tabs>
        <w:bidi/>
        <w:spacing w:line="360" w:lineRule="auto"/>
        <w:ind w:left="0" w:firstLine="0"/>
        <w:rPr>
          <w:rFonts w:cs="Simplified Arabic"/>
          <w:sz w:val="32"/>
          <w:szCs w:val="32"/>
          <w:lang w:bidi="ar-DZ"/>
        </w:rPr>
      </w:pPr>
      <w:r>
        <w:rPr>
          <w:rFonts w:cs="Simplified Arabic" w:hint="cs"/>
          <w:sz w:val="32"/>
          <w:szCs w:val="32"/>
          <w:rtl/>
          <w:lang w:bidi="ar-DZ"/>
        </w:rPr>
        <w:t>ما هي الجوانب التي ركزت عليها هذه التربصات؟</w:t>
      </w:r>
    </w:p>
    <w:p w:rsidR="008E0D9E" w:rsidRDefault="0083278E" w:rsidP="008E0D9E">
      <w:pPr>
        <w:pStyle w:val="Paragraphedeliste"/>
        <w:tabs>
          <w:tab w:val="left" w:pos="282"/>
          <w:tab w:val="right" w:pos="424"/>
          <w:tab w:val="right" w:pos="567"/>
        </w:tabs>
        <w:bidi/>
        <w:spacing w:line="360" w:lineRule="auto"/>
        <w:ind w:left="0"/>
        <w:rPr>
          <w:rFonts w:cs="Simplified Arabic"/>
          <w:sz w:val="32"/>
          <w:szCs w:val="32"/>
          <w:rtl/>
          <w:lang w:bidi="ar-DZ"/>
        </w:rPr>
      </w:pPr>
      <w:r>
        <w:rPr>
          <w:noProof/>
          <w:rtl/>
        </w:rPr>
        <w:pict>
          <v:roundrect id="Rectangle à coins arrondis 667" o:spid="_x0000_s1063" style="position:absolute;left:0;text-align:left;margin-left:115.45pt;margin-top:1.65pt;width:20.85pt;height:20.0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i8vhA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" fillcolor="window" strokecolor="windowText" strokeweight="2pt"/>
        </w:pict>
      </w:r>
      <w:r>
        <w:rPr>
          <w:noProof/>
          <w:rtl/>
        </w:rPr>
        <w:pict>
          <v:roundrect id="Rectangle à coins arrondis 668" o:spid="_x0000_s1062" style="position:absolute;left:0;text-align:left;margin-left:234.35pt;margin-top:3.35pt;width:20.85pt;height:20.0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cJGgw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" fillcolor="window" strokecolor="windowText" strokeweight="2pt"/>
        </w:pict>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t>المناهج التربوية           أشياء أخرى</w:t>
      </w:r>
    </w:p>
    <w:p w:rsidR="008E0D9E" w:rsidRDefault="008E0D9E" w:rsidP="00107F85">
      <w:pPr>
        <w:pStyle w:val="Paragraphedeliste"/>
        <w:numPr>
          <w:ilvl w:val="0"/>
          <w:numId w:val="64"/>
        </w:numPr>
        <w:tabs>
          <w:tab w:val="right" w:pos="141"/>
          <w:tab w:val="left" w:pos="282"/>
          <w:tab w:val="right" w:pos="567"/>
        </w:tabs>
        <w:bidi/>
        <w:spacing w:line="360" w:lineRule="auto"/>
        <w:ind w:left="0" w:firstLine="0"/>
        <w:rPr>
          <w:rFonts w:cs="Simplified Arabic"/>
          <w:sz w:val="32"/>
          <w:szCs w:val="32"/>
          <w:lang w:bidi="ar-DZ"/>
        </w:rPr>
      </w:pPr>
      <w:r>
        <w:rPr>
          <w:rFonts w:cs="Simplified Arabic" w:hint="cs"/>
          <w:sz w:val="32"/>
          <w:szCs w:val="32"/>
          <w:rtl/>
          <w:lang w:bidi="ar-DZ"/>
        </w:rPr>
        <w:t xml:space="preserve">هل سبق لك أن تلقيت شكاوى من طرف الأستاذ بسبب كثافة المناهج؟ </w:t>
      </w:r>
    </w:p>
    <w:p w:rsidR="008E0D9E" w:rsidRDefault="0083278E" w:rsidP="008E0D9E">
      <w:pPr>
        <w:pStyle w:val="Paragraphedeliste"/>
        <w:tabs>
          <w:tab w:val="right" w:pos="141"/>
          <w:tab w:val="left" w:pos="282"/>
          <w:tab w:val="right" w:pos="567"/>
        </w:tabs>
        <w:bidi/>
        <w:spacing w:line="360" w:lineRule="auto"/>
        <w:ind w:left="0"/>
        <w:rPr>
          <w:rFonts w:cs="Simplified Arabic"/>
          <w:sz w:val="32"/>
          <w:szCs w:val="32"/>
          <w:rtl/>
          <w:lang w:bidi="ar-DZ"/>
        </w:rPr>
      </w:pPr>
      <w:r>
        <w:rPr>
          <w:noProof/>
          <w:rtl/>
        </w:rPr>
        <w:pict>
          <v:roundrect id="Rectangle à coins arrondis 669" o:spid="_x0000_s1061" style="position:absolute;left:0;text-align:left;margin-left:198.4pt;margin-top:2.75pt;width:20.85pt;height:20.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wD7hA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" fillcolor="window" strokecolor="windowText" strokeweight="2pt"/>
        </w:pict>
      </w:r>
      <w:r>
        <w:rPr>
          <w:noProof/>
          <w:rtl/>
        </w:rPr>
        <w:pict>
          <v:roundrect id="Rectangle à coins arrondis 670" o:spid="_x0000_s1060" style="position:absolute;left:0;text-align:left;margin-left:278.5pt;margin-top:2.45pt;width:20.85pt;height:20.0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1OZgwIAABg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" fillcolor="window" strokecolor="windowText" strokeweight="2pt"/>
        </w:pict>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t xml:space="preserve">   نعم             لا </w:t>
      </w:r>
      <w:r w:rsidR="008E0D9E" w:rsidRPr="00053125">
        <w:rPr>
          <w:rFonts w:cs="Simplified Arabic" w:hint="cs"/>
          <w:sz w:val="32"/>
          <w:szCs w:val="32"/>
          <w:rtl/>
          <w:lang w:bidi="ar-DZ"/>
        </w:rPr>
        <w:tab/>
      </w: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pStyle w:val="Paragraphedeliste"/>
        <w:tabs>
          <w:tab w:val="left" w:pos="282"/>
          <w:tab w:val="right" w:pos="424"/>
        </w:tabs>
        <w:bidi/>
        <w:spacing w:line="480" w:lineRule="auto"/>
        <w:ind w:left="282"/>
        <w:rPr>
          <w:rtl/>
          <w:lang w:bidi="ar-DZ"/>
        </w:rPr>
      </w:pPr>
    </w:p>
    <w:p w:rsidR="008E0D9E" w:rsidRDefault="008E0D9E" w:rsidP="008E0D9E">
      <w:pPr>
        <w:tabs>
          <w:tab w:val="left" w:pos="2267"/>
        </w:tabs>
        <w:bidi/>
        <w:spacing w:after="0"/>
        <w:jc w:val="center"/>
        <w:rPr>
          <w:rFonts w:cs="Simplified Arabic"/>
          <w:b/>
          <w:bCs/>
          <w:sz w:val="44"/>
          <w:szCs w:val="44"/>
          <w:rtl/>
          <w:lang w:bidi="ar-DZ"/>
        </w:rPr>
      </w:pPr>
      <w:r w:rsidRPr="00661BC2">
        <w:rPr>
          <w:rFonts w:cs="Simplified Arabic" w:hint="cs"/>
          <w:b/>
          <w:bCs/>
          <w:sz w:val="44"/>
          <w:szCs w:val="44"/>
          <w:rtl/>
          <w:lang w:bidi="ar-DZ"/>
        </w:rPr>
        <w:t xml:space="preserve">بالنسبة </w:t>
      </w:r>
      <w:r>
        <w:rPr>
          <w:rFonts w:cs="Simplified Arabic" w:hint="cs"/>
          <w:b/>
          <w:bCs/>
          <w:sz w:val="44"/>
          <w:szCs w:val="44"/>
          <w:rtl/>
          <w:lang w:bidi="ar-DZ"/>
        </w:rPr>
        <w:t>للمعلم</w:t>
      </w:r>
      <w:r w:rsidRPr="00661BC2">
        <w:rPr>
          <w:rFonts w:cs="Simplified Arabic" w:hint="cs"/>
          <w:b/>
          <w:bCs/>
          <w:sz w:val="44"/>
          <w:szCs w:val="44"/>
          <w:rtl/>
          <w:lang w:bidi="ar-DZ"/>
        </w:rPr>
        <w:t>:</w:t>
      </w:r>
    </w:p>
    <w:p w:rsidR="008E0D9E" w:rsidRPr="000F133D" w:rsidRDefault="008E0D9E" w:rsidP="008E0D9E">
      <w:pPr>
        <w:tabs>
          <w:tab w:val="left" w:pos="2267"/>
        </w:tabs>
        <w:bidi/>
        <w:spacing w:after="0"/>
        <w:jc w:val="center"/>
        <w:rPr>
          <w:rFonts w:cs="Simplified Arabic"/>
          <w:b/>
          <w:bCs/>
          <w:sz w:val="36"/>
          <w:szCs w:val="36"/>
          <w:rtl/>
          <w:lang w:bidi="ar-DZ"/>
        </w:rPr>
      </w:pPr>
      <w:r w:rsidRPr="000F133D">
        <w:rPr>
          <w:rFonts w:cs="Simplified Arabic" w:hint="cs"/>
          <w:b/>
          <w:bCs/>
          <w:sz w:val="36"/>
          <w:szCs w:val="36"/>
          <w:rtl/>
          <w:lang w:bidi="ar-DZ"/>
        </w:rPr>
        <w:t>المحور الأول: النشاط التربوي: المفهوم، المعايير، المعيقات</w:t>
      </w:r>
    </w:p>
    <w:p w:rsidR="008E0D9E" w:rsidRPr="00015FDE" w:rsidRDefault="0083278E" w:rsidP="00107F85">
      <w:pPr>
        <w:pStyle w:val="Paragraphedeliste"/>
        <w:numPr>
          <w:ilvl w:val="0"/>
          <w:numId w:val="65"/>
        </w:numPr>
        <w:tabs>
          <w:tab w:val="left" w:pos="282"/>
          <w:tab w:val="right" w:pos="424"/>
        </w:tabs>
        <w:bidi/>
        <w:spacing w:after="0"/>
        <w:ind w:left="0" w:firstLine="0"/>
        <w:rPr>
          <w:lang w:bidi="ar-DZ"/>
        </w:rPr>
      </w:pPr>
      <w:r>
        <w:rPr>
          <w:noProof/>
        </w:rPr>
        <w:pict>
          <v:roundrect id="Rectangle à coins arrondis 671" o:spid="_x0000_s1059" style="position:absolute;left:0;text-align:left;margin-left:42.9pt;margin-top:6.05pt;width:20.85pt;height:20.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" fillcolor="white [3201]" strokecolor="black [3200]" strokeweight="2pt"/>
        </w:pict>
      </w:r>
      <w:r>
        <w:rPr>
          <w:noProof/>
        </w:rPr>
        <w:pict>
          <v:roundrect id="Rectangle à coins arrondis 672" o:spid="_x0000_s1058" style="position:absolute;left:0;text-align:left;margin-left:-7.05pt;margin-top:6.3pt;width:20.85pt;height:20.0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" fillcolor="window" strokecolor="windowText" strokeweight="2pt"/>
        </w:pict>
      </w:r>
      <w:r w:rsidR="008E0D9E">
        <w:rPr>
          <w:rFonts w:cs="Simplified Arabic" w:hint="cs"/>
          <w:sz w:val="32"/>
          <w:szCs w:val="32"/>
          <w:rtl/>
          <w:lang w:bidi="ar-DZ"/>
        </w:rPr>
        <w:t>هل تعيق قلة الإمكانيات المادية في السير الحسن للنشاط التربوي</w:t>
      </w:r>
      <w:r w:rsidR="008E0D9E" w:rsidRPr="00F41E88">
        <w:rPr>
          <w:rFonts w:cs="Simplified Arabic" w:hint="cs"/>
          <w:sz w:val="32"/>
          <w:szCs w:val="32"/>
          <w:rtl/>
          <w:lang w:bidi="ar-DZ"/>
        </w:rPr>
        <w:t xml:space="preserve">؟   نعم        لا </w:t>
      </w:r>
    </w:p>
    <w:p w:rsidR="008E0D9E" w:rsidRPr="00015FDE" w:rsidRDefault="0083278E" w:rsidP="00107F85">
      <w:pPr>
        <w:pStyle w:val="Paragraphedeliste"/>
        <w:numPr>
          <w:ilvl w:val="0"/>
          <w:numId w:val="65"/>
        </w:numPr>
        <w:tabs>
          <w:tab w:val="left" w:pos="282"/>
          <w:tab w:val="right" w:pos="424"/>
        </w:tabs>
        <w:bidi/>
        <w:ind w:left="-1" w:firstLine="0"/>
        <w:rPr>
          <w:lang w:bidi="ar-DZ"/>
        </w:rPr>
      </w:pPr>
      <w:r>
        <w:rPr>
          <w:noProof/>
        </w:rPr>
        <w:pict>
          <v:roundrect id="Rectangle à coins arrondis 673" o:spid="_x0000_s1057" style="position:absolute;left:0;text-align:left;margin-left:-13pt;margin-top:4.1pt;width:20.85pt;height:20.0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" fillcolor="white [3201]" strokecolor="black [3200]" strokeweight="2pt"/>
        </w:pict>
      </w:r>
      <w:r>
        <w:rPr>
          <w:noProof/>
        </w:rPr>
        <w:pict>
          <v:roundrect id="Rectangle à coins arrondis 674" o:spid="_x0000_s1056" style="position:absolute;left:0;text-align:left;margin-left:31.55pt;margin-top:5.05pt;width:20.85pt;height:20.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" fillcolor="white [3201]" strokecolor="black [3200]" strokeweight="2pt"/>
        </w:pict>
      </w:r>
      <w:r w:rsidR="008E0D9E" w:rsidRPr="00DA4324">
        <w:rPr>
          <w:rFonts w:cs="Simplified Arabic" w:hint="cs"/>
          <w:sz w:val="30"/>
          <w:szCs w:val="30"/>
          <w:rtl/>
          <w:lang w:bidi="ar-DZ"/>
        </w:rPr>
        <w:t xml:space="preserve">هل </w:t>
      </w:r>
      <w:r w:rsidR="008E0D9E">
        <w:rPr>
          <w:rFonts w:cs="Simplified Arabic" w:hint="cs"/>
          <w:sz w:val="30"/>
          <w:szCs w:val="30"/>
          <w:rtl/>
          <w:lang w:bidi="ar-DZ"/>
        </w:rPr>
        <w:t>يتوافق التوزيع الزمني للأنشطة المدرسية مع البرنامج الدراسي العام</w:t>
      </w:r>
      <w:r w:rsidR="008E0D9E" w:rsidRPr="00DA4324">
        <w:rPr>
          <w:rFonts w:cs="Simplified Arabic" w:hint="cs"/>
          <w:sz w:val="30"/>
          <w:szCs w:val="30"/>
          <w:rtl/>
          <w:lang w:bidi="ar-DZ"/>
        </w:rPr>
        <w:t>؟</w:t>
      </w:r>
      <w:r w:rsidR="008E0D9E" w:rsidRPr="00DA4324">
        <w:rPr>
          <w:rFonts w:cs="Simplified Arabic" w:hint="cs"/>
          <w:sz w:val="28"/>
          <w:szCs w:val="28"/>
          <w:rtl/>
          <w:lang w:bidi="ar-DZ"/>
        </w:rPr>
        <w:t xml:space="preserve">  </w:t>
      </w:r>
      <w:r w:rsidR="008E0D9E">
        <w:rPr>
          <w:rFonts w:cs="Simplified Arabic" w:hint="cs"/>
          <w:sz w:val="32"/>
          <w:szCs w:val="32"/>
          <w:rtl/>
          <w:lang w:bidi="ar-DZ"/>
        </w:rPr>
        <w:t xml:space="preserve">نعم        لا                </w:t>
      </w:r>
    </w:p>
    <w:p w:rsidR="008E0D9E" w:rsidRPr="00C62B93" w:rsidRDefault="0083278E" w:rsidP="00107F85">
      <w:pPr>
        <w:pStyle w:val="Paragraphedeliste"/>
        <w:numPr>
          <w:ilvl w:val="0"/>
          <w:numId w:val="65"/>
        </w:numPr>
        <w:tabs>
          <w:tab w:val="left" w:pos="282"/>
          <w:tab w:val="right" w:pos="424"/>
        </w:tabs>
        <w:bidi/>
        <w:ind w:left="-1" w:firstLine="0"/>
        <w:rPr>
          <w:lang w:bidi="ar-DZ"/>
        </w:rPr>
      </w:pPr>
      <w:r>
        <w:rPr>
          <w:noProof/>
        </w:rPr>
        <w:pict>
          <v:roundrect id="Rectangle à coins arrondis 90" o:spid="_x0000_s1055" style="position:absolute;left:0;text-align:left;margin-left:-23.35pt;margin-top:3.25pt;width:20.85pt;height:20.0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nzLgg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" fillcolor="window" strokecolor="windowText" strokeweight="2pt"/>
        </w:pict>
      </w:r>
      <w:r>
        <w:rPr>
          <w:noProof/>
        </w:rPr>
        <w:pict>
          <v:roundrect id="Rectangle à coins arrondis 89" o:spid="_x0000_s1054" style="position:absolute;left:0;text-align:left;margin-left:20pt;margin-top:3.2pt;width:20.85pt;height:20.0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" fillcolor="window" strokecolor="windowText" strokeweight="2pt"/>
        </w:pict>
      </w:r>
      <w:r w:rsidR="008E0D9E">
        <w:rPr>
          <w:rFonts w:cs="Simplified Arabic" w:hint="cs"/>
          <w:sz w:val="32"/>
          <w:szCs w:val="32"/>
          <w:rtl/>
          <w:lang w:bidi="ar-DZ"/>
        </w:rPr>
        <w:t xml:space="preserve">هل يستعين المعلم في تقديمه للأنشطة المدرسية إلى المقررات الدراسية ؟ نعم      لا </w:t>
      </w:r>
    </w:p>
    <w:p w:rsidR="008E0D9E" w:rsidRPr="00E53F03" w:rsidRDefault="008E0D9E" w:rsidP="00107F85">
      <w:pPr>
        <w:pStyle w:val="Paragraphedeliste"/>
        <w:numPr>
          <w:ilvl w:val="0"/>
          <w:numId w:val="65"/>
        </w:numPr>
        <w:tabs>
          <w:tab w:val="left" w:pos="282"/>
          <w:tab w:val="right" w:pos="424"/>
        </w:tabs>
        <w:bidi/>
        <w:spacing w:after="0"/>
        <w:ind w:left="-1" w:firstLine="0"/>
        <w:rPr>
          <w:lang w:bidi="ar-DZ"/>
        </w:rPr>
      </w:pPr>
      <w:r>
        <w:rPr>
          <w:rFonts w:cs="Simplified Arabic" w:hint="cs"/>
          <w:sz w:val="32"/>
          <w:szCs w:val="32"/>
          <w:rtl/>
          <w:lang w:bidi="ar-DZ"/>
        </w:rPr>
        <w:t>بماذا تشعر بعد تقديمك للدروس</w:t>
      </w:r>
      <w:r w:rsidRPr="00053125">
        <w:rPr>
          <w:rFonts w:cs="Simplified Arabic" w:hint="cs"/>
          <w:sz w:val="32"/>
          <w:szCs w:val="32"/>
          <w:rtl/>
          <w:lang w:bidi="ar-DZ"/>
        </w:rPr>
        <w:t xml:space="preserve">؟ </w:t>
      </w:r>
      <w:r w:rsidRPr="00697455">
        <w:rPr>
          <w:rFonts w:cs="Simplified Arabic" w:hint="cs"/>
          <w:sz w:val="20"/>
          <w:szCs w:val="20"/>
          <w:rtl/>
          <w:lang w:bidi="ar-DZ"/>
        </w:rPr>
        <w:t>.....................................................................</w:t>
      </w:r>
      <w:r>
        <w:rPr>
          <w:rFonts w:cs="Simplified Arabic" w:hint="cs"/>
          <w:sz w:val="20"/>
          <w:szCs w:val="20"/>
          <w:rtl/>
          <w:lang w:bidi="ar-DZ"/>
        </w:rPr>
        <w:t>.................................................</w:t>
      </w:r>
      <w:r w:rsidRPr="00697455">
        <w:rPr>
          <w:rFonts w:cs="Simplified Arabic" w:hint="cs"/>
          <w:sz w:val="20"/>
          <w:szCs w:val="20"/>
          <w:rtl/>
          <w:lang w:bidi="ar-DZ"/>
        </w:rPr>
        <w:t>..................</w:t>
      </w:r>
    </w:p>
    <w:p w:rsidR="008E0D9E" w:rsidRDefault="008E0D9E" w:rsidP="00107F85">
      <w:pPr>
        <w:pStyle w:val="Paragraphedeliste"/>
        <w:numPr>
          <w:ilvl w:val="0"/>
          <w:numId w:val="65"/>
        </w:numPr>
        <w:tabs>
          <w:tab w:val="left" w:pos="282"/>
          <w:tab w:val="right" w:pos="424"/>
        </w:tabs>
        <w:bidi/>
        <w:spacing w:after="0"/>
        <w:ind w:left="-1" w:firstLine="0"/>
        <w:rPr>
          <w:rFonts w:cs="Simplified Arabic"/>
          <w:sz w:val="32"/>
          <w:szCs w:val="32"/>
          <w:lang w:bidi="ar-DZ"/>
        </w:rPr>
      </w:pPr>
      <w:r w:rsidRPr="00697455">
        <w:rPr>
          <w:rFonts w:cs="Simplified Arabic" w:hint="cs"/>
          <w:sz w:val="32"/>
          <w:szCs w:val="32"/>
          <w:rtl/>
          <w:lang w:bidi="ar-DZ"/>
        </w:rPr>
        <w:t>كيف تنظر إلى ظاهرة التسرب المدرسي؟ ما هي أسبابها؟</w:t>
      </w:r>
    </w:p>
    <w:p w:rsidR="008E0D9E" w:rsidRDefault="008E0D9E" w:rsidP="008E0D9E">
      <w:pPr>
        <w:pStyle w:val="Paragraphedeliste"/>
        <w:tabs>
          <w:tab w:val="left" w:pos="282"/>
          <w:tab w:val="right" w:pos="424"/>
        </w:tabs>
        <w:bidi/>
        <w:spacing w:after="0"/>
        <w:ind w:left="-1"/>
        <w:rPr>
          <w:rtl/>
          <w:lang w:bidi="ar-DZ"/>
        </w:rPr>
      </w:pPr>
      <w:r w:rsidRPr="00697455">
        <w:rPr>
          <w:rFonts w:cs="Simplified Arabic" w:hint="cs"/>
          <w:sz w:val="20"/>
          <w:szCs w:val="20"/>
          <w:rtl/>
          <w:lang w:bidi="ar-DZ"/>
        </w:rPr>
        <w:t>.....................................................................</w:t>
      </w:r>
      <w:r>
        <w:rPr>
          <w:rFonts w:cs="Simplified Arabic" w:hint="cs"/>
          <w:sz w:val="20"/>
          <w:szCs w:val="20"/>
          <w:rtl/>
          <w:lang w:bidi="ar-DZ"/>
        </w:rPr>
        <w:t>.................................................</w:t>
      </w:r>
      <w:r w:rsidRPr="00697455">
        <w:rPr>
          <w:rFonts w:cs="Simplified Arabic" w:hint="cs"/>
          <w:sz w:val="20"/>
          <w:szCs w:val="20"/>
          <w:rtl/>
          <w:lang w:bidi="ar-DZ"/>
        </w:rPr>
        <w:t>..................</w:t>
      </w:r>
      <w:r w:rsidRPr="0053288D">
        <w:rPr>
          <w:rFonts w:cs="Simplified Arabic" w:hint="cs"/>
          <w:sz w:val="20"/>
          <w:szCs w:val="20"/>
          <w:rtl/>
          <w:lang w:bidi="ar-DZ"/>
        </w:rPr>
        <w:t xml:space="preserve"> </w:t>
      </w:r>
      <w:r w:rsidRPr="00697455">
        <w:rPr>
          <w:rFonts w:cs="Simplified Arabic" w:hint="cs"/>
          <w:sz w:val="20"/>
          <w:szCs w:val="20"/>
          <w:rtl/>
          <w:lang w:bidi="ar-DZ"/>
        </w:rPr>
        <w:t>.....................................................................</w:t>
      </w:r>
      <w:r>
        <w:rPr>
          <w:rFonts w:cs="Simplified Arabic" w:hint="cs"/>
          <w:sz w:val="20"/>
          <w:szCs w:val="20"/>
          <w:rtl/>
          <w:lang w:bidi="ar-DZ"/>
        </w:rPr>
        <w:t>.................................................</w:t>
      </w:r>
      <w:r w:rsidRPr="00697455">
        <w:rPr>
          <w:rFonts w:cs="Simplified Arabic" w:hint="cs"/>
          <w:sz w:val="20"/>
          <w:szCs w:val="20"/>
          <w:rtl/>
          <w:lang w:bidi="ar-DZ"/>
        </w:rPr>
        <w:t>..................</w:t>
      </w:r>
      <w:r w:rsidRPr="00053125">
        <w:rPr>
          <w:rFonts w:cs="Simplified Arabic" w:hint="cs"/>
          <w:sz w:val="32"/>
          <w:szCs w:val="32"/>
          <w:rtl/>
          <w:lang w:bidi="ar-DZ"/>
        </w:rPr>
        <w:tab/>
      </w:r>
      <w:r w:rsidRPr="00053125">
        <w:rPr>
          <w:rFonts w:cs="Simplified Arabic" w:hint="cs"/>
          <w:sz w:val="32"/>
          <w:szCs w:val="32"/>
          <w:rtl/>
          <w:lang w:bidi="ar-DZ"/>
        </w:rPr>
        <w:tab/>
        <w:t xml:space="preserve"> </w:t>
      </w:r>
      <w:r>
        <w:rPr>
          <w:rFonts w:cs="Simplified Arabic" w:hint="cs"/>
          <w:sz w:val="32"/>
          <w:szCs w:val="32"/>
          <w:rtl/>
          <w:lang w:bidi="ar-DZ"/>
        </w:rPr>
        <w:t xml:space="preserve">     </w:t>
      </w:r>
      <w:r w:rsidRPr="00053125">
        <w:rPr>
          <w:rFonts w:cs="Simplified Arabic" w:hint="cs"/>
          <w:sz w:val="32"/>
          <w:szCs w:val="32"/>
          <w:rtl/>
          <w:lang w:bidi="ar-DZ"/>
        </w:rPr>
        <w:t xml:space="preserve"> </w:t>
      </w:r>
      <w:r w:rsidRPr="00053125">
        <w:rPr>
          <w:rFonts w:cs="Simplified Arabic" w:hint="cs"/>
          <w:b/>
          <w:bCs/>
          <w:sz w:val="36"/>
          <w:szCs w:val="36"/>
          <w:rtl/>
          <w:lang w:bidi="ar-DZ"/>
        </w:rPr>
        <w:t>المحور الثاني: العملية التعليمية ( التعليم والتعلم)</w:t>
      </w:r>
    </w:p>
    <w:p w:rsidR="008E0D9E" w:rsidRPr="00D44BB6" w:rsidRDefault="0083278E" w:rsidP="00107F85">
      <w:pPr>
        <w:pStyle w:val="Paragraphedeliste"/>
        <w:numPr>
          <w:ilvl w:val="0"/>
          <w:numId w:val="65"/>
        </w:numPr>
        <w:tabs>
          <w:tab w:val="left" w:pos="282"/>
          <w:tab w:val="right" w:pos="424"/>
        </w:tabs>
        <w:bidi/>
        <w:spacing w:after="0"/>
        <w:ind w:left="0" w:firstLine="0"/>
        <w:rPr>
          <w:lang w:bidi="ar-DZ"/>
        </w:rPr>
      </w:pPr>
      <w:r>
        <w:rPr>
          <w:noProof/>
        </w:rPr>
        <w:pict>
          <v:roundrect id="Rectangle à coins arrondis 65" o:spid="_x0000_s1053" style="position:absolute;left:0;text-align:left;margin-left:-1.15pt;margin-top:3.35pt;width:20.85pt;height:20.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" fillcolor="white [3201]" strokecolor="black [3200]" strokeweight="2pt"/>
        </w:pict>
      </w:r>
      <w:r>
        <w:rPr>
          <w:noProof/>
        </w:rPr>
        <w:pict>
          <v:roundrect id="Rectangle à coins arrondis 66" o:spid="_x0000_s1052" style="position:absolute;left:0;text-align:left;margin-left:57.45pt;margin-top:4.2pt;width:20.85pt;height:20.0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" fillcolor="white [3201]" strokecolor="black [3200]" strokeweight="2pt"/>
        </w:pict>
      </w:r>
      <w:r w:rsidR="008E0D9E">
        <w:rPr>
          <w:rFonts w:cs="Simplified Arabic" w:hint="cs"/>
          <w:sz w:val="32"/>
          <w:szCs w:val="32"/>
          <w:rtl/>
          <w:lang w:bidi="ar-DZ"/>
        </w:rPr>
        <w:t>هل يستطيع التلاميذ استيعاب جميع المواد دون صعوبات؟       نعم           لا</w:t>
      </w:r>
    </w:p>
    <w:p w:rsidR="008E0D9E" w:rsidRPr="00D44BB6" w:rsidRDefault="0083278E" w:rsidP="00107F85">
      <w:pPr>
        <w:pStyle w:val="Paragraphedeliste"/>
        <w:numPr>
          <w:ilvl w:val="0"/>
          <w:numId w:val="65"/>
        </w:numPr>
        <w:tabs>
          <w:tab w:val="left" w:pos="282"/>
          <w:tab w:val="right" w:pos="424"/>
        </w:tabs>
        <w:bidi/>
        <w:ind w:left="-1" w:firstLine="0"/>
        <w:rPr>
          <w:lang w:bidi="ar-DZ"/>
        </w:rPr>
      </w:pPr>
      <w:r>
        <w:rPr>
          <w:noProof/>
        </w:rPr>
        <w:pict>
          <v:roundrect id="Rectangle à coins arrondis 67" o:spid="_x0000_s1051" style="position:absolute;left:0;text-align:left;margin-left:-2.6pt;margin-top:2.95pt;width:20.85pt;height:20.0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wp1gwIAABY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" fillcolor="window" strokecolor="windowText" strokeweight="2pt"/>
        </w:pict>
      </w:r>
      <w:r>
        <w:rPr>
          <w:noProof/>
        </w:rPr>
        <w:pict>
          <v:roundrect id="Rectangle à coins arrondis 68" o:spid="_x0000_s1050" style="position:absolute;left:0;text-align:left;margin-left:58.3pt;margin-top:2.95pt;width:20.85pt;height:20.0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U8ggIAABY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" fillcolor="window" strokecolor="windowText" strokeweight="2pt"/>
        </w:pict>
      </w:r>
      <w:r w:rsidR="008E0D9E">
        <w:rPr>
          <w:rFonts w:cs="Simplified Arabic" w:hint="cs"/>
          <w:sz w:val="32"/>
          <w:szCs w:val="32"/>
          <w:rtl/>
          <w:lang w:bidi="ar-DZ"/>
        </w:rPr>
        <w:t>هل يتماشى محتوى البرامج التعليمية مع قدرات التلميذ؟         نعم           لا</w:t>
      </w:r>
    </w:p>
    <w:p w:rsidR="008E0D9E" w:rsidRPr="00017DDB" w:rsidRDefault="0083278E" w:rsidP="00107F85">
      <w:pPr>
        <w:pStyle w:val="Paragraphedeliste"/>
        <w:numPr>
          <w:ilvl w:val="0"/>
          <w:numId w:val="65"/>
        </w:numPr>
        <w:tabs>
          <w:tab w:val="left" w:pos="282"/>
          <w:tab w:val="right" w:pos="424"/>
        </w:tabs>
        <w:bidi/>
        <w:ind w:left="-1" w:firstLine="0"/>
        <w:rPr>
          <w:lang w:bidi="ar-DZ"/>
        </w:rPr>
      </w:pPr>
      <w:r>
        <w:rPr>
          <w:noProof/>
        </w:rPr>
        <w:pict>
          <v:roundrect id="Rectangle à coins arrondis 71" o:spid="_x0000_s1049" style="position:absolute;left:0;text-align:left;margin-left:211.55pt;margin-top:35.25pt;width:20.85pt;height:20.0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" fillcolor="window" strokecolor="windowText" strokeweight="2pt"/>
        </w:pict>
      </w:r>
      <w:r>
        <w:rPr>
          <w:noProof/>
        </w:rPr>
        <w:pict>
          <v:roundrect id="Rectangle à coins arrondis 70" o:spid="_x0000_s1048" style="position:absolute;left:0;text-align:left;margin-left:293.6pt;margin-top:35.3pt;width:20.85pt;height:20.0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h3Ygg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" fillcolor="window" strokecolor="windowText" strokeweight="2pt"/>
        </w:pict>
      </w:r>
      <w:r w:rsidR="008E0D9E">
        <w:rPr>
          <w:rFonts w:cs="Simplified Arabic" w:hint="cs"/>
          <w:sz w:val="32"/>
          <w:szCs w:val="32"/>
          <w:rtl/>
          <w:lang w:bidi="ar-DZ"/>
        </w:rPr>
        <w:t xml:space="preserve">هل ضغط البرنامج التعليمي على الأستاذ انتقل إلى ضغط الأستاذ على التلميذ؟             </w:t>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r>
      <w:r w:rsidR="008E0D9E">
        <w:rPr>
          <w:rFonts w:cs="Simplified Arabic" w:hint="cs"/>
          <w:sz w:val="32"/>
          <w:szCs w:val="32"/>
          <w:rtl/>
          <w:lang w:bidi="ar-DZ"/>
        </w:rPr>
        <w:tab/>
        <w:t>نعم               لا</w:t>
      </w:r>
    </w:p>
    <w:p w:rsidR="008E0D9E" w:rsidRPr="00FA5D38" w:rsidRDefault="0083278E" w:rsidP="00107F85">
      <w:pPr>
        <w:pStyle w:val="Paragraphedeliste"/>
        <w:numPr>
          <w:ilvl w:val="0"/>
          <w:numId w:val="65"/>
        </w:numPr>
        <w:tabs>
          <w:tab w:val="left" w:pos="282"/>
          <w:tab w:val="right" w:pos="424"/>
        </w:tabs>
        <w:bidi/>
        <w:ind w:left="-1" w:firstLine="0"/>
        <w:rPr>
          <w:lang w:bidi="ar-DZ"/>
        </w:rPr>
      </w:pPr>
      <w:r>
        <w:rPr>
          <w:noProof/>
        </w:rPr>
        <w:pict>
          <v:roundrect id="Rectangle à coins arrondis 73" o:spid="_x0000_s1047" style="position:absolute;left:0;text-align:left;margin-left:-.65pt;margin-top:3.3pt;width:20.85pt;height:20.0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" fillcolor="window" strokecolor="windowText" strokeweight="2pt"/>
        </w:pict>
      </w:r>
      <w:r>
        <w:rPr>
          <w:noProof/>
        </w:rPr>
        <w:pict>
          <v:roundrect id="Rectangle à coins arrondis 74" o:spid="_x0000_s1046" style="position:absolute;left:0;text-align:left;margin-left:46.9pt;margin-top:3.25pt;width:20.85pt;height:20.0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EMSgw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" fillcolor="window" strokecolor="windowText" strokeweight="2pt"/>
        </w:pict>
      </w:r>
      <w:r w:rsidR="008E0D9E">
        <w:rPr>
          <w:rFonts w:cs="Simplified Arabic" w:hint="cs"/>
          <w:sz w:val="32"/>
          <w:szCs w:val="32"/>
          <w:rtl/>
          <w:lang w:bidi="ar-DZ"/>
        </w:rPr>
        <w:t xml:space="preserve">هل الخبرة المهنية كافية وحدها لإنهاء البرنامج الدراسي في وقته؟  نعم       لا            </w:t>
      </w:r>
    </w:p>
    <w:p w:rsidR="008E0D9E" w:rsidRPr="00B07E23" w:rsidRDefault="0083278E" w:rsidP="00107F85">
      <w:pPr>
        <w:pStyle w:val="Paragraphedeliste"/>
        <w:numPr>
          <w:ilvl w:val="0"/>
          <w:numId w:val="65"/>
        </w:numPr>
        <w:tabs>
          <w:tab w:val="left" w:pos="282"/>
          <w:tab w:val="right" w:pos="424"/>
        </w:tabs>
        <w:bidi/>
        <w:ind w:left="282"/>
        <w:rPr>
          <w:lang w:bidi="ar-DZ"/>
        </w:rPr>
      </w:pPr>
      <w:r>
        <w:rPr>
          <w:noProof/>
        </w:rPr>
        <w:pict>
          <v:roundrect id="Rectangle à coins arrondis 93" o:spid="_x0000_s1045" style="position:absolute;left:0;text-align:left;margin-left:-1.4pt;margin-top:4.8pt;width:20.85pt;height:20.0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" fillcolor="window" strokecolor="windowText" strokeweight="2pt"/>
        </w:pict>
      </w:r>
      <w:r>
        <w:rPr>
          <w:noProof/>
        </w:rPr>
        <w:pict>
          <v:roundrect id="Rectangle à coins arrondis 92" o:spid="_x0000_s1044" style="position:absolute;left:0;text-align:left;margin-left:56.3pt;margin-top:4.8pt;width:20.85pt;height:20.0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OtDgw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" fillcolor="window" strokecolor="windowText" strokeweight="2pt"/>
        </w:pict>
      </w:r>
      <w:r>
        <w:rPr>
          <w:noProof/>
        </w:rPr>
        <w:pict>
          <v:roundrect id="Rectangle à coins arrondis 91" o:spid="_x0000_s1043" style="position:absolute;left:0;text-align:left;margin-left:95.7pt;margin-top:4.8pt;width:20.85pt;height:20.0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" fillcolor="window" strokecolor="windowText" strokeweight="2pt"/>
        </w:pict>
      </w:r>
      <w:r w:rsidR="008E0D9E">
        <w:rPr>
          <w:rFonts w:cs="Simplified Arabic" w:hint="cs"/>
          <w:sz w:val="32"/>
          <w:szCs w:val="32"/>
          <w:rtl/>
          <w:lang w:bidi="ar-DZ"/>
        </w:rPr>
        <w:t>هل تستخدم سجلات رسمية في تقويم الأداء لدى التلميذ؟   نعم      لا      أحيانا</w:t>
      </w:r>
    </w:p>
    <w:p w:rsidR="008E0D9E" w:rsidRPr="00B07E23" w:rsidRDefault="008E0D9E" w:rsidP="008E0D9E">
      <w:pPr>
        <w:pStyle w:val="Paragraphedeliste"/>
        <w:tabs>
          <w:tab w:val="left" w:pos="282"/>
          <w:tab w:val="right" w:pos="424"/>
        </w:tabs>
        <w:bidi/>
        <w:ind w:left="282"/>
        <w:rPr>
          <w:sz w:val="16"/>
          <w:szCs w:val="16"/>
          <w:lang w:bidi="ar-DZ"/>
        </w:rPr>
      </w:pPr>
      <w:r w:rsidRPr="00B07E23">
        <w:rPr>
          <w:rFonts w:cs="Simplified Arabic"/>
          <w:sz w:val="32"/>
          <w:szCs w:val="32"/>
          <w:rtl/>
          <w:lang w:bidi="ar-DZ"/>
        </w:rPr>
        <w:t xml:space="preserve">ولماذا  </w:t>
      </w:r>
      <w:r w:rsidRPr="00B07E23">
        <w:rPr>
          <w:rFonts w:cs="Simplified Arabic"/>
          <w:rtl/>
          <w:lang w:bidi="ar-DZ"/>
        </w:rPr>
        <w:t>.....................................................................................................</w:t>
      </w:r>
      <w:r w:rsidRPr="00B07E23">
        <w:rPr>
          <w:rFonts w:cs="Simplified Arabic" w:hint="cs"/>
          <w:rtl/>
          <w:lang w:bidi="ar-DZ"/>
        </w:rPr>
        <w:t xml:space="preserve">   </w:t>
      </w:r>
    </w:p>
    <w:p w:rsidR="008E0D9E" w:rsidRDefault="008E0D9E" w:rsidP="008E0D9E">
      <w:pPr>
        <w:pStyle w:val="Paragraphedeliste"/>
        <w:tabs>
          <w:tab w:val="left" w:pos="282"/>
          <w:tab w:val="right" w:pos="424"/>
        </w:tabs>
        <w:bidi/>
        <w:ind w:left="282"/>
        <w:rPr>
          <w:rFonts w:cs="Simplified Arabic"/>
          <w:b/>
          <w:bCs/>
          <w:sz w:val="36"/>
          <w:szCs w:val="36"/>
          <w:rtl/>
          <w:lang w:bidi="ar-DZ"/>
        </w:rPr>
      </w:pPr>
      <w:r w:rsidRPr="00053125">
        <w:rPr>
          <w:rFonts w:cs="Simplified Arabic" w:hint="cs"/>
          <w:sz w:val="32"/>
          <w:szCs w:val="32"/>
          <w:rtl/>
          <w:lang w:bidi="ar-DZ"/>
        </w:rPr>
        <w:t xml:space="preserve"> </w:t>
      </w:r>
      <w:r>
        <w:rPr>
          <w:rFonts w:cs="Simplified Arabic" w:hint="cs"/>
          <w:sz w:val="32"/>
          <w:szCs w:val="32"/>
          <w:rtl/>
          <w:lang w:bidi="ar-DZ"/>
        </w:rPr>
        <w:t xml:space="preserve">     </w:t>
      </w:r>
      <w:r w:rsidRPr="00053125">
        <w:rPr>
          <w:rFonts w:cs="Simplified Arabic" w:hint="cs"/>
          <w:sz w:val="32"/>
          <w:szCs w:val="32"/>
          <w:rtl/>
          <w:lang w:bidi="ar-DZ"/>
        </w:rPr>
        <w:t xml:space="preserve"> </w:t>
      </w:r>
      <w:r w:rsidRPr="00053125">
        <w:rPr>
          <w:rFonts w:cs="Simplified Arabic" w:hint="cs"/>
          <w:b/>
          <w:bCs/>
          <w:sz w:val="36"/>
          <w:szCs w:val="36"/>
          <w:rtl/>
          <w:lang w:bidi="ar-DZ"/>
        </w:rPr>
        <w:t xml:space="preserve">المحور </w:t>
      </w:r>
      <w:r>
        <w:rPr>
          <w:rFonts w:cs="Simplified Arabic" w:hint="cs"/>
          <w:b/>
          <w:bCs/>
          <w:sz w:val="36"/>
          <w:szCs w:val="36"/>
          <w:rtl/>
          <w:lang w:bidi="ar-DZ"/>
        </w:rPr>
        <w:t>الثالث</w:t>
      </w:r>
      <w:r w:rsidRPr="00053125">
        <w:rPr>
          <w:rFonts w:cs="Simplified Arabic" w:hint="cs"/>
          <w:b/>
          <w:bCs/>
          <w:sz w:val="36"/>
          <w:szCs w:val="36"/>
          <w:rtl/>
          <w:lang w:bidi="ar-DZ"/>
        </w:rPr>
        <w:t xml:space="preserve">: </w:t>
      </w:r>
      <w:r>
        <w:rPr>
          <w:rFonts w:cs="Simplified Arabic" w:hint="cs"/>
          <w:b/>
          <w:bCs/>
          <w:sz w:val="36"/>
          <w:szCs w:val="36"/>
          <w:rtl/>
          <w:lang w:bidi="ar-DZ"/>
        </w:rPr>
        <w:t xml:space="preserve">كثافة المناهج وأساسيتها في </w:t>
      </w:r>
      <w:r w:rsidRPr="00053125">
        <w:rPr>
          <w:rFonts w:cs="Simplified Arabic" w:hint="cs"/>
          <w:b/>
          <w:bCs/>
          <w:sz w:val="36"/>
          <w:szCs w:val="36"/>
          <w:rtl/>
          <w:lang w:bidi="ar-DZ"/>
        </w:rPr>
        <w:t xml:space="preserve">العملية التعليمية </w:t>
      </w:r>
    </w:p>
    <w:p w:rsidR="008E0D9E" w:rsidRDefault="0083278E" w:rsidP="00107F85">
      <w:pPr>
        <w:pStyle w:val="Paragraphedeliste"/>
        <w:numPr>
          <w:ilvl w:val="0"/>
          <w:numId w:val="65"/>
        </w:numPr>
        <w:tabs>
          <w:tab w:val="left" w:pos="282"/>
          <w:tab w:val="right" w:pos="424"/>
          <w:tab w:val="right" w:pos="567"/>
        </w:tabs>
        <w:bidi/>
        <w:ind w:left="0" w:firstLine="0"/>
        <w:rPr>
          <w:rFonts w:cs="Simplified Arabic"/>
          <w:sz w:val="32"/>
          <w:szCs w:val="32"/>
          <w:lang w:bidi="ar-DZ"/>
        </w:rPr>
      </w:pPr>
      <w:r>
        <w:rPr>
          <w:noProof/>
        </w:rPr>
        <w:pict>
          <v:roundrect id="Rectangle à coins arrondis 76" o:spid="_x0000_s1042" style="position:absolute;left:0;text-align:left;margin-left:34.7pt;margin-top:5.5pt;width:20.85pt;height:20.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" fillcolor="window" strokecolor="windowText" strokeweight="2pt"/>
        </w:pict>
      </w:r>
      <w:r>
        <w:rPr>
          <w:noProof/>
        </w:rPr>
        <w:pict>
          <v:roundrect id="Rectangle à coins arrondis 78" o:spid="_x0000_s1041" style="position:absolute;left:0;text-align:left;margin-left:-21.6pt;margin-top:4.7pt;width:20.85pt;height:20.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dCXgg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" fillcolor="window" strokecolor="windowText" strokeweight="2pt"/>
        </w:pict>
      </w:r>
      <w:r>
        <w:rPr>
          <w:noProof/>
        </w:rPr>
        <w:pict>
          <v:roundrect id="Rectangle à coins arrondis 75" o:spid="_x0000_s1040" style="position:absolute;left:0;text-align:left;margin-left:68.15pt;margin-top:5.25pt;width:20.85pt;height:20.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" fillcolor="window" strokecolor="windowText" strokeweight="2pt"/>
        </w:pict>
      </w:r>
      <w:r w:rsidR="008E0D9E" w:rsidRPr="00053125">
        <w:rPr>
          <w:rFonts w:cs="Simplified Arabic" w:hint="cs"/>
          <w:sz w:val="32"/>
          <w:szCs w:val="32"/>
          <w:rtl/>
          <w:lang w:bidi="ar-DZ"/>
        </w:rPr>
        <w:t xml:space="preserve">هل </w:t>
      </w:r>
      <w:r w:rsidR="008E0D9E">
        <w:rPr>
          <w:rFonts w:cs="Simplified Arabic" w:hint="cs"/>
          <w:sz w:val="32"/>
          <w:szCs w:val="32"/>
          <w:rtl/>
          <w:lang w:bidi="ar-DZ"/>
        </w:rPr>
        <w:t>كثافة المناهج التربوية تسبب لك الشعور بالتوتر والضغط</w:t>
      </w:r>
      <w:r w:rsidR="008E0D9E" w:rsidRPr="00053125">
        <w:rPr>
          <w:rFonts w:cs="Simplified Arabic" w:hint="cs"/>
          <w:sz w:val="32"/>
          <w:szCs w:val="32"/>
          <w:rtl/>
          <w:lang w:bidi="ar-DZ"/>
        </w:rPr>
        <w:t>؟</w:t>
      </w:r>
      <w:r w:rsidR="008E0D9E">
        <w:rPr>
          <w:rFonts w:cs="Simplified Arabic" w:hint="cs"/>
          <w:sz w:val="32"/>
          <w:szCs w:val="32"/>
          <w:rtl/>
          <w:lang w:bidi="ar-DZ"/>
        </w:rPr>
        <w:t xml:space="preserve"> نعم     لا     أحيانا</w:t>
      </w:r>
      <w:r w:rsidR="008E0D9E" w:rsidRPr="00053125">
        <w:rPr>
          <w:rFonts w:cs="Simplified Arabic" w:hint="cs"/>
          <w:sz w:val="32"/>
          <w:szCs w:val="32"/>
          <w:rtl/>
          <w:lang w:bidi="ar-DZ"/>
        </w:rPr>
        <w:t xml:space="preserve">      </w:t>
      </w:r>
    </w:p>
    <w:p w:rsidR="008E0D9E" w:rsidRDefault="0083278E" w:rsidP="00107F85">
      <w:pPr>
        <w:pStyle w:val="Paragraphedeliste"/>
        <w:numPr>
          <w:ilvl w:val="0"/>
          <w:numId w:val="65"/>
        </w:numPr>
        <w:tabs>
          <w:tab w:val="left" w:pos="282"/>
          <w:tab w:val="right" w:pos="424"/>
        </w:tabs>
        <w:bidi/>
        <w:ind w:left="0" w:firstLine="0"/>
        <w:rPr>
          <w:rFonts w:cs="Simplified Arabic"/>
          <w:sz w:val="32"/>
          <w:szCs w:val="32"/>
          <w:lang w:bidi="ar-DZ"/>
        </w:rPr>
      </w:pPr>
      <w:r>
        <w:rPr>
          <w:noProof/>
        </w:rPr>
        <w:pict>
          <v:roundrect id="Rectangle à coins arrondis 94" o:spid="_x0000_s1039" style="position:absolute;left:0;text-align:left;margin-left:-1.05pt;margin-top:2.75pt;width:20.85pt;height:20.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CIBgw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" fillcolor="window" strokecolor="windowText" strokeweight="2pt"/>
        </w:pict>
      </w:r>
      <w:r>
        <w:rPr>
          <w:noProof/>
        </w:rPr>
        <w:pict>
          <v:roundrect id="Rectangle à coins arrondis 77" o:spid="_x0000_s1038" style="position:absolute;left:0;text-align:left;margin-left:52.1pt;margin-top:3.05pt;width:20.85pt;height:20.0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" fillcolor="window" strokecolor="windowText" strokeweight="2pt"/>
        </w:pict>
      </w:r>
      <w:r w:rsidR="008E0D9E">
        <w:rPr>
          <w:rFonts w:cs="Simplified Arabic" w:hint="cs"/>
          <w:sz w:val="32"/>
          <w:szCs w:val="32"/>
          <w:rtl/>
          <w:lang w:bidi="ar-DZ"/>
        </w:rPr>
        <w:t xml:space="preserve">هل يرى الأستاذ أن كثافة المناهج تؤثر على المردود الحسن؟  نعم         لا </w:t>
      </w:r>
    </w:p>
    <w:p w:rsidR="008E0D9E" w:rsidRDefault="0083278E" w:rsidP="00107F85">
      <w:pPr>
        <w:pStyle w:val="Paragraphedeliste"/>
        <w:numPr>
          <w:ilvl w:val="0"/>
          <w:numId w:val="65"/>
        </w:numPr>
        <w:tabs>
          <w:tab w:val="left" w:pos="282"/>
          <w:tab w:val="right" w:pos="424"/>
        </w:tabs>
        <w:bidi/>
        <w:ind w:left="0" w:firstLine="0"/>
        <w:rPr>
          <w:rFonts w:cs="Simplified Arabic"/>
          <w:sz w:val="32"/>
          <w:szCs w:val="32"/>
          <w:lang w:bidi="ar-DZ"/>
        </w:rPr>
      </w:pPr>
      <w:r>
        <w:rPr>
          <w:noProof/>
        </w:rPr>
        <w:pict>
          <v:roundrect id="Rectangle à coins arrondis 79" o:spid="_x0000_s1037" style="position:absolute;left:0;text-align:left;margin-left:14.85pt;margin-top:4.05pt;width:20.85pt;height:20.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" fillcolor="window" strokecolor="windowText" strokeweight="2pt"/>
        </w:pict>
      </w:r>
      <w:r>
        <w:rPr>
          <w:noProof/>
        </w:rPr>
        <w:pict>
          <v:roundrect id="Rectangle à coins arrondis 80" o:spid="_x0000_s1036" style="position:absolute;left:0;text-align:left;margin-left:87.25pt;margin-top:3.85pt;width:20.85pt;height:20.0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" fillcolor="window" strokecolor="windowText" strokeweight="2pt"/>
        </w:pict>
      </w:r>
      <w:r w:rsidR="008E0D9E">
        <w:rPr>
          <w:rFonts w:cs="Simplified Arabic" w:hint="cs"/>
          <w:sz w:val="32"/>
          <w:szCs w:val="32"/>
          <w:rtl/>
          <w:lang w:bidi="ar-DZ"/>
        </w:rPr>
        <w:t xml:space="preserve">هل كثافة المناهج تجعلك تكثر من الواجبات الدراسية؟   نعم           لا </w:t>
      </w:r>
    </w:p>
    <w:p w:rsidR="008E0D9E" w:rsidRDefault="0083278E" w:rsidP="00107F85">
      <w:pPr>
        <w:pStyle w:val="Paragraphedeliste"/>
        <w:numPr>
          <w:ilvl w:val="0"/>
          <w:numId w:val="65"/>
        </w:numPr>
        <w:tabs>
          <w:tab w:val="left" w:pos="282"/>
          <w:tab w:val="right" w:pos="424"/>
        </w:tabs>
        <w:bidi/>
        <w:ind w:left="0" w:firstLine="0"/>
        <w:rPr>
          <w:rFonts w:cs="Simplified Arabic"/>
          <w:sz w:val="32"/>
          <w:szCs w:val="32"/>
          <w:lang w:bidi="ar-DZ"/>
        </w:rPr>
      </w:pPr>
      <w:r>
        <w:rPr>
          <w:noProof/>
        </w:rPr>
        <w:pict>
          <v:roundrect id="Rectangle à coins arrondis 81" o:spid="_x0000_s1035" style="position:absolute;left:0;text-align:left;margin-left:33.3pt;margin-top:3.25pt;width:20.85pt;height:20.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" fillcolor="window" strokecolor="windowText" strokeweight="2pt"/>
        </w:pict>
      </w:r>
      <w:r>
        <w:rPr>
          <w:noProof/>
        </w:rPr>
        <w:pict>
          <v:roundrect id="Rectangle à coins arrondis 82" o:spid="_x0000_s1034" style="position:absolute;left:0;text-align:left;margin-left:86.6pt;margin-top:3.2pt;width:20.85pt;height:20.0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" fillcolor="window" strokecolor="windowText" strokeweight="2pt"/>
        </w:pict>
      </w:r>
      <w:r w:rsidR="008E0D9E">
        <w:rPr>
          <w:rFonts w:cs="Simplified Arabic" w:hint="cs"/>
          <w:sz w:val="32"/>
          <w:szCs w:val="32"/>
          <w:rtl/>
          <w:lang w:bidi="ar-DZ"/>
        </w:rPr>
        <w:t xml:space="preserve">هل تجد أن عملية دمج الدروس المتشابهة إيجابية؟       نعم         لا  </w:t>
      </w:r>
    </w:p>
    <w:p w:rsidR="008E0D9E" w:rsidRDefault="0083278E" w:rsidP="00107F85">
      <w:pPr>
        <w:pStyle w:val="Paragraphedeliste"/>
        <w:numPr>
          <w:ilvl w:val="0"/>
          <w:numId w:val="65"/>
        </w:numPr>
        <w:tabs>
          <w:tab w:val="left" w:pos="282"/>
          <w:tab w:val="right" w:pos="424"/>
          <w:tab w:val="right" w:pos="567"/>
        </w:tabs>
        <w:bidi/>
        <w:ind w:left="0" w:firstLine="0"/>
        <w:rPr>
          <w:rFonts w:cs="Simplified Arabic"/>
          <w:sz w:val="32"/>
          <w:szCs w:val="32"/>
          <w:lang w:bidi="ar-DZ"/>
        </w:rPr>
      </w:pPr>
      <w:r>
        <w:rPr>
          <w:noProof/>
        </w:rPr>
        <w:pict>
          <v:roundrect id="Rectangle à coins arrondis 83" o:spid="_x0000_s1033" style="position:absolute;left:0;text-align:left;margin-left:252.55pt;margin-top:34.85pt;width:20.85pt;height:20.0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" fillcolor="window" strokecolor="windowText" strokeweight="2pt"/>
        </w:pict>
      </w:r>
      <w:r>
        <w:rPr>
          <w:noProof/>
        </w:rPr>
        <w:pict>
          <v:roundrect id="Rectangle à coins arrondis 84" o:spid="_x0000_s1032" style="position:absolute;left:0;text-align:left;margin-left:314.45pt;margin-top:35.05pt;width:20.85pt;height:20.0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" fillcolor="window" strokecolor="windowText" strokeweight="2pt"/>
        </w:pict>
      </w:r>
      <w:r>
        <w:rPr>
          <w:noProof/>
        </w:rPr>
        <w:pict>
          <v:roundrect id="Rectangle à coins arrondis 95" o:spid="_x0000_s1031" style="position:absolute;left:0;text-align:left;margin-left:177.55pt;margin-top:34.4pt;width:20.85pt;height:20.0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" fillcolor="window" strokecolor="windowText" strokeweight="2pt"/>
        </w:pict>
      </w:r>
      <w:r w:rsidR="008E0D9E">
        <w:rPr>
          <w:rFonts w:cs="Simplified Arabic" w:hint="cs"/>
          <w:sz w:val="32"/>
          <w:szCs w:val="32"/>
          <w:rtl/>
          <w:lang w:bidi="ar-DZ"/>
        </w:rPr>
        <w:t>هل كثافة المناهج التعليمية تجبرك على عدم تقديم برامج علاجية للتلميذ ضعيف التحصيل ؟        نعم          لا         أحيانا</w:t>
      </w: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r w:rsidRPr="00B07E23">
        <w:rPr>
          <w:rFonts w:cs="Simplified Arabic"/>
          <w:sz w:val="32"/>
          <w:szCs w:val="32"/>
          <w:rtl/>
          <w:lang w:bidi="ar-DZ"/>
        </w:rPr>
        <w:t xml:space="preserve">ولماذا  </w:t>
      </w:r>
      <w:r w:rsidRPr="00B07E23">
        <w:rPr>
          <w:rFonts w:cs="Simplified Arabic"/>
          <w:rtl/>
          <w:lang w:bidi="ar-DZ"/>
        </w:rPr>
        <w:t>...................................................</w:t>
      </w:r>
      <w:r>
        <w:rPr>
          <w:rFonts w:cs="Simplified Arabic" w:hint="cs"/>
          <w:rtl/>
          <w:lang w:bidi="ar-DZ"/>
        </w:rPr>
        <w:t>.......</w:t>
      </w:r>
      <w:r w:rsidRPr="00B07E23">
        <w:rPr>
          <w:rFonts w:cs="Simplified Arabic"/>
          <w:rtl/>
          <w:lang w:bidi="ar-DZ"/>
        </w:rPr>
        <w:t>.....................</w:t>
      </w: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E0D9E" w:rsidRDefault="008E0D9E"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p>
    <w:p w:rsidR="008347FA" w:rsidRPr="00C166C1" w:rsidRDefault="008347FA" w:rsidP="008E0D9E">
      <w:pPr>
        <w:tabs>
          <w:tab w:val="right" w:pos="141"/>
        </w:tabs>
        <w:bidi/>
        <w:spacing w:after="0" w:line="240" w:lineRule="auto"/>
        <w:ind w:firstLine="282"/>
        <w:jc w:val="both"/>
        <w:rPr>
          <w:rFonts w:ascii="Traditional Arabic" w:eastAsia="Times New Roman" w:hAnsi="Traditional Arabic" w:cs="Traditional Arabic"/>
          <w:b/>
          <w:bCs/>
          <w:sz w:val="32"/>
          <w:szCs w:val="32"/>
          <w:rtl/>
          <w:lang w:val="en-US" w:bidi="ar-DZ"/>
        </w:rPr>
      </w:pPr>
      <w:r w:rsidRPr="00C166C1">
        <w:rPr>
          <w:rFonts w:ascii="Traditional Arabic" w:eastAsia="Times New Roman" w:hAnsi="Traditional Arabic" w:cs="Traditional Arabic" w:hint="cs"/>
          <w:b/>
          <w:bCs/>
          <w:sz w:val="32"/>
          <w:szCs w:val="32"/>
          <w:rtl/>
          <w:lang w:val="en-US" w:bidi="ar-DZ"/>
        </w:rPr>
        <w:t>ملخص الدراسة:</w:t>
      </w:r>
    </w:p>
    <w:p w:rsidR="008347FA" w:rsidRPr="00C166C1" w:rsidRDefault="008347FA" w:rsidP="008347FA">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C166C1">
        <w:rPr>
          <w:rFonts w:ascii="Traditional Arabic" w:eastAsia="Times New Roman" w:hAnsi="Traditional Arabic" w:cs="Traditional Arabic" w:hint="cs"/>
          <w:b/>
          <w:bCs/>
          <w:sz w:val="32"/>
          <w:szCs w:val="32"/>
          <w:rtl/>
          <w:lang w:val="en-US" w:bidi="ar-DZ"/>
        </w:rPr>
        <w:t xml:space="preserve">عنوان الدراسة: </w:t>
      </w:r>
      <w:r w:rsidRPr="00C166C1">
        <w:rPr>
          <w:rFonts w:ascii="Traditional Arabic" w:eastAsia="Times New Roman" w:hAnsi="Traditional Arabic" w:cs="Traditional Arabic" w:hint="cs"/>
          <w:sz w:val="32"/>
          <w:szCs w:val="32"/>
          <w:rtl/>
          <w:lang w:val="en-US" w:bidi="ar-DZ"/>
        </w:rPr>
        <w:t>كثافة المناهج</w:t>
      </w:r>
      <w:r w:rsidRPr="00C166C1">
        <w:rPr>
          <w:rFonts w:ascii="Traditional Arabic" w:eastAsia="Times New Roman" w:hAnsi="Traditional Arabic" w:cs="Traditional Arabic" w:hint="cs"/>
          <w:b/>
          <w:bCs/>
          <w:sz w:val="32"/>
          <w:szCs w:val="32"/>
          <w:rtl/>
          <w:lang w:val="en-US" w:bidi="ar-DZ"/>
        </w:rPr>
        <w:t xml:space="preserve"> </w:t>
      </w:r>
      <w:r w:rsidRPr="00C166C1">
        <w:rPr>
          <w:rFonts w:ascii="Traditional Arabic" w:eastAsia="Times New Roman" w:hAnsi="Traditional Arabic" w:cs="Traditional Arabic" w:hint="cs"/>
          <w:sz w:val="32"/>
          <w:szCs w:val="32"/>
          <w:rtl/>
          <w:lang w:val="en-US" w:bidi="ar-DZ"/>
        </w:rPr>
        <w:t>التعليمية</w:t>
      </w:r>
      <w:r w:rsidRPr="00C166C1">
        <w:rPr>
          <w:rFonts w:ascii="Traditional Arabic" w:eastAsia="Times New Roman" w:hAnsi="Traditional Arabic" w:cs="Traditional Arabic" w:hint="cs"/>
          <w:b/>
          <w:bCs/>
          <w:sz w:val="32"/>
          <w:szCs w:val="32"/>
          <w:rtl/>
          <w:lang w:val="en-US" w:bidi="ar-DZ"/>
        </w:rPr>
        <w:t xml:space="preserve">  </w:t>
      </w:r>
      <w:r w:rsidRPr="00C166C1">
        <w:rPr>
          <w:rFonts w:ascii="Traditional Arabic" w:eastAsia="Times New Roman" w:hAnsi="Traditional Arabic" w:cs="Traditional Arabic" w:hint="cs"/>
          <w:sz w:val="32"/>
          <w:szCs w:val="32"/>
          <w:rtl/>
          <w:lang w:val="en-US" w:bidi="ar-DZ"/>
        </w:rPr>
        <w:t>وصعوبة تلقيها في مرحلة التعليم الإبتدائي " السنة الرابعة".</w:t>
      </w:r>
    </w:p>
    <w:p w:rsidR="008347FA" w:rsidRPr="00C166C1" w:rsidRDefault="008347FA" w:rsidP="008347FA">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C166C1">
        <w:rPr>
          <w:rFonts w:ascii="Traditional Arabic" w:eastAsia="Times New Roman" w:hAnsi="Traditional Arabic" w:cs="Traditional Arabic" w:hint="cs"/>
          <w:sz w:val="32"/>
          <w:szCs w:val="32"/>
          <w:rtl/>
          <w:lang w:val="en-US" w:bidi="ar-DZ"/>
        </w:rPr>
        <w:t>أما الهدف من الدراسة و معرفة تأثير كثافة المناهج التعليمية على التحصيل الدراسي، ومحاولة إيجاد حلول مناسبة للخروج من أزمة الكثافة التي طالما أرقت المعلم والمتعلم، وتكيف البرامج بما يناسب المعلم وتنوعها للتقليل من المعاناة التي تعود نتائجه على التلميذ وتحصيله.</w:t>
      </w:r>
    </w:p>
    <w:p w:rsidR="008347FA" w:rsidRPr="00C166C1" w:rsidRDefault="008347FA" w:rsidP="008347FA">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C166C1">
        <w:rPr>
          <w:rFonts w:ascii="Traditional Arabic" w:eastAsia="Times New Roman" w:hAnsi="Traditional Arabic" w:cs="Traditional Arabic" w:hint="cs"/>
          <w:sz w:val="32"/>
          <w:szCs w:val="32"/>
          <w:rtl/>
          <w:lang w:val="en-US" w:bidi="ar-DZ"/>
        </w:rPr>
        <w:t>أما بالنسبة للعينة فهي تشمل 55 تلميذ، و4أساتذة، و4 مدراء. وكيفية اختيارها هي الطريقة الاحتمالية(عرض وتحليل ومناقشة بيانات الفرضيات وصولا إلى نتيجة).</w:t>
      </w:r>
    </w:p>
    <w:p w:rsidR="008347FA" w:rsidRPr="00C166C1" w:rsidRDefault="008347FA" w:rsidP="008347FA">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C166C1">
        <w:rPr>
          <w:rFonts w:ascii="Traditional Arabic" w:eastAsia="Times New Roman" w:hAnsi="Traditional Arabic" w:cs="Traditional Arabic" w:hint="cs"/>
          <w:sz w:val="32"/>
          <w:szCs w:val="32"/>
          <w:rtl/>
          <w:lang w:val="en-US" w:bidi="ar-DZ"/>
        </w:rPr>
        <w:t>ومن أهم الاستنتاجات: تحقيق الفرضية العامة للدراسة التي مفادها أن كثافة المناهج الدراسية لها تأثير سلبي على كل من الأستاذ والتلميذ مما جعل الأستاذ يقوم بعملية دمج بعض المواضيع المتشابهة وعدم  وضع برامج علاجية تخوفًا من عدم إكمال البرنامج الدراسي في الوقت المحدد.</w:t>
      </w:r>
    </w:p>
    <w:p w:rsidR="008347FA" w:rsidRPr="00C166C1" w:rsidRDefault="008347FA" w:rsidP="008347FA">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C166C1">
        <w:rPr>
          <w:rFonts w:ascii="Traditional Arabic" w:eastAsia="Times New Roman" w:hAnsi="Traditional Arabic" w:cs="Traditional Arabic" w:hint="cs"/>
          <w:sz w:val="32"/>
          <w:szCs w:val="32"/>
          <w:rtl/>
          <w:lang w:val="en-US" w:bidi="ar-DZ"/>
        </w:rPr>
        <w:t>ومن أهم الاقتراحات والتوصيات: يجب على المنظومة التربوية إعادة النظر في هذا الموضوع والتقليل من هذا الحشو الهائل من المعلومات ووضع دروس مناسبة لسن التلاميذ وعدم التركيز على إكمال البرامج على حساب استيعاب التلميذ لأن الهدف من الدراسة هو إنجاح العملية التعليمية.</w:t>
      </w:r>
    </w:p>
    <w:p w:rsidR="008347FA" w:rsidRPr="00C166C1" w:rsidRDefault="008347FA" w:rsidP="008347FA">
      <w:pPr>
        <w:tabs>
          <w:tab w:val="right" w:pos="141"/>
        </w:tabs>
        <w:bidi/>
        <w:spacing w:after="0" w:line="240" w:lineRule="auto"/>
        <w:ind w:firstLine="282"/>
        <w:jc w:val="both"/>
        <w:rPr>
          <w:rFonts w:ascii="Traditional Arabic" w:eastAsia="Times New Roman" w:hAnsi="Traditional Arabic" w:cs="Traditional Arabic"/>
          <w:sz w:val="32"/>
          <w:szCs w:val="32"/>
          <w:rtl/>
          <w:lang w:val="en-US" w:bidi="ar-DZ"/>
        </w:rPr>
      </w:pPr>
      <w:r w:rsidRPr="00C166C1">
        <w:rPr>
          <w:rFonts w:ascii="Traditional Arabic" w:eastAsia="Times New Roman" w:hAnsi="Traditional Arabic" w:cs="Traditional Arabic" w:hint="cs"/>
          <w:sz w:val="32"/>
          <w:szCs w:val="32"/>
          <w:rtl/>
          <w:lang w:val="en-US" w:bidi="ar-DZ"/>
        </w:rPr>
        <w:t>وقد حوى هذا البحث على كلمات مفتاحية وهي: كثافة المناهج التعليمية- التحصيل الدراسي- مرحلة التعليم الإبتدائي.</w:t>
      </w:r>
    </w:p>
    <w:p w:rsidR="008347FA" w:rsidRPr="008347FA" w:rsidRDefault="008347FA" w:rsidP="008347FA">
      <w:pPr>
        <w:tabs>
          <w:tab w:val="right" w:pos="849"/>
        </w:tabs>
        <w:spacing w:after="0" w:line="240" w:lineRule="auto"/>
        <w:ind w:left="282"/>
        <w:rPr>
          <w:rFonts w:asciiTheme="majorBidi" w:eastAsia="Times New Roman" w:hAnsiTheme="majorBidi" w:cstheme="majorBidi"/>
          <w:b/>
          <w:bCs/>
          <w:sz w:val="24"/>
          <w:szCs w:val="24"/>
          <w:lang w:bidi="ar-DZ"/>
        </w:rPr>
      </w:pPr>
      <w:r w:rsidRPr="008347FA">
        <w:rPr>
          <w:rFonts w:asciiTheme="majorBidi" w:eastAsia="Times New Roman" w:hAnsiTheme="majorBidi" w:cstheme="majorBidi"/>
          <w:b/>
          <w:bCs/>
          <w:sz w:val="24"/>
          <w:szCs w:val="24"/>
          <w:lang w:bidi="ar-DZ"/>
        </w:rPr>
        <w:t>Study summary:</w:t>
      </w:r>
    </w:p>
    <w:p w:rsidR="008347FA" w:rsidRPr="0020009B" w:rsidRDefault="008347FA" w:rsidP="00DB4B1E">
      <w:pPr>
        <w:tabs>
          <w:tab w:val="right" w:pos="849"/>
        </w:tabs>
        <w:spacing w:after="0" w:line="240" w:lineRule="auto"/>
        <w:jc w:val="both"/>
        <w:rPr>
          <w:rFonts w:asciiTheme="majorBidi" w:eastAsia="Times New Roman" w:hAnsiTheme="majorBidi" w:cstheme="majorBidi"/>
          <w:sz w:val="24"/>
          <w:szCs w:val="24"/>
          <w:lang w:bidi="ar-DZ"/>
        </w:rPr>
      </w:pPr>
      <w:r w:rsidRPr="0020009B">
        <w:rPr>
          <w:rFonts w:asciiTheme="majorBidi" w:eastAsia="Times New Roman" w:hAnsiTheme="majorBidi" w:cstheme="majorBidi"/>
          <w:sz w:val="24"/>
          <w:szCs w:val="24"/>
          <w:lang w:bidi="ar-DZ"/>
        </w:rPr>
        <w:t>Study title: The intensity of educational curricula and the difficulty of receiving them in the fourth year of primary education.</w:t>
      </w:r>
    </w:p>
    <w:p w:rsidR="008347FA" w:rsidRPr="0020009B" w:rsidRDefault="008347FA" w:rsidP="00DB4B1E">
      <w:pPr>
        <w:tabs>
          <w:tab w:val="right" w:pos="849"/>
        </w:tabs>
        <w:spacing w:after="0" w:line="240" w:lineRule="auto"/>
        <w:jc w:val="both"/>
        <w:rPr>
          <w:rFonts w:asciiTheme="majorBidi" w:eastAsia="Times New Roman" w:hAnsiTheme="majorBidi" w:cstheme="majorBidi"/>
          <w:sz w:val="24"/>
          <w:szCs w:val="24"/>
          <w:lang w:bidi="ar-DZ"/>
        </w:rPr>
      </w:pPr>
      <w:r w:rsidRPr="0020009B">
        <w:rPr>
          <w:rFonts w:asciiTheme="majorBidi" w:eastAsia="Times New Roman" w:hAnsiTheme="majorBidi" w:cstheme="majorBidi"/>
          <w:sz w:val="24"/>
          <w:szCs w:val="24"/>
          <w:lang w:bidi="ar-DZ"/>
        </w:rPr>
        <w:t>The aim of the study is to know the impact of the intensity of the educational curricula on academic achievement, and to try to find appropriate solutions to get out of the density crisis that has long irritated the teacher and the learner, and to adapt the programs to suit the teacher and its diversity to reduce the suffering that results in the student and his achievement.</w:t>
      </w:r>
    </w:p>
    <w:p w:rsidR="008347FA" w:rsidRPr="0020009B" w:rsidRDefault="008347FA" w:rsidP="00DB4B1E">
      <w:pPr>
        <w:tabs>
          <w:tab w:val="right" w:pos="849"/>
        </w:tabs>
        <w:spacing w:after="0" w:line="240" w:lineRule="auto"/>
        <w:jc w:val="both"/>
        <w:rPr>
          <w:rFonts w:asciiTheme="majorBidi" w:eastAsia="Times New Roman" w:hAnsiTheme="majorBidi" w:cstheme="majorBidi"/>
          <w:sz w:val="24"/>
          <w:szCs w:val="24"/>
          <w:lang w:bidi="ar-DZ"/>
        </w:rPr>
      </w:pPr>
      <w:r w:rsidRPr="0020009B">
        <w:rPr>
          <w:rFonts w:asciiTheme="majorBidi" w:eastAsia="Times New Roman" w:hAnsiTheme="majorBidi" w:cstheme="majorBidi"/>
          <w:sz w:val="24"/>
          <w:szCs w:val="24"/>
          <w:lang w:bidi="ar-DZ"/>
        </w:rPr>
        <w:t>As for the sample, it includes 55 students, 4 professors, and 4 principals. And how to choose it is the probabilistic method (displaying, analyzing and discussing hypotheses data to arrive at a conclusion).</w:t>
      </w:r>
    </w:p>
    <w:p w:rsidR="008347FA" w:rsidRPr="0020009B" w:rsidRDefault="008347FA" w:rsidP="00DB4B1E">
      <w:pPr>
        <w:tabs>
          <w:tab w:val="right" w:pos="849"/>
        </w:tabs>
        <w:spacing w:after="0" w:line="240" w:lineRule="auto"/>
        <w:jc w:val="both"/>
        <w:rPr>
          <w:rFonts w:asciiTheme="majorBidi" w:eastAsia="Times New Roman" w:hAnsiTheme="majorBidi" w:cstheme="majorBidi"/>
          <w:sz w:val="24"/>
          <w:szCs w:val="24"/>
          <w:lang w:bidi="ar-DZ"/>
        </w:rPr>
      </w:pPr>
      <w:r w:rsidRPr="0020009B">
        <w:rPr>
          <w:rFonts w:asciiTheme="majorBidi" w:eastAsia="Times New Roman" w:hAnsiTheme="majorBidi" w:cstheme="majorBidi"/>
          <w:sz w:val="24"/>
          <w:szCs w:val="24"/>
          <w:lang w:bidi="ar-DZ"/>
        </w:rPr>
        <w:t>Among the most important conclusions: Achieving the general hypothesis of the study that the intensity of the curriculum has a negative impact on both the teacher and the student, which made the professor the process of merging some similar topics and not developing remedial programs for fear of not completing the study program on time.</w:t>
      </w:r>
    </w:p>
    <w:p w:rsidR="008347FA" w:rsidRPr="0020009B" w:rsidRDefault="008347FA" w:rsidP="00DB4B1E">
      <w:pPr>
        <w:tabs>
          <w:tab w:val="right" w:pos="849"/>
        </w:tabs>
        <w:spacing w:after="0" w:line="240" w:lineRule="auto"/>
        <w:jc w:val="both"/>
        <w:rPr>
          <w:rFonts w:asciiTheme="majorBidi" w:eastAsia="Times New Roman" w:hAnsiTheme="majorBidi" w:cstheme="majorBidi"/>
          <w:sz w:val="24"/>
          <w:szCs w:val="24"/>
          <w:lang w:bidi="ar-DZ"/>
        </w:rPr>
      </w:pPr>
      <w:r w:rsidRPr="0020009B">
        <w:rPr>
          <w:rFonts w:asciiTheme="majorBidi" w:eastAsia="Times New Roman" w:hAnsiTheme="majorBidi" w:cstheme="majorBidi"/>
          <w:sz w:val="24"/>
          <w:szCs w:val="24"/>
          <w:lang w:bidi="ar-DZ"/>
        </w:rPr>
        <w:t>Among the most important suggestions and recommendations: The educational system should reconsider this subject, reduce this massive filling of information, and put lessons appropriate to the age of students, and not focus on completing programs at the expense of student absorption, because the goal of the study is the success of the educational process.</w:t>
      </w:r>
    </w:p>
    <w:p w:rsidR="008347FA" w:rsidRPr="00C166C1" w:rsidRDefault="008347FA" w:rsidP="00DB4B1E">
      <w:pPr>
        <w:tabs>
          <w:tab w:val="right" w:pos="849"/>
        </w:tabs>
        <w:spacing w:after="0" w:line="240" w:lineRule="auto"/>
        <w:ind w:left="282"/>
        <w:jc w:val="both"/>
        <w:rPr>
          <w:rFonts w:ascii="Traditional Arabic" w:eastAsia="Times New Roman" w:hAnsi="Traditional Arabic" w:cs="Traditional Arabic"/>
          <w:sz w:val="32"/>
          <w:szCs w:val="32"/>
          <w:rtl/>
          <w:lang w:bidi="ar-DZ"/>
        </w:rPr>
      </w:pPr>
      <w:r w:rsidRPr="0020009B">
        <w:rPr>
          <w:rFonts w:asciiTheme="majorBidi" w:eastAsia="Times New Roman" w:hAnsiTheme="majorBidi" w:cstheme="majorBidi"/>
          <w:sz w:val="24"/>
          <w:szCs w:val="24"/>
          <w:lang w:bidi="ar-DZ"/>
        </w:rPr>
        <w:t>This research contained key words: the intensity of educational curricula - academic achievement - the primary education stage</w:t>
      </w:r>
      <w:r w:rsidRPr="0020009B">
        <w:rPr>
          <w:rFonts w:ascii="Traditional Arabic" w:eastAsia="Times New Roman" w:hAnsi="Traditional Arabic" w:cs="Traditional Arabic"/>
          <w:sz w:val="32"/>
          <w:szCs w:val="32"/>
          <w:rtl/>
          <w:lang w:bidi="ar-DZ"/>
        </w:rPr>
        <w:t>.</w:t>
      </w:r>
    </w:p>
    <w:p w:rsidR="008347FA" w:rsidRPr="00F24A4E" w:rsidRDefault="008347FA" w:rsidP="008347FA">
      <w:pPr>
        <w:tabs>
          <w:tab w:val="right" w:pos="849"/>
        </w:tabs>
        <w:bidi/>
        <w:spacing w:after="0"/>
        <w:ind w:left="282"/>
        <w:jc w:val="both"/>
        <w:rPr>
          <w:rFonts w:ascii="Traditional Arabic" w:eastAsia="Times New Roman" w:hAnsi="Traditional Arabic" w:cs="Traditional Arabic"/>
          <w:sz w:val="32"/>
          <w:szCs w:val="32"/>
          <w:rtl/>
          <w:lang w:bidi="ar-DZ"/>
        </w:rPr>
      </w:pPr>
    </w:p>
    <w:p w:rsidR="00582043" w:rsidRPr="00F24A4E" w:rsidRDefault="00582043" w:rsidP="00CA4433">
      <w:pPr>
        <w:bidi/>
        <w:rPr>
          <w:rFonts w:ascii="Traditional Arabic" w:hAnsi="Traditional Arabic" w:cs="Traditional Arabic"/>
          <w:sz w:val="36"/>
          <w:szCs w:val="36"/>
          <w:rtl/>
          <w:lang w:bidi="ar-DZ"/>
        </w:rPr>
      </w:pPr>
    </w:p>
    <w:sectPr w:rsidR="00582043" w:rsidRPr="00F24A4E" w:rsidSect="00F24A4E">
      <w:footerReference w:type="default" r:id="rId80"/>
      <w:footnotePr>
        <w:numRestart w:val="eachPage"/>
      </w:footnotePr>
      <w:pgSz w:w="11906" w:h="16838"/>
      <w:pgMar w:top="1418" w:right="1985" w:bottom="1418" w:left="851" w:header="709" w:footer="709" w:gutter="0"/>
      <w:pgNumType w:start="7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733A" w:rsidRDefault="001A733A" w:rsidP="00404747">
      <w:pPr>
        <w:spacing w:after="0" w:line="240" w:lineRule="auto"/>
      </w:pPr>
      <w:r>
        <w:separator/>
      </w:r>
    </w:p>
  </w:endnote>
  <w:endnote w:type="continuationSeparator" w:id="0">
    <w:p w:rsidR="001A733A" w:rsidRDefault="001A733A" w:rsidP="004047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GA Rasheeq Bold">
    <w:panose1 w:val="00000000000000000000"/>
    <w:charset w:val="B2"/>
    <w:family w:val="auto"/>
    <w:pitch w:val="variable"/>
    <w:sig w:usb0="00002001" w:usb1="00000000" w:usb2="00000000" w:usb3="00000000" w:csb0="00000040" w:csb1="00000000"/>
  </w:font>
  <w:font w:name="AF_Jeddah">
    <w:panose1 w:val="00000000000000000000"/>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3" w:usb1="00000000" w:usb2="00000000" w:usb3="00000000" w:csb0="00000041" w:csb1="00000000"/>
  </w:font>
  <w:font w:name="AdvertisingBold">
    <w:panose1 w:val="00000000000000000000"/>
    <w:charset w:val="B2"/>
    <w:family w:val="auto"/>
    <w:pitch w:val="variable"/>
    <w:sig w:usb0="00002001" w:usb1="00000000" w:usb2="00000000" w:usb3="00000000" w:csb0="00000040" w:csb1="00000000"/>
  </w:font>
  <w:font w:name="ae_Granada">
    <w:panose1 w:val="02060603050605020204"/>
    <w:charset w:val="00"/>
    <w:family w:val="roman"/>
    <w:pitch w:val="variable"/>
    <w:sig w:usb0="800020AF" w:usb1="C000204A" w:usb2="00000008" w:usb3="00000000" w:csb0="00000041" w:csb1="00000000"/>
  </w:font>
  <w:font w:name="ae_Mashq">
    <w:panose1 w:val="02060603050605020204"/>
    <w:charset w:val="00"/>
    <w:family w:val="roman"/>
    <w:pitch w:val="variable"/>
    <w:sig w:usb0="800020AF" w:usb1="C000204A"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4079830"/>
      <w:docPartObj>
        <w:docPartGallery w:val="Page Numbers (Bottom of Page)"/>
        <w:docPartUnique/>
      </w:docPartObj>
    </w:sdtPr>
    <w:sdtContent>
      <w:p w:rsidR="0083278E" w:rsidRDefault="0083278E">
        <w:pPr>
          <w:pStyle w:val="Pieddepage"/>
        </w:pPr>
        <w:r>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Forme automatique 13" o:spid="_x0000_s2049" type="#_x0000_t98" style="position:absolute;margin-left:0;margin-top:0;width:52.1pt;height:39.6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iubqAIAAEo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" adj="5400" filled="f" fillcolor="#17365d" strokecolor="#a5a5a5">
              <v:textbox>
                <w:txbxContent>
                  <w:p w:rsidR="0083278E" w:rsidRDefault="0083278E">
                    <w:pPr>
                      <w:jc w:val="center"/>
                      <w:rPr>
                        <w:color w:val="7F7F7F" w:themeColor="text1" w:themeTint="80"/>
                      </w:rPr>
                    </w:pPr>
                    <w:r>
                      <w:fldChar w:fldCharType="begin"/>
                    </w:r>
                    <w:r>
                      <w:instrText>PAGE    \* MERGEFORMAT</w:instrText>
                    </w:r>
                    <w:r>
                      <w:fldChar w:fldCharType="separate"/>
                    </w:r>
                    <w:r w:rsidR="009750CC" w:rsidRPr="009750CC">
                      <w:rPr>
                        <w:rFonts w:hint="eastAsia"/>
                        <w:noProof/>
                        <w:color w:val="7F7F7F" w:themeColor="text1" w:themeTint="80"/>
                        <w:rtl/>
                      </w:rPr>
                      <w:t>‌ج</w:t>
                    </w:r>
                    <w:r>
                      <w:rPr>
                        <w:color w:val="7F7F7F" w:themeColor="text1" w:themeTint="80"/>
                      </w:rPr>
                      <w:fldChar w:fldCharType="end"/>
                    </w:r>
                  </w:p>
                </w:txbxContent>
              </v:textbox>
              <w10:wrap anchorx="margin" anchory="margin"/>
            </v:shape>
          </w:pic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4820996"/>
      <w:docPartObj>
        <w:docPartGallery w:val="Page Numbers (Bottom of Page)"/>
        <w:docPartUnique/>
      </w:docPartObj>
    </w:sdtPr>
    <w:sdtContent>
      <w:p w:rsidR="0083278E" w:rsidRDefault="0083278E">
        <w:pPr>
          <w:pStyle w:val="Pieddepage"/>
        </w:pPr>
        <w:r>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61" type="#_x0000_t98" style="position:absolute;margin-left:0;margin-top:0;width:52.1pt;height:39.6pt;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" adj="5400" filled="f" fillcolor="#17365d" strokecolor="#a5a5a5">
              <v:textbox>
                <w:txbxContent>
                  <w:p w:rsidR="0083278E" w:rsidRPr="00FD7FC7" w:rsidRDefault="0083278E">
                    <w:pPr>
                      <w:jc w:val="center"/>
                      <w:rPr>
                        <w:color w:val="7F7F7F" w:themeColor="text1" w:themeTint="80"/>
                      </w:rPr>
                    </w:pPr>
                    <w:r w:rsidRPr="00FD7FC7">
                      <w:fldChar w:fldCharType="begin"/>
                    </w:r>
                    <w:r>
                      <w:instrText>PAGE    \* MERGEFORMAT</w:instrText>
                    </w:r>
                    <w:r w:rsidRPr="00FD7FC7">
                      <w:fldChar w:fldCharType="separate"/>
                    </w:r>
                    <w:r w:rsidR="009750CC" w:rsidRPr="009750CC">
                      <w:rPr>
                        <w:noProof/>
                        <w:color w:val="7F7F7F" w:themeColor="text1" w:themeTint="80"/>
                      </w:rPr>
                      <w:t>70</w:t>
                    </w:r>
                    <w:r w:rsidRPr="00FD7FC7">
                      <w:rPr>
                        <w:color w:val="7F7F7F" w:themeColor="text1" w:themeTint="80"/>
                      </w:rPr>
                      <w:fldChar w:fldCharType="end"/>
                    </w:r>
                  </w:p>
                </w:txbxContent>
              </v:textbox>
              <w10:wrap anchorx="margin" anchory="margin"/>
            </v:shape>
          </w:pic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7096329"/>
      <w:docPartObj>
        <w:docPartGallery w:val="Page Numbers (Bottom of Page)"/>
        <w:docPartUnique/>
      </w:docPartObj>
    </w:sdtPr>
    <w:sdtContent>
      <w:p w:rsidR="0083278E" w:rsidRDefault="0083278E">
        <w:pPr>
          <w:pStyle w:val="Pieddepage"/>
        </w:pPr>
        <w:r>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64" type="#_x0000_t98" style="position:absolute;margin-left:0;margin-top:0;width:52.1pt;height:39.6pt;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f3LqgIAAFE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" adj="5400" filled="f" fillcolor="#17365d" strokecolor="#a5a5a5">
              <v:textbox>
                <w:txbxContent>
                  <w:p w:rsidR="0083278E" w:rsidRPr="00F24A4E" w:rsidRDefault="0083278E">
                    <w:pPr>
                      <w:jc w:val="center"/>
                      <w:rPr>
                        <w:color w:val="7F7F7F" w:themeColor="text1" w:themeTint="80"/>
                      </w:rPr>
                    </w:pPr>
                    <w:r w:rsidRPr="00F24A4E">
                      <w:fldChar w:fldCharType="begin"/>
                    </w:r>
                    <w:r>
                      <w:instrText>PAGE    \* MERGEFORMAT</w:instrText>
                    </w:r>
                    <w:r w:rsidRPr="00F24A4E">
                      <w:fldChar w:fldCharType="separate"/>
                    </w:r>
                    <w:r w:rsidR="009750CC" w:rsidRPr="009750CC">
                      <w:rPr>
                        <w:noProof/>
                        <w:color w:val="7F7F7F" w:themeColor="text1" w:themeTint="80"/>
                      </w:rPr>
                      <w:t>76</w:t>
                    </w:r>
                    <w:r w:rsidRPr="00F24A4E">
                      <w:rPr>
                        <w:color w:val="7F7F7F" w:themeColor="text1" w:themeTint="80"/>
                      </w:rPr>
                      <w:fldChar w:fldCharType="end"/>
                    </w:r>
                  </w:p>
                </w:txbxContent>
              </v:textbox>
              <w10:wrap anchorx="margin" anchory="margin"/>
            </v:shape>
          </w:pic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0611486"/>
      <w:docPartObj>
        <w:docPartGallery w:val="Page Numbers (Bottom of Page)"/>
        <w:docPartUnique/>
      </w:docPartObj>
    </w:sdtPr>
    <w:sdtContent>
      <w:p w:rsidR="0083278E" w:rsidRDefault="0083278E">
        <w:pPr>
          <w:pStyle w:val="Pieddepage"/>
        </w:pPr>
        <w:r>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50" type="#_x0000_t98" style="position:absolute;margin-left:0;margin-top:0;width:52.1pt;height:39.6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" adj="5400" filled="f" fillcolor="#17365d" strokecolor="#a5a5a5">
              <v:textbox>
                <w:txbxContent>
                  <w:p w:rsidR="0083278E" w:rsidRDefault="0083278E">
                    <w:pPr>
                      <w:jc w:val="center"/>
                      <w:rPr>
                        <w:color w:val="7F7F7F" w:themeColor="text1" w:themeTint="80"/>
                      </w:rPr>
                    </w:pPr>
                    <w:r>
                      <w:fldChar w:fldCharType="begin"/>
                    </w:r>
                    <w:r>
                      <w:instrText>PAGE    \* MERGEFORMAT</w:instrText>
                    </w:r>
                    <w:r>
                      <w:fldChar w:fldCharType="separate"/>
                    </w:r>
                    <w:r w:rsidR="009750CC" w:rsidRPr="009750CC">
                      <w:rPr>
                        <w:noProof/>
                        <w:color w:val="7F7F7F" w:themeColor="text1" w:themeTint="80"/>
                      </w:rPr>
                      <w:t>8</w:t>
                    </w:r>
                    <w:r>
                      <w:rPr>
                        <w:color w:val="7F7F7F" w:themeColor="text1" w:themeTint="80"/>
                      </w:rPr>
                      <w:fldChar w:fldCharType="end"/>
                    </w:r>
                  </w:p>
                </w:txbxContent>
              </v:textbox>
              <w10:wrap anchorx="margin" anchory="margin"/>
            </v:shape>
          </w:pic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4732545"/>
      <w:docPartObj>
        <w:docPartGallery w:val="Page Numbers (Bottom of Page)"/>
        <w:docPartUnique/>
      </w:docPartObj>
    </w:sdtPr>
    <w:sdtContent>
      <w:p w:rsidR="0083278E" w:rsidRDefault="0083278E">
        <w:pPr>
          <w:pStyle w:val="Pieddepage"/>
        </w:pPr>
        <w:r>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53" type="#_x0000_t98" style="position:absolute;margin-left:0;margin-top:0;width:52.1pt;height:39.6pt;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rOqwIAAFE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" adj="5400" filled="f" fillcolor="#17365d" strokecolor="#a5a5a5">
              <v:textbox style="mso-next-textbox:#_x0000_s2053">
                <w:txbxContent>
                  <w:p w:rsidR="0083278E" w:rsidRPr="00580038" w:rsidRDefault="0083278E">
                    <w:pPr>
                      <w:jc w:val="center"/>
                      <w:rPr>
                        <w:color w:val="7F7F7F" w:themeColor="text1" w:themeTint="80"/>
                      </w:rPr>
                    </w:pPr>
                    <w:r w:rsidRPr="00580038">
                      <w:fldChar w:fldCharType="begin"/>
                    </w:r>
                    <w:r>
                      <w:instrText>PAGE    \* MERGEFORMAT</w:instrText>
                    </w:r>
                    <w:r w:rsidRPr="00580038">
                      <w:fldChar w:fldCharType="separate"/>
                    </w:r>
                    <w:r w:rsidR="009750CC" w:rsidRPr="009750CC">
                      <w:rPr>
                        <w:noProof/>
                        <w:color w:val="7F7F7F" w:themeColor="text1" w:themeTint="80"/>
                      </w:rPr>
                      <w:t>22</w:t>
                    </w:r>
                    <w:r w:rsidRPr="00580038">
                      <w:rPr>
                        <w:color w:val="7F7F7F" w:themeColor="text1" w:themeTint="80"/>
                      </w:rPr>
                      <w:fldChar w:fldCharType="end"/>
                    </w:r>
                  </w:p>
                </w:txbxContent>
              </v:textbox>
              <w10:wrap anchorx="margin" anchory="margin"/>
            </v:shape>
          </w:pic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3058180"/>
      <w:docPartObj>
        <w:docPartGallery w:val="Page Numbers (Bottom of Page)"/>
        <w:docPartUnique/>
      </w:docPartObj>
    </w:sdtPr>
    <w:sdtContent>
      <w:p w:rsidR="0083278E" w:rsidRDefault="0083278E">
        <w:pPr>
          <w:pStyle w:val="Pieddepage"/>
        </w:pPr>
        <w:r>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56" type="#_x0000_t98" style="position:absolute;margin-left:0;margin-top:0;width:52.1pt;height:39.6pt;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" adj="5400" filled="f" fillcolor="#17365d" strokecolor="#a5a5a5">
              <v:textbox>
                <w:txbxContent>
                  <w:p w:rsidR="0083278E" w:rsidRPr="005019D7" w:rsidRDefault="0083278E">
                    <w:pPr>
                      <w:jc w:val="center"/>
                      <w:rPr>
                        <w:color w:val="7F7F7F" w:themeColor="text1" w:themeTint="80"/>
                      </w:rPr>
                    </w:pPr>
                    <w:r w:rsidRPr="005019D7">
                      <w:fldChar w:fldCharType="begin"/>
                    </w:r>
                    <w:r>
                      <w:instrText>PAGE    \* MERGEFORMAT</w:instrText>
                    </w:r>
                    <w:r w:rsidRPr="005019D7">
                      <w:fldChar w:fldCharType="separate"/>
                    </w:r>
                    <w:r w:rsidR="009750CC" w:rsidRPr="009750CC">
                      <w:rPr>
                        <w:noProof/>
                        <w:color w:val="7F7F7F" w:themeColor="text1" w:themeTint="80"/>
                      </w:rPr>
                      <w:t>35</w:t>
                    </w:r>
                    <w:r w:rsidRPr="005019D7">
                      <w:rPr>
                        <w:color w:val="7F7F7F" w:themeColor="text1" w:themeTint="80"/>
                      </w:rPr>
                      <w:fldChar w:fldCharType="end"/>
                    </w:r>
                  </w:p>
                </w:txbxContent>
              </v:textbox>
              <w10:wrap anchorx="margin" anchory="margin"/>
            </v:shape>
          </w:pic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0273139"/>
      <w:docPartObj>
        <w:docPartGallery w:val="Page Numbers (Bottom of Page)"/>
        <w:docPartUnique/>
      </w:docPartObj>
    </w:sdtPr>
    <w:sdtContent>
      <w:p w:rsidR="0083278E" w:rsidRDefault="0083278E">
        <w:pPr>
          <w:pStyle w:val="Pieddepage"/>
        </w:pPr>
        <w:r>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59" type="#_x0000_t98" style="position:absolute;margin-left:0;margin-top:0;width:52.1pt;height:39.6pt;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mbJqwIAAFE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" adj="5400" filled="f" fillcolor="#17365d" strokecolor="#a5a5a5">
              <v:textbox>
                <w:txbxContent>
                  <w:p w:rsidR="0083278E" w:rsidRPr="006B3963" w:rsidRDefault="0083278E">
                    <w:pPr>
                      <w:jc w:val="center"/>
                      <w:rPr>
                        <w:color w:val="7F7F7F" w:themeColor="text1" w:themeTint="80"/>
                      </w:rPr>
                    </w:pPr>
                    <w:r w:rsidRPr="006B3963">
                      <w:fldChar w:fldCharType="begin"/>
                    </w:r>
                    <w:r>
                      <w:instrText>PAGE    \* MERGEFORMAT</w:instrText>
                    </w:r>
                    <w:r w:rsidRPr="006B3963">
                      <w:fldChar w:fldCharType="separate"/>
                    </w:r>
                    <w:r w:rsidR="009750CC" w:rsidRPr="009750CC">
                      <w:rPr>
                        <w:noProof/>
                        <w:color w:val="7F7F7F" w:themeColor="text1" w:themeTint="80"/>
                      </w:rPr>
                      <w:t>42</w:t>
                    </w:r>
                    <w:r w:rsidRPr="006B3963">
                      <w:rPr>
                        <w:color w:val="7F7F7F" w:themeColor="text1" w:themeTint="80"/>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733A" w:rsidRDefault="001A733A" w:rsidP="00525A7F">
      <w:pPr>
        <w:bidi/>
        <w:spacing w:after="0" w:line="240" w:lineRule="auto"/>
      </w:pPr>
      <w:r>
        <w:separator/>
      </w:r>
    </w:p>
  </w:footnote>
  <w:footnote w:type="continuationSeparator" w:id="0">
    <w:p w:rsidR="001A733A" w:rsidRDefault="001A733A" w:rsidP="00404747">
      <w:pPr>
        <w:spacing w:after="0" w:line="240" w:lineRule="auto"/>
      </w:pPr>
      <w:r>
        <w:continuationSeparator/>
      </w:r>
    </w:p>
  </w:footnote>
  <w:footnote w:id="1">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جمال الدين محمد ابن منظور، لسان العرب، دار صادر، م7، م(ن. ش. ط) بيروت، لبنان، ص413. </w:t>
      </w:r>
    </w:p>
  </w:footnote>
  <w:footnote w:id="2">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مصطفى هجرسي، المعجم التربوي مصطلحات ومفاهيم تربوية، المركز الوطني للوثائق التربوية، سعيدة ، الجزائر، 2009، ص05. </w:t>
      </w:r>
    </w:p>
  </w:footnote>
  <w:footnote w:id="3">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محمد دريج وآخرون، معجم مصطلحات المناهج وطرق التدريس ألكسو</w:t>
      </w:r>
      <w:r w:rsidRPr="00EC36B3">
        <w:rPr>
          <w:rFonts w:ascii="Traditional Arabic" w:hAnsi="Traditional Arabic" w:cs="Traditional Arabic" w:hint="cs"/>
          <w:sz w:val="24"/>
          <w:szCs w:val="24"/>
        </w:rPr>
        <w:t>(Alecso)</w:t>
      </w:r>
      <w:r w:rsidRPr="00EC36B3">
        <w:rPr>
          <w:rFonts w:ascii="Traditional Arabic" w:hAnsi="Traditional Arabic" w:cs="Traditional Arabic" w:hint="cs"/>
          <w:sz w:val="24"/>
          <w:szCs w:val="24"/>
          <w:rtl/>
          <w:lang w:bidi="ar-DZ"/>
        </w:rPr>
        <w:t>، المنظمة العربية للتربية والثقافة والعلوم، الرباط، المغرب، 2011، ص162</w:t>
      </w:r>
      <w:r w:rsidRPr="00EC36B3">
        <w:rPr>
          <w:rFonts w:ascii="Traditional Arabic" w:hAnsi="Traditional Arabic" w:cs="Traditional Arabic" w:hint="cs"/>
          <w:sz w:val="24"/>
          <w:szCs w:val="24"/>
          <w:rtl/>
        </w:rPr>
        <w:t xml:space="preserve">. </w:t>
      </w:r>
    </w:p>
  </w:footnote>
  <w:footnote w:id="4">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أبو عبد الله، ربيع الأنشطة المدرسية الموسوعة الثقافية المدرسية لطلاب مرحلة المتوسط، دار الحكمة للطباعة والنشر والتوزيع، مصر العربية، 2009، ص18. . </w:t>
      </w:r>
    </w:p>
  </w:footnote>
  <w:footnote w:id="5">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محمد دريج وآخرون، المرجع نفسه، ص168. </w:t>
      </w:r>
    </w:p>
  </w:footnote>
  <w:footnote w:id="6">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هدى قحطاني، دراسات في رسوم الأطفال، جامعة طيبة، المدينة المنورة، ص6. </w:t>
      </w:r>
    </w:p>
  </w:footnote>
  <w:footnote w:id="7">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هدى قحطاني، دراسات في رسوم الأطفال، مرجع سابق، ص</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 xml:space="preserve">7. </w:t>
      </w:r>
    </w:p>
  </w:footnote>
  <w:footnote w:id="8">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المرجع نفسه، ص</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 xml:space="preserve">8. </w:t>
      </w:r>
    </w:p>
  </w:footnote>
  <w:footnote w:id="9">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المرجع نفسه، ص</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 xml:space="preserve">9. </w:t>
      </w:r>
    </w:p>
  </w:footnote>
  <w:footnote w:id="10">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محمد السيد علي، موسوعة المصطلحات التربوية، ط1، دار السيرة للنشر والتوزيع، عمان، الأردن، 2011، ص</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 xml:space="preserve">45. </w:t>
      </w:r>
    </w:p>
  </w:footnote>
  <w:footnote w:id="11">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علواني حيزية، دور الأنشطة اللا صفية في إبراز السمات الإبداعية عند تلاميذ المرحلة الابتدائية من وجهة نظر المعلمين، جامعة العربي بن مهيدي، أم البواقي، 2015/2016.. </w:t>
      </w:r>
    </w:p>
  </w:footnote>
  <w:footnote w:id="12">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هدى قحطاني، دراسات في رسوم الأطفال، المرجع نفسه، ص</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 xml:space="preserve">13. </w:t>
      </w:r>
    </w:p>
  </w:footnote>
  <w:footnote w:id="13">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عبد الوهاب جلال، النشاط المدرسي مفاهيمه، مجالاته، بحوثه، ط2، مكتبة العلاج، الكويت، 1987، ص104. </w:t>
      </w:r>
    </w:p>
  </w:footnote>
  <w:footnote w:id="14">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Pr>
        <w:t xml:space="preserve"> </w:t>
      </w:r>
      <w:r w:rsidRPr="00EC36B3">
        <w:rPr>
          <w:rFonts w:ascii="Traditional Arabic" w:hAnsi="Traditional Arabic" w:cs="Traditional Arabic" w:hint="cs"/>
          <w:sz w:val="24"/>
          <w:szCs w:val="24"/>
          <w:rtl/>
        </w:rPr>
        <w:t xml:space="preserve"> صالح بلعيد، دروس في اللسانيات التطبيقية، ط6، دار هومة للطباعة والنشر والتوزيع، 2011، ص126. </w:t>
      </w:r>
    </w:p>
  </w:footnote>
  <w:footnote w:id="15">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tl/>
        </w:rPr>
        <w:t xml:space="preserve"> اللجنة الوطنية للمناهج، الدليل المنهجي لإعداد المناهج، دط، 2009، ص</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610</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نقلا عن ذياب قواحلية، تعليمية اللغة العربية في الجزائر الواقع والمأمول، مذكرة ماستر، جامعة أم البواقي، 2015، ص</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 xml:space="preserve">38. </w:t>
      </w:r>
    </w:p>
  </w:footnote>
  <w:footnote w:id="16">
    <w:p w:rsidR="0083278E" w:rsidRPr="00EC36B3" w:rsidRDefault="0083278E" w:rsidP="00D63DD6">
      <w:pPr>
        <w:pStyle w:val="Notedebasdepage"/>
        <w:bidi/>
        <w:jc w:val="both"/>
        <w:rPr>
          <w:rFonts w:ascii="Traditional Arabic" w:hAnsi="Traditional Arabic" w:cs="Traditional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tl/>
        </w:rPr>
        <w:t xml:space="preserve"> محمد الأزهر بالقاسمي، عبد الحميد معوش، سيكولوجية التعليم والتعلم</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(مفاهيم، نظريات، تطبيقات، مقاربات)، دار الخلدونية، الجزائر، 2019، ص</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 xml:space="preserve">37. </w:t>
      </w:r>
    </w:p>
  </w:footnote>
  <w:footnote w:id="17">
    <w:p w:rsidR="0083278E" w:rsidRPr="004E67D8" w:rsidRDefault="0083278E" w:rsidP="00D63DD6">
      <w:pPr>
        <w:pStyle w:val="Notedebasdepage"/>
        <w:bidi/>
        <w:jc w:val="both"/>
        <w:rPr>
          <w:rFonts w:ascii="Simplified Arabic" w:hAnsi="Simplified Arabic" w:cs="Simplified Arabic"/>
          <w:sz w:val="24"/>
          <w:szCs w:val="24"/>
          <w:rtl/>
          <w:lang w:bidi="ar-DZ"/>
        </w:rPr>
      </w:pPr>
      <w:r w:rsidRPr="00EC36B3">
        <w:rPr>
          <w:rStyle w:val="Appelnotedebasdep"/>
          <w:rFonts w:ascii="Traditional Arabic" w:hAnsi="Traditional Arabic" w:cs="Traditional Arabic" w:hint="cs"/>
          <w:sz w:val="24"/>
          <w:szCs w:val="24"/>
        </w:rPr>
        <w:footnoteRef/>
      </w:r>
      <w:r w:rsidRPr="00EC36B3">
        <w:rPr>
          <w:rFonts w:ascii="Traditional Arabic" w:hAnsi="Traditional Arabic" w:cs="Traditional Arabic" w:hint="cs"/>
          <w:sz w:val="24"/>
          <w:szCs w:val="24"/>
          <w:rtl/>
        </w:rPr>
        <w:t xml:space="preserve"> نغلي فوزية، استثمار الصوتيات في تعليم اللغة العربية لتلاميذ السنة الثانية ابتدائي، مذكرة ماستر، جامعة محمد البشير الإبراهيمي، برج بوعريريج، ص</w:t>
      </w:r>
      <w:r>
        <w:rPr>
          <w:rFonts w:ascii="Traditional Arabic" w:hAnsi="Traditional Arabic" w:cs="Traditional Arabic" w:hint="cs"/>
          <w:sz w:val="24"/>
          <w:szCs w:val="24"/>
          <w:rtl/>
        </w:rPr>
        <w:t xml:space="preserve"> </w:t>
      </w:r>
      <w:r w:rsidRPr="00EC36B3">
        <w:rPr>
          <w:rFonts w:ascii="Traditional Arabic" w:hAnsi="Traditional Arabic" w:cs="Traditional Arabic" w:hint="cs"/>
          <w:sz w:val="24"/>
          <w:szCs w:val="24"/>
          <w:rtl/>
        </w:rPr>
        <w:t>45.</w:t>
      </w:r>
      <w:r>
        <w:rPr>
          <w:rFonts w:ascii="Simplified Arabic" w:hAnsi="Simplified Arabic" w:cs="Simplified Arabic" w:hint="cs"/>
          <w:sz w:val="24"/>
          <w:szCs w:val="24"/>
          <w:rtl/>
        </w:rPr>
        <w:t xml:space="preserve"> </w:t>
      </w:r>
    </w:p>
  </w:footnote>
  <w:footnote w:id="18">
    <w:p w:rsidR="0083278E" w:rsidRPr="00DC3173" w:rsidRDefault="0083278E" w:rsidP="006B169B">
      <w:pPr>
        <w:pStyle w:val="Notedebasdepage"/>
        <w:bidi/>
        <w:jc w:val="both"/>
        <w:rPr>
          <w:rFonts w:ascii="Simplified Arabic" w:hAnsi="Simplified Arabic" w:cs="Traditional Arabic"/>
          <w:sz w:val="24"/>
          <w:szCs w:val="24"/>
          <w:rtl/>
          <w:lang w:bidi="ar-DZ"/>
        </w:rPr>
      </w:pPr>
      <w:r w:rsidRPr="002E6412">
        <w:rPr>
          <w:rStyle w:val="Appelnotedebasdep"/>
          <w:rFonts w:ascii="Simplified Arabic" w:hAnsi="Simplified Arabic" w:cs="Simplified Arabic"/>
          <w:sz w:val="24"/>
          <w:szCs w:val="24"/>
        </w:rPr>
        <w:footnoteRef/>
      </w:r>
      <w:r w:rsidRPr="002E6412">
        <w:rPr>
          <w:rFonts w:ascii="Simplified Arabic" w:hAnsi="Simplified Arabic" w:cs="Simplified Arabic"/>
          <w:sz w:val="24"/>
          <w:szCs w:val="24"/>
        </w:rPr>
        <w:t xml:space="preserve"> </w:t>
      </w:r>
      <w:r w:rsidRPr="002E6412">
        <w:rPr>
          <w:rFonts w:ascii="Simplified Arabic" w:hAnsi="Simplified Arabic" w:cs="Simplified Arabic"/>
          <w:sz w:val="24"/>
          <w:szCs w:val="24"/>
          <w:rtl/>
        </w:rPr>
        <w:t xml:space="preserve"> </w:t>
      </w:r>
      <w:r w:rsidRPr="00DC3173">
        <w:rPr>
          <w:rFonts w:ascii="Simplified Arabic" w:hAnsi="Simplified Arabic" w:cs="Traditional Arabic"/>
          <w:sz w:val="24"/>
          <w:szCs w:val="24"/>
          <w:rtl/>
        </w:rPr>
        <w:t>محمد ابن أبي بكر عبد القادر الرازي، مختار الصحاح، باب العين، مكتبة لبنان، مج1، 1986، ص19.</w:t>
      </w:r>
    </w:p>
  </w:footnote>
  <w:footnote w:id="19">
    <w:p w:rsidR="0083278E" w:rsidRPr="00DC3173" w:rsidRDefault="0083278E" w:rsidP="006B169B">
      <w:pPr>
        <w:pStyle w:val="Notedebasdepage"/>
        <w:bidi/>
        <w:jc w:val="both"/>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محمد علي السيد، الوسائل التعليمية وتكنولوجيا التعليم، ط1، دار الشروق للنشر والتوزيع، عمان- الأردن، ص37.</w:t>
      </w:r>
    </w:p>
  </w:footnote>
  <w:footnote w:id="20">
    <w:p w:rsidR="0083278E" w:rsidRPr="00DC3173" w:rsidRDefault="0083278E" w:rsidP="006B169B">
      <w:pPr>
        <w:pStyle w:val="Notedebasdepage"/>
        <w:bidi/>
        <w:jc w:val="both"/>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احمد حساني، دراسات في اللسانيات التطبيقية، حقل تعلمية اللغات، ط2، دار المطبوعات الجامعية، الساحة المركزية –بن عكنون، الجزائر، 2099، ص45، 46.</w:t>
      </w:r>
    </w:p>
  </w:footnote>
  <w:footnote w:id="21">
    <w:p w:rsidR="0083278E" w:rsidRPr="00DC3173" w:rsidRDefault="0083278E" w:rsidP="006B169B">
      <w:pPr>
        <w:pStyle w:val="Notedebasdepage"/>
        <w:bidi/>
        <w:jc w:val="both"/>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tl/>
          <w:lang w:bidi="ar-DZ"/>
        </w:rPr>
        <w:t xml:space="preserve">  سعد علي زاير، أسماء تركي داخل، اتجاهات حديثة في تدريس اللغة العربية، ص 99</w:t>
      </w:r>
      <w:r>
        <w:rPr>
          <w:rFonts w:ascii="Simplified Arabic" w:hAnsi="Simplified Arabic" w:cs="Traditional Arabic" w:hint="cs"/>
          <w:sz w:val="24"/>
          <w:szCs w:val="24"/>
          <w:rtl/>
          <w:lang w:bidi="ar-DZ"/>
        </w:rPr>
        <w:t>-</w:t>
      </w:r>
      <w:r w:rsidRPr="00DC3173">
        <w:rPr>
          <w:rFonts w:ascii="Simplified Arabic" w:hAnsi="Simplified Arabic" w:cs="Traditional Arabic"/>
          <w:sz w:val="24"/>
          <w:szCs w:val="24"/>
          <w:rtl/>
          <w:lang w:bidi="ar-DZ"/>
        </w:rPr>
        <w:t xml:space="preserve"> 100.</w:t>
      </w:r>
    </w:p>
  </w:footnote>
  <w:footnote w:id="22">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w:t>
      </w:r>
      <w:r w:rsidRPr="00DC3173">
        <w:rPr>
          <w:rFonts w:ascii="Simplified Arabic" w:hAnsi="Simplified Arabic" w:cs="Traditional Arabic"/>
          <w:sz w:val="24"/>
          <w:szCs w:val="24"/>
          <w:rtl/>
          <w:lang w:bidi="ar-DZ"/>
        </w:rPr>
        <w:t>محمد دريج، مدخل إلى علم التدريس، تحليل العملية –التعليمية، قصر الكتاب، البليدة، الجزائر، 2000، ص</w:t>
      </w:r>
      <w:r>
        <w:rPr>
          <w:rFonts w:ascii="Simplified Arabic" w:hAnsi="Simplified Arabic" w:cs="Traditional Arabic" w:hint="cs"/>
          <w:sz w:val="24"/>
          <w:szCs w:val="24"/>
          <w:rtl/>
          <w:lang w:bidi="ar-DZ"/>
        </w:rPr>
        <w:t xml:space="preserve"> </w:t>
      </w:r>
      <w:r w:rsidRPr="00DC3173">
        <w:rPr>
          <w:rFonts w:ascii="Simplified Arabic" w:hAnsi="Simplified Arabic" w:cs="Traditional Arabic"/>
          <w:sz w:val="24"/>
          <w:szCs w:val="24"/>
          <w:rtl/>
          <w:lang w:bidi="ar-DZ"/>
        </w:rPr>
        <w:t>17.</w:t>
      </w:r>
    </w:p>
  </w:footnote>
  <w:footnote w:id="23">
    <w:p w:rsidR="0083278E" w:rsidRPr="00DC3173" w:rsidRDefault="0083278E" w:rsidP="006B169B">
      <w:pPr>
        <w:pStyle w:val="Notedebasdepage"/>
        <w:bidi/>
        <w:jc w:val="both"/>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tl/>
          <w:lang w:bidi="ar-DZ"/>
        </w:rPr>
        <w:t xml:space="preserve"> رشدي أحمد طعيمة، الأسس العلمية لمنهاج تعليم اللغة العربية" إعدادها تطويرها تقويمها، دار الفكر العربي، القاهرة، مصر، 2000، ص</w:t>
      </w:r>
      <w:r>
        <w:rPr>
          <w:rFonts w:ascii="Simplified Arabic" w:hAnsi="Simplified Arabic" w:cs="Traditional Arabic" w:hint="cs"/>
          <w:sz w:val="24"/>
          <w:szCs w:val="24"/>
          <w:rtl/>
          <w:lang w:bidi="ar-DZ"/>
        </w:rPr>
        <w:t xml:space="preserve"> </w:t>
      </w:r>
      <w:r w:rsidRPr="00DC3173">
        <w:rPr>
          <w:rFonts w:ascii="Simplified Arabic" w:hAnsi="Simplified Arabic" w:cs="Traditional Arabic"/>
          <w:sz w:val="24"/>
          <w:szCs w:val="24"/>
          <w:rtl/>
          <w:lang w:bidi="ar-DZ"/>
        </w:rPr>
        <w:t>27.</w:t>
      </w:r>
    </w:p>
  </w:footnote>
  <w:footnote w:id="24">
    <w:p w:rsidR="0083278E" w:rsidRPr="00DC3173" w:rsidRDefault="0083278E" w:rsidP="006B169B">
      <w:pPr>
        <w:pStyle w:val="Notedebasdepage"/>
        <w:bidi/>
        <w:jc w:val="both"/>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tl/>
          <w:lang w:bidi="ar-DZ"/>
        </w:rPr>
        <w:t xml:space="preserve"> عمران جاسم الجبوري، حمزة هاشم السلطاني، المنهاج وطرائق تدريس اللغة العربية، ص</w:t>
      </w:r>
      <w:r>
        <w:rPr>
          <w:rFonts w:ascii="Simplified Arabic" w:hAnsi="Simplified Arabic" w:cs="Traditional Arabic" w:hint="cs"/>
          <w:sz w:val="24"/>
          <w:szCs w:val="24"/>
          <w:rtl/>
          <w:lang w:bidi="ar-DZ"/>
        </w:rPr>
        <w:t xml:space="preserve"> </w:t>
      </w:r>
      <w:r w:rsidRPr="00DC3173">
        <w:rPr>
          <w:rFonts w:ascii="Simplified Arabic" w:hAnsi="Simplified Arabic" w:cs="Traditional Arabic"/>
          <w:sz w:val="24"/>
          <w:szCs w:val="24"/>
          <w:rtl/>
          <w:lang w:bidi="ar-DZ"/>
        </w:rPr>
        <w:t>143.</w:t>
      </w:r>
    </w:p>
  </w:footnote>
  <w:footnote w:id="25">
    <w:p w:rsidR="0083278E" w:rsidRPr="00DC3173" w:rsidRDefault="0083278E" w:rsidP="006B169B">
      <w:pPr>
        <w:pStyle w:val="Notedebasdepage"/>
        <w:bidi/>
        <w:jc w:val="both"/>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tl/>
          <w:lang w:bidi="ar-DZ"/>
        </w:rPr>
        <w:t xml:space="preserve"> المرجع نفسه، ص</w:t>
      </w:r>
      <w:r>
        <w:rPr>
          <w:rFonts w:ascii="Simplified Arabic" w:hAnsi="Simplified Arabic" w:cs="Traditional Arabic" w:hint="cs"/>
          <w:sz w:val="24"/>
          <w:szCs w:val="24"/>
          <w:rtl/>
          <w:lang w:bidi="ar-DZ"/>
        </w:rPr>
        <w:t xml:space="preserve"> </w:t>
      </w:r>
      <w:r w:rsidRPr="00DC3173">
        <w:rPr>
          <w:rFonts w:ascii="Simplified Arabic" w:hAnsi="Simplified Arabic" w:cs="Traditional Arabic"/>
          <w:sz w:val="24"/>
          <w:szCs w:val="24"/>
          <w:rtl/>
          <w:lang w:bidi="ar-DZ"/>
        </w:rPr>
        <w:t>143.</w:t>
      </w:r>
    </w:p>
  </w:footnote>
  <w:footnote w:id="26">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w:t>
      </w:r>
      <w:r w:rsidRPr="00DC3173">
        <w:rPr>
          <w:rFonts w:ascii="Simplified Arabic" w:hAnsi="Simplified Arabic" w:cs="Traditional Arabic"/>
          <w:sz w:val="24"/>
          <w:szCs w:val="24"/>
          <w:rtl/>
          <w:lang w:bidi="ar-DZ"/>
        </w:rPr>
        <w:t>سعد علي زاير، أسماء تركي داخل، اتجاهات حديثة في تدريس اللغة العربية ، ص99، 100.</w:t>
      </w:r>
    </w:p>
  </w:footnote>
  <w:footnote w:id="27">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w:t>
      </w:r>
      <w:r w:rsidRPr="007F5642">
        <w:rPr>
          <w:rFonts w:ascii="Simplified Arabic" w:hAnsi="Simplified Arabic" w:cs="Traditional Arabic"/>
          <w:sz w:val="24"/>
          <w:szCs w:val="24"/>
          <w:rtl/>
        </w:rPr>
        <w:t>ينظر: جر جس ميشال جرجس،</w:t>
      </w:r>
      <w:r w:rsidRPr="00DC3173">
        <w:rPr>
          <w:rFonts w:ascii="Simplified Arabic" w:hAnsi="Simplified Arabic" w:cs="Traditional Arabic"/>
          <w:sz w:val="24"/>
          <w:szCs w:val="24"/>
          <w:rtl/>
        </w:rPr>
        <w:t xml:space="preserve"> معجم مصطلحات التربية، ط1، بيروت، لبنان، 2005، ص84، 85.</w:t>
      </w:r>
    </w:p>
  </w:footnote>
  <w:footnote w:id="28">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صالح بلعيد، دراسات في اللسانيات التطبيقية، ط7، دار هومة للطباعة والنشر والتوزيع، الجزائر، 2012، ص55.</w:t>
      </w:r>
    </w:p>
  </w:footnote>
  <w:footnote w:id="29">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ص55.</w:t>
      </w:r>
    </w:p>
  </w:footnote>
  <w:footnote w:id="30">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فرج عبد القادر محمد مصطفى كامل عبد الفتاح، معجم علم النفس والتحليل النفسي، ط1، دار النهضة العربية، بيروت، لبنان، د ت، ص128.</w:t>
      </w:r>
    </w:p>
  </w:footnote>
  <w:footnote w:id="31">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علي القائمي، أسس التربية، ط1، دار النشر للنبلاء، بيروت، لبنان، 1996، </w:t>
      </w:r>
      <w:r>
        <w:rPr>
          <w:rFonts w:ascii="Simplified Arabic" w:hAnsi="Simplified Arabic" w:cs="Traditional Arabic" w:hint="cs"/>
          <w:sz w:val="24"/>
          <w:szCs w:val="24"/>
          <w:rtl/>
        </w:rPr>
        <w:t>ص 18.</w:t>
      </w:r>
    </w:p>
  </w:footnote>
  <w:footnote w:id="32">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ينظر قاسم علي</w:t>
      </w:r>
      <w:r>
        <w:rPr>
          <w:rFonts w:ascii="Simplified Arabic" w:hAnsi="Simplified Arabic" w:cs="Traditional Arabic" w:hint="cs"/>
          <w:sz w:val="24"/>
          <w:szCs w:val="24"/>
          <w:rtl/>
        </w:rPr>
        <w:t xml:space="preserve"> فحوان</w:t>
      </w:r>
      <w:r w:rsidRPr="00DC3173">
        <w:rPr>
          <w:rFonts w:ascii="Simplified Arabic" w:hAnsi="Simplified Arabic" w:cs="Traditional Arabic"/>
          <w:sz w:val="24"/>
          <w:szCs w:val="24"/>
          <w:rtl/>
        </w:rPr>
        <w:t xml:space="preserve">، إضاءات في أصول التربية، ص99. </w:t>
      </w:r>
    </w:p>
  </w:footnote>
  <w:footnote w:id="33">
    <w:p w:rsidR="0083278E" w:rsidRPr="00101AD8" w:rsidRDefault="0083278E" w:rsidP="006B169B">
      <w:pPr>
        <w:pStyle w:val="Notedebasdepage"/>
        <w:tabs>
          <w:tab w:val="left" w:pos="7513"/>
        </w:tabs>
        <w:bidi/>
        <w:rPr>
          <w:rFonts w:ascii="Traditional Arabic" w:hAnsi="Traditional Arabic" w:cs="Traditional Arabic"/>
          <w:sz w:val="24"/>
          <w:szCs w:val="24"/>
          <w:rtl/>
          <w:lang w:bidi="ar-DZ"/>
        </w:rPr>
      </w:pPr>
      <w:r w:rsidRPr="00101AD8">
        <w:rPr>
          <w:rStyle w:val="Appelnotedebasdep"/>
          <w:rFonts w:ascii="Traditional Arabic" w:hAnsi="Traditional Arabic" w:cs="Traditional Arabic" w:hint="cs"/>
          <w:sz w:val="24"/>
          <w:szCs w:val="24"/>
        </w:rPr>
        <w:footnoteRef/>
      </w:r>
      <w:r w:rsidRPr="00101AD8">
        <w:rPr>
          <w:rFonts w:ascii="Traditional Arabic" w:hAnsi="Traditional Arabic" w:cs="Traditional Arabic" w:hint="cs"/>
          <w:sz w:val="24"/>
          <w:szCs w:val="24"/>
        </w:rPr>
        <w:t xml:space="preserve"> </w:t>
      </w:r>
      <w:r>
        <w:rPr>
          <w:rFonts w:ascii="Traditional Arabic" w:hAnsi="Traditional Arabic" w:cs="Traditional Arabic" w:hint="cs"/>
          <w:sz w:val="24"/>
          <w:szCs w:val="24"/>
          <w:rtl/>
        </w:rPr>
        <w:t xml:space="preserve"> الآية 24 من سورة الإسراء، القرآن الكريم.</w:t>
      </w:r>
    </w:p>
  </w:footnote>
  <w:footnote w:id="34">
    <w:p w:rsidR="0083278E" w:rsidRPr="00A67CA6" w:rsidRDefault="0083278E" w:rsidP="006B169B">
      <w:pPr>
        <w:pStyle w:val="Notedebasdepage"/>
        <w:bidi/>
        <w:rPr>
          <w:rtl/>
          <w:lang w:bidi="ar-DZ"/>
        </w:rPr>
      </w:pPr>
      <w:r w:rsidRPr="00101AD8">
        <w:rPr>
          <w:rStyle w:val="Appelnotedebasdep"/>
          <w:rFonts w:ascii="Traditional Arabic" w:hAnsi="Traditional Arabic" w:cs="Traditional Arabic" w:hint="cs"/>
          <w:sz w:val="24"/>
          <w:szCs w:val="24"/>
        </w:rPr>
        <w:footnoteRef/>
      </w:r>
      <w:r w:rsidRPr="00101AD8">
        <w:rPr>
          <w:rFonts w:ascii="Traditional Arabic" w:hAnsi="Traditional Arabic" w:cs="Traditional Arabic" w:hint="cs"/>
          <w:sz w:val="24"/>
          <w:szCs w:val="24"/>
        </w:rPr>
        <w:t xml:space="preserve"> </w:t>
      </w:r>
      <w:r>
        <w:rPr>
          <w:rFonts w:ascii="Traditional Arabic" w:hAnsi="Traditional Arabic" w:cs="Traditional Arabic" w:hint="cs"/>
          <w:sz w:val="24"/>
          <w:szCs w:val="24"/>
          <w:rtl/>
        </w:rPr>
        <w:t xml:space="preserve"> الآية 18 من سورة الشعراء، القرآن الكريم.</w:t>
      </w:r>
    </w:p>
  </w:footnote>
  <w:footnote w:id="35">
    <w:p w:rsidR="0083278E" w:rsidRPr="00DC3173" w:rsidRDefault="0083278E" w:rsidP="00BD6670">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علي</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احمد</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مذكور، </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مناهج</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التربي</w:t>
      </w:r>
      <w:r>
        <w:rPr>
          <w:rFonts w:ascii="Simplified Arabic" w:hAnsi="Simplified Arabic" w:cs="Traditional Arabic" w:hint="cs"/>
          <w:sz w:val="24"/>
          <w:szCs w:val="24"/>
          <w:rtl/>
        </w:rPr>
        <w:t>ة</w:t>
      </w:r>
      <w:r w:rsidRPr="00DC3173">
        <w:rPr>
          <w:rFonts w:ascii="Simplified Arabic" w:hAnsi="Simplified Arabic" w:cs="Traditional Arabic"/>
          <w:sz w:val="24"/>
          <w:szCs w:val="24"/>
        </w:rPr>
        <w:t xml:space="preserve"> </w:t>
      </w:r>
      <w:r w:rsidRPr="00DC3173">
        <w:rPr>
          <w:rFonts w:ascii="Simplified Arabic" w:hAnsi="Simplified Arabic" w:cs="Traditional Arabic" w:hint="cs"/>
          <w:sz w:val="24"/>
          <w:szCs w:val="24"/>
          <w:rtl/>
        </w:rPr>
        <w:t>أسسها</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وتطبيقاتها، ط1، دار</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الفكر</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العربي</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للنشر</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والتوزيع،</w:t>
      </w:r>
      <w:r w:rsidRPr="00DC3173">
        <w:rPr>
          <w:rFonts w:ascii="Simplified Arabic" w:hAnsi="Simplified Arabic" w:cs="Traditional Arabic"/>
          <w:sz w:val="24"/>
          <w:szCs w:val="24"/>
        </w:rPr>
        <w:t xml:space="preserve">1956 </w:t>
      </w:r>
      <w:r w:rsidRPr="00DC3173">
        <w:rPr>
          <w:rFonts w:ascii="Simplified Arabic" w:hAnsi="Simplified Arabic" w:cs="Traditional Arabic"/>
          <w:sz w:val="24"/>
          <w:szCs w:val="24"/>
          <w:rtl/>
        </w:rPr>
        <w:t>، ص</w:t>
      </w:r>
      <w:r>
        <w:rPr>
          <w:rFonts w:ascii="Simplified Arabic" w:hAnsi="Simplified Arabic" w:cs="Traditional Arabic" w:hint="cs"/>
          <w:sz w:val="24"/>
          <w:szCs w:val="24"/>
          <w:rtl/>
        </w:rPr>
        <w:t xml:space="preserve"> </w:t>
      </w:r>
      <w:r w:rsidRPr="00DC3173">
        <w:rPr>
          <w:rFonts w:ascii="Simplified Arabic" w:hAnsi="Simplified Arabic" w:cs="Traditional Arabic"/>
          <w:sz w:val="24"/>
          <w:szCs w:val="24"/>
          <w:rtl/>
        </w:rPr>
        <w:t>31.</w:t>
      </w:r>
    </w:p>
  </w:footnote>
  <w:footnote w:id="36">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ص31.</w:t>
      </w:r>
    </w:p>
  </w:footnote>
  <w:footnote w:id="37">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محمد الأزهر بالقاسمي، عبد الحميد معوش، سيكولوجية التعليم والتعلم(مفاهيم – نظريات وتطبيقات- مقاربات)، دار الخلدونية، الجزائر، 2019، ص</w:t>
      </w:r>
      <w:r>
        <w:rPr>
          <w:rFonts w:ascii="Simplified Arabic" w:hAnsi="Simplified Arabic" w:cs="Traditional Arabic" w:hint="cs"/>
          <w:sz w:val="24"/>
          <w:szCs w:val="24"/>
          <w:rtl/>
        </w:rPr>
        <w:t xml:space="preserve"> </w:t>
      </w:r>
      <w:r w:rsidRPr="00DC3173">
        <w:rPr>
          <w:rFonts w:ascii="Simplified Arabic" w:hAnsi="Simplified Arabic" w:cs="Traditional Arabic"/>
          <w:sz w:val="24"/>
          <w:szCs w:val="24"/>
          <w:rtl/>
        </w:rPr>
        <w:t>20.</w:t>
      </w:r>
    </w:p>
  </w:footnote>
  <w:footnote w:id="38">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ص</w:t>
      </w:r>
      <w:r>
        <w:rPr>
          <w:rFonts w:ascii="Simplified Arabic" w:hAnsi="Simplified Arabic" w:cs="Traditional Arabic" w:hint="cs"/>
          <w:sz w:val="24"/>
          <w:szCs w:val="24"/>
          <w:rtl/>
        </w:rPr>
        <w:t xml:space="preserve"> </w:t>
      </w:r>
      <w:r w:rsidRPr="00DC3173">
        <w:rPr>
          <w:rFonts w:ascii="Simplified Arabic" w:hAnsi="Simplified Arabic" w:cs="Traditional Arabic"/>
          <w:sz w:val="24"/>
          <w:szCs w:val="24"/>
          <w:rtl/>
        </w:rPr>
        <w:t>21.</w:t>
      </w:r>
    </w:p>
  </w:footnote>
  <w:footnote w:id="39">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ص21.</w:t>
      </w:r>
    </w:p>
  </w:footnote>
  <w:footnote w:id="40">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محمد الأزهر بالقاسمي، عبد الحميد معوش، سيكولوجية التعليم والتعلم(مفاهيم – نظريات وتطبيقات- مقاربات)، ص</w:t>
      </w:r>
      <w:r>
        <w:rPr>
          <w:rFonts w:ascii="Simplified Arabic" w:hAnsi="Simplified Arabic" w:cs="Traditional Arabic" w:hint="cs"/>
          <w:sz w:val="24"/>
          <w:szCs w:val="24"/>
          <w:rtl/>
        </w:rPr>
        <w:t xml:space="preserve"> </w:t>
      </w:r>
      <w:r w:rsidRPr="00DC3173">
        <w:rPr>
          <w:rFonts w:ascii="Simplified Arabic" w:hAnsi="Simplified Arabic" w:cs="Traditional Arabic"/>
          <w:sz w:val="24"/>
          <w:szCs w:val="24"/>
          <w:rtl/>
        </w:rPr>
        <w:t>22.</w:t>
      </w:r>
    </w:p>
  </w:footnote>
  <w:footnote w:id="41">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ص22.</w:t>
      </w:r>
    </w:p>
  </w:footnote>
  <w:footnote w:id="42">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محمد الأزهر بالقاسمي، عبد الحميد معوش، سيكولوجية التعليم والتعلم(مفاهيم – نظريات وتطبيقات- مقاربات)، ص</w:t>
      </w:r>
      <w:r>
        <w:rPr>
          <w:rFonts w:ascii="Simplified Arabic" w:hAnsi="Simplified Arabic" w:cs="Traditional Arabic" w:hint="cs"/>
          <w:sz w:val="24"/>
          <w:szCs w:val="24"/>
          <w:rtl/>
        </w:rPr>
        <w:t xml:space="preserve"> 23</w:t>
      </w:r>
      <w:r w:rsidRPr="00DC3173">
        <w:rPr>
          <w:rFonts w:ascii="Simplified Arabic" w:hAnsi="Simplified Arabic" w:cs="Traditional Arabic"/>
          <w:sz w:val="24"/>
          <w:szCs w:val="24"/>
          <w:rtl/>
        </w:rPr>
        <w:t>.</w:t>
      </w:r>
      <w:r w:rsidRPr="00DC3173">
        <w:rPr>
          <w:rFonts w:ascii="Simplified Arabic" w:hAnsi="Simplified Arabic" w:cs="Traditional Arabic"/>
          <w:sz w:val="24"/>
          <w:szCs w:val="24"/>
          <w:rtl/>
          <w:lang w:bidi="ar-DZ"/>
        </w:rPr>
        <w:t xml:space="preserve"> </w:t>
      </w:r>
    </w:p>
  </w:footnote>
  <w:footnote w:id="43">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ص</w:t>
      </w:r>
      <w:r>
        <w:rPr>
          <w:rFonts w:ascii="Simplified Arabic" w:hAnsi="Simplified Arabic" w:cs="Traditional Arabic"/>
          <w:sz w:val="24"/>
          <w:szCs w:val="24"/>
        </w:rPr>
        <w:t xml:space="preserve"> </w:t>
      </w:r>
      <w:r>
        <w:rPr>
          <w:rFonts w:ascii="Simplified Arabic" w:hAnsi="Simplified Arabic" w:cs="Traditional Arabic" w:hint="cs"/>
          <w:sz w:val="24"/>
          <w:szCs w:val="24"/>
          <w:rtl/>
        </w:rPr>
        <w:t>28</w:t>
      </w:r>
      <w:r>
        <w:rPr>
          <w:rFonts w:cs="Traditional Arabic"/>
          <w:sz w:val="24"/>
          <w:szCs w:val="24"/>
        </w:rPr>
        <w:t xml:space="preserve"> </w:t>
      </w:r>
      <w:r w:rsidRPr="00DC3173">
        <w:rPr>
          <w:rFonts w:ascii="Simplified Arabic" w:hAnsi="Simplified Arabic" w:cs="Traditional Arabic"/>
          <w:sz w:val="24"/>
          <w:szCs w:val="24"/>
          <w:rtl/>
        </w:rPr>
        <w:t>.</w:t>
      </w:r>
    </w:p>
  </w:footnote>
  <w:footnote w:id="44">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محمد الأزهر بالقاسمي، عبد الحميد معوش، سيكولوجية التعليم والتعلم(مفاهيم – نظريات وتطبيقات- مقاربات)، ص</w:t>
      </w:r>
      <w:r>
        <w:rPr>
          <w:rFonts w:ascii="Simplified Arabic" w:hAnsi="Simplified Arabic" w:cs="Traditional Arabic" w:hint="cs"/>
          <w:sz w:val="24"/>
          <w:szCs w:val="24"/>
          <w:rtl/>
        </w:rPr>
        <w:t xml:space="preserve"> 23</w:t>
      </w:r>
      <w:r w:rsidRPr="00DC3173">
        <w:rPr>
          <w:rFonts w:ascii="Simplified Arabic" w:hAnsi="Simplified Arabic" w:cs="Traditional Arabic"/>
          <w:sz w:val="24"/>
          <w:szCs w:val="24"/>
          <w:rtl/>
        </w:rPr>
        <w:t>.</w:t>
      </w:r>
    </w:p>
  </w:footnote>
  <w:footnote w:id="45">
    <w:p w:rsidR="0083278E" w:rsidRPr="00DC3173" w:rsidRDefault="0083278E" w:rsidP="0040447F">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ص</w:t>
      </w:r>
      <w:r>
        <w:rPr>
          <w:rFonts w:ascii="Simplified Arabic" w:hAnsi="Simplified Arabic" w:cs="Traditional Arabic" w:hint="cs"/>
          <w:sz w:val="24"/>
          <w:szCs w:val="24"/>
          <w:rtl/>
        </w:rPr>
        <w:t xml:space="preserve"> </w:t>
      </w:r>
      <w:r w:rsidRPr="00DC3173">
        <w:rPr>
          <w:rFonts w:ascii="Simplified Arabic" w:hAnsi="Simplified Arabic" w:cs="Traditional Arabic"/>
          <w:sz w:val="24"/>
          <w:szCs w:val="24"/>
          <w:rtl/>
        </w:rPr>
        <w:t>29.</w:t>
      </w:r>
    </w:p>
  </w:footnote>
  <w:footnote w:id="46">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محمد الأزهر بالقاسمي، عبد الحميد معوش، سيكولوجية التعليم والتعلم(مفاهيم – نظريات وتطبيقات- مقاربات)، ص</w:t>
      </w:r>
      <w:r>
        <w:rPr>
          <w:rFonts w:ascii="Simplified Arabic" w:hAnsi="Simplified Arabic" w:cs="Traditional Arabic" w:hint="cs"/>
          <w:sz w:val="24"/>
          <w:szCs w:val="24"/>
          <w:rtl/>
        </w:rPr>
        <w:t xml:space="preserve"> </w:t>
      </w:r>
      <w:r w:rsidRPr="00DC3173">
        <w:rPr>
          <w:rFonts w:ascii="Simplified Arabic" w:hAnsi="Simplified Arabic" w:cs="Traditional Arabic"/>
          <w:sz w:val="24"/>
          <w:szCs w:val="24"/>
          <w:rtl/>
        </w:rPr>
        <w:t>32.</w:t>
      </w:r>
    </w:p>
  </w:footnote>
  <w:footnote w:id="47">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w:t>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ص</w:t>
      </w:r>
      <w:r>
        <w:rPr>
          <w:rFonts w:ascii="Simplified Arabic" w:hAnsi="Simplified Arabic" w:cs="Traditional Arabic" w:hint="cs"/>
          <w:sz w:val="24"/>
          <w:szCs w:val="24"/>
          <w:rtl/>
        </w:rPr>
        <w:t xml:space="preserve"> </w:t>
      </w:r>
      <w:r w:rsidRPr="00DC3173">
        <w:rPr>
          <w:rFonts w:ascii="Simplified Arabic" w:hAnsi="Simplified Arabic" w:cs="Traditional Arabic"/>
          <w:sz w:val="24"/>
          <w:szCs w:val="24"/>
          <w:rtl/>
        </w:rPr>
        <w:t>32.</w:t>
      </w:r>
    </w:p>
  </w:footnote>
  <w:footnote w:id="48">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ص 33.</w:t>
      </w:r>
    </w:p>
  </w:footnote>
  <w:footnote w:id="49">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محمد الأزهر بالقاسمي، عبد الحميد معوش، سيكولوجية التعليم والتعلم(مفاهيم – نظريات وتطبيقات- مقاربات) ، ص</w:t>
      </w:r>
      <w:r>
        <w:rPr>
          <w:rFonts w:ascii="Simplified Arabic" w:hAnsi="Simplified Arabic" w:cs="Traditional Arabic" w:hint="cs"/>
          <w:sz w:val="24"/>
          <w:szCs w:val="24"/>
          <w:rtl/>
        </w:rPr>
        <w:t xml:space="preserve"> </w:t>
      </w:r>
      <w:r w:rsidRPr="00DC3173">
        <w:rPr>
          <w:rFonts w:ascii="Simplified Arabic" w:hAnsi="Simplified Arabic" w:cs="Traditional Arabic"/>
          <w:sz w:val="24"/>
          <w:szCs w:val="24"/>
          <w:rtl/>
        </w:rPr>
        <w:t>33.</w:t>
      </w:r>
    </w:p>
  </w:footnote>
  <w:footnote w:id="50">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sz w:val="24"/>
          <w:szCs w:val="24"/>
          <w:rtl/>
        </w:rPr>
        <w:t xml:space="preserve"> المرجع نفسه، ص45، 46.</w:t>
      </w:r>
    </w:p>
  </w:footnote>
  <w:footnote w:id="51">
    <w:p w:rsidR="0083278E" w:rsidRPr="00DC3173" w:rsidRDefault="0083278E" w:rsidP="006B169B">
      <w:pPr>
        <w:pStyle w:val="Notedebasdepage"/>
        <w:bidi/>
        <w:rPr>
          <w:rFonts w:ascii="Simplified Arabic" w:hAnsi="Simplified Arabic" w:cs="Traditional Arabic"/>
          <w:sz w:val="24"/>
          <w:szCs w:val="24"/>
          <w:rtl/>
          <w:lang w:bidi="ar-DZ"/>
        </w:rPr>
      </w:pPr>
      <w:r w:rsidRPr="00DC3173">
        <w:rPr>
          <w:rStyle w:val="Appelnotedebasdep"/>
          <w:rFonts w:ascii="Simplified Arabic" w:hAnsi="Simplified Arabic" w:cs="Traditional Arabic"/>
          <w:sz w:val="24"/>
          <w:szCs w:val="24"/>
        </w:rPr>
        <w:footnoteRef/>
      </w:r>
      <w:r w:rsidRPr="00DC3173">
        <w:rPr>
          <w:rFonts w:ascii="Simplified Arabic" w:hAnsi="Simplified Arabic" w:cs="Traditional Arabic"/>
          <w:sz w:val="24"/>
          <w:szCs w:val="24"/>
        </w:rPr>
        <w:t xml:space="preserve"> </w:t>
      </w:r>
      <w:r w:rsidRPr="00DC3173">
        <w:rPr>
          <w:rFonts w:ascii="Simplified Arabic" w:hAnsi="Simplified Arabic" w:cs="Traditional Arabic" w:hint="cs"/>
          <w:sz w:val="24"/>
          <w:szCs w:val="24"/>
          <w:rtl/>
        </w:rPr>
        <w:t xml:space="preserve"> محمد الأزهر بالقاسمي، عبد الحميد معوش، سيكولوجية التعليم والتعلم(مفاهيم – نظريات وتطبيقات- مقاربات)، ص47.</w:t>
      </w:r>
    </w:p>
    <w:p w:rsidR="0083278E" w:rsidRPr="00DC3173" w:rsidRDefault="0083278E" w:rsidP="006B169B">
      <w:pPr>
        <w:pStyle w:val="Notedebasdepage"/>
        <w:tabs>
          <w:tab w:val="left" w:pos="1860"/>
        </w:tabs>
        <w:bidi/>
        <w:rPr>
          <w:rFonts w:ascii="Simplified Arabic" w:hAnsi="Simplified Arabic" w:cs="Traditional Arabic"/>
          <w:sz w:val="24"/>
          <w:szCs w:val="24"/>
          <w:rtl/>
          <w:lang w:bidi="ar-DZ"/>
        </w:rPr>
      </w:pPr>
      <w:r w:rsidRPr="00DC3173">
        <w:rPr>
          <w:rFonts w:ascii="Simplified Arabic" w:hAnsi="Simplified Arabic" w:cs="Traditional Arabic"/>
          <w:sz w:val="24"/>
          <w:szCs w:val="24"/>
          <w:rtl/>
          <w:lang w:bidi="ar-DZ"/>
        </w:rPr>
        <w:tab/>
      </w:r>
    </w:p>
  </w:footnote>
  <w:footnote w:id="52">
    <w:p w:rsidR="0083278E" w:rsidRPr="0036721F" w:rsidRDefault="0083278E" w:rsidP="003E1736">
      <w:pPr>
        <w:pStyle w:val="Notedebasdepage"/>
        <w:bidi/>
        <w:rPr>
          <w:rFonts w:ascii="Traditional Arabic" w:hAnsi="Traditional Arabic" w:cs="Traditional Arabic"/>
          <w:sz w:val="24"/>
          <w:szCs w:val="24"/>
          <w:rtl/>
        </w:rPr>
      </w:pPr>
      <w:r w:rsidRPr="0036721F">
        <w:rPr>
          <w:rFonts w:ascii="Traditional Arabic" w:hAnsi="Traditional Arabic" w:cs="Traditional Arabic"/>
        </w:rPr>
        <w:footnoteRef/>
      </w:r>
      <w:r w:rsidRPr="0036721F">
        <w:rPr>
          <w:rFonts w:ascii="Traditional Arabic" w:hAnsi="Traditional Arabic" w:cs="Traditional Arabic"/>
          <w:sz w:val="24"/>
          <w:szCs w:val="24"/>
        </w:rPr>
        <w:t xml:space="preserve"> </w:t>
      </w:r>
      <w:r w:rsidRPr="0036721F">
        <w:rPr>
          <w:rFonts w:ascii="Traditional Arabic" w:hAnsi="Traditional Arabic" w:cs="Traditional Arabic"/>
          <w:sz w:val="24"/>
          <w:szCs w:val="24"/>
          <w:rtl/>
        </w:rPr>
        <w:t xml:space="preserve"> سورة المائدة، الآية 48.</w:t>
      </w:r>
    </w:p>
  </w:footnote>
  <w:footnote w:id="53">
    <w:p w:rsidR="0083278E" w:rsidRPr="0036721F" w:rsidRDefault="0083278E" w:rsidP="003E1736">
      <w:pPr>
        <w:pStyle w:val="Notedebasdepage"/>
        <w:bidi/>
        <w:rPr>
          <w:rFonts w:ascii="Traditional Arabic" w:hAnsi="Traditional Arabic" w:cs="Traditional Arabic"/>
          <w:sz w:val="24"/>
          <w:szCs w:val="24"/>
          <w:rtl/>
        </w:rPr>
      </w:pPr>
      <w:r w:rsidRPr="0036721F">
        <w:rPr>
          <w:rFonts w:ascii="Traditional Arabic" w:hAnsi="Traditional Arabic" w:cs="Traditional Arabic"/>
        </w:rPr>
        <w:footnoteRef/>
      </w:r>
      <w:r w:rsidRPr="0036721F">
        <w:rPr>
          <w:rFonts w:ascii="Traditional Arabic" w:hAnsi="Traditional Arabic" w:cs="Traditional Arabic"/>
          <w:sz w:val="24"/>
          <w:szCs w:val="24"/>
        </w:rPr>
        <w:t xml:space="preserve"> </w:t>
      </w:r>
      <w:r w:rsidRPr="0036721F">
        <w:rPr>
          <w:rFonts w:ascii="Traditional Arabic" w:hAnsi="Traditional Arabic" w:cs="Traditional Arabic"/>
          <w:sz w:val="24"/>
          <w:szCs w:val="24"/>
          <w:rtl/>
        </w:rPr>
        <w:t xml:space="preserve"> أحمد حساني، دراسات اللسانيات التطبيقية، حقل تعليمية اللغات،  ص</w:t>
      </w:r>
      <w:r>
        <w:rPr>
          <w:rFonts w:ascii="Traditional Arabic" w:hAnsi="Traditional Arabic" w:cs="Traditional Arabic" w:hint="cs"/>
          <w:sz w:val="24"/>
          <w:szCs w:val="24"/>
          <w:rtl/>
        </w:rPr>
        <w:t xml:space="preserve"> </w:t>
      </w:r>
      <w:r w:rsidRPr="0036721F">
        <w:rPr>
          <w:rFonts w:ascii="Traditional Arabic" w:hAnsi="Traditional Arabic" w:cs="Traditional Arabic"/>
          <w:sz w:val="24"/>
          <w:szCs w:val="24"/>
          <w:rtl/>
        </w:rPr>
        <w:t>142.</w:t>
      </w:r>
    </w:p>
  </w:footnote>
  <w:footnote w:id="54">
    <w:p w:rsidR="0083278E" w:rsidRPr="0036721F" w:rsidRDefault="0083278E" w:rsidP="003E1736">
      <w:pPr>
        <w:pStyle w:val="Notedebasdepage"/>
        <w:bidi/>
        <w:rPr>
          <w:rFonts w:ascii="Traditional Arabic" w:hAnsi="Traditional Arabic" w:cs="Traditional Arabic"/>
          <w:sz w:val="24"/>
          <w:szCs w:val="24"/>
          <w:rtl/>
        </w:rPr>
      </w:pPr>
      <w:r w:rsidRPr="0036721F">
        <w:rPr>
          <w:rFonts w:ascii="Traditional Arabic" w:hAnsi="Traditional Arabic" w:cs="Traditional Arabic"/>
        </w:rPr>
        <w:footnoteRef/>
      </w:r>
      <w:r w:rsidRPr="0036721F">
        <w:rPr>
          <w:rFonts w:ascii="Traditional Arabic" w:hAnsi="Traditional Arabic" w:cs="Traditional Arabic"/>
          <w:sz w:val="24"/>
          <w:szCs w:val="24"/>
        </w:rPr>
        <w:t xml:space="preserve"> </w:t>
      </w:r>
      <w:r w:rsidRPr="0036721F">
        <w:rPr>
          <w:rFonts w:ascii="Traditional Arabic" w:hAnsi="Traditional Arabic" w:cs="Traditional Arabic"/>
          <w:sz w:val="24"/>
          <w:szCs w:val="24"/>
          <w:rtl/>
        </w:rPr>
        <w:t xml:space="preserve"> عمران جاسم، حمزة هاشم السلطاني، المناهج وطرائق تدريس اللغة العربية، ص</w:t>
      </w:r>
      <w:r>
        <w:rPr>
          <w:rFonts w:ascii="Traditional Arabic" w:hAnsi="Traditional Arabic" w:cs="Traditional Arabic" w:hint="cs"/>
          <w:sz w:val="24"/>
          <w:szCs w:val="24"/>
          <w:rtl/>
        </w:rPr>
        <w:t xml:space="preserve"> </w:t>
      </w:r>
      <w:r w:rsidRPr="0036721F">
        <w:rPr>
          <w:rFonts w:ascii="Traditional Arabic" w:hAnsi="Traditional Arabic" w:cs="Traditional Arabic"/>
          <w:sz w:val="24"/>
          <w:szCs w:val="24"/>
          <w:rtl/>
        </w:rPr>
        <w:t>21.</w:t>
      </w:r>
    </w:p>
  </w:footnote>
  <w:footnote w:id="55">
    <w:p w:rsidR="0083278E" w:rsidRPr="00A70690" w:rsidRDefault="0083278E" w:rsidP="003E1736">
      <w:pPr>
        <w:pStyle w:val="Notedebasdepage"/>
        <w:bidi/>
        <w:rPr>
          <w:rFonts w:ascii="Simplified Arabic" w:hAnsi="Simplified Arabic" w:cs="Simplified Arabic"/>
          <w:sz w:val="24"/>
          <w:szCs w:val="24"/>
          <w:rtl/>
          <w:lang w:bidi="ar-DZ"/>
        </w:rPr>
      </w:pPr>
      <w:r w:rsidRPr="0036721F">
        <w:rPr>
          <w:rFonts w:ascii="Traditional Arabic" w:hAnsi="Traditional Arabic" w:cs="Traditional Arabic"/>
        </w:rPr>
        <w:footnoteRef/>
      </w:r>
      <w:r w:rsidRPr="0036721F">
        <w:rPr>
          <w:rFonts w:ascii="Traditional Arabic" w:hAnsi="Traditional Arabic" w:cs="Traditional Arabic"/>
          <w:sz w:val="24"/>
          <w:szCs w:val="24"/>
        </w:rPr>
        <w:t xml:space="preserve"> </w:t>
      </w:r>
      <w:r w:rsidRPr="0036721F">
        <w:rPr>
          <w:rFonts w:ascii="Traditional Arabic" w:hAnsi="Traditional Arabic" w:cs="Traditional Arabic"/>
          <w:sz w:val="24"/>
          <w:szCs w:val="24"/>
          <w:rtl/>
        </w:rPr>
        <w:t xml:space="preserve"> محمد فتحي عبد الهادي، الاتجاهات الحديثة في المكتبات والمعلومات المكتبية الأكاديمية، ط4، مصر، 2000، ص</w:t>
      </w:r>
      <w:r>
        <w:rPr>
          <w:rFonts w:ascii="Traditional Arabic" w:hAnsi="Traditional Arabic" w:cs="Traditional Arabic" w:hint="cs"/>
          <w:sz w:val="24"/>
          <w:szCs w:val="24"/>
          <w:rtl/>
        </w:rPr>
        <w:t xml:space="preserve"> </w:t>
      </w:r>
      <w:r w:rsidRPr="0036721F">
        <w:rPr>
          <w:rFonts w:ascii="Traditional Arabic" w:hAnsi="Traditional Arabic" w:cs="Traditional Arabic"/>
          <w:sz w:val="24"/>
          <w:szCs w:val="24"/>
          <w:rtl/>
        </w:rPr>
        <w:t>127.</w:t>
      </w:r>
    </w:p>
  </w:footnote>
  <w:footnote w:id="56">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ابن كثير، تفسير القرآن الكريم، دار طيبة للنشر، ط2، ج3،  السعودية، 1999،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129.</w:t>
      </w:r>
    </w:p>
  </w:footnote>
  <w:footnote w:id="57">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tl/>
        </w:rPr>
        <w:t xml:space="preserve"> سورة المائدة، الآية 48.</w:t>
      </w:r>
    </w:p>
  </w:footnote>
  <w:footnote w:id="58">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tl/>
        </w:rPr>
        <w:t xml:space="preserve"> توفيق أحمد مرعي، محمد محمود الحيلة، المناهج التربوية الحديثة ومفاهيمها وعناصرها وأسسها وعملياتها، ط2، دار المسيرة للطباعة والنشر والتوزيع، الأردن، 2001،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25، 26.</w:t>
      </w:r>
    </w:p>
  </w:footnote>
  <w:footnote w:id="59">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tl/>
        </w:rPr>
        <w:t xml:space="preserve"> المرجع نفسه،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20.</w:t>
      </w:r>
    </w:p>
  </w:footnote>
  <w:footnote w:id="60">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tl/>
          <w:lang w:bidi="ar-DZ"/>
        </w:rPr>
        <w:t xml:space="preserve"> جودت أحمد سعادة، عبد الله محمد إبراهيم، المنهج المدرسي المعاصر، ط4، دار الفكر للنشر والتوزيع، عمان، الأردن، 2004،</w:t>
      </w:r>
      <w:r>
        <w:rPr>
          <w:rFonts w:ascii="Traditional Arabic" w:hAnsi="Traditional Arabic" w:cs="Traditional Arabic" w:hint="cs"/>
          <w:sz w:val="24"/>
          <w:szCs w:val="24"/>
          <w:rtl/>
          <w:lang w:bidi="ar-DZ"/>
        </w:rPr>
        <w:t xml:space="preserve"> </w:t>
      </w:r>
      <w:r w:rsidRPr="00C91147">
        <w:rPr>
          <w:rFonts w:ascii="Traditional Arabic" w:hAnsi="Traditional Arabic" w:cs="Traditional Arabic" w:hint="cs"/>
          <w:sz w:val="24"/>
          <w:szCs w:val="24"/>
          <w:rtl/>
          <w:lang w:bidi="ar-DZ"/>
        </w:rPr>
        <w:t>ص</w:t>
      </w:r>
      <w:r>
        <w:rPr>
          <w:rFonts w:ascii="Traditional Arabic" w:hAnsi="Traditional Arabic" w:cs="Traditional Arabic" w:hint="cs"/>
          <w:sz w:val="24"/>
          <w:szCs w:val="24"/>
          <w:rtl/>
          <w:lang w:bidi="ar-DZ"/>
        </w:rPr>
        <w:t xml:space="preserve"> </w:t>
      </w:r>
      <w:r w:rsidRPr="00C91147">
        <w:rPr>
          <w:rFonts w:ascii="Traditional Arabic" w:hAnsi="Traditional Arabic" w:cs="Traditional Arabic" w:hint="cs"/>
          <w:sz w:val="24"/>
          <w:szCs w:val="24"/>
          <w:rtl/>
          <w:lang w:bidi="ar-DZ"/>
        </w:rPr>
        <w:t>64.</w:t>
      </w:r>
    </w:p>
  </w:footnote>
  <w:footnote w:id="61">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جبرائيل بشارة، المنهج التعليمي، ط1، دار الرائد العربي، بيروت، لبنان، 1983،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9</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 xml:space="preserve"> 10.</w:t>
      </w:r>
    </w:p>
  </w:footnote>
  <w:footnote w:id="62">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سعد محمد جبر ضياء، عويد حربي الهرنوسي، المناهج " البناء والتطوير"، ط1، دار الصفاء للنشر والتوزيع، عمان، الأردن، 2015،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21.</w:t>
      </w:r>
    </w:p>
  </w:footnote>
  <w:footnote w:id="63">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حلمي أحمد الوكيل، محمد أحمد المفتي، المناهج- العناصر- الأسس- التنظيمات- التطوير، ط1، مكتبة الأنجلو مصرية، القاهرة، مصر، 1999،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65.</w:t>
      </w:r>
    </w:p>
  </w:footnote>
  <w:footnote w:id="64">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توفيق مرعي، محمد الحيلة، المناهج التربوية الحديثة، مفاهيمها وعناصرها وأسسها وعملياتها، </w:t>
      </w:r>
      <w:r>
        <w:rPr>
          <w:rFonts w:ascii="Traditional Arabic" w:hAnsi="Traditional Arabic" w:cs="Traditional Arabic" w:hint="cs"/>
          <w:sz w:val="24"/>
          <w:szCs w:val="24"/>
          <w:rtl/>
        </w:rPr>
        <w:t xml:space="preserve">ص </w:t>
      </w:r>
      <w:r w:rsidRPr="00C91147">
        <w:rPr>
          <w:rFonts w:ascii="Traditional Arabic" w:hAnsi="Traditional Arabic" w:cs="Traditional Arabic" w:hint="cs"/>
          <w:sz w:val="24"/>
          <w:szCs w:val="24"/>
          <w:rtl/>
        </w:rPr>
        <w:t>21.</w:t>
      </w:r>
    </w:p>
    <w:p w:rsidR="0083278E" w:rsidRPr="00C91147" w:rsidRDefault="0083278E" w:rsidP="003E1736">
      <w:pPr>
        <w:pStyle w:val="Notedebasdepage"/>
        <w:bidi/>
        <w:rPr>
          <w:rFonts w:ascii="Traditional Arabic" w:hAnsi="Traditional Arabic" w:cs="Traditional Arabic"/>
          <w:sz w:val="24"/>
          <w:szCs w:val="24"/>
          <w:rtl/>
          <w:lang w:bidi="ar-DZ"/>
        </w:rPr>
      </w:pPr>
    </w:p>
  </w:footnote>
  <w:footnote w:id="65">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توفيق مرعي، محمد الحيلة، المناهج التربوية الحديثة، مفاهيمها وعناصرها وأسسها وعملياتها،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21.</w:t>
      </w:r>
    </w:p>
    <w:p w:rsidR="0083278E" w:rsidRPr="00C91147" w:rsidRDefault="0083278E" w:rsidP="003E1736">
      <w:pPr>
        <w:pStyle w:val="Notedebasdepage"/>
        <w:bidi/>
        <w:rPr>
          <w:rFonts w:ascii="Traditional Arabic" w:hAnsi="Traditional Arabic" w:cs="Traditional Arabic"/>
          <w:sz w:val="24"/>
          <w:szCs w:val="24"/>
          <w:rtl/>
          <w:lang w:bidi="ar-DZ"/>
        </w:rPr>
      </w:pPr>
    </w:p>
  </w:footnote>
  <w:footnote w:id="66">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 س</w:t>
      </w:r>
      <w:r w:rsidRPr="00C91147">
        <w:rPr>
          <w:rFonts w:ascii="Traditional Arabic" w:hAnsi="Traditional Arabic" w:cs="Traditional Arabic" w:hint="cs"/>
          <w:sz w:val="24"/>
          <w:szCs w:val="24"/>
          <w:rtl/>
        </w:rPr>
        <w:t>لمي أحمد الوكيل، محمد أحمد المفتي، المناهج- العناصر- الأسس- التنظيمات- التطوير ،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25.</w:t>
      </w:r>
    </w:p>
  </w:footnote>
  <w:footnote w:id="67">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محمد هاشم فالوقي، بناء المناهج التربوية، ط1، المكتب الجامعي الحديث، الإسكندرية، مصر، 1997،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26.</w:t>
      </w:r>
    </w:p>
  </w:footnote>
  <w:footnote w:id="68">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جلان هورن آلن، قيادة المنهج، تر: سلام سلام وآخرون، ط1، جامعة الملك سعود، الرياض،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360.</w:t>
      </w:r>
    </w:p>
  </w:footnote>
  <w:footnote w:id="69">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أحمد حسين للقاني، تطور مناهج التعليم، تطور مناهج التعليم، ط1، عالم الكتب، القاهرة، مصر، 1995،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4.</w:t>
      </w:r>
    </w:p>
  </w:footnote>
  <w:footnote w:id="70">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أبوختلة إيناس، نظريات المناهج التربوية، ط1، دار صفاء للنشر والتوزيع، عمان، الأردن، 2005،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27.</w:t>
      </w:r>
    </w:p>
  </w:footnote>
  <w:footnote w:id="71">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محمد محمود الخوالدة، أسس بناء المناهج التربوية وتصميم الكتاب التعليمي،  دار المسيرة، عمان، الأردن، 2004،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18</w:t>
      </w:r>
    </w:p>
  </w:footnote>
  <w:footnote w:id="72">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إبراهيم أحمد مسلم الحارثي، تخطيط المناهج وتطويرها من منظور واقعي، ط1، مكتبة القري، الرياض، 1998،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12.</w:t>
      </w:r>
    </w:p>
  </w:footnote>
  <w:footnote w:id="73">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جودت سعاد، إبراهيم عبد الله، المنهج المدرسي المعاصر، دار الفكر، عمان، الأردن، 2004،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64.</w:t>
      </w:r>
    </w:p>
  </w:footnote>
  <w:footnote w:id="74">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توفيق أحمد مرعي، محمد محمود الحيلة، المناهج التربوية الحديثة، مفاهيمها، وعناصرها، وأسسها وعملياتها،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30.</w:t>
      </w:r>
    </w:p>
  </w:footnote>
  <w:footnote w:id="75">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محمد هاشم فالوقي، المناهج التربوية،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27</w:t>
      </w:r>
      <w:r>
        <w:rPr>
          <w:rFonts w:ascii="Traditional Arabic" w:hAnsi="Traditional Arabic" w:cs="Traditional Arabic" w:hint="cs"/>
          <w:sz w:val="24"/>
          <w:szCs w:val="24"/>
          <w:rtl/>
        </w:rPr>
        <w:t>-</w:t>
      </w:r>
      <w:r w:rsidRPr="00C91147">
        <w:rPr>
          <w:rFonts w:ascii="Traditional Arabic" w:hAnsi="Traditional Arabic" w:cs="Traditional Arabic" w:hint="cs"/>
          <w:sz w:val="24"/>
          <w:szCs w:val="24"/>
          <w:rtl/>
        </w:rPr>
        <w:t>28.</w:t>
      </w:r>
    </w:p>
  </w:footnote>
  <w:footnote w:id="76">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w:t>
      </w:r>
      <w:r w:rsidRPr="00075CDC">
        <w:rPr>
          <w:rFonts w:ascii="Traditional Arabic" w:hAnsi="Traditional Arabic" w:cs="Traditional Arabic" w:hint="cs"/>
          <w:sz w:val="24"/>
          <w:szCs w:val="24"/>
          <w:rtl/>
        </w:rPr>
        <w:t>حلمي أحمد الوكيل، محمد أمين المفتي، المناهج، المفهوم، العناصر، الأسس والتنظيمات، التطوير، ص</w:t>
      </w:r>
      <w:r>
        <w:rPr>
          <w:rFonts w:ascii="Traditional Arabic" w:hAnsi="Traditional Arabic" w:cs="Traditional Arabic" w:hint="cs"/>
          <w:sz w:val="24"/>
          <w:szCs w:val="24"/>
          <w:rtl/>
        </w:rPr>
        <w:t xml:space="preserve"> </w:t>
      </w:r>
      <w:r w:rsidRPr="00075CDC">
        <w:rPr>
          <w:rFonts w:ascii="Traditional Arabic" w:hAnsi="Traditional Arabic" w:cs="Traditional Arabic" w:hint="cs"/>
          <w:sz w:val="24"/>
          <w:szCs w:val="24"/>
          <w:rtl/>
        </w:rPr>
        <w:t>7.</w:t>
      </w:r>
    </w:p>
  </w:footnote>
  <w:footnote w:id="77">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محمد محمود الخوالدة، أسس بناء المناهج التربوية وتصميم الكتاب التعليمي،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19.</w:t>
      </w:r>
    </w:p>
  </w:footnote>
  <w:footnote w:id="78">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جودت أحمد سعادة، عبد الله محمد إبراهيم، المنهج المدرسي المعاصر، ط4، دار الفكر للنشر والتوزيع، عمان، الأردن، 2004، ص64.</w:t>
      </w:r>
    </w:p>
  </w:footnote>
  <w:footnote w:id="79">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حسان محمد مازن، المنهج التربوي والتكنولوجي، دار الفجر للنشر والتوزيع، مصر، 2009،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67.</w:t>
      </w:r>
    </w:p>
  </w:footnote>
  <w:footnote w:id="80">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هشام الحسن ، شفيق القايد، ط1، تخطيط المنهج وتطويره، دار الصفاء للنشر والتوزيع، عمان، الأردن،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67.</w:t>
      </w:r>
    </w:p>
  </w:footnote>
  <w:footnote w:id="81">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قزوز محمد، تصميم وبناء المناهج التربوية(مكونات المنهاج التعليمي)، المركز الجامعي نور البشير، 2018-2019،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67.</w:t>
      </w:r>
    </w:p>
  </w:footnote>
  <w:footnote w:id="82">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المرجع نفسه،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67.</w:t>
      </w:r>
    </w:p>
  </w:footnote>
  <w:footnote w:id="83">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المرجع نفسه،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67.</w:t>
      </w:r>
    </w:p>
  </w:footnote>
  <w:footnote w:id="84">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فوزي طه إبراهيم، رجب أحمد الكلز، المنهاج المعاصر، منشأة المعارف، الإسكندرية، د س،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68.</w:t>
      </w:r>
    </w:p>
  </w:footnote>
  <w:footnote w:id="85">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Laurahce. Sten, son année. Introduction ti curriculum Aresearch and Development. Op.cit.</w:t>
      </w:r>
    </w:p>
  </w:footnote>
  <w:footnote w:id="86">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قزوز محمد، تصميم وبناء المناهج التربوية(مكونات المنهاج التعليمي)،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68.</w:t>
      </w:r>
    </w:p>
  </w:footnote>
  <w:footnote w:id="87">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محسن علي عطية، المناهج الحديثة وطرق التدريس، دار المناهج للنشر والتوزيع، عمان، الأردن، 2008، ص</w:t>
      </w:r>
      <w:r>
        <w:rPr>
          <w:rFonts w:ascii="Traditional Arabic" w:hAnsi="Traditional Arabic" w:cs="Traditional Arabic" w:hint="cs"/>
          <w:sz w:val="24"/>
          <w:szCs w:val="24"/>
          <w:rtl/>
        </w:rPr>
        <w:t xml:space="preserve"> 68.</w:t>
      </w:r>
    </w:p>
  </w:footnote>
  <w:footnote w:id="88">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قزوز محمد، تصميم وبناء المناهج التربوية(مكونات المنهاج التعليمي)،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68.</w:t>
      </w:r>
    </w:p>
  </w:footnote>
  <w:footnote w:id="89">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حلمي أحمد المتوكل، محمد أمين المفتي، المناهج، المفهوم، العناصر، الأسس، التنظيمات والتطوير</w:t>
      </w:r>
      <w:r>
        <w:rPr>
          <w:rFonts w:ascii="Traditional Arabic" w:hAnsi="Traditional Arabic" w:cs="Traditional Arabic" w:hint="cs"/>
          <w:sz w:val="24"/>
          <w:szCs w:val="24"/>
          <w:rtl/>
        </w:rPr>
        <w:t>.</w:t>
      </w:r>
    </w:p>
  </w:footnote>
  <w:footnote w:id="90">
    <w:p w:rsidR="0083278E" w:rsidRPr="00C91147" w:rsidRDefault="0083278E" w:rsidP="003E1736">
      <w:pPr>
        <w:pStyle w:val="Notedebasdepage"/>
        <w:tabs>
          <w:tab w:val="right" w:pos="9071"/>
        </w:tabs>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قزوز محمد، المرجع نفسه،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69.</w:t>
      </w:r>
      <w:r w:rsidRPr="00C91147">
        <w:rPr>
          <w:rFonts w:ascii="Traditional Arabic" w:hAnsi="Traditional Arabic" w:cs="Traditional Arabic" w:hint="cs"/>
          <w:sz w:val="24"/>
          <w:szCs w:val="24"/>
        </w:rPr>
        <w:tab/>
      </w:r>
    </w:p>
  </w:footnote>
  <w:footnote w:id="91">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قزوز محمد، تصميم وبناء المناهج التربوية(مكونات المنهاج التعليمي)،ص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69.</w:t>
      </w:r>
    </w:p>
  </w:footnote>
  <w:footnote w:id="92">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المرجع نفسه،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69.</w:t>
      </w:r>
    </w:p>
  </w:footnote>
  <w:footnote w:id="93">
    <w:p w:rsidR="0083278E" w:rsidRPr="00C91147" w:rsidRDefault="0083278E" w:rsidP="003E1736">
      <w:pPr>
        <w:pStyle w:val="Notedebasdepage"/>
        <w:bidi/>
        <w:rPr>
          <w:rFonts w:ascii="Traditional Arabic" w:hAnsi="Traditional Arabic" w:cs="Traditional Arabic"/>
          <w:sz w:val="24"/>
          <w:szCs w:val="24"/>
          <w:rtl/>
          <w:lang w:bidi="ar-DZ"/>
        </w:rPr>
      </w:pPr>
      <w:r w:rsidRPr="00C91147">
        <w:rPr>
          <w:rStyle w:val="Appelnotedebasdep"/>
          <w:rFonts w:ascii="Traditional Arabic" w:hAnsi="Traditional Arabic" w:cs="Traditional Arabic" w:hint="cs"/>
          <w:sz w:val="24"/>
          <w:szCs w:val="24"/>
        </w:rPr>
        <w:footnoteRef/>
      </w:r>
      <w:r w:rsidRPr="00C91147">
        <w:rPr>
          <w:rFonts w:ascii="Traditional Arabic" w:hAnsi="Traditional Arabic" w:cs="Traditional Arabic" w:hint="cs"/>
          <w:sz w:val="24"/>
          <w:szCs w:val="24"/>
        </w:rPr>
        <w:t xml:space="preserve"> </w:t>
      </w:r>
      <w:r w:rsidRPr="00C91147">
        <w:rPr>
          <w:rFonts w:ascii="Traditional Arabic" w:hAnsi="Traditional Arabic" w:cs="Traditional Arabic" w:hint="cs"/>
          <w:sz w:val="24"/>
          <w:szCs w:val="24"/>
          <w:rtl/>
        </w:rPr>
        <w:t xml:space="preserve"> المرجع نفسه، ص</w:t>
      </w:r>
      <w:r>
        <w:rPr>
          <w:rFonts w:ascii="Traditional Arabic" w:hAnsi="Traditional Arabic" w:cs="Traditional Arabic" w:hint="cs"/>
          <w:sz w:val="24"/>
          <w:szCs w:val="24"/>
          <w:rtl/>
        </w:rPr>
        <w:t xml:space="preserve"> </w:t>
      </w:r>
      <w:r w:rsidRPr="00C91147">
        <w:rPr>
          <w:rFonts w:ascii="Traditional Arabic" w:hAnsi="Traditional Arabic" w:cs="Traditional Arabic" w:hint="cs"/>
          <w:sz w:val="24"/>
          <w:szCs w:val="24"/>
          <w:rtl/>
        </w:rPr>
        <w:t>69.</w:t>
      </w:r>
    </w:p>
  </w:footnote>
  <w:footnote w:id="94">
    <w:p w:rsidR="0083278E" w:rsidRPr="00E41F23" w:rsidRDefault="0083278E" w:rsidP="001F41EC">
      <w:pPr>
        <w:pStyle w:val="Notedebasdepage"/>
        <w:bidi/>
        <w:jc w:val="both"/>
        <w:rPr>
          <w:rFonts w:ascii="Traditional Arabic" w:hAnsi="Traditional Arabic" w:cs="Traditional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حسين محمد جواد الجبوري، منهجية البحث العلمي (مدخل لبناء) المهارات البحثية، ط1، دار الصفاء للنشر والتوزيع، عمان، الأردن، 2013،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125.. </w:t>
      </w:r>
    </w:p>
  </w:footnote>
  <w:footnote w:id="95">
    <w:p w:rsidR="0083278E" w:rsidRPr="00E41F23" w:rsidRDefault="0083278E" w:rsidP="001F41EC">
      <w:pPr>
        <w:pStyle w:val="Notedebasdepage"/>
        <w:bidi/>
        <w:jc w:val="both"/>
        <w:rPr>
          <w:rFonts w:ascii="Traditional Arabic" w:hAnsi="Traditional Arabic" w:cs="Traditional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رجاء وحيد دريدي، البحث العلمي في العلوم الاجتماعية، دار الفكر للنشر والتوزيع، سوريا، 2000،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310. </w:t>
      </w:r>
    </w:p>
  </w:footnote>
  <w:footnote w:id="96">
    <w:p w:rsidR="0083278E" w:rsidRPr="00E41F23" w:rsidRDefault="0083278E" w:rsidP="001F41EC">
      <w:pPr>
        <w:pStyle w:val="Notedebasdepage"/>
        <w:bidi/>
        <w:jc w:val="both"/>
        <w:rPr>
          <w:rFonts w:ascii="Traditional Arabic" w:hAnsi="Traditional Arabic" w:cs="Traditional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عوض صابر فاطمة، علي خفاجة ميرفت، أسس ومبادئ البحث العلمي، مكتبة ومطبعة الإشعاع الفنية، الإسكندرية، مصر، 2002،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89</w:t>
      </w:r>
      <w:r>
        <w:rPr>
          <w:rFonts w:ascii="Traditional Arabic" w:hAnsi="Traditional Arabic" w:cs="Traditional Arabic" w:hint="cs"/>
          <w:sz w:val="24"/>
          <w:szCs w:val="24"/>
          <w:rtl/>
        </w:rPr>
        <w:t>-</w:t>
      </w:r>
      <w:r w:rsidRPr="00E41F23">
        <w:rPr>
          <w:rFonts w:ascii="Traditional Arabic" w:hAnsi="Traditional Arabic" w:cs="Traditional Arabic" w:hint="cs"/>
          <w:sz w:val="24"/>
          <w:szCs w:val="24"/>
          <w:rtl/>
        </w:rPr>
        <w:t xml:space="preserve">90.. </w:t>
      </w:r>
    </w:p>
  </w:footnote>
  <w:footnote w:id="97">
    <w:p w:rsidR="0083278E" w:rsidRPr="00E41F23" w:rsidRDefault="0083278E" w:rsidP="001F41EC">
      <w:pPr>
        <w:pStyle w:val="Notedebasdepage"/>
        <w:bidi/>
        <w:jc w:val="both"/>
        <w:rPr>
          <w:rFonts w:ascii="Traditional Arabic" w:hAnsi="Traditional Arabic" w:cs="Traditional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خالد حامد، منهجية البحث في العلوم الاجتماعية، دط، دار جسور للنشر والتوزيع، الجزائر، 2012،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128. </w:t>
      </w:r>
    </w:p>
  </w:footnote>
  <w:footnote w:id="98">
    <w:p w:rsidR="0083278E" w:rsidRPr="00E41F23" w:rsidRDefault="0083278E" w:rsidP="001F41EC">
      <w:pPr>
        <w:pStyle w:val="Notedebasdepage"/>
        <w:bidi/>
        <w:jc w:val="both"/>
        <w:rPr>
          <w:rFonts w:ascii="Traditional Arabic" w:hAnsi="Traditional Arabic" w:cs="Traditional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بلقاسم سلاطنية، إحسان الجيلالي، المناهج الأساسية في البحوث الاجتماعية، دار الفجر للنشر والتوزيع، القاهرة، 2012،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133. </w:t>
      </w:r>
    </w:p>
  </w:footnote>
  <w:footnote w:id="99">
    <w:p w:rsidR="0083278E" w:rsidRPr="00E41F23" w:rsidRDefault="0083278E" w:rsidP="001F41EC">
      <w:pPr>
        <w:pStyle w:val="Notedebasdepage"/>
        <w:bidi/>
        <w:jc w:val="both"/>
        <w:rPr>
          <w:rFonts w:ascii="Traditional Arabic" w:hAnsi="Traditional Arabic" w:cs="Traditional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بوحوش عمار، محمد محمود الذنيبات، مناهج البحث العلمي وطرق إعداد البحوث، ط1، ديوان المطبوعات الجامعية، الجزائر، 1999،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139. </w:t>
      </w:r>
    </w:p>
  </w:footnote>
  <w:footnote w:id="100">
    <w:p w:rsidR="0083278E" w:rsidRPr="00E41F23" w:rsidRDefault="0083278E" w:rsidP="001F41EC">
      <w:pPr>
        <w:pStyle w:val="Notedebasdepage"/>
        <w:bidi/>
        <w:jc w:val="both"/>
        <w:rPr>
          <w:rFonts w:ascii="Traditional Arabic" w:hAnsi="Traditional Arabic" w:cs="Traditional Arabic"/>
          <w:sz w:val="24"/>
          <w:szCs w:val="24"/>
          <w:rtl/>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عبد الله الهاشمي، أسلوب البحث الاجتماعي وتقنياته، منشورات جامعة يونس غازي، ط3، 2003،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51. </w:t>
      </w:r>
    </w:p>
  </w:footnote>
  <w:footnote w:id="101">
    <w:p w:rsidR="0083278E" w:rsidRPr="00E41F23" w:rsidRDefault="0083278E" w:rsidP="001F41EC">
      <w:pPr>
        <w:pStyle w:val="Notedebasdepage"/>
        <w:bidi/>
        <w:jc w:val="both"/>
        <w:rPr>
          <w:rFonts w:ascii="Traditional Arabic" w:hAnsi="Traditional Arabic" w:cs="Traditional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رشيد زرواتي، منهجية البحث العلمي في العلوم الاجتماعية، أسس علمية وتدريبات، دار الكتاب الحديث، الجزائر، 2004،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148. </w:t>
      </w:r>
    </w:p>
  </w:footnote>
  <w:footnote w:id="102">
    <w:p w:rsidR="0083278E" w:rsidRPr="00E41F23" w:rsidRDefault="0083278E" w:rsidP="001F41EC">
      <w:pPr>
        <w:pStyle w:val="Notedebasdepage"/>
        <w:bidi/>
        <w:jc w:val="both"/>
        <w:rPr>
          <w:rFonts w:ascii="Traditional Arabic" w:hAnsi="Traditional Arabic" w:cs="Traditional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ربحي مصطفى عليان، عثمان محمد غنيم، أساليب البحث العلمي(الأسس النظرية والتطبيق العلمي)، ط2، دار الصفاء للنشر والتوزيع، عمان، الأردن،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120. </w:t>
      </w:r>
    </w:p>
  </w:footnote>
  <w:footnote w:id="103">
    <w:p w:rsidR="0083278E" w:rsidRPr="00E41F23" w:rsidRDefault="0083278E" w:rsidP="001F41EC">
      <w:pPr>
        <w:pStyle w:val="Notedebasdepage"/>
        <w:bidi/>
        <w:jc w:val="both"/>
        <w:rPr>
          <w:rFonts w:ascii="Traditional Arabic" w:hAnsi="Traditional Arabic" w:cs="Traditional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المرجع نفسه،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207. </w:t>
      </w:r>
    </w:p>
  </w:footnote>
  <w:footnote w:id="104">
    <w:p w:rsidR="0083278E" w:rsidRPr="004E67D8" w:rsidRDefault="0083278E" w:rsidP="001F41EC">
      <w:pPr>
        <w:pStyle w:val="Notedebasdepage"/>
        <w:bidi/>
        <w:jc w:val="both"/>
        <w:rPr>
          <w:rFonts w:ascii="Simplified Arabic" w:hAnsi="Simplified Arabic" w:cs="Simplified Arabic"/>
          <w:sz w:val="24"/>
          <w:szCs w:val="24"/>
          <w:rtl/>
          <w:lang w:bidi="ar-DZ"/>
        </w:rPr>
      </w:pPr>
      <w:r w:rsidRPr="00E41F23">
        <w:rPr>
          <w:rStyle w:val="Appelnotedebasdep"/>
          <w:rFonts w:ascii="Traditional Arabic" w:hAnsi="Traditional Arabic" w:cs="Traditional Arabic" w:hint="cs"/>
          <w:sz w:val="24"/>
          <w:szCs w:val="24"/>
        </w:rPr>
        <w:footnoteRef/>
      </w:r>
      <w:r w:rsidRPr="00E41F23">
        <w:rPr>
          <w:rFonts w:ascii="Traditional Arabic" w:hAnsi="Traditional Arabic" w:cs="Traditional Arabic" w:hint="cs"/>
          <w:sz w:val="24"/>
          <w:szCs w:val="24"/>
        </w:rPr>
        <w:t xml:space="preserve"> </w:t>
      </w:r>
      <w:r w:rsidRPr="00E41F23">
        <w:rPr>
          <w:rFonts w:ascii="Traditional Arabic" w:hAnsi="Traditional Arabic" w:cs="Traditional Arabic" w:hint="cs"/>
          <w:sz w:val="24"/>
          <w:szCs w:val="24"/>
          <w:rtl/>
        </w:rPr>
        <w:t xml:space="preserve"> حسني محمود عبد الحليم حامد، أحمد صالح، التقويم التربوي ومبادئ الإحصاء، دط، مركز الإسكندرية، 2007، ص</w:t>
      </w:r>
      <w:r>
        <w:rPr>
          <w:rFonts w:ascii="Traditional Arabic" w:hAnsi="Traditional Arabic" w:cs="Traditional Arabic" w:hint="cs"/>
          <w:sz w:val="24"/>
          <w:szCs w:val="24"/>
          <w:rtl/>
        </w:rPr>
        <w:t xml:space="preserve"> </w:t>
      </w:r>
      <w:r w:rsidRPr="00E41F23">
        <w:rPr>
          <w:rFonts w:ascii="Traditional Arabic" w:hAnsi="Traditional Arabic" w:cs="Traditional Arabic" w:hint="cs"/>
          <w:sz w:val="24"/>
          <w:szCs w:val="24"/>
          <w:rtl/>
        </w:rPr>
        <w:t xml:space="preserve">207.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Pr="003E56A6" w:rsidRDefault="0083278E" w:rsidP="001F41EC">
    <w:pPr>
      <w:pStyle w:val="En-tte"/>
      <w:bidi/>
      <w:rPr>
        <w:b/>
        <w:bCs/>
        <w:sz w:val="32"/>
        <w:szCs w:val="32"/>
        <w:u w:val="double"/>
        <w:lang w:bidi="ar-DZ"/>
      </w:rPr>
    </w:pPr>
    <w:r>
      <w:rPr>
        <w:rFonts w:hint="cs"/>
        <w:b/>
        <w:bCs/>
        <w:sz w:val="32"/>
        <w:szCs w:val="32"/>
        <w:u w:val="double"/>
        <w:rtl/>
        <w:lang w:bidi="ar-DZ"/>
      </w:rPr>
      <w:t xml:space="preserve">                                                                                               الفصل الثالث:                                                               الإجراءات المنهجية</w:t>
    </w:r>
  </w:p>
  <w:p w:rsidR="0083278E" w:rsidRPr="001F41EC" w:rsidRDefault="0083278E" w:rsidP="001F41EC">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Pr="001F41EC" w:rsidRDefault="0083278E" w:rsidP="001F41EC">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Pr="003E56A6" w:rsidRDefault="0083278E" w:rsidP="00FD7FC7">
    <w:pPr>
      <w:pStyle w:val="En-tte"/>
      <w:bidi/>
      <w:rPr>
        <w:b/>
        <w:bCs/>
        <w:sz w:val="32"/>
        <w:szCs w:val="32"/>
        <w:u w:val="double"/>
        <w:lang w:bidi="ar-DZ"/>
      </w:rPr>
    </w:pPr>
    <w:r>
      <w:rPr>
        <w:rFonts w:hint="cs"/>
        <w:b/>
        <w:bCs/>
        <w:sz w:val="32"/>
        <w:szCs w:val="32"/>
        <w:u w:val="double"/>
        <w:rtl/>
        <w:lang w:bidi="ar-DZ"/>
      </w:rPr>
      <w:t xml:space="preserve">                                                                                               الفصل الرابع:                                                             مناقشة نتائج الدراسة</w:t>
    </w:r>
  </w:p>
  <w:p w:rsidR="0083278E" w:rsidRPr="001F41EC" w:rsidRDefault="0083278E" w:rsidP="001F41EC">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Pr="001F41EC" w:rsidRDefault="0083278E" w:rsidP="001F41EC">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Pr="003E56A6" w:rsidRDefault="0083278E" w:rsidP="003E56A6">
    <w:pPr>
      <w:pStyle w:val="En-tte"/>
      <w:bidi/>
      <w:rPr>
        <w:b/>
        <w:bCs/>
        <w:sz w:val="32"/>
        <w:szCs w:val="32"/>
        <w:u w:val="double"/>
        <w:lang w:bidi="ar-DZ"/>
      </w:rPr>
    </w:pPr>
    <w:r>
      <w:rPr>
        <w:rFonts w:hint="cs"/>
        <w:b/>
        <w:bCs/>
        <w:sz w:val="32"/>
        <w:szCs w:val="32"/>
        <w:u w:val="double"/>
        <w:rtl/>
        <w:lang w:bidi="ar-DZ"/>
      </w:rPr>
      <w:t xml:space="preserve">                                                                                               </w:t>
    </w:r>
    <w:r w:rsidRPr="003E56A6">
      <w:rPr>
        <w:rFonts w:hint="cs"/>
        <w:b/>
        <w:bCs/>
        <w:sz w:val="32"/>
        <w:szCs w:val="32"/>
        <w:u w:val="double"/>
        <w:rtl/>
        <w:lang w:bidi="ar-DZ"/>
      </w:rPr>
      <w:t>مقدمة</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Pr="003E56A6" w:rsidRDefault="0083278E" w:rsidP="003E56A6">
    <w:pPr>
      <w:pStyle w:val="En-tte"/>
      <w:bidi/>
      <w:rPr>
        <w:b/>
        <w:bCs/>
        <w:sz w:val="32"/>
        <w:szCs w:val="32"/>
        <w:u w:val="double"/>
        <w:lang w:bidi="ar-DZ"/>
      </w:rPr>
    </w:pPr>
    <w:r>
      <w:rPr>
        <w:rFonts w:hint="cs"/>
        <w:b/>
        <w:bCs/>
        <w:sz w:val="32"/>
        <w:szCs w:val="32"/>
        <w:u w:val="double"/>
        <w:rtl/>
        <w:lang w:bidi="ar-DZ"/>
      </w:rPr>
      <w:t xml:space="preserve">                                                                                               الفصل التمهيدي:                                                                النشاط التعليمي</w:t>
    </w:r>
  </w:p>
  <w:p w:rsidR="0083278E" w:rsidRDefault="0083278E">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Pr="003E56A6" w:rsidRDefault="0083278E" w:rsidP="00BE386E">
    <w:pPr>
      <w:pStyle w:val="En-tte"/>
      <w:bidi/>
      <w:rPr>
        <w:b/>
        <w:bCs/>
        <w:sz w:val="32"/>
        <w:szCs w:val="32"/>
        <w:u w:val="double"/>
        <w:lang w:bidi="ar-DZ"/>
      </w:rPr>
    </w:pPr>
    <w:r>
      <w:rPr>
        <w:rFonts w:hint="cs"/>
        <w:b/>
        <w:bCs/>
        <w:sz w:val="32"/>
        <w:szCs w:val="32"/>
        <w:u w:val="double"/>
        <w:rtl/>
        <w:lang w:bidi="ar-DZ"/>
      </w:rPr>
      <w:t xml:space="preserve">                                                                                               الفصل الأول:                                                                       التعليم والتعلم</w:t>
    </w:r>
  </w:p>
  <w:p w:rsidR="0083278E" w:rsidRDefault="0083278E">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Default="0083278E">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Pr="003E56A6" w:rsidRDefault="0083278E" w:rsidP="000D699B">
    <w:pPr>
      <w:pStyle w:val="En-tte"/>
      <w:bidi/>
      <w:rPr>
        <w:b/>
        <w:bCs/>
        <w:sz w:val="32"/>
        <w:szCs w:val="32"/>
        <w:u w:val="double"/>
        <w:lang w:bidi="ar-DZ"/>
      </w:rPr>
    </w:pPr>
    <w:r>
      <w:rPr>
        <w:rFonts w:hint="cs"/>
        <w:b/>
        <w:bCs/>
        <w:sz w:val="32"/>
        <w:szCs w:val="32"/>
        <w:u w:val="double"/>
        <w:rtl/>
        <w:lang w:bidi="ar-DZ"/>
      </w:rPr>
      <w:t xml:space="preserve">                                                                                               الفصل الثاني:                                                                     مفهوم المنهاج</w:t>
    </w:r>
  </w:p>
  <w:p w:rsidR="0083278E" w:rsidRPr="000D699B" w:rsidRDefault="0083278E" w:rsidP="000D699B">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8E" w:rsidRPr="000D699B" w:rsidRDefault="0083278E" w:rsidP="000D699B">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778AC"/>
    <w:multiLevelType w:val="hybridMultilevel"/>
    <w:tmpl w:val="1FCE922E"/>
    <w:lvl w:ilvl="0" w:tplc="9A52DF2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AC547B1"/>
    <w:multiLevelType w:val="hybridMultilevel"/>
    <w:tmpl w:val="336C45B2"/>
    <w:lvl w:ilvl="0" w:tplc="335A75EA">
      <w:start w:val="1"/>
      <w:numFmt w:val="decimal"/>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
    <w:nsid w:val="0B82341C"/>
    <w:multiLevelType w:val="hybridMultilevel"/>
    <w:tmpl w:val="65447C72"/>
    <w:lvl w:ilvl="0" w:tplc="7EF26C72">
      <w:start w:val="8"/>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
    <w:nsid w:val="0EEC184D"/>
    <w:multiLevelType w:val="hybridMultilevel"/>
    <w:tmpl w:val="76D40BE6"/>
    <w:lvl w:ilvl="0" w:tplc="FCBC6884">
      <w:start w:val="1"/>
      <w:numFmt w:val="arabicAlpha"/>
      <w:lvlText w:val="%1-"/>
      <w:lvlJc w:val="left"/>
      <w:pPr>
        <w:ind w:left="926" w:hanging="360"/>
      </w:pPr>
      <w:rPr>
        <w:rFonts w:ascii="Simplified Arabic" w:eastAsia="Times New Roman" w:hAnsi="Simplified Arabic" w:cs="Simplified Arabic"/>
        <w:b/>
        <w:bCs/>
        <w:lang w:val="fr-FR"/>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4">
    <w:nsid w:val="0F544AD7"/>
    <w:multiLevelType w:val="hybridMultilevel"/>
    <w:tmpl w:val="98DE0A16"/>
    <w:lvl w:ilvl="0" w:tplc="040C0005">
      <w:start w:val="1"/>
      <w:numFmt w:val="bullet"/>
      <w:lvlText w:val=""/>
      <w:lvlJc w:val="left"/>
      <w:pPr>
        <w:ind w:left="1002" w:hanging="360"/>
      </w:pPr>
      <w:rPr>
        <w:rFonts w:ascii="Wingdings" w:hAnsi="Wingdings"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5">
    <w:nsid w:val="11A34BD0"/>
    <w:multiLevelType w:val="hybridMultilevel"/>
    <w:tmpl w:val="DFEE4100"/>
    <w:lvl w:ilvl="0" w:tplc="5B62550A">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1B1623F"/>
    <w:multiLevelType w:val="hybridMultilevel"/>
    <w:tmpl w:val="4B544EDA"/>
    <w:lvl w:ilvl="0" w:tplc="99560D9A">
      <w:start w:val="26"/>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457090C"/>
    <w:multiLevelType w:val="hybridMultilevel"/>
    <w:tmpl w:val="6CD6C3DA"/>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
    <w:nsid w:val="181E716A"/>
    <w:multiLevelType w:val="hybridMultilevel"/>
    <w:tmpl w:val="04D23D38"/>
    <w:lvl w:ilvl="0" w:tplc="E126FB56">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B0B3247"/>
    <w:multiLevelType w:val="hybridMultilevel"/>
    <w:tmpl w:val="56961D38"/>
    <w:lvl w:ilvl="0" w:tplc="8E4A23F8">
      <w:start w:val="16"/>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D41794B"/>
    <w:multiLevelType w:val="hybridMultilevel"/>
    <w:tmpl w:val="10F04C4C"/>
    <w:lvl w:ilvl="0" w:tplc="040C0005">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1">
    <w:nsid w:val="1E6422C8"/>
    <w:multiLevelType w:val="hybridMultilevel"/>
    <w:tmpl w:val="F4424B0C"/>
    <w:lvl w:ilvl="0" w:tplc="9A96E5A4">
      <w:start w:val="1"/>
      <w:numFmt w:val="decimal"/>
      <w:lvlText w:val="%1-"/>
      <w:lvlJc w:val="left"/>
      <w:pPr>
        <w:ind w:left="784" w:hanging="360"/>
      </w:pPr>
      <w:rPr>
        <w:rFonts w:cs="Simplified Arabic" w:hint="default"/>
        <w:sz w:val="32"/>
        <w:szCs w:val="32"/>
      </w:r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12">
    <w:nsid w:val="1FFA6A90"/>
    <w:multiLevelType w:val="hybridMultilevel"/>
    <w:tmpl w:val="E4CAA56C"/>
    <w:lvl w:ilvl="0" w:tplc="6B168A6C">
      <w:start w:val="5"/>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20522E31"/>
    <w:multiLevelType w:val="hybridMultilevel"/>
    <w:tmpl w:val="F3A6E88C"/>
    <w:lvl w:ilvl="0" w:tplc="DE38B248">
      <w:start w:val="1"/>
      <w:numFmt w:val="decimal"/>
      <w:lvlText w:val="%1-"/>
      <w:lvlJc w:val="left"/>
      <w:pPr>
        <w:ind w:left="500" w:hanging="360"/>
      </w:pPr>
      <w:rPr>
        <w:rFonts w:hint="default"/>
        <w:b w:val="0"/>
        <w:bCs/>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14">
    <w:nsid w:val="22BB2ACB"/>
    <w:multiLevelType w:val="hybridMultilevel"/>
    <w:tmpl w:val="B69AAD88"/>
    <w:lvl w:ilvl="0" w:tplc="C31E126A">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4190D42"/>
    <w:multiLevelType w:val="hybridMultilevel"/>
    <w:tmpl w:val="FE4654EA"/>
    <w:lvl w:ilvl="0" w:tplc="16309234">
      <w:start w:val="5"/>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48F4838"/>
    <w:multiLevelType w:val="hybridMultilevel"/>
    <w:tmpl w:val="9648AEC0"/>
    <w:lvl w:ilvl="0" w:tplc="4A3AF38A">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7">
    <w:nsid w:val="24A46711"/>
    <w:multiLevelType w:val="hybridMultilevel"/>
    <w:tmpl w:val="22B4D3AA"/>
    <w:lvl w:ilvl="0" w:tplc="9684CF00">
      <w:start w:val="1"/>
      <w:numFmt w:val="arabicAlpha"/>
      <w:lvlText w:val="%1-"/>
      <w:lvlJc w:val="left"/>
      <w:pPr>
        <w:ind w:left="72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7C4441E"/>
    <w:multiLevelType w:val="hybridMultilevel"/>
    <w:tmpl w:val="D61476E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nsid w:val="29F31895"/>
    <w:multiLevelType w:val="hybridMultilevel"/>
    <w:tmpl w:val="68981FAE"/>
    <w:lvl w:ilvl="0" w:tplc="A85A23EA">
      <w:start w:val="5"/>
      <w:numFmt w:val="arabicAlpha"/>
      <w:lvlText w:val="%1-"/>
      <w:lvlJc w:val="left"/>
      <w:pPr>
        <w:ind w:left="72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AF93DFE"/>
    <w:multiLevelType w:val="multilevel"/>
    <w:tmpl w:val="3BB27976"/>
    <w:lvl w:ilvl="0">
      <w:start w:val="1"/>
      <w:numFmt w:val="decimal"/>
      <w:lvlText w:val="%1"/>
      <w:lvlJc w:val="left"/>
      <w:pPr>
        <w:ind w:left="450" w:hanging="450"/>
      </w:pPr>
      <w:rPr>
        <w:rFonts w:hint="default"/>
      </w:rPr>
    </w:lvl>
    <w:lvl w:ilvl="1">
      <w:start w:val="1"/>
      <w:numFmt w:val="decimal"/>
      <w:lvlText w:val="%1-%2"/>
      <w:lvlJc w:val="left"/>
      <w:pPr>
        <w:ind w:left="1001" w:hanging="720"/>
      </w:pPr>
      <w:rPr>
        <w:rFonts w:hint="default"/>
        <w:b/>
        <w:bCs/>
      </w:rPr>
    </w:lvl>
    <w:lvl w:ilvl="2">
      <w:start w:val="1"/>
      <w:numFmt w:val="decimal"/>
      <w:lvlText w:val="%1-%2.%3"/>
      <w:lvlJc w:val="left"/>
      <w:pPr>
        <w:ind w:left="1282" w:hanging="720"/>
      </w:pPr>
      <w:rPr>
        <w:rFonts w:hint="default"/>
      </w:rPr>
    </w:lvl>
    <w:lvl w:ilvl="3">
      <w:start w:val="1"/>
      <w:numFmt w:val="decimal"/>
      <w:lvlText w:val="%1-%2.%3.%4"/>
      <w:lvlJc w:val="left"/>
      <w:pPr>
        <w:ind w:left="1923" w:hanging="1080"/>
      </w:pPr>
      <w:rPr>
        <w:rFonts w:hint="default"/>
      </w:rPr>
    </w:lvl>
    <w:lvl w:ilvl="4">
      <w:start w:val="1"/>
      <w:numFmt w:val="decimal"/>
      <w:lvlText w:val="%1-%2.%3.%4.%5"/>
      <w:lvlJc w:val="left"/>
      <w:pPr>
        <w:ind w:left="2564" w:hanging="1440"/>
      </w:pPr>
      <w:rPr>
        <w:rFonts w:hint="default"/>
      </w:rPr>
    </w:lvl>
    <w:lvl w:ilvl="5">
      <w:start w:val="1"/>
      <w:numFmt w:val="decimal"/>
      <w:lvlText w:val="%1-%2.%3.%4.%5.%6"/>
      <w:lvlJc w:val="left"/>
      <w:pPr>
        <w:ind w:left="2845" w:hanging="1440"/>
      </w:pPr>
      <w:rPr>
        <w:rFonts w:hint="default"/>
      </w:rPr>
    </w:lvl>
    <w:lvl w:ilvl="6">
      <w:start w:val="1"/>
      <w:numFmt w:val="decimal"/>
      <w:lvlText w:val="%1-%2.%3.%4.%5.%6.%7"/>
      <w:lvlJc w:val="left"/>
      <w:pPr>
        <w:ind w:left="3486" w:hanging="1800"/>
      </w:pPr>
      <w:rPr>
        <w:rFonts w:hint="default"/>
      </w:rPr>
    </w:lvl>
    <w:lvl w:ilvl="7">
      <w:start w:val="1"/>
      <w:numFmt w:val="decimal"/>
      <w:lvlText w:val="%1-%2.%3.%4.%5.%6.%7.%8"/>
      <w:lvlJc w:val="left"/>
      <w:pPr>
        <w:ind w:left="4127" w:hanging="2160"/>
      </w:pPr>
      <w:rPr>
        <w:rFonts w:hint="default"/>
      </w:rPr>
    </w:lvl>
    <w:lvl w:ilvl="8">
      <w:start w:val="1"/>
      <w:numFmt w:val="decimal"/>
      <w:lvlText w:val="%1-%2.%3.%4.%5.%6.%7.%8.%9"/>
      <w:lvlJc w:val="left"/>
      <w:pPr>
        <w:ind w:left="4408" w:hanging="2160"/>
      </w:pPr>
      <w:rPr>
        <w:rFonts w:hint="default"/>
      </w:rPr>
    </w:lvl>
  </w:abstractNum>
  <w:abstractNum w:abstractNumId="21">
    <w:nsid w:val="2B8A0114"/>
    <w:multiLevelType w:val="hybridMultilevel"/>
    <w:tmpl w:val="7C5EA756"/>
    <w:lvl w:ilvl="0" w:tplc="FE1ABCAC">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2E0D5C77"/>
    <w:multiLevelType w:val="multilevel"/>
    <w:tmpl w:val="AE2E99E2"/>
    <w:lvl w:ilvl="0">
      <w:start w:val="4"/>
      <w:numFmt w:val="decimal"/>
      <w:lvlText w:val="%1"/>
      <w:lvlJc w:val="left"/>
      <w:pPr>
        <w:ind w:left="450" w:hanging="450"/>
      </w:pPr>
      <w:rPr>
        <w:rFonts w:hint="default"/>
      </w:rPr>
    </w:lvl>
    <w:lvl w:ilvl="1">
      <w:start w:val="1"/>
      <w:numFmt w:val="decimal"/>
      <w:lvlText w:val="%1-%2"/>
      <w:lvlJc w:val="left"/>
      <w:pPr>
        <w:ind w:left="860" w:hanging="720"/>
      </w:pPr>
      <w:rPr>
        <w:rFonts w:hint="default"/>
        <w:b/>
        <w:bCs/>
      </w:rPr>
    </w:lvl>
    <w:lvl w:ilvl="2">
      <w:start w:val="1"/>
      <w:numFmt w:val="decimal"/>
      <w:lvlText w:val="%1-%2.%3"/>
      <w:lvlJc w:val="left"/>
      <w:pPr>
        <w:ind w:left="1000" w:hanging="720"/>
      </w:pPr>
      <w:rPr>
        <w:rFonts w:hint="default"/>
      </w:rPr>
    </w:lvl>
    <w:lvl w:ilvl="3">
      <w:start w:val="1"/>
      <w:numFmt w:val="decimal"/>
      <w:lvlText w:val="%1-%2.%3.%4"/>
      <w:lvlJc w:val="left"/>
      <w:pPr>
        <w:ind w:left="1500" w:hanging="1080"/>
      </w:pPr>
      <w:rPr>
        <w:rFonts w:hint="default"/>
      </w:rPr>
    </w:lvl>
    <w:lvl w:ilvl="4">
      <w:start w:val="1"/>
      <w:numFmt w:val="decimal"/>
      <w:lvlText w:val="%1-%2.%3.%4.%5"/>
      <w:lvlJc w:val="left"/>
      <w:pPr>
        <w:ind w:left="2000" w:hanging="1440"/>
      </w:pPr>
      <w:rPr>
        <w:rFonts w:hint="default"/>
      </w:rPr>
    </w:lvl>
    <w:lvl w:ilvl="5">
      <w:start w:val="1"/>
      <w:numFmt w:val="decimal"/>
      <w:lvlText w:val="%1-%2.%3.%4.%5.%6"/>
      <w:lvlJc w:val="left"/>
      <w:pPr>
        <w:ind w:left="2140" w:hanging="1440"/>
      </w:pPr>
      <w:rPr>
        <w:rFonts w:hint="default"/>
      </w:rPr>
    </w:lvl>
    <w:lvl w:ilvl="6">
      <w:start w:val="1"/>
      <w:numFmt w:val="decimal"/>
      <w:lvlText w:val="%1-%2.%3.%4.%5.%6.%7"/>
      <w:lvlJc w:val="left"/>
      <w:pPr>
        <w:ind w:left="2640" w:hanging="1800"/>
      </w:pPr>
      <w:rPr>
        <w:rFonts w:hint="default"/>
      </w:rPr>
    </w:lvl>
    <w:lvl w:ilvl="7">
      <w:start w:val="1"/>
      <w:numFmt w:val="decimal"/>
      <w:lvlText w:val="%1-%2.%3.%4.%5.%6.%7.%8"/>
      <w:lvlJc w:val="left"/>
      <w:pPr>
        <w:ind w:left="3140" w:hanging="2160"/>
      </w:pPr>
      <w:rPr>
        <w:rFonts w:hint="default"/>
      </w:rPr>
    </w:lvl>
    <w:lvl w:ilvl="8">
      <w:start w:val="1"/>
      <w:numFmt w:val="decimal"/>
      <w:lvlText w:val="%1-%2.%3.%4.%5.%6.%7.%8.%9"/>
      <w:lvlJc w:val="left"/>
      <w:pPr>
        <w:ind w:left="3280" w:hanging="2160"/>
      </w:pPr>
      <w:rPr>
        <w:rFonts w:hint="default"/>
      </w:rPr>
    </w:lvl>
  </w:abstractNum>
  <w:abstractNum w:abstractNumId="23">
    <w:nsid w:val="31887D2A"/>
    <w:multiLevelType w:val="hybridMultilevel"/>
    <w:tmpl w:val="1FDA3DAA"/>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4">
    <w:nsid w:val="34CE718A"/>
    <w:multiLevelType w:val="hybridMultilevel"/>
    <w:tmpl w:val="BAD28A2E"/>
    <w:lvl w:ilvl="0" w:tplc="8A567C06">
      <w:start w:val="1"/>
      <w:numFmt w:val="arabicAlpha"/>
      <w:lvlText w:val="%1-"/>
      <w:lvlJc w:val="left"/>
      <w:pPr>
        <w:ind w:left="450" w:hanging="360"/>
      </w:pPr>
      <w:rPr>
        <w:rFonts w:hint="default"/>
        <w:b/>
        <w:bCs/>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25">
    <w:nsid w:val="34FA1F78"/>
    <w:multiLevelType w:val="multilevel"/>
    <w:tmpl w:val="C81C71BA"/>
    <w:lvl w:ilvl="0">
      <w:start w:val="2"/>
      <w:numFmt w:val="decimal"/>
      <w:lvlText w:val="%1."/>
      <w:lvlJc w:val="left"/>
      <w:pPr>
        <w:ind w:left="480" w:hanging="480"/>
      </w:pPr>
      <w:rPr>
        <w:rFonts w:hint="default"/>
      </w:rPr>
    </w:lvl>
    <w:lvl w:ilvl="1">
      <w:start w:val="1"/>
      <w:numFmt w:val="decimal"/>
      <w:lvlText w:val="%1.%2."/>
      <w:lvlJc w:val="left"/>
      <w:pPr>
        <w:ind w:left="718" w:hanging="720"/>
      </w:pPr>
      <w:rPr>
        <w:rFonts w:hint="default"/>
      </w:rPr>
    </w:lvl>
    <w:lvl w:ilvl="2">
      <w:start w:val="1"/>
      <w:numFmt w:val="decimal"/>
      <w:lvlText w:val="%1.%2.%3."/>
      <w:lvlJc w:val="left"/>
      <w:pPr>
        <w:ind w:left="1076" w:hanging="1080"/>
      </w:pPr>
      <w:rPr>
        <w:rFonts w:hint="default"/>
      </w:rPr>
    </w:lvl>
    <w:lvl w:ilvl="3">
      <w:start w:val="1"/>
      <w:numFmt w:val="decimal"/>
      <w:lvlText w:val="%1.%2.%3.%4."/>
      <w:lvlJc w:val="left"/>
      <w:pPr>
        <w:ind w:left="1434" w:hanging="1440"/>
      </w:pPr>
      <w:rPr>
        <w:rFonts w:hint="default"/>
      </w:rPr>
    </w:lvl>
    <w:lvl w:ilvl="4">
      <w:start w:val="1"/>
      <w:numFmt w:val="decimal"/>
      <w:lvlText w:val="%1.%2.%3.%4.%5."/>
      <w:lvlJc w:val="left"/>
      <w:pPr>
        <w:ind w:left="1792" w:hanging="1800"/>
      </w:pPr>
      <w:rPr>
        <w:rFonts w:hint="default"/>
      </w:rPr>
    </w:lvl>
    <w:lvl w:ilvl="5">
      <w:start w:val="1"/>
      <w:numFmt w:val="decimal"/>
      <w:lvlText w:val="%1.%2.%3.%4.%5.%6."/>
      <w:lvlJc w:val="left"/>
      <w:pPr>
        <w:ind w:left="2150" w:hanging="2160"/>
      </w:pPr>
      <w:rPr>
        <w:rFonts w:hint="default"/>
      </w:rPr>
    </w:lvl>
    <w:lvl w:ilvl="6">
      <w:start w:val="1"/>
      <w:numFmt w:val="decimal"/>
      <w:lvlText w:val="%1.%2.%3.%4.%5.%6.%7."/>
      <w:lvlJc w:val="left"/>
      <w:pPr>
        <w:ind w:left="2148" w:hanging="2160"/>
      </w:pPr>
      <w:rPr>
        <w:rFonts w:hint="default"/>
      </w:rPr>
    </w:lvl>
    <w:lvl w:ilvl="7">
      <w:start w:val="1"/>
      <w:numFmt w:val="decimal"/>
      <w:lvlText w:val="%1.%2.%3.%4.%5.%6.%7.%8."/>
      <w:lvlJc w:val="left"/>
      <w:pPr>
        <w:ind w:left="2506" w:hanging="2520"/>
      </w:pPr>
      <w:rPr>
        <w:rFonts w:hint="default"/>
      </w:rPr>
    </w:lvl>
    <w:lvl w:ilvl="8">
      <w:start w:val="1"/>
      <w:numFmt w:val="decimal"/>
      <w:lvlText w:val="%1.%2.%3.%4.%5.%6.%7.%8.%9."/>
      <w:lvlJc w:val="left"/>
      <w:pPr>
        <w:ind w:left="2864" w:hanging="2880"/>
      </w:pPr>
      <w:rPr>
        <w:rFonts w:hint="default"/>
      </w:rPr>
    </w:lvl>
  </w:abstractNum>
  <w:abstractNum w:abstractNumId="26">
    <w:nsid w:val="3C1E11B2"/>
    <w:multiLevelType w:val="hybridMultilevel"/>
    <w:tmpl w:val="B0E865F8"/>
    <w:lvl w:ilvl="0" w:tplc="768E9A0A">
      <w:start w:val="1"/>
      <w:numFmt w:val="decimal"/>
      <w:lvlText w:val="%1-"/>
      <w:lvlJc w:val="left"/>
      <w:pPr>
        <w:ind w:left="641" w:hanging="360"/>
      </w:pPr>
      <w:rPr>
        <w:rFonts w:hint="default"/>
        <w:b w:val="0"/>
        <w:bCs w:val="0"/>
      </w:rPr>
    </w:lvl>
    <w:lvl w:ilvl="1" w:tplc="040C0019" w:tentative="1">
      <w:start w:val="1"/>
      <w:numFmt w:val="lowerLetter"/>
      <w:lvlText w:val="%2."/>
      <w:lvlJc w:val="left"/>
      <w:pPr>
        <w:ind w:left="1361" w:hanging="360"/>
      </w:pPr>
    </w:lvl>
    <w:lvl w:ilvl="2" w:tplc="040C001B" w:tentative="1">
      <w:start w:val="1"/>
      <w:numFmt w:val="lowerRoman"/>
      <w:lvlText w:val="%3."/>
      <w:lvlJc w:val="right"/>
      <w:pPr>
        <w:ind w:left="2081" w:hanging="180"/>
      </w:pPr>
    </w:lvl>
    <w:lvl w:ilvl="3" w:tplc="040C000F" w:tentative="1">
      <w:start w:val="1"/>
      <w:numFmt w:val="decimal"/>
      <w:lvlText w:val="%4."/>
      <w:lvlJc w:val="left"/>
      <w:pPr>
        <w:ind w:left="2801" w:hanging="360"/>
      </w:pPr>
    </w:lvl>
    <w:lvl w:ilvl="4" w:tplc="040C0019" w:tentative="1">
      <w:start w:val="1"/>
      <w:numFmt w:val="lowerLetter"/>
      <w:lvlText w:val="%5."/>
      <w:lvlJc w:val="left"/>
      <w:pPr>
        <w:ind w:left="3521" w:hanging="360"/>
      </w:pPr>
    </w:lvl>
    <w:lvl w:ilvl="5" w:tplc="040C001B" w:tentative="1">
      <w:start w:val="1"/>
      <w:numFmt w:val="lowerRoman"/>
      <w:lvlText w:val="%6."/>
      <w:lvlJc w:val="right"/>
      <w:pPr>
        <w:ind w:left="4241" w:hanging="180"/>
      </w:pPr>
    </w:lvl>
    <w:lvl w:ilvl="6" w:tplc="040C000F" w:tentative="1">
      <w:start w:val="1"/>
      <w:numFmt w:val="decimal"/>
      <w:lvlText w:val="%7."/>
      <w:lvlJc w:val="left"/>
      <w:pPr>
        <w:ind w:left="4961" w:hanging="360"/>
      </w:pPr>
    </w:lvl>
    <w:lvl w:ilvl="7" w:tplc="040C0019" w:tentative="1">
      <w:start w:val="1"/>
      <w:numFmt w:val="lowerLetter"/>
      <w:lvlText w:val="%8."/>
      <w:lvlJc w:val="left"/>
      <w:pPr>
        <w:ind w:left="5681" w:hanging="360"/>
      </w:pPr>
    </w:lvl>
    <w:lvl w:ilvl="8" w:tplc="040C001B" w:tentative="1">
      <w:start w:val="1"/>
      <w:numFmt w:val="lowerRoman"/>
      <w:lvlText w:val="%9."/>
      <w:lvlJc w:val="right"/>
      <w:pPr>
        <w:ind w:left="6401" w:hanging="180"/>
      </w:pPr>
    </w:lvl>
  </w:abstractNum>
  <w:abstractNum w:abstractNumId="27">
    <w:nsid w:val="3D244044"/>
    <w:multiLevelType w:val="hybridMultilevel"/>
    <w:tmpl w:val="80E080B4"/>
    <w:lvl w:ilvl="0" w:tplc="205816FE">
      <w:start w:val="1"/>
      <w:numFmt w:val="arabicAlpha"/>
      <w:lvlText w:val="%1-"/>
      <w:lvlJc w:val="left"/>
      <w:pPr>
        <w:ind w:left="1017" w:hanging="360"/>
      </w:pPr>
      <w:rPr>
        <w:rFonts w:hint="default"/>
      </w:rPr>
    </w:lvl>
    <w:lvl w:ilvl="1" w:tplc="040C0019" w:tentative="1">
      <w:start w:val="1"/>
      <w:numFmt w:val="lowerLetter"/>
      <w:lvlText w:val="%2."/>
      <w:lvlJc w:val="left"/>
      <w:pPr>
        <w:ind w:left="1737" w:hanging="360"/>
      </w:pPr>
    </w:lvl>
    <w:lvl w:ilvl="2" w:tplc="040C001B" w:tentative="1">
      <w:start w:val="1"/>
      <w:numFmt w:val="lowerRoman"/>
      <w:lvlText w:val="%3."/>
      <w:lvlJc w:val="right"/>
      <w:pPr>
        <w:ind w:left="2457" w:hanging="180"/>
      </w:pPr>
    </w:lvl>
    <w:lvl w:ilvl="3" w:tplc="040C000F" w:tentative="1">
      <w:start w:val="1"/>
      <w:numFmt w:val="decimal"/>
      <w:lvlText w:val="%4."/>
      <w:lvlJc w:val="left"/>
      <w:pPr>
        <w:ind w:left="3177" w:hanging="360"/>
      </w:pPr>
    </w:lvl>
    <w:lvl w:ilvl="4" w:tplc="040C0019" w:tentative="1">
      <w:start w:val="1"/>
      <w:numFmt w:val="lowerLetter"/>
      <w:lvlText w:val="%5."/>
      <w:lvlJc w:val="left"/>
      <w:pPr>
        <w:ind w:left="3897" w:hanging="360"/>
      </w:pPr>
    </w:lvl>
    <w:lvl w:ilvl="5" w:tplc="040C001B" w:tentative="1">
      <w:start w:val="1"/>
      <w:numFmt w:val="lowerRoman"/>
      <w:lvlText w:val="%6."/>
      <w:lvlJc w:val="right"/>
      <w:pPr>
        <w:ind w:left="4617" w:hanging="180"/>
      </w:pPr>
    </w:lvl>
    <w:lvl w:ilvl="6" w:tplc="040C000F" w:tentative="1">
      <w:start w:val="1"/>
      <w:numFmt w:val="decimal"/>
      <w:lvlText w:val="%7."/>
      <w:lvlJc w:val="left"/>
      <w:pPr>
        <w:ind w:left="5337" w:hanging="360"/>
      </w:pPr>
    </w:lvl>
    <w:lvl w:ilvl="7" w:tplc="040C0019" w:tentative="1">
      <w:start w:val="1"/>
      <w:numFmt w:val="lowerLetter"/>
      <w:lvlText w:val="%8."/>
      <w:lvlJc w:val="left"/>
      <w:pPr>
        <w:ind w:left="6057" w:hanging="360"/>
      </w:pPr>
    </w:lvl>
    <w:lvl w:ilvl="8" w:tplc="040C001B" w:tentative="1">
      <w:start w:val="1"/>
      <w:numFmt w:val="lowerRoman"/>
      <w:lvlText w:val="%9."/>
      <w:lvlJc w:val="right"/>
      <w:pPr>
        <w:ind w:left="6777" w:hanging="180"/>
      </w:pPr>
    </w:lvl>
  </w:abstractNum>
  <w:abstractNum w:abstractNumId="28">
    <w:nsid w:val="3F015981"/>
    <w:multiLevelType w:val="hybridMultilevel"/>
    <w:tmpl w:val="C276CF14"/>
    <w:lvl w:ilvl="0" w:tplc="040C0001">
      <w:start w:val="1"/>
      <w:numFmt w:val="bullet"/>
      <w:lvlText w:val=""/>
      <w:lvlJc w:val="left"/>
      <w:pPr>
        <w:ind w:left="1222" w:hanging="360"/>
      </w:pPr>
      <w:rPr>
        <w:rFonts w:ascii="Symbol" w:hAnsi="Symbol" w:hint="default"/>
      </w:rPr>
    </w:lvl>
    <w:lvl w:ilvl="1" w:tplc="040C0003" w:tentative="1">
      <w:start w:val="1"/>
      <w:numFmt w:val="bullet"/>
      <w:lvlText w:val="o"/>
      <w:lvlJc w:val="left"/>
      <w:pPr>
        <w:ind w:left="1942" w:hanging="360"/>
      </w:pPr>
      <w:rPr>
        <w:rFonts w:ascii="Courier New" w:hAnsi="Courier New" w:cs="Courier New" w:hint="default"/>
      </w:rPr>
    </w:lvl>
    <w:lvl w:ilvl="2" w:tplc="040C0005" w:tentative="1">
      <w:start w:val="1"/>
      <w:numFmt w:val="bullet"/>
      <w:lvlText w:val=""/>
      <w:lvlJc w:val="left"/>
      <w:pPr>
        <w:ind w:left="2662" w:hanging="360"/>
      </w:pPr>
      <w:rPr>
        <w:rFonts w:ascii="Wingdings" w:hAnsi="Wingdings" w:hint="default"/>
      </w:rPr>
    </w:lvl>
    <w:lvl w:ilvl="3" w:tplc="040C0001" w:tentative="1">
      <w:start w:val="1"/>
      <w:numFmt w:val="bullet"/>
      <w:lvlText w:val=""/>
      <w:lvlJc w:val="left"/>
      <w:pPr>
        <w:ind w:left="3382" w:hanging="360"/>
      </w:pPr>
      <w:rPr>
        <w:rFonts w:ascii="Symbol" w:hAnsi="Symbol" w:hint="default"/>
      </w:rPr>
    </w:lvl>
    <w:lvl w:ilvl="4" w:tplc="040C0003" w:tentative="1">
      <w:start w:val="1"/>
      <w:numFmt w:val="bullet"/>
      <w:lvlText w:val="o"/>
      <w:lvlJc w:val="left"/>
      <w:pPr>
        <w:ind w:left="4102" w:hanging="360"/>
      </w:pPr>
      <w:rPr>
        <w:rFonts w:ascii="Courier New" w:hAnsi="Courier New" w:cs="Courier New" w:hint="default"/>
      </w:rPr>
    </w:lvl>
    <w:lvl w:ilvl="5" w:tplc="040C0005" w:tentative="1">
      <w:start w:val="1"/>
      <w:numFmt w:val="bullet"/>
      <w:lvlText w:val=""/>
      <w:lvlJc w:val="left"/>
      <w:pPr>
        <w:ind w:left="4822" w:hanging="360"/>
      </w:pPr>
      <w:rPr>
        <w:rFonts w:ascii="Wingdings" w:hAnsi="Wingdings" w:hint="default"/>
      </w:rPr>
    </w:lvl>
    <w:lvl w:ilvl="6" w:tplc="040C0001" w:tentative="1">
      <w:start w:val="1"/>
      <w:numFmt w:val="bullet"/>
      <w:lvlText w:val=""/>
      <w:lvlJc w:val="left"/>
      <w:pPr>
        <w:ind w:left="5542" w:hanging="360"/>
      </w:pPr>
      <w:rPr>
        <w:rFonts w:ascii="Symbol" w:hAnsi="Symbol" w:hint="default"/>
      </w:rPr>
    </w:lvl>
    <w:lvl w:ilvl="7" w:tplc="040C0003" w:tentative="1">
      <w:start w:val="1"/>
      <w:numFmt w:val="bullet"/>
      <w:lvlText w:val="o"/>
      <w:lvlJc w:val="left"/>
      <w:pPr>
        <w:ind w:left="6262" w:hanging="360"/>
      </w:pPr>
      <w:rPr>
        <w:rFonts w:ascii="Courier New" w:hAnsi="Courier New" w:cs="Courier New" w:hint="default"/>
      </w:rPr>
    </w:lvl>
    <w:lvl w:ilvl="8" w:tplc="040C0005" w:tentative="1">
      <w:start w:val="1"/>
      <w:numFmt w:val="bullet"/>
      <w:lvlText w:val=""/>
      <w:lvlJc w:val="left"/>
      <w:pPr>
        <w:ind w:left="6982" w:hanging="360"/>
      </w:pPr>
      <w:rPr>
        <w:rFonts w:ascii="Wingdings" w:hAnsi="Wingdings" w:hint="default"/>
      </w:rPr>
    </w:lvl>
  </w:abstractNum>
  <w:abstractNum w:abstractNumId="29">
    <w:nsid w:val="3FF56A76"/>
    <w:multiLevelType w:val="hybridMultilevel"/>
    <w:tmpl w:val="E0468098"/>
    <w:lvl w:ilvl="0" w:tplc="58620398">
      <w:start w:val="1"/>
      <w:numFmt w:val="decimal"/>
      <w:lvlText w:val="%1."/>
      <w:lvlJc w:val="left"/>
      <w:pPr>
        <w:ind w:left="-349" w:hanging="360"/>
      </w:pPr>
      <w:rPr>
        <w:rFonts w:hint="default"/>
      </w:rPr>
    </w:lvl>
    <w:lvl w:ilvl="1" w:tplc="040C0019" w:tentative="1">
      <w:start w:val="1"/>
      <w:numFmt w:val="lowerLetter"/>
      <w:lvlText w:val="%2."/>
      <w:lvlJc w:val="left"/>
      <w:pPr>
        <w:ind w:left="371" w:hanging="360"/>
      </w:pPr>
    </w:lvl>
    <w:lvl w:ilvl="2" w:tplc="040C001B" w:tentative="1">
      <w:start w:val="1"/>
      <w:numFmt w:val="lowerRoman"/>
      <w:lvlText w:val="%3."/>
      <w:lvlJc w:val="right"/>
      <w:pPr>
        <w:ind w:left="1091" w:hanging="180"/>
      </w:pPr>
    </w:lvl>
    <w:lvl w:ilvl="3" w:tplc="040C000F" w:tentative="1">
      <w:start w:val="1"/>
      <w:numFmt w:val="decimal"/>
      <w:lvlText w:val="%4."/>
      <w:lvlJc w:val="left"/>
      <w:pPr>
        <w:ind w:left="1811" w:hanging="360"/>
      </w:pPr>
    </w:lvl>
    <w:lvl w:ilvl="4" w:tplc="040C0019" w:tentative="1">
      <w:start w:val="1"/>
      <w:numFmt w:val="lowerLetter"/>
      <w:lvlText w:val="%5."/>
      <w:lvlJc w:val="left"/>
      <w:pPr>
        <w:ind w:left="2531" w:hanging="360"/>
      </w:pPr>
    </w:lvl>
    <w:lvl w:ilvl="5" w:tplc="040C001B" w:tentative="1">
      <w:start w:val="1"/>
      <w:numFmt w:val="lowerRoman"/>
      <w:lvlText w:val="%6."/>
      <w:lvlJc w:val="right"/>
      <w:pPr>
        <w:ind w:left="3251" w:hanging="180"/>
      </w:pPr>
    </w:lvl>
    <w:lvl w:ilvl="6" w:tplc="040C000F" w:tentative="1">
      <w:start w:val="1"/>
      <w:numFmt w:val="decimal"/>
      <w:lvlText w:val="%7."/>
      <w:lvlJc w:val="left"/>
      <w:pPr>
        <w:ind w:left="3971" w:hanging="360"/>
      </w:pPr>
    </w:lvl>
    <w:lvl w:ilvl="7" w:tplc="040C0019" w:tentative="1">
      <w:start w:val="1"/>
      <w:numFmt w:val="lowerLetter"/>
      <w:lvlText w:val="%8."/>
      <w:lvlJc w:val="left"/>
      <w:pPr>
        <w:ind w:left="4691" w:hanging="360"/>
      </w:pPr>
    </w:lvl>
    <w:lvl w:ilvl="8" w:tplc="040C001B" w:tentative="1">
      <w:start w:val="1"/>
      <w:numFmt w:val="lowerRoman"/>
      <w:lvlText w:val="%9."/>
      <w:lvlJc w:val="right"/>
      <w:pPr>
        <w:ind w:left="5411" w:hanging="180"/>
      </w:pPr>
    </w:lvl>
  </w:abstractNum>
  <w:abstractNum w:abstractNumId="30">
    <w:nsid w:val="40F65DD2"/>
    <w:multiLevelType w:val="hybridMultilevel"/>
    <w:tmpl w:val="6152F768"/>
    <w:lvl w:ilvl="0" w:tplc="13D8975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411336AE"/>
    <w:multiLevelType w:val="hybridMultilevel"/>
    <w:tmpl w:val="384AC61C"/>
    <w:lvl w:ilvl="0" w:tplc="0568CC74">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4188357F"/>
    <w:multiLevelType w:val="hybridMultilevel"/>
    <w:tmpl w:val="ECF4FD24"/>
    <w:lvl w:ilvl="0" w:tplc="040C0005">
      <w:start w:val="1"/>
      <w:numFmt w:val="bullet"/>
      <w:lvlText w:val=""/>
      <w:lvlJc w:val="left"/>
      <w:pPr>
        <w:ind w:left="1222" w:hanging="360"/>
      </w:pPr>
      <w:rPr>
        <w:rFonts w:ascii="Wingdings" w:hAnsi="Wingdings" w:hint="default"/>
      </w:rPr>
    </w:lvl>
    <w:lvl w:ilvl="1" w:tplc="040C0003" w:tentative="1">
      <w:start w:val="1"/>
      <w:numFmt w:val="bullet"/>
      <w:lvlText w:val="o"/>
      <w:lvlJc w:val="left"/>
      <w:pPr>
        <w:ind w:left="1942" w:hanging="360"/>
      </w:pPr>
      <w:rPr>
        <w:rFonts w:ascii="Courier New" w:hAnsi="Courier New" w:cs="Courier New" w:hint="default"/>
      </w:rPr>
    </w:lvl>
    <w:lvl w:ilvl="2" w:tplc="040C0005" w:tentative="1">
      <w:start w:val="1"/>
      <w:numFmt w:val="bullet"/>
      <w:lvlText w:val=""/>
      <w:lvlJc w:val="left"/>
      <w:pPr>
        <w:ind w:left="2662" w:hanging="360"/>
      </w:pPr>
      <w:rPr>
        <w:rFonts w:ascii="Wingdings" w:hAnsi="Wingdings" w:hint="default"/>
      </w:rPr>
    </w:lvl>
    <w:lvl w:ilvl="3" w:tplc="040C0001" w:tentative="1">
      <w:start w:val="1"/>
      <w:numFmt w:val="bullet"/>
      <w:lvlText w:val=""/>
      <w:lvlJc w:val="left"/>
      <w:pPr>
        <w:ind w:left="3382" w:hanging="360"/>
      </w:pPr>
      <w:rPr>
        <w:rFonts w:ascii="Symbol" w:hAnsi="Symbol" w:hint="default"/>
      </w:rPr>
    </w:lvl>
    <w:lvl w:ilvl="4" w:tplc="040C0003" w:tentative="1">
      <w:start w:val="1"/>
      <w:numFmt w:val="bullet"/>
      <w:lvlText w:val="o"/>
      <w:lvlJc w:val="left"/>
      <w:pPr>
        <w:ind w:left="4102" w:hanging="360"/>
      </w:pPr>
      <w:rPr>
        <w:rFonts w:ascii="Courier New" w:hAnsi="Courier New" w:cs="Courier New" w:hint="default"/>
      </w:rPr>
    </w:lvl>
    <w:lvl w:ilvl="5" w:tplc="040C0005" w:tentative="1">
      <w:start w:val="1"/>
      <w:numFmt w:val="bullet"/>
      <w:lvlText w:val=""/>
      <w:lvlJc w:val="left"/>
      <w:pPr>
        <w:ind w:left="4822" w:hanging="360"/>
      </w:pPr>
      <w:rPr>
        <w:rFonts w:ascii="Wingdings" w:hAnsi="Wingdings" w:hint="default"/>
      </w:rPr>
    </w:lvl>
    <w:lvl w:ilvl="6" w:tplc="040C0001" w:tentative="1">
      <w:start w:val="1"/>
      <w:numFmt w:val="bullet"/>
      <w:lvlText w:val=""/>
      <w:lvlJc w:val="left"/>
      <w:pPr>
        <w:ind w:left="5542" w:hanging="360"/>
      </w:pPr>
      <w:rPr>
        <w:rFonts w:ascii="Symbol" w:hAnsi="Symbol" w:hint="default"/>
      </w:rPr>
    </w:lvl>
    <w:lvl w:ilvl="7" w:tplc="040C0003" w:tentative="1">
      <w:start w:val="1"/>
      <w:numFmt w:val="bullet"/>
      <w:lvlText w:val="o"/>
      <w:lvlJc w:val="left"/>
      <w:pPr>
        <w:ind w:left="6262" w:hanging="360"/>
      </w:pPr>
      <w:rPr>
        <w:rFonts w:ascii="Courier New" w:hAnsi="Courier New" w:cs="Courier New" w:hint="default"/>
      </w:rPr>
    </w:lvl>
    <w:lvl w:ilvl="8" w:tplc="040C0005" w:tentative="1">
      <w:start w:val="1"/>
      <w:numFmt w:val="bullet"/>
      <w:lvlText w:val=""/>
      <w:lvlJc w:val="left"/>
      <w:pPr>
        <w:ind w:left="6982" w:hanging="360"/>
      </w:pPr>
      <w:rPr>
        <w:rFonts w:ascii="Wingdings" w:hAnsi="Wingdings" w:hint="default"/>
      </w:rPr>
    </w:lvl>
  </w:abstractNum>
  <w:abstractNum w:abstractNumId="33">
    <w:nsid w:val="42CE2AE4"/>
    <w:multiLevelType w:val="hybridMultilevel"/>
    <w:tmpl w:val="882EC6D0"/>
    <w:lvl w:ilvl="0" w:tplc="94D414F0">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4">
    <w:nsid w:val="466B37F0"/>
    <w:multiLevelType w:val="hybridMultilevel"/>
    <w:tmpl w:val="7122C6BE"/>
    <w:lvl w:ilvl="0" w:tplc="06C2BB12">
      <w:start w:val="8"/>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487A2D8A"/>
    <w:multiLevelType w:val="hybridMultilevel"/>
    <w:tmpl w:val="1CC4EC54"/>
    <w:lvl w:ilvl="0" w:tplc="74185B2C">
      <w:numFmt w:val="bullet"/>
      <w:lvlText w:val="-"/>
      <w:lvlJc w:val="left"/>
      <w:pPr>
        <w:ind w:left="642" w:hanging="360"/>
      </w:pPr>
      <w:rPr>
        <w:rFonts w:ascii="Simplified Arabic" w:eastAsia="Times New Roman" w:hAnsi="Simplified Arabic"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36">
    <w:nsid w:val="4A2C3351"/>
    <w:multiLevelType w:val="hybridMultilevel"/>
    <w:tmpl w:val="FFBC6488"/>
    <w:lvl w:ilvl="0" w:tplc="07F81EB2">
      <w:start w:val="5"/>
      <w:numFmt w:val="bullet"/>
      <w:lvlText w:val=""/>
      <w:lvlJc w:val="left"/>
      <w:pPr>
        <w:ind w:left="500" w:hanging="360"/>
      </w:pPr>
      <w:rPr>
        <w:rFonts w:ascii="Symbol" w:eastAsia="Times New Roman" w:hAnsi="Symbol" w:cs="Simplified Arabic" w:hint="default"/>
      </w:rPr>
    </w:lvl>
    <w:lvl w:ilvl="1" w:tplc="040C0003" w:tentative="1">
      <w:start w:val="1"/>
      <w:numFmt w:val="bullet"/>
      <w:lvlText w:val="o"/>
      <w:lvlJc w:val="left"/>
      <w:pPr>
        <w:ind w:left="1220" w:hanging="360"/>
      </w:pPr>
      <w:rPr>
        <w:rFonts w:ascii="Courier New" w:hAnsi="Courier New" w:cs="Courier New" w:hint="default"/>
      </w:rPr>
    </w:lvl>
    <w:lvl w:ilvl="2" w:tplc="040C0005" w:tentative="1">
      <w:start w:val="1"/>
      <w:numFmt w:val="bullet"/>
      <w:lvlText w:val=""/>
      <w:lvlJc w:val="left"/>
      <w:pPr>
        <w:ind w:left="1940" w:hanging="360"/>
      </w:pPr>
      <w:rPr>
        <w:rFonts w:ascii="Wingdings" w:hAnsi="Wingdings" w:hint="default"/>
      </w:rPr>
    </w:lvl>
    <w:lvl w:ilvl="3" w:tplc="040C0001" w:tentative="1">
      <w:start w:val="1"/>
      <w:numFmt w:val="bullet"/>
      <w:lvlText w:val=""/>
      <w:lvlJc w:val="left"/>
      <w:pPr>
        <w:ind w:left="2660" w:hanging="360"/>
      </w:pPr>
      <w:rPr>
        <w:rFonts w:ascii="Symbol" w:hAnsi="Symbol" w:hint="default"/>
      </w:rPr>
    </w:lvl>
    <w:lvl w:ilvl="4" w:tplc="040C0003" w:tentative="1">
      <w:start w:val="1"/>
      <w:numFmt w:val="bullet"/>
      <w:lvlText w:val="o"/>
      <w:lvlJc w:val="left"/>
      <w:pPr>
        <w:ind w:left="3380" w:hanging="360"/>
      </w:pPr>
      <w:rPr>
        <w:rFonts w:ascii="Courier New" w:hAnsi="Courier New" w:cs="Courier New" w:hint="default"/>
      </w:rPr>
    </w:lvl>
    <w:lvl w:ilvl="5" w:tplc="040C0005" w:tentative="1">
      <w:start w:val="1"/>
      <w:numFmt w:val="bullet"/>
      <w:lvlText w:val=""/>
      <w:lvlJc w:val="left"/>
      <w:pPr>
        <w:ind w:left="4100" w:hanging="360"/>
      </w:pPr>
      <w:rPr>
        <w:rFonts w:ascii="Wingdings" w:hAnsi="Wingdings" w:hint="default"/>
      </w:rPr>
    </w:lvl>
    <w:lvl w:ilvl="6" w:tplc="040C0001" w:tentative="1">
      <w:start w:val="1"/>
      <w:numFmt w:val="bullet"/>
      <w:lvlText w:val=""/>
      <w:lvlJc w:val="left"/>
      <w:pPr>
        <w:ind w:left="4820" w:hanging="360"/>
      </w:pPr>
      <w:rPr>
        <w:rFonts w:ascii="Symbol" w:hAnsi="Symbol" w:hint="default"/>
      </w:rPr>
    </w:lvl>
    <w:lvl w:ilvl="7" w:tplc="040C0003" w:tentative="1">
      <w:start w:val="1"/>
      <w:numFmt w:val="bullet"/>
      <w:lvlText w:val="o"/>
      <w:lvlJc w:val="left"/>
      <w:pPr>
        <w:ind w:left="5540" w:hanging="360"/>
      </w:pPr>
      <w:rPr>
        <w:rFonts w:ascii="Courier New" w:hAnsi="Courier New" w:cs="Courier New" w:hint="default"/>
      </w:rPr>
    </w:lvl>
    <w:lvl w:ilvl="8" w:tplc="040C0005" w:tentative="1">
      <w:start w:val="1"/>
      <w:numFmt w:val="bullet"/>
      <w:lvlText w:val=""/>
      <w:lvlJc w:val="left"/>
      <w:pPr>
        <w:ind w:left="6260" w:hanging="360"/>
      </w:pPr>
      <w:rPr>
        <w:rFonts w:ascii="Wingdings" w:hAnsi="Wingdings" w:hint="default"/>
      </w:rPr>
    </w:lvl>
  </w:abstractNum>
  <w:abstractNum w:abstractNumId="37">
    <w:nsid w:val="53343FD0"/>
    <w:multiLevelType w:val="hybridMultilevel"/>
    <w:tmpl w:val="E176F53E"/>
    <w:lvl w:ilvl="0" w:tplc="035E8E3E">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8">
    <w:nsid w:val="54354A36"/>
    <w:multiLevelType w:val="hybridMultilevel"/>
    <w:tmpl w:val="EA6E34AE"/>
    <w:lvl w:ilvl="0" w:tplc="588A1BE4">
      <w:start w:val="8"/>
      <w:numFmt w:val="arabicAlpha"/>
      <w:lvlText w:val="%1-"/>
      <w:lvlJc w:val="left"/>
      <w:pPr>
        <w:ind w:left="502" w:hanging="360"/>
      </w:pPr>
      <w:rPr>
        <w:rFonts w:hint="default"/>
        <w:b/>
        <w:bCs/>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39">
    <w:nsid w:val="554B6222"/>
    <w:multiLevelType w:val="hybridMultilevel"/>
    <w:tmpl w:val="1D0EF360"/>
    <w:lvl w:ilvl="0" w:tplc="07DAA5FC">
      <w:start w:val="3"/>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59D224E9"/>
    <w:multiLevelType w:val="hybridMultilevel"/>
    <w:tmpl w:val="C28E341C"/>
    <w:lvl w:ilvl="0" w:tplc="8C04FBF6">
      <w:numFmt w:val="bullet"/>
      <w:lvlText w:val="-"/>
      <w:lvlJc w:val="left"/>
      <w:pPr>
        <w:ind w:left="642" w:hanging="360"/>
      </w:pPr>
      <w:rPr>
        <w:rFonts w:ascii="Simplified Arabic" w:eastAsia="Times New Roman" w:hAnsi="Simplified Arabic"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41">
    <w:nsid w:val="5C07431A"/>
    <w:multiLevelType w:val="hybridMultilevel"/>
    <w:tmpl w:val="97D8DEAC"/>
    <w:lvl w:ilvl="0" w:tplc="4D44986A">
      <w:start w:val="1"/>
      <w:numFmt w:val="arabicAlpha"/>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42">
    <w:nsid w:val="5C46328D"/>
    <w:multiLevelType w:val="hybridMultilevel"/>
    <w:tmpl w:val="616E2970"/>
    <w:lvl w:ilvl="0" w:tplc="0D2C9DB4">
      <w:start w:val="5"/>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5DFF5148"/>
    <w:multiLevelType w:val="hybridMultilevel"/>
    <w:tmpl w:val="19D439A0"/>
    <w:lvl w:ilvl="0" w:tplc="F68279A6">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611957C7"/>
    <w:multiLevelType w:val="hybridMultilevel"/>
    <w:tmpl w:val="5C2EDCB0"/>
    <w:lvl w:ilvl="0" w:tplc="DDF0D87A">
      <w:start w:val="1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62645927"/>
    <w:multiLevelType w:val="hybridMultilevel"/>
    <w:tmpl w:val="B6E2908C"/>
    <w:lvl w:ilvl="0" w:tplc="D7E64834">
      <w:start w:val="5"/>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46">
    <w:nsid w:val="642F357D"/>
    <w:multiLevelType w:val="hybridMultilevel"/>
    <w:tmpl w:val="D3B8E79A"/>
    <w:lvl w:ilvl="0" w:tplc="B70E4478">
      <w:start w:val="1"/>
      <w:numFmt w:val="bullet"/>
      <w:lvlText w:val="-"/>
      <w:lvlJc w:val="left"/>
      <w:pPr>
        <w:ind w:left="502" w:hanging="360"/>
      </w:pPr>
      <w:rPr>
        <w:rFonts w:ascii="Simplified Arabic" w:eastAsia="Times New Roman" w:hAnsi="Simplified Arabic" w:cs="Simplified Arabic" w:hint="default"/>
        <w:lang w:bidi="ar-DZ"/>
      </w:rPr>
    </w:lvl>
    <w:lvl w:ilvl="1" w:tplc="040C0003" w:tentative="1">
      <w:start w:val="1"/>
      <w:numFmt w:val="bullet"/>
      <w:lvlText w:val="o"/>
      <w:lvlJc w:val="left"/>
      <w:pPr>
        <w:ind w:left="1220" w:hanging="360"/>
      </w:pPr>
      <w:rPr>
        <w:rFonts w:ascii="Courier New" w:hAnsi="Courier New" w:cs="Courier New" w:hint="default"/>
      </w:rPr>
    </w:lvl>
    <w:lvl w:ilvl="2" w:tplc="040C0005" w:tentative="1">
      <w:start w:val="1"/>
      <w:numFmt w:val="bullet"/>
      <w:lvlText w:val=""/>
      <w:lvlJc w:val="left"/>
      <w:pPr>
        <w:ind w:left="1940" w:hanging="360"/>
      </w:pPr>
      <w:rPr>
        <w:rFonts w:ascii="Wingdings" w:hAnsi="Wingdings" w:hint="default"/>
      </w:rPr>
    </w:lvl>
    <w:lvl w:ilvl="3" w:tplc="040C0001" w:tentative="1">
      <w:start w:val="1"/>
      <w:numFmt w:val="bullet"/>
      <w:lvlText w:val=""/>
      <w:lvlJc w:val="left"/>
      <w:pPr>
        <w:ind w:left="2660" w:hanging="360"/>
      </w:pPr>
      <w:rPr>
        <w:rFonts w:ascii="Symbol" w:hAnsi="Symbol" w:hint="default"/>
      </w:rPr>
    </w:lvl>
    <w:lvl w:ilvl="4" w:tplc="040C0003" w:tentative="1">
      <w:start w:val="1"/>
      <w:numFmt w:val="bullet"/>
      <w:lvlText w:val="o"/>
      <w:lvlJc w:val="left"/>
      <w:pPr>
        <w:ind w:left="3380" w:hanging="360"/>
      </w:pPr>
      <w:rPr>
        <w:rFonts w:ascii="Courier New" w:hAnsi="Courier New" w:cs="Courier New" w:hint="default"/>
      </w:rPr>
    </w:lvl>
    <w:lvl w:ilvl="5" w:tplc="040C0005" w:tentative="1">
      <w:start w:val="1"/>
      <w:numFmt w:val="bullet"/>
      <w:lvlText w:val=""/>
      <w:lvlJc w:val="left"/>
      <w:pPr>
        <w:ind w:left="4100" w:hanging="360"/>
      </w:pPr>
      <w:rPr>
        <w:rFonts w:ascii="Wingdings" w:hAnsi="Wingdings" w:hint="default"/>
      </w:rPr>
    </w:lvl>
    <w:lvl w:ilvl="6" w:tplc="040C0001" w:tentative="1">
      <w:start w:val="1"/>
      <w:numFmt w:val="bullet"/>
      <w:lvlText w:val=""/>
      <w:lvlJc w:val="left"/>
      <w:pPr>
        <w:ind w:left="4820" w:hanging="360"/>
      </w:pPr>
      <w:rPr>
        <w:rFonts w:ascii="Symbol" w:hAnsi="Symbol" w:hint="default"/>
      </w:rPr>
    </w:lvl>
    <w:lvl w:ilvl="7" w:tplc="040C0003" w:tentative="1">
      <w:start w:val="1"/>
      <w:numFmt w:val="bullet"/>
      <w:lvlText w:val="o"/>
      <w:lvlJc w:val="left"/>
      <w:pPr>
        <w:ind w:left="5540" w:hanging="360"/>
      </w:pPr>
      <w:rPr>
        <w:rFonts w:ascii="Courier New" w:hAnsi="Courier New" w:cs="Courier New" w:hint="default"/>
      </w:rPr>
    </w:lvl>
    <w:lvl w:ilvl="8" w:tplc="040C0005" w:tentative="1">
      <w:start w:val="1"/>
      <w:numFmt w:val="bullet"/>
      <w:lvlText w:val=""/>
      <w:lvlJc w:val="left"/>
      <w:pPr>
        <w:ind w:left="6260" w:hanging="360"/>
      </w:pPr>
      <w:rPr>
        <w:rFonts w:ascii="Wingdings" w:hAnsi="Wingdings" w:hint="default"/>
      </w:rPr>
    </w:lvl>
  </w:abstractNum>
  <w:abstractNum w:abstractNumId="47">
    <w:nsid w:val="65FB103D"/>
    <w:multiLevelType w:val="hybridMultilevel"/>
    <w:tmpl w:val="85D4A3FE"/>
    <w:lvl w:ilvl="0" w:tplc="B296C790">
      <w:start w:val="1"/>
      <w:numFmt w:val="arabicAlpha"/>
      <w:lvlText w:val="%1-"/>
      <w:lvlJc w:val="left"/>
      <w:pPr>
        <w:ind w:left="927" w:hanging="360"/>
      </w:pPr>
      <w:rPr>
        <w:rFonts w:hint="default"/>
        <w:b/>
        <w:bC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8">
    <w:nsid w:val="66A359F5"/>
    <w:multiLevelType w:val="hybridMultilevel"/>
    <w:tmpl w:val="D1AC4CB6"/>
    <w:lvl w:ilvl="0" w:tplc="3FFE791E">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49">
    <w:nsid w:val="68595FEB"/>
    <w:multiLevelType w:val="hybridMultilevel"/>
    <w:tmpl w:val="D2CC9B76"/>
    <w:lvl w:ilvl="0" w:tplc="7CCE7C1E">
      <w:start w:val="5"/>
      <w:numFmt w:val="arabicAlpha"/>
      <w:lvlText w:val="%1-"/>
      <w:lvlJc w:val="left"/>
      <w:pPr>
        <w:ind w:left="502" w:hanging="360"/>
      </w:pPr>
      <w:rPr>
        <w:rFonts w:hint="default"/>
        <w:b w:val="0"/>
        <w:bCs/>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0">
    <w:nsid w:val="69A237DC"/>
    <w:multiLevelType w:val="hybridMultilevel"/>
    <w:tmpl w:val="BA2A91C2"/>
    <w:lvl w:ilvl="0" w:tplc="CCEE59B6">
      <w:start w:val="1"/>
      <w:numFmt w:val="decimal"/>
      <w:lvlText w:val="%1-"/>
      <w:lvlJc w:val="left"/>
      <w:pPr>
        <w:ind w:left="784" w:hanging="360"/>
      </w:pPr>
      <w:rPr>
        <w:rFonts w:cs="Simplified Arabic" w:hint="default"/>
        <w:sz w:val="32"/>
        <w:szCs w:val="32"/>
        <w:lang w:bidi="ar-DZ"/>
      </w:r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51">
    <w:nsid w:val="6A771F46"/>
    <w:multiLevelType w:val="hybridMultilevel"/>
    <w:tmpl w:val="EFB224D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6E132B9C"/>
    <w:multiLevelType w:val="hybridMultilevel"/>
    <w:tmpl w:val="81D081D0"/>
    <w:lvl w:ilvl="0" w:tplc="7C50AC30">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53">
    <w:nsid w:val="6EE63628"/>
    <w:multiLevelType w:val="multilevel"/>
    <w:tmpl w:val="CEB69F78"/>
    <w:lvl w:ilvl="0">
      <w:start w:val="2"/>
      <w:numFmt w:val="decimal"/>
      <w:lvlText w:val="%1"/>
      <w:lvlJc w:val="left"/>
      <w:pPr>
        <w:ind w:left="450" w:hanging="450"/>
      </w:pPr>
      <w:rPr>
        <w:rFonts w:hint="default"/>
      </w:rPr>
    </w:lvl>
    <w:lvl w:ilvl="1">
      <w:start w:val="1"/>
      <w:numFmt w:val="decimal"/>
      <w:lvlText w:val="%1-%2"/>
      <w:lvlJc w:val="left"/>
      <w:pPr>
        <w:ind w:left="860" w:hanging="720"/>
      </w:pPr>
      <w:rPr>
        <w:rFonts w:hint="default"/>
      </w:rPr>
    </w:lvl>
    <w:lvl w:ilvl="2">
      <w:start w:val="1"/>
      <w:numFmt w:val="decimal"/>
      <w:lvlText w:val="%1-%2.%3"/>
      <w:lvlJc w:val="left"/>
      <w:pPr>
        <w:ind w:left="1000" w:hanging="720"/>
      </w:pPr>
      <w:rPr>
        <w:rFonts w:hint="default"/>
      </w:rPr>
    </w:lvl>
    <w:lvl w:ilvl="3">
      <w:start w:val="1"/>
      <w:numFmt w:val="decimal"/>
      <w:lvlText w:val="%1-%2.%3.%4"/>
      <w:lvlJc w:val="left"/>
      <w:pPr>
        <w:ind w:left="1500" w:hanging="1080"/>
      </w:pPr>
      <w:rPr>
        <w:rFonts w:hint="default"/>
      </w:rPr>
    </w:lvl>
    <w:lvl w:ilvl="4">
      <w:start w:val="1"/>
      <w:numFmt w:val="decimal"/>
      <w:lvlText w:val="%1-%2.%3.%4.%5"/>
      <w:lvlJc w:val="left"/>
      <w:pPr>
        <w:ind w:left="2000" w:hanging="1440"/>
      </w:pPr>
      <w:rPr>
        <w:rFonts w:hint="default"/>
      </w:rPr>
    </w:lvl>
    <w:lvl w:ilvl="5">
      <w:start w:val="1"/>
      <w:numFmt w:val="decimal"/>
      <w:lvlText w:val="%1-%2.%3.%4.%5.%6"/>
      <w:lvlJc w:val="left"/>
      <w:pPr>
        <w:ind w:left="2140" w:hanging="1440"/>
      </w:pPr>
      <w:rPr>
        <w:rFonts w:hint="default"/>
      </w:rPr>
    </w:lvl>
    <w:lvl w:ilvl="6">
      <w:start w:val="1"/>
      <w:numFmt w:val="decimal"/>
      <w:lvlText w:val="%1-%2.%3.%4.%5.%6.%7"/>
      <w:lvlJc w:val="left"/>
      <w:pPr>
        <w:ind w:left="2640" w:hanging="1800"/>
      </w:pPr>
      <w:rPr>
        <w:rFonts w:hint="default"/>
      </w:rPr>
    </w:lvl>
    <w:lvl w:ilvl="7">
      <w:start w:val="1"/>
      <w:numFmt w:val="decimal"/>
      <w:lvlText w:val="%1-%2.%3.%4.%5.%6.%7.%8"/>
      <w:lvlJc w:val="left"/>
      <w:pPr>
        <w:ind w:left="3140" w:hanging="2160"/>
      </w:pPr>
      <w:rPr>
        <w:rFonts w:hint="default"/>
      </w:rPr>
    </w:lvl>
    <w:lvl w:ilvl="8">
      <w:start w:val="1"/>
      <w:numFmt w:val="decimal"/>
      <w:lvlText w:val="%1-%2.%3.%4.%5.%6.%7.%8.%9"/>
      <w:lvlJc w:val="left"/>
      <w:pPr>
        <w:ind w:left="3280" w:hanging="2160"/>
      </w:pPr>
      <w:rPr>
        <w:rFonts w:hint="default"/>
      </w:rPr>
    </w:lvl>
  </w:abstractNum>
  <w:abstractNum w:abstractNumId="54">
    <w:nsid w:val="72A04541"/>
    <w:multiLevelType w:val="hybridMultilevel"/>
    <w:tmpl w:val="AD7E2504"/>
    <w:lvl w:ilvl="0" w:tplc="962CAD70">
      <w:start w:val="1"/>
      <w:numFmt w:val="arabicAlpha"/>
      <w:lvlText w:val="%1-"/>
      <w:lvlJc w:val="left"/>
      <w:pPr>
        <w:ind w:left="502" w:hanging="360"/>
      </w:pPr>
      <w:rPr>
        <w:rFonts w:hint="default"/>
        <w:b/>
        <w:bCs/>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5">
    <w:nsid w:val="748267C1"/>
    <w:multiLevelType w:val="multilevel"/>
    <w:tmpl w:val="32AAFB82"/>
    <w:lvl w:ilvl="0">
      <w:start w:val="1"/>
      <w:numFmt w:val="decimal"/>
      <w:lvlText w:val="%1."/>
      <w:lvlJc w:val="left"/>
      <w:pPr>
        <w:ind w:left="540" w:hanging="540"/>
      </w:pPr>
      <w:rPr>
        <w:rFonts w:hint="default"/>
      </w:rPr>
    </w:lvl>
    <w:lvl w:ilvl="1">
      <w:start w:val="1"/>
      <w:numFmt w:val="decimal"/>
      <w:lvlText w:val="%1.%2."/>
      <w:lvlJc w:val="left"/>
      <w:pPr>
        <w:ind w:left="1362" w:hanging="720"/>
      </w:pPr>
      <w:rPr>
        <w:rFonts w:hint="default"/>
      </w:rPr>
    </w:lvl>
    <w:lvl w:ilvl="2">
      <w:start w:val="1"/>
      <w:numFmt w:val="decimal"/>
      <w:lvlText w:val="%1.%2.%3."/>
      <w:lvlJc w:val="left"/>
      <w:pPr>
        <w:ind w:left="2364" w:hanging="1080"/>
      </w:pPr>
      <w:rPr>
        <w:rFonts w:hint="default"/>
      </w:rPr>
    </w:lvl>
    <w:lvl w:ilvl="3">
      <w:start w:val="1"/>
      <w:numFmt w:val="decimal"/>
      <w:lvlText w:val="%1.%2.%3.%4."/>
      <w:lvlJc w:val="left"/>
      <w:pPr>
        <w:ind w:left="3366" w:hanging="1440"/>
      </w:pPr>
      <w:rPr>
        <w:rFonts w:hint="default"/>
      </w:rPr>
    </w:lvl>
    <w:lvl w:ilvl="4">
      <w:start w:val="1"/>
      <w:numFmt w:val="decimal"/>
      <w:lvlText w:val="%1.%2.%3.%4.%5."/>
      <w:lvlJc w:val="left"/>
      <w:pPr>
        <w:ind w:left="4368" w:hanging="1800"/>
      </w:pPr>
      <w:rPr>
        <w:rFonts w:hint="default"/>
      </w:rPr>
    </w:lvl>
    <w:lvl w:ilvl="5">
      <w:start w:val="1"/>
      <w:numFmt w:val="decimal"/>
      <w:lvlText w:val="%1.%2.%3.%4.%5.%6."/>
      <w:lvlJc w:val="left"/>
      <w:pPr>
        <w:ind w:left="5370" w:hanging="2160"/>
      </w:pPr>
      <w:rPr>
        <w:rFonts w:hint="default"/>
      </w:rPr>
    </w:lvl>
    <w:lvl w:ilvl="6">
      <w:start w:val="1"/>
      <w:numFmt w:val="decimal"/>
      <w:lvlText w:val="%1.%2.%3.%4.%5.%6.%7."/>
      <w:lvlJc w:val="left"/>
      <w:pPr>
        <w:ind w:left="6012" w:hanging="2160"/>
      </w:pPr>
      <w:rPr>
        <w:rFonts w:hint="default"/>
      </w:rPr>
    </w:lvl>
    <w:lvl w:ilvl="7">
      <w:start w:val="1"/>
      <w:numFmt w:val="decimal"/>
      <w:lvlText w:val="%1.%2.%3.%4.%5.%6.%7.%8."/>
      <w:lvlJc w:val="left"/>
      <w:pPr>
        <w:ind w:left="7014" w:hanging="2520"/>
      </w:pPr>
      <w:rPr>
        <w:rFonts w:hint="default"/>
      </w:rPr>
    </w:lvl>
    <w:lvl w:ilvl="8">
      <w:start w:val="1"/>
      <w:numFmt w:val="decimal"/>
      <w:lvlText w:val="%1.%2.%3.%4.%5.%6.%7.%8.%9."/>
      <w:lvlJc w:val="left"/>
      <w:pPr>
        <w:ind w:left="8016" w:hanging="2880"/>
      </w:pPr>
      <w:rPr>
        <w:rFonts w:hint="default"/>
      </w:rPr>
    </w:lvl>
  </w:abstractNum>
  <w:abstractNum w:abstractNumId="56">
    <w:nsid w:val="783678D1"/>
    <w:multiLevelType w:val="multilevel"/>
    <w:tmpl w:val="688EB1B0"/>
    <w:lvl w:ilvl="0">
      <w:start w:val="1"/>
      <w:numFmt w:val="decimal"/>
      <w:lvlText w:val="%1"/>
      <w:lvlJc w:val="left"/>
      <w:pPr>
        <w:ind w:left="450" w:hanging="450"/>
      </w:pPr>
      <w:rPr>
        <w:rFonts w:hint="default"/>
      </w:rPr>
    </w:lvl>
    <w:lvl w:ilvl="1">
      <w:start w:val="1"/>
      <w:numFmt w:val="decimal"/>
      <w:lvlText w:val="%1-%2"/>
      <w:lvlJc w:val="left"/>
      <w:pPr>
        <w:ind w:left="860" w:hanging="720"/>
      </w:pPr>
      <w:rPr>
        <w:rFonts w:hint="default"/>
        <w:b/>
        <w:bCs/>
      </w:rPr>
    </w:lvl>
    <w:lvl w:ilvl="2">
      <w:start w:val="1"/>
      <w:numFmt w:val="decimal"/>
      <w:lvlText w:val="%1-%2.%3"/>
      <w:lvlJc w:val="left"/>
      <w:pPr>
        <w:ind w:left="1000" w:hanging="720"/>
      </w:pPr>
      <w:rPr>
        <w:rFonts w:hint="default"/>
      </w:rPr>
    </w:lvl>
    <w:lvl w:ilvl="3">
      <w:start w:val="1"/>
      <w:numFmt w:val="decimal"/>
      <w:lvlText w:val="%1-%2.%3.%4"/>
      <w:lvlJc w:val="left"/>
      <w:pPr>
        <w:ind w:left="1500" w:hanging="1080"/>
      </w:pPr>
      <w:rPr>
        <w:rFonts w:hint="default"/>
      </w:rPr>
    </w:lvl>
    <w:lvl w:ilvl="4">
      <w:start w:val="1"/>
      <w:numFmt w:val="decimal"/>
      <w:lvlText w:val="%1-%2.%3.%4.%5"/>
      <w:lvlJc w:val="left"/>
      <w:pPr>
        <w:ind w:left="2000" w:hanging="1440"/>
      </w:pPr>
      <w:rPr>
        <w:rFonts w:hint="default"/>
      </w:rPr>
    </w:lvl>
    <w:lvl w:ilvl="5">
      <w:start w:val="1"/>
      <w:numFmt w:val="decimal"/>
      <w:lvlText w:val="%1-%2.%3.%4.%5.%6"/>
      <w:lvlJc w:val="left"/>
      <w:pPr>
        <w:ind w:left="2140" w:hanging="1440"/>
      </w:pPr>
      <w:rPr>
        <w:rFonts w:hint="default"/>
      </w:rPr>
    </w:lvl>
    <w:lvl w:ilvl="6">
      <w:start w:val="1"/>
      <w:numFmt w:val="decimal"/>
      <w:lvlText w:val="%1-%2.%3.%4.%5.%6.%7"/>
      <w:lvlJc w:val="left"/>
      <w:pPr>
        <w:ind w:left="2640" w:hanging="1800"/>
      </w:pPr>
      <w:rPr>
        <w:rFonts w:hint="default"/>
      </w:rPr>
    </w:lvl>
    <w:lvl w:ilvl="7">
      <w:start w:val="1"/>
      <w:numFmt w:val="decimal"/>
      <w:lvlText w:val="%1-%2.%3.%4.%5.%6.%7.%8"/>
      <w:lvlJc w:val="left"/>
      <w:pPr>
        <w:ind w:left="3140" w:hanging="2160"/>
      </w:pPr>
      <w:rPr>
        <w:rFonts w:hint="default"/>
      </w:rPr>
    </w:lvl>
    <w:lvl w:ilvl="8">
      <w:start w:val="1"/>
      <w:numFmt w:val="decimal"/>
      <w:lvlText w:val="%1-%2.%3.%4.%5.%6.%7.%8.%9"/>
      <w:lvlJc w:val="left"/>
      <w:pPr>
        <w:ind w:left="3280" w:hanging="2160"/>
      </w:pPr>
      <w:rPr>
        <w:rFonts w:hint="default"/>
      </w:rPr>
    </w:lvl>
  </w:abstractNum>
  <w:abstractNum w:abstractNumId="57">
    <w:nsid w:val="78AF2771"/>
    <w:multiLevelType w:val="multilevel"/>
    <w:tmpl w:val="51407F1C"/>
    <w:lvl w:ilvl="0">
      <w:start w:val="3"/>
      <w:numFmt w:val="decimal"/>
      <w:lvlText w:val="%1"/>
      <w:lvlJc w:val="left"/>
      <w:pPr>
        <w:ind w:left="495" w:hanging="495"/>
      </w:pPr>
      <w:rPr>
        <w:rFonts w:hint="default"/>
        <w:b/>
      </w:rPr>
    </w:lvl>
    <w:lvl w:ilvl="1">
      <w:start w:val="1"/>
      <w:numFmt w:val="decimal"/>
      <w:lvlText w:val="%1-%2"/>
      <w:lvlJc w:val="left"/>
      <w:pPr>
        <w:ind w:left="860" w:hanging="720"/>
      </w:pPr>
      <w:rPr>
        <w:rFonts w:hint="default"/>
        <w:b w:val="0"/>
        <w:bCs/>
      </w:rPr>
    </w:lvl>
    <w:lvl w:ilvl="2">
      <w:start w:val="1"/>
      <w:numFmt w:val="decimal"/>
      <w:lvlText w:val="%1-%2.%3"/>
      <w:lvlJc w:val="left"/>
      <w:pPr>
        <w:ind w:left="1000" w:hanging="720"/>
      </w:pPr>
      <w:rPr>
        <w:rFonts w:hint="default"/>
        <w:b/>
      </w:rPr>
    </w:lvl>
    <w:lvl w:ilvl="3">
      <w:start w:val="1"/>
      <w:numFmt w:val="decimal"/>
      <w:lvlText w:val="%1-%2.%3.%4"/>
      <w:lvlJc w:val="left"/>
      <w:pPr>
        <w:ind w:left="1500" w:hanging="1080"/>
      </w:pPr>
      <w:rPr>
        <w:rFonts w:hint="default"/>
        <w:b/>
      </w:rPr>
    </w:lvl>
    <w:lvl w:ilvl="4">
      <w:start w:val="1"/>
      <w:numFmt w:val="decimal"/>
      <w:lvlText w:val="%1-%2.%3.%4.%5"/>
      <w:lvlJc w:val="left"/>
      <w:pPr>
        <w:ind w:left="2000" w:hanging="1440"/>
      </w:pPr>
      <w:rPr>
        <w:rFonts w:hint="default"/>
        <w:b/>
      </w:rPr>
    </w:lvl>
    <w:lvl w:ilvl="5">
      <w:start w:val="1"/>
      <w:numFmt w:val="decimal"/>
      <w:lvlText w:val="%1-%2.%3.%4.%5.%6"/>
      <w:lvlJc w:val="left"/>
      <w:pPr>
        <w:ind w:left="2140" w:hanging="1440"/>
      </w:pPr>
      <w:rPr>
        <w:rFonts w:hint="default"/>
        <w:b/>
      </w:rPr>
    </w:lvl>
    <w:lvl w:ilvl="6">
      <w:start w:val="1"/>
      <w:numFmt w:val="decimal"/>
      <w:lvlText w:val="%1-%2.%3.%4.%5.%6.%7"/>
      <w:lvlJc w:val="left"/>
      <w:pPr>
        <w:ind w:left="2640" w:hanging="1800"/>
      </w:pPr>
      <w:rPr>
        <w:rFonts w:hint="default"/>
        <w:b/>
      </w:rPr>
    </w:lvl>
    <w:lvl w:ilvl="7">
      <w:start w:val="1"/>
      <w:numFmt w:val="decimal"/>
      <w:lvlText w:val="%1-%2.%3.%4.%5.%6.%7.%8"/>
      <w:lvlJc w:val="left"/>
      <w:pPr>
        <w:ind w:left="3140" w:hanging="2160"/>
      </w:pPr>
      <w:rPr>
        <w:rFonts w:hint="default"/>
        <w:b/>
      </w:rPr>
    </w:lvl>
    <w:lvl w:ilvl="8">
      <w:start w:val="1"/>
      <w:numFmt w:val="decimal"/>
      <w:lvlText w:val="%1-%2.%3.%4.%5.%6.%7.%8.%9"/>
      <w:lvlJc w:val="left"/>
      <w:pPr>
        <w:ind w:left="3280" w:hanging="2160"/>
      </w:pPr>
      <w:rPr>
        <w:rFonts w:hint="default"/>
        <w:b/>
      </w:rPr>
    </w:lvl>
  </w:abstractNum>
  <w:abstractNum w:abstractNumId="58">
    <w:nsid w:val="78B05126"/>
    <w:multiLevelType w:val="hybridMultilevel"/>
    <w:tmpl w:val="F4727C3E"/>
    <w:lvl w:ilvl="0" w:tplc="79FC2FA6">
      <w:start w:val="1"/>
      <w:numFmt w:val="decimal"/>
      <w:lvlText w:val="%1-"/>
      <w:lvlJc w:val="left"/>
      <w:pPr>
        <w:ind w:left="720" w:hanging="360"/>
      </w:pPr>
      <w:rPr>
        <w:rFonts w:cs="Simplified Arabic"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79337CE6"/>
    <w:multiLevelType w:val="hybridMultilevel"/>
    <w:tmpl w:val="904419FA"/>
    <w:lvl w:ilvl="0" w:tplc="040C0005">
      <w:start w:val="1"/>
      <w:numFmt w:val="bullet"/>
      <w:lvlText w:val=""/>
      <w:lvlJc w:val="left"/>
      <w:pPr>
        <w:ind w:left="1376" w:hanging="360"/>
      </w:pPr>
      <w:rPr>
        <w:rFonts w:ascii="Wingdings" w:hAnsi="Wingdings" w:hint="default"/>
      </w:rPr>
    </w:lvl>
    <w:lvl w:ilvl="1" w:tplc="040C0003" w:tentative="1">
      <w:start w:val="1"/>
      <w:numFmt w:val="bullet"/>
      <w:lvlText w:val="o"/>
      <w:lvlJc w:val="left"/>
      <w:pPr>
        <w:ind w:left="2096" w:hanging="360"/>
      </w:pPr>
      <w:rPr>
        <w:rFonts w:ascii="Courier New" w:hAnsi="Courier New" w:cs="Courier New" w:hint="default"/>
      </w:rPr>
    </w:lvl>
    <w:lvl w:ilvl="2" w:tplc="040C0005" w:tentative="1">
      <w:start w:val="1"/>
      <w:numFmt w:val="bullet"/>
      <w:lvlText w:val=""/>
      <w:lvlJc w:val="left"/>
      <w:pPr>
        <w:ind w:left="2816" w:hanging="360"/>
      </w:pPr>
      <w:rPr>
        <w:rFonts w:ascii="Wingdings" w:hAnsi="Wingdings" w:hint="default"/>
      </w:rPr>
    </w:lvl>
    <w:lvl w:ilvl="3" w:tplc="040C0001" w:tentative="1">
      <w:start w:val="1"/>
      <w:numFmt w:val="bullet"/>
      <w:lvlText w:val=""/>
      <w:lvlJc w:val="left"/>
      <w:pPr>
        <w:ind w:left="3536" w:hanging="360"/>
      </w:pPr>
      <w:rPr>
        <w:rFonts w:ascii="Symbol" w:hAnsi="Symbol" w:hint="default"/>
      </w:rPr>
    </w:lvl>
    <w:lvl w:ilvl="4" w:tplc="040C0003" w:tentative="1">
      <w:start w:val="1"/>
      <w:numFmt w:val="bullet"/>
      <w:lvlText w:val="o"/>
      <w:lvlJc w:val="left"/>
      <w:pPr>
        <w:ind w:left="4256" w:hanging="360"/>
      </w:pPr>
      <w:rPr>
        <w:rFonts w:ascii="Courier New" w:hAnsi="Courier New" w:cs="Courier New" w:hint="default"/>
      </w:rPr>
    </w:lvl>
    <w:lvl w:ilvl="5" w:tplc="040C0005" w:tentative="1">
      <w:start w:val="1"/>
      <w:numFmt w:val="bullet"/>
      <w:lvlText w:val=""/>
      <w:lvlJc w:val="left"/>
      <w:pPr>
        <w:ind w:left="4976" w:hanging="360"/>
      </w:pPr>
      <w:rPr>
        <w:rFonts w:ascii="Wingdings" w:hAnsi="Wingdings" w:hint="default"/>
      </w:rPr>
    </w:lvl>
    <w:lvl w:ilvl="6" w:tplc="040C0001" w:tentative="1">
      <w:start w:val="1"/>
      <w:numFmt w:val="bullet"/>
      <w:lvlText w:val=""/>
      <w:lvlJc w:val="left"/>
      <w:pPr>
        <w:ind w:left="5696" w:hanging="360"/>
      </w:pPr>
      <w:rPr>
        <w:rFonts w:ascii="Symbol" w:hAnsi="Symbol" w:hint="default"/>
      </w:rPr>
    </w:lvl>
    <w:lvl w:ilvl="7" w:tplc="040C0003" w:tentative="1">
      <w:start w:val="1"/>
      <w:numFmt w:val="bullet"/>
      <w:lvlText w:val="o"/>
      <w:lvlJc w:val="left"/>
      <w:pPr>
        <w:ind w:left="6416" w:hanging="360"/>
      </w:pPr>
      <w:rPr>
        <w:rFonts w:ascii="Courier New" w:hAnsi="Courier New" w:cs="Courier New" w:hint="default"/>
      </w:rPr>
    </w:lvl>
    <w:lvl w:ilvl="8" w:tplc="040C0005" w:tentative="1">
      <w:start w:val="1"/>
      <w:numFmt w:val="bullet"/>
      <w:lvlText w:val=""/>
      <w:lvlJc w:val="left"/>
      <w:pPr>
        <w:ind w:left="7136" w:hanging="360"/>
      </w:pPr>
      <w:rPr>
        <w:rFonts w:ascii="Wingdings" w:hAnsi="Wingdings" w:hint="default"/>
      </w:rPr>
    </w:lvl>
  </w:abstractNum>
  <w:abstractNum w:abstractNumId="60">
    <w:nsid w:val="79C12892"/>
    <w:multiLevelType w:val="hybridMultilevel"/>
    <w:tmpl w:val="33082480"/>
    <w:lvl w:ilvl="0" w:tplc="9C6ECEC6">
      <w:start w:val="16"/>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79D64D03"/>
    <w:multiLevelType w:val="hybridMultilevel"/>
    <w:tmpl w:val="5010080C"/>
    <w:lvl w:ilvl="0" w:tplc="BDFA9BAA">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7BA54E39"/>
    <w:multiLevelType w:val="hybridMultilevel"/>
    <w:tmpl w:val="DE285A66"/>
    <w:lvl w:ilvl="0" w:tplc="F0A22F88">
      <w:start w:val="1"/>
      <w:numFmt w:val="decimal"/>
      <w:lvlText w:val="%1."/>
      <w:lvlJc w:val="left"/>
      <w:pPr>
        <w:ind w:left="641" w:hanging="360"/>
      </w:pPr>
      <w:rPr>
        <w:rFonts w:hint="default"/>
      </w:rPr>
    </w:lvl>
    <w:lvl w:ilvl="1" w:tplc="040C0019" w:tentative="1">
      <w:start w:val="1"/>
      <w:numFmt w:val="lowerLetter"/>
      <w:lvlText w:val="%2."/>
      <w:lvlJc w:val="left"/>
      <w:pPr>
        <w:ind w:left="1361" w:hanging="360"/>
      </w:pPr>
    </w:lvl>
    <w:lvl w:ilvl="2" w:tplc="040C001B" w:tentative="1">
      <w:start w:val="1"/>
      <w:numFmt w:val="lowerRoman"/>
      <w:lvlText w:val="%3."/>
      <w:lvlJc w:val="right"/>
      <w:pPr>
        <w:ind w:left="2081" w:hanging="180"/>
      </w:pPr>
    </w:lvl>
    <w:lvl w:ilvl="3" w:tplc="040C000F" w:tentative="1">
      <w:start w:val="1"/>
      <w:numFmt w:val="decimal"/>
      <w:lvlText w:val="%4."/>
      <w:lvlJc w:val="left"/>
      <w:pPr>
        <w:ind w:left="2801" w:hanging="360"/>
      </w:pPr>
    </w:lvl>
    <w:lvl w:ilvl="4" w:tplc="040C0019" w:tentative="1">
      <w:start w:val="1"/>
      <w:numFmt w:val="lowerLetter"/>
      <w:lvlText w:val="%5."/>
      <w:lvlJc w:val="left"/>
      <w:pPr>
        <w:ind w:left="3521" w:hanging="360"/>
      </w:pPr>
    </w:lvl>
    <w:lvl w:ilvl="5" w:tplc="040C001B" w:tentative="1">
      <w:start w:val="1"/>
      <w:numFmt w:val="lowerRoman"/>
      <w:lvlText w:val="%6."/>
      <w:lvlJc w:val="right"/>
      <w:pPr>
        <w:ind w:left="4241" w:hanging="180"/>
      </w:pPr>
    </w:lvl>
    <w:lvl w:ilvl="6" w:tplc="040C000F" w:tentative="1">
      <w:start w:val="1"/>
      <w:numFmt w:val="decimal"/>
      <w:lvlText w:val="%7."/>
      <w:lvlJc w:val="left"/>
      <w:pPr>
        <w:ind w:left="4961" w:hanging="360"/>
      </w:pPr>
    </w:lvl>
    <w:lvl w:ilvl="7" w:tplc="040C0019" w:tentative="1">
      <w:start w:val="1"/>
      <w:numFmt w:val="lowerLetter"/>
      <w:lvlText w:val="%8."/>
      <w:lvlJc w:val="left"/>
      <w:pPr>
        <w:ind w:left="5681" w:hanging="360"/>
      </w:pPr>
    </w:lvl>
    <w:lvl w:ilvl="8" w:tplc="040C001B" w:tentative="1">
      <w:start w:val="1"/>
      <w:numFmt w:val="lowerRoman"/>
      <w:lvlText w:val="%9."/>
      <w:lvlJc w:val="right"/>
      <w:pPr>
        <w:ind w:left="6401" w:hanging="180"/>
      </w:pPr>
    </w:lvl>
  </w:abstractNum>
  <w:abstractNum w:abstractNumId="63">
    <w:nsid w:val="7C011534"/>
    <w:multiLevelType w:val="hybridMultilevel"/>
    <w:tmpl w:val="356035B0"/>
    <w:lvl w:ilvl="0" w:tplc="EB04C0C8">
      <w:start w:val="1"/>
      <w:numFmt w:val="decimal"/>
      <w:lvlText w:val="%1."/>
      <w:lvlJc w:val="left"/>
      <w:pPr>
        <w:ind w:left="641" w:hanging="360"/>
      </w:pPr>
      <w:rPr>
        <w:rFonts w:hint="default"/>
      </w:rPr>
    </w:lvl>
    <w:lvl w:ilvl="1" w:tplc="040C0019" w:tentative="1">
      <w:start w:val="1"/>
      <w:numFmt w:val="lowerLetter"/>
      <w:lvlText w:val="%2."/>
      <w:lvlJc w:val="left"/>
      <w:pPr>
        <w:ind w:left="1361" w:hanging="360"/>
      </w:pPr>
    </w:lvl>
    <w:lvl w:ilvl="2" w:tplc="040C001B" w:tentative="1">
      <w:start w:val="1"/>
      <w:numFmt w:val="lowerRoman"/>
      <w:lvlText w:val="%3."/>
      <w:lvlJc w:val="right"/>
      <w:pPr>
        <w:ind w:left="2081" w:hanging="180"/>
      </w:pPr>
    </w:lvl>
    <w:lvl w:ilvl="3" w:tplc="040C000F" w:tentative="1">
      <w:start w:val="1"/>
      <w:numFmt w:val="decimal"/>
      <w:lvlText w:val="%4."/>
      <w:lvlJc w:val="left"/>
      <w:pPr>
        <w:ind w:left="2801" w:hanging="360"/>
      </w:pPr>
    </w:lvl>
    <w:lvl w:ilvl="4" w:tplc="040C0019" w:tentative="1">
      <w:start w:val="1"/>
      <w:numFmt w:val="lowerLetter"/>
      <w:lvlText w:val="%5."/>
      <w:lvlJc w:val="left"/>
      <w:pPr>
        <w:ind w:left="3521" w:hanging="360"/>
      </w:pPr>
    </w:lvl>
    <w:lvl w:ilvl="5" w:tplc="040C001B" w:tentative="1">
      <w:start w:val="1"/>
      <w:numFmt w:val="lowerRoman"/>
      <w:lvlText w:val="%6."/>
      <w:lvlJc w:val="right"/>
      <w:pPr>
        <w:ind w:left="4241" w:hanging="180"/>
      </w:pPr>
    </w:lvl>
    <w:lvl w:ilvl="6" w:tplc="040C000F" w:tentative="1">
      <w:start w:val="1"/>
      <w:numFmt w:val="decimal"/>
      <w:lvlText w:val="%7."/>
      <w:lvlJc w:val="left"/>
      <w:pPr>
        <w:ind w:left="4961" w:hanging="360"/>
      </w:pPr>
    </w:lvl>
    <w:lvl w:ilvl="7" w:tplc="040C0019" w:tentative="1">
      <w:start w:val="1"/>
      <w:numFmt w:val="lowerLetter"/>
      <w:lvlText w:val="%8."/>
      <w:lvlJc w:val="left"/>
      <w:pPr>
        <w:ind w:left="5681" w:hanging="360"/>
      </w:pPr>
    </w:lvl>
    <w:lvl w:ilvl="8" w:tplc="040C001B" w:tentative="1">
      <w:start w:val="1"/>
      <w:numFmt w:val="lowerRoman"/>
      <w:lvlText w:val="%9."/>
      <w:lvlJc w:val="right"/>
      <w:pPr>
        <w:ind w:left="6401" w:hanging="180"/>
      </w:pPr>
    </w:lvl>
  </w:abstractNum>
  <w:abstractNum w:abstractNumId="64">
    <w:nsid w:val="7CE5329B"/>
    <w:multiLevelType w:val="hybridMultilevel"/>
    <w:tmpl w:val="CF8A8B62"/>
    <w:lvl w:ilvl="0" w:tplc="AA62EFFA">
      <w:start w:val="1"/>
      <w:numFmt w:val="decimal"/>
      <w:lvlText w:val="%1."/>
      <w:lvlJc w:val="left"/>
      <w:pPr>
        <w:ind w:left="641" w:hanging="360"/>
      </w:pPr>
      <w:rPr>
        <w:rFonts w:hint="default"/>
      </w:rPr>
    </w:lvl>
    <w:lvl w:ilvl="1" w:tplc="040C0019" w:tentative="1">
      <w:start w:val="1"/>
      <w:numFmt w:val="lowerLetter"/>
      <w:lvlText w:val="%2."/>
      <w:lvlJc w:val="left"/>
      <w:pPr>
        <w:ind w:left="1361" w:hanging="360"/>
      </w:pPr>
    </w:lvl>
    <w:lvl w:ilvl="2" w:tplc="040C001B" w:tentative="1">
      <w:start w:val="1"/>
      <w:numFmt w:val="lowerRoman"/>
      <w:lvlText w:val="%3."/>
      <w:lvlJc w:val="right"/>
      <w:pPr>
        <w:ind w:left="2081" w:hanging="180"/>
      </w:pPr>
    </w:lvl>
    <w:lvl w:ilvl="3" w:tplc="040C000F" w:tentative="1">
      <w:start w:val="1"/>
      <w:numFmt w:val="decimal"/>
      <w:lvlText w:val="%4."/>
      <w:lvlJc w:val="left"/>
      <w:pPr>
        <w:ind w:left="2801" w:hanging="360"/>
      </w:pPr>
    </w:lvl>
    <w:lvl w:ilvl="4" w:tplc="040C0019" w:tentative="1">
      <w:start w:val="1"/>
      <w:numFmt w:val="lowerLetter"/>
      <w:lvlText w:val="%5."/>
      <w:lvlJc w:val="left"/>
      <w:pPr>
        <w:ind w:left="3521" w:hanging="360"/>
      </w:pPr>
    </w:lvl>
    <w:lvl w:ilvl="5" w:tplc="040C001B" w:tentative="1">
      <w:start w:val="1"/>
      <w:numFmt w:val="lowerRoman"/>
      <w:lvlText w:val="%6."/>
      <w:lvlJc w:val="right"/>
      <w:pPr>
        <w:ind w:left="4241" w:hanging="180"/>
      </w:pPr>
    </w:lvl>
    <w:lvl w:ilvl="6" w:tplc="040C000F" w:tentative="1">
      <w:start w:val="1"/>
      <w:numFmt w:val="decimal"/>
      <w:lvlText w:val="%7."/>
      <w:lvlJc w:val="left"/>
      <w:pPr>
        <w:ind w:left="4961" w:hanging="360"/>
      </w:pPr>
    </w:lvl>
    <w:lvl w:ilvl="7" w:tplc="040C0019" w:tentative="1">
      <w:start w:val="1"/>
      <w:numFmt w:val="lowerLetter"/>
      <w:lvlText w:val="%8."/>
      <w:lvlJc w:val="left"/>
      <w:pPr>
        <w:ind w:left="5681" w:hanging="360"/>
      </w:pPr>
    </w:lvl>
    <w:lvl w:ilvl="8" w:tplc="040C001B" w:tentative="1">
      <w:start w:val="1"/>
      <w:numFmt w:val="lowerRoman"/>
      <w:lvlText w:val="%9."/>
      <w:lvlJc w:val="right"/>
      <w:pPr>
        <w:ind w:left="6401" w:hanging="180"/>
      </w:pPr>
    </w:lvl>
  </w:abstractNum>
  <w:num w:numId="1">
    <w:abstractNumId w:val="29"/>
  </w:num>
  <w:num w:numId="2">
    <w:abstractNumId w:val="40"/>
  </w:num>
  <w:num w:numId="3">
    <w:abstractNumId w:val="30"/>
  </w:num>
  <w:num w:numId="4">
    <w:abstractNumId w:val="41"/>
  </w:num>
  <w:num w:numId="5">
    <w:abstractNumId w:val="14"/>
  </w:num>
  <w:num w:numId="6">
    <w:abstractNumId w:val="23"/>
  </w:num>
  <w:num w:numId="7">
    <w:abstractNumId w:val="12"/>
  </w:num>
  <w:num w:numId="8">
    <w:abstractNumId w:val="19"/>
  </w:num>
  <w:num w:numId="9">
    <w:abstractNumId w:val="34"/>
  </w:num>
  <w:num w:numId="10">
    <w:abstractNumId w:val="39"/>
  </w:num>
  <w:num w:numId="11">
    <w:abstractNumId w:val="18"/>
  </w:num>
  <w:num w:numId="12">
    <w:abstractNumId w:val="7"/>
  </w:num>
  <w:num w:numId="13">
    <w:abstractNumId w:val="3"/>
  </w:num>
  <w:num w:numId="14">
    <w:abstractNumId w:val="27"/>
  </w:num>
  <w:num w:numId="15">
    <w:abstractNumId w:val="47"/>
  </w:num>
  <w:num w:numId="16">
    <w:abstractNumId w:val="59"/>
  </w:num>
  <w:num w:numId="17">
    <w:abstractNumId w:val="16"/>
  </w:num>
  <w:num w:numId="18">
    <w:abstractNumId w:val="5"/>
  </w:num>
  <w:num w:numId="19">
    <w:abstractNumId w:val="31"/>
  </w:num>
  <w:num w:numId="20">
    <w:abstractNumId w:val="6"/>
  </w:num>
  <w:num w:numId="21">
    <w:abstractNumId w:val="44"/>
  </w:num>
  <w:num w:numId="22">
    <w:abstractNumId w:val="60"/>
  </w:num>
  <w:num w:numId="23">
    <w:abstractNumId w:val="9"/>
  </w:num>
  <w:num w:numId="24">
    <w:abstractNumId w:val="48"/>
  </w:num>
  <w:num w:numId="25">
    <w:abstractNumId w:val="37"/>
  </w:num>
  <w:num w:numId="26">
    <w:abstractNumId w:val="0"/>
  </w:num>
  <w:num w:numId="27">
    <w:abstractNumId w:val="46"/>
  </w:num>
  <w:num w:numId="28">
    <w:abstractNumId w:val="17"/>
  </w:num>
  <w:num w:numId="29">
    <w:abstractNumId w:val="43"/>
  </w:num>
  <w:num w:numId="30">
    <w:abstractNumId w:val="21"/>
  </w:num>
  <w:num w:numId="31">
    <w:abstractNumId w:val="15"/>
  </w:num>
  <w:num w:numId="32">
    <w:abstractNumId w:val="24"/>
  </w:num>
  <w:num w:numId="33">
    <w:abstractNumId w:val="36"/>
  </w:num>
  <w:num w:numId="34">
    <w:abstractNumId w:val="13"/>
  </w:num>
  <w:num w:numId="35">
    <w:abstractNumId w:val="56"/>
  </w:num>
  <w:num w:numId="36">
    <w:abstractNumId w:val="53"/>
  </w:num>
  <w:num w:numId="37">
    <w:abstractNumId w:val="57"/>
  </w:num>
  <w:num w:numId="38">
    <w:abstractNumId w:val="22"/>
  </w:num>
  <w:num w:numId="39">
    <w:abstractNumId w:val="54"/>
  </w:num>
  <w:num w:numId="40">
    <w:abstractNumId w:val="49"/>
  </w:num>
  <w:num w:numId="41">
    <w:abstractNumId w:val="38"/>
  </w:num>
  <w:num w:numId="42">
    <w:abstractNumId w:val="61"/>
  </w:num>
  <w:num w:numId="43">
    <w:abstractNumId w:val="10"/>
  </w:num>
  <w:num w:numId="44">
    <w:abstractNumId w:val="32"/>
  </w:num>
  <w:num w:numId="45">
    <w:abstractNumId w:val="28"/>
  </w:num>
  <w:num w:numId="46">
    <w:abstractNumId w:val="33"/>
  </w:num>
  <w:num w:numId="47">
    <w:abstractNumId w:val="52"/>
  </w:num>
  <w:num w:numId="48">
    <w:abstractNumId w:val="45"/>
  </w:num>
  <w:num w:numId="49">
    <w:abstractNumId w:val="2"/>
  </w:num>
  <w:num w:numId="50">
    <w:abstractNumId w:val="8"/>
  </w:num>
  <w:num w:numId="51">
    <w:abstractNumId w:val="42"/>
  </w:num>
  <w:num w:numId="52">
    <w:abstractNumId w:val="55"/>
  </w:num>
  <w:num w:numId="53">
    <w:abstractNumId w:val="25"/>
  </w:num>
  <w:num w:numId="54">
    <w:abstractNumId w:val="4"/>
  </w:num>
  <w:num w:numId="55">
    <w:abstractNumId w:val="26"/>
  </w:num>
  <w:num w:numId="56">
    <w:abstractNumId w:val="20"/>
  </w:num>
  <w:num w:numId="57">
    <w:abstractNumId w:val="1"/>
  </w:num>
  <w:num w:numId="58">
    <w:abstractNumId w:val="35"/>
  </w:num>
  <w:num w:numId="59">
    <w:abstractNumId w:val="62"/>
  </w:num>
  <w:num w:numId="60">
    <w:abstractNumId w:val="63"/>
  </w:num>
  <w:num w:numId="61">
    <w:abstractNumId w:val="64"/>
  </w:num>
  <w:num w:numId="62">
    <w:abstractNumId w:val="51"/>
  </w:num>
  <w:num w:numId="63">
    <w:abstractNumId w:val="58"/>
  </w:num>
  <w:num w:numId="64">
    <w:abstractNumId w:val="50"/>
  </w:num>
  <w:num w:numId="65">
    <w:abstractNumId w:val="11"/>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savePreviewPicture/>
  <w:hdrShapeDefaults>
    <o:shapedefaults v:ext="edit" spidmax="206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B876B1"/>
    <w:rsid w:val="00047257"/>
    <w:rsid w:val="00062B2E"/>
    <w:rsid w:val="000671E6"/>
    <w:rsid w:val="000675C1"/>
    <w:rsid w:val="00073F01"/>
    <w:rsid w:val="00086562"/>
    <w:rsid w:val="000B1A59"/>
    <w:rsid w:val="000B76B9"/>
    <w:rsid w:val="000C6598"/>
    <w:rsid w:val="000D699B"/>
    <w:rsid w:val="000E52C3"/>
    <w:rsid w:val="00107F85"/>
    <w:rsid w:val="001448FB"/>
    <w:rsid w:val="001511E7"/>
    <w:rsid w:val="00183598"/>
    <w:rsid w:val="00185E28"/>
    <w:rsid w:val="001A733A"/>
    <w:rsid w:val="001B17F7"/>
    <w:rsid w:val="001C26B1"/>
    <w:rsid w:val="001C28A2"/>
    <w:rsid w:val="001C2F08"/>
    <w:rsid w:val="001D0C2B"/>
    <w:rsid w:val="001D4AEE"/>
    <w:rsid w:val="001E5D9C"/>
    <w:rsid w:val="001F0712"/>
    <w:rsid w:val="001F41EC"/>
    <w:rsid w:val="00233A46"/>
    <w:rsid w:val="00253CDD"/>
    <w:rsid w:val="002C044F"/>
    <w:rsid w:val="002D239A"/>
    <w:rsid w:val="002E22C2"/>
    <w:rsid w:val="002F49B0"/>
    <w:rsid w:val="0031598E"/>
    <w:rsid w:val="0032119A"/>
    <w:rsid w:val="00324742"/>
    <w:rsid w:val="003A691A"/>
    <w:rsid w:val="003E1736"/>
    <w:rsid w:val="003E56A6"/>
    <w:rsid w:val="0040447F"/>
    <w:rsid w:val="00404747"/>
    <w:rsid w:val="00433EFA"/>
    <w:rsid w:val="004460D7"/>
    <w:rsid w:val="0049771D"/>
    <w:rsid w:val="004A3D23"/>
    <w:rsid w:val="004B03FD"/>
    <w:rsid w:val="004C13DE"/>
    <w:rsid w:val="005019D7"/>
    <w:rsid w:val="00511151"/>
    <w:rsid w:val="00516423"/>
    <w:rsid w:val="00525A7F"/>
    <w:rsid w:val="00537B28"/>
    <w:rsid w:val="00553E6B"/>
    <w:rsid w:val="00554EBA"/>
    <w:rsid w:val="0055702D"/>
    <w:rsid w:val="00572E08"/>
    <w:rsid w:val="00580038"/>
    <w:rsid w:val="00582043"/>
    <w:rsid w:val="005B04A4"/>
    <w:rsid w:val="005B7E5D"/>
    <w:rsid w:val="005C14BF"/>
    <w:rsid w:val="005D2A78"/>
    <w:rsid w:val="005D6CC6"/>
    <w:rsid w:val="005E4D92"/>
    <w:rsid w:val="00615B53"/>
    <w:rsid w:val="00616F7E"/>
    <w:rsid w:val="00647BFC"/>
    <w:rsid w:val="00654646"/>
    <w:rsid w:val="006600A6"/>
    <w:rsid w:val="00670494"/>
    <w:rsid w:val="00677235"/>
    <w:rsid w:val="006B169B"/>
    <w:rsid w:val="006B3963"/>
    <w:rsid w:val="006C376F"/>
    <w:rsid w:val="006C526C"/>
    <w:rsid w:val="006E31EC"/>
    <w:rsid w:val="006E7A0D"/>
    <w:rsid w:val="00714A20"/>
    <w:rsid w:val="0072749C"/>
    <w:rsid w:val="007625E6"/>
    <w:rsid w:val="0076570C"/>
    <w:rsid w:val="007A0C48"/>
    <w:rsid w:val="007A3960"/>
    <w:rsid w:val="007B0C40"/>
    <w:rsid w:val="007C34F7"/>
    <w:rsid w:val="007C357A"/>
    <w:rsid w:val="00825CA7"/>
    <w:rsid w:val="0083278E"/>
    <w:rsid w:val="008329D4"/>
    <w:rsid w:val="008347FA"/>
    <w:rsid w:val="00847A44"/>
    <w:rsid w:val="00852458"/>
    <w:rsid w:val="0085770D"/>
    <w:rsid w:val="00875E8B"/>
    <w:rsid w:val="008823B0"/>
    <w:rsid w:val="00890096"/>
    <w:rsid w:val="00891A34"/>
    <w:rsid w:val="00896973"/>
    <w:rsid w:val="008A0677"/>
    <w:rsid w:val="008D14B2"/>
    <w:rsid w:val="008E0D9E"/>
    <w:rsid w:val="008E5779"/>
    <w:rsid w:val="00901069"/>
    <w:rsid w:val="00921695"/>
    <w:rsid w:val="00921790"/>
    <w:rsid w:val="00921A3C"/>
    <w:rsid w:val="0094439A"/>
    <w:rsid w:val="0095156C"/>
    <w:rsid w:val="009750CC"/>
    <w:rsid w:val="00977C19"/>
    <w:rsid w:val="009A1F6B"/>
    <w:rsid w:val="00A25AD3"/>
    <w:rsid w:val="00A42150"/>
    <w:rsid w:val="00A4236E"/>
    <w:rsid w:val="00A56EDB"/>
    <w:rsid w:val="00A74970"/>
    <w:rsid w:val="00AB652F"/>
    <w:rsid w:val="00AC1747"/>
    <w:rsid w:val="00AC1F54"/>
    <w:rsid w:val="00AD6FA0"/>
    <w:rsid w:val="00B02879"/>
    <w:rsid w:val="00B0313F"/>
    <w:rsid w:val="00B2117A"/>
    <w:rsid w:val="00B35CCF"/>
    <w:rsid w:val="00B4068E"/>
    <w:rsid w:val="00B75D09"/>
    <w:rsid w:val="00B76449"/>
    <w:rsid w:val="00B876B1"/>
    <w:rsid w:val="00B97BE8"/>
    <w:rsid w:val="00BC5E0D"/>
    <w:rsid w:val="00BD6670"/>
    <w:rsid w:val="00BE386E"/>
    <w:rsid w:val="00C220FA"/>
    <w:rsid w:val="00C5361A"/>
    <w:rsid w:val="00C70F57"/>
    <w:rsid w:val="00CA4433"/>
    <w:rsid w:val="00CE4D19"/>
    <w:rsid w:val="00CE5966"/>
    <w:rsid w:val="00CF00BE"/>
    <w:rsid w:val="00CF00E6"/>
    <w:rsid w:val="00CF4446"/>
    <w:rsid w:val="00D03021"/>
    <w:rsid w:val="00D310F3"/>
    <w:rsid w:val="00D3696B"/>
    <w:rsid w:val="00D63DD6"/>
    <w:rsid w:val="00DB4B1E"/>
    <w:rsid w:val="00DD2DC7"/>
    <w:rsid w:val="00E20E35"/>
    <w:rsid w:val="00E24DD4"/>
    <w:rsid w:val="00E411CD"/>
    <w:rsid w:val="00E85F13"/>
    <w:rsid w:val="00EF0301"/>
    <w:rsid w:val="00F10825"/>
    <w:rsid w:val="00F155AA"/>
    <w:rsid w:val="00F17150"/>
    <w:rsid w:val="00F24A4E"/>
    <w:rsid w:val="00F6407D"/>
    <w:rsid w:val="00F655DC"/>
    <w:rsid w:val="00F955AF"/>
    <w:rsid w:val="00FA3EA5"/>
    <w:rsid w:val="00FB6DB2"/>
    <w:rsid w:val="00FC071B"/>
    <w:rsid w:val="00FD7FC7"/>
    <w:rsid w:val="00FE102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4EB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21A3C"/>
    <w:pPr>
      <w:ind w:left="720"/>
      <w:contextualSpacing/>
    </w:pPr>
  </w:style>
  <w:style w:type="paragraph" w:styleId="Textedebulles">
    <w:name w:val="Balloon Text"/>
    <w:basedOn w:val="Normal"/>
    <w:link w:val="TextedebullesCar"/>
    <w:uiPriority w:val="99"/>
    <w:semiHidden/>
    <w:unhideWhenUsed/>
    <w:rsid w:val="003A69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A691A"/>
    <w:rPr>
      <w:rFonts w:ascii="Tahoma" w:hAnsi="Tahoma" w:cs="Tahoma"/>
      <w:sz w:val="16"/>
      <w:szCs w:val="16"/>
    </w:rPr>
  </w:style>
  <w:style w:type="paragraph" w:styleId="NormalWeb">
    <w:name w:val="Normal (Web)"/>
    <w:basedOn w:val="Normal"/>
    <w:uiPriority w:val="99"/>
    <w:semiHidden/>
    <w:unhideWhenUsed/>
    <w:rsid w:val="004460D7"/>
    <w:pPr>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iPriority w:val="99"/>
    <w:unhideWhenUsed/>
    <w:rsid w:val="00404747"/>
    <w:pPr>
      <w:tabs>
        <w:tab w:val="center" w:pos="4153"/>
        <w:tab w:val="right" w:pos="8306"/>
      </w:tabs>
      <w:spacing w:after="0" w:line="240" w:lineRule="auto"/>
    </w:pPr>
  </w:style>
  <w:style w:type="character" w:customStyle="1" w:styleId="En-tteCar">
    <w:name w:val="En-tête Car"/>
    <w:basedOn w:val="Policepardfaut"/>
    <w:link w:val="En-tte"/>
    <w:uiPriority w:val="99"/>
    <w:rsid w:val="00404747"/>
  </w:style>
  <w:style w:type="paragraph" w:styleId="Pieddepage">
    <w:name w:val="footer"/>
    <w:basedOn w:val="Normal"/>
    <w:link w:val="PieddepageCar"/>
    <w:uiPriority w:val="99"/>
    <w:unhideWhenUsed/>
    <w:rsid w:val="00404747"/>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04747"/>
  </w:style>
  <w:style w:type="paragraph" w:styleId="Notedebasdepage">
    <w:name w:val="footnote text"/>
    <w:basedOn w:val="Normal"/>
    <w:link w:val="NotedebasdepageCar"/>
    <w:uiPriority w:val="99"/>
    <w:unhideWhenUsed/>
    <w:rsid w:val="00D63DD6"/>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D63DD6"/>
    <w:rPr>
      <w:rFonts w:eastAsiaTheme="minorHAnsi"/>
      <w:sz w:val="20"/>
      <w:szCs w:val="20"/>
      <w:lang w:eastAsia="en-US"/>
    </w:rPr>
  </w:style>
  <w:style w:type="character" w:styleId="Appelnotedebasdep">
    <w:name w:val="footnote reference"/>
    <w:basedOn w:val="Policepardfaut"/>
    <w:uiPriority w:val="99"/>
    <w:semiHidden/>
    <w:unhideWhenUsed/>
    <w:rsid w:val="00D63DD6"/>
    <w:rPr>
      <w:vertAlign w:val="superscript"/>
    </w:rPr>
  </w:style>
  <w:style w:type="table" w:customStyle="1" w:styleId="Grilledutableau1">
    <w:name w:val="Grille du tableau1"/>
    <w:basedOn w:val="TableauNormal"/>
    <w:next w:val="Grilledutableau"/>
    <w:uiPriority w:val="59"/>
    <w:rsid w:val="006B169B"/>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dutableau">
    <w:name w:val="Table Grid"/>
    <w:basedOn w:val="TableauNormal"/>
    <w:uiPriority w:val="39"/>
    <w:rsid w:val="006B169B"/>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6B169B"/>
  </w:style>
  <w:style w:type="character" w:styleId="Lienhypertexte">
    <w:name w:val="Hyperlink"/>
    <w:basedOn w:val="Policepardfaut"/>
    <w:uiPriority w:val="99"/>
    <w:unhideWhenUsed/>
    <w:rsid w:val="006B3963"/>
    <w:rPr>
      <w:color w:val="0000FF" w:themeColor="hyperlink"/>
      <w:u w:val="single"/>
    </w:rPr>
  </w:style>
  <w:style w:type="table" w:styleId="Grilleclaire-Accent1">
    <w:name w:val="Light Grid Accent 1"/>
    <w:basedOn w:val="TableauNormal"/>
    <w:uiPriority w:val="62"/>
    <w:rsid w:val="006B3963"/>
    <w:pPr>
      <w:spacing w:after="0" w:line="240" w:lineRule="auto"/>
    </w:pPr>
    <w:rPr>
      <w:rFonts w:eastAsiaTheme="minorHAnsi"/>
      <w:lang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9.xml"/><Relationship Id="rId21" Type="http://schemas.openxmlformats.org/officeDocument/2006/relationships/footer" Target="footer5.xml"/><Relationship Id="rId42" Type="http://schemas.openxmlformats.org/officeDocument/2006/relationships/chart" Target="charts/chart11.xml"/><Relationship Id="rId47" Type="http://schemas.openxmlformats.org/officeDocument/2006/relationships/chart" Target="charts/chart16.xml"/><Relationship Id="rId63" Type="http://schemas.openxmlformats.org/officeDocument/2006/relationships/chart" Target="charts/chart32.xml"/><Relationship Id="rId68" Type="http://schemas.openxmlformats.org/officeDocument/2006/relationships/chart" Target="charts/chart37.xml"/><Relationship Id="rId16" Type="http://schemas.openxmlformats.org/officeDocument/2006/relationships/header" Target="header4.xml"/><Relationship Id="rId11" Type="http://schemas.openxmlformats.org/officeDocument/2006/relationships/header" Target="header1.xml"/><Relationship Id="rId32" Type="http://schemas.openxmlformats.org/officeDocument/2006/relationships/chart" Target="charts/chart1.xml"/><Relationship Id="rId37" Type="http://schemas.openxmlformats.org/officeDocument/2006/relationships/chart" Target="charts/chart6.xml"/><Relationship Id="rId53" Type="http://schemas.openxmlformats.org/officeDocument/2006/relationships/chart" Target="charts/chart22.xml"/><Relationship Id="rId58" Type="http://schemas.openxmlformats.org/officeDocument/2006/relationships/chart" Target="charts/chart27.xml"/><Relationship Id="rId74" Type="http://schemas.openxmlformats.org/officeDocument/2006/relationships/header" Target="header13.xml"/><Relationship Id="rId79" Type="http://schemas.openxmlformats.org/officeDocument/2006/relationships/image" Target="media/image4.jpeg"/><Relationship Id="rId5" Type="http://schemas.openxmlformats.org/officeDocument/2006/relationships/settings" Target="settings.xml"/><Relationship Id="rId61" Type="http://schemas.openxmlformats.org/officeDocument/2006/relationships/chart" Target="charts/chart30.xml"/><Relationship Id="rId82" Type="http://schemas.openxmlformats.org/officeDocument/2006/relationships/theme" Target="theme/theme1.xml"/><Relationship Id="rId19" Type="http://schemas.openxmlformats.org/officeDocument/2006/relationships/footer" Target="footer4.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8.xml"/><Relationship Id="rId30" Type="http://schemas.openxmlformats.org/officeDocument/2006/relationships/header" Target="header11.xml"/><Relationship Id="rId35" Type="http://schemas.openxmlformats.org/officeDocument/2006/relationships/chart" Target="charts/chart4.xml"/><Relationship Id="rId43" Type="http://schemas.openxmlformats.org/officeDocument/2006/relationships/chart" Target="charts/chart12.xml"/><Relationship Id="rId48" Type="http://schemas.openxmlformats.org/officeDocument/2006/relationships/chart" Target="charts/chart17.xml"/><Relationship Id="rId56" Type="http://schemas.openxmlformats.org/officeDocument/2006/relationships/chart" Target="charts/chart25.xml"/><Relationship Id="rId64" Type="http://schemas.openxmlformats.org/officeDocument/2006/relationships/chart" Target="charts/chart33.xml"/><Relationship Id="rId69" Type="http://schemas.openxmlformats.org/officeDocument/2006/relationships/chart" Target="charts/chart38.xml"/><Relationship Id="rId77" Type="http://schemas.openxmlformats.org/officeDocument/2006/relationships/footer" Target="footer13.xml"/><Relationship Id="rId8" Type="http://schemas.openxmlformats.org/officeDocument/2006/relationships/endnotes" Target="endnotes.xml"/><Relationship Id="rId51" Type="http://schemas.openxmlformats.org/officeDocument/2006/relationships/chart" Target="charts/chart20.xml"/><Relationship Id="rId72" Type="http://schemas.openxmlformats.org/officeDocument/2006/relationships/header" Target="header12.xml"/><Relationship Id="rId80" Type="http://schemas.openxmlformats.org/officeDocument/2006/relationships/footer" Target="footer14.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chart" Target="charts/chart2.xml"/><Relationship Id="rId38" Type="http://schemas.openxmlformats.org/officeDocument/2006/relationships/chart" Target="charts/chart7.xml"/><Relationship Id="rId46" Type="http://schemas.openxmlformats.org/officeDocument/2006/relationships/chart" Target="charts/chart15.xml"/><Relationship Id="rId59" Type="http://schemas.openxmlformats.org/officeDocument/2006/relationships/chart" Target="charts/chart28.xml"/><Relationship Id="rId67" Type="http://schemas.openxmlformats.org/officeDocument/2006/relationships/chart" Target="charts/chart36.xml"/><Relationship Id="rId20" Type="http://schemas.openxmlformats.org/officeDocument/2006/relationships/header" Target="header6.xml"/><Relationship Id="rId41" Type="http://schemas.openxmlformats.org/officeDocument/2006/relationships/chart" Target="charts/chart10.xml"/><Relationship Id="rId54" Type="http://schemas.openxmlformats.org/officeDocument/2006/relationships/chart" Target="charts/chart23.xml"/><Relationship Id="rId62" Type="http://schemas.openxmlformats.org/officeDocument/2006/relationships/chart" Target="charts/chart31.xml"/><Relationship Id="rId70" Type="http://schemas.openxmlformats.org/officeDocument/2006/relationships/chart" Target="charts/chart39.xml"/><Relationship Id="rId75"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10.xml"/><Relationship Id="rId36" Type="http://schemas.openxmlformats.org/officeDocument/2006/relationships/chart" Target="charts/chart5.xml"/><Relationship Id="rId49" Type="http://schemas.openxmlformats.org/officeDocument/2006/relationships/chart" Target="charts/chart18.xml"/><Relationship Id="rId57" Type="http://schemas.openxmlformats.org/officeDocument/2006/relationships/chart" Target="charts/chart26.xml"/><Relationship Id="rId10" Type="http://schemas.openxmlformats.org/officeDocument/2006/relationships/image" Target="media/image2.jpeg"/><Relationship Id="rId31" Type="http://schemas.openxmlformats.org/officeDocument/2006/relationships/footer" Target="footer10.xml"/><Relationship Id="rId44" Type="http://schemas.openxmlformats.org/officeDocument/2006/relationships/chart" Target="charts/chart13.xml"/><Relationship Id="rId52" Type="http://schemas.openxmlformats.org/officeDocument/2006/relationships/chart" Target="charts/chart21.xml"/><Relationship Id="rId60" Type="http://schemas.openxmlformats.org/officeDocument/2006/relationships/chart" Target="charts/chart29.xml"/><Relationship Id="rId65" Type="http://schemas.openxmlformats.org/officeDocument/2006/relationships/chart" Target="charts/chart34.xml"/><Relationship Id="rId73" Type="http://schemas.openxmlformats.org/officeDocument/2006/relationships/footer" Target="footer11.xml"/><Relationship Id="rId78" Type="http://schemas.openxmlformats.org/officeDocument/2006/relationships/image" Target="media/image3.jpeg"/><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eader" Target="header5.xml"/><Relationship Id="rId39" Type="http://schemas.openxmlformats.org/officeDocument/2006/relationships/chart" Target="charts/chart8.xml"/><Relationship Id="rId34" Type="http://schemas.openxmlformats.org/officeDocument/2006/relationships/chart" Target="charts/chart3.xml"/><Relationship Id="rId50" Type="http://schemas.openxmlformats.org/officeDocument/2006/relationships/chart" Target="charts/chart19.xml"/><Relationship Id="rId55" Type="http://schemas.openxmlformats.org/officeDocument/2006/relationships/chart" Target="charts/chart24.xml"/><Relationship Id="rId76" Type="http://schemas.openxmlformats.org/officeDocument/2006/relationships/header" Target="header14.xml"/><Relationship Id="rId7" Type="http://schemas.openxmlformats.org/officeDocument/2006/relationships/footnotes" Target="footnotes.xml"/><Relationship Id="rId71" Type="http://schemas.openxmlformats.org/officeDocument/2006/relationships/chart" Target="charts/chart40.xml"/><Relationship Id="rId2" Type="http://schemas.openxmlformats.org/officeDocument/2006/relationships/numbering" Target="numbering.xml"/><Relationship Id="rId29" Type="http://schemas.openxmlformats.org/officeDocument/2006/relationships/footer" Target="footer9.xml"/><Relationship Id="rId24" Type="http://schemas.openxmlformats.org/officeDocument/2006/relationships/header" Target="header8.xml"/><Relationship Id="rId40" Type="http://schemas.openxmlformats.org/officeDocument/2006/relationships/chart" Target="charts/chart9.xml"/><Relationship Id="rId45" Type="http://schemas.openxmlformats.org/officeDocument/2006/relationships/chart" Target="charts/chart14.xml"/><Relationship Id="rId66" Type="http://schemas.openxmlformats.org/officeDocument/2006/relationships/chart" Target="charts/chart35.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de_calcul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de_calcul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de_calcul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de_calcul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de_calcul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de_calcul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de_calcul_Microsoft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de_calcul_Microsoft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de_calcul_Microsoft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de_calcul_Microsoft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de_calcul_Microsoft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de_calcul_Microsoft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Feuille_de_calcul_Microsoft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Feuille_de_calcul_Microsoft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Feuille_de_calcul_Microsoft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Feuille_de_calcul_Microsoft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Feuille_de_calcul_Microsoft_Excel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Feuille_de_calcul_Microsoft_Excel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Feuille_de_calcul_Microsoft_Excel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Feuille_de_calcul_Microsoft_Excel30.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Feuille_de_calcul_Microsoft_Excel31.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Feuille_de_calcul_Microsoft_Excel3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Feuille_de_calcul_Microsoft_Excel3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Feuille_de_calcul_Microsoft_Excel3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Feuille_de_calcul_Microsoft_Excel35.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Feuille_de_calcul_Microsoft_Excel36.xlsx"/></Relationships>
</file>

<file path=word/charts/_rels/chart37.xml.rels><?xml version="1.0" encoding="UTF-8" standalone="yes"?>
<Relationships xmlns="http://schemas.openxmlformats.org/package/2006/relationships"><Relationship Id="rId1" Type="http://schemas.openxmlformats.org/officeDocument/2006/relationships/package" Target="../embeddings/Feuille_de_calcul_Microsoft_Excel37.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Feuille_de_calcul_Microsoft_Excel38.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Feuille_de_calcul_Microsoft_Excel39.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Feuille_de_calcul_Microsoft_Excel40.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ذكور</c:v>
                </c:pt>
                <c:pt idx="1">
                  <c:v>إناث</c:v>
                </c:pt>
              </c:strCache>
            </c:strRef>
          </c:cat>
          <c:val>
            <c:numRef>
              <c:f>Feuil1!$B$2:$B$3</c:f>
              <c:numCache>
                <c:formatCode>General</c:formatCode>
                <c:ptCount val="2"/>
                <c:pt idx="0">
                  <c:v>47.3</c:v>
                </c:pt>
                <c:pt idx="1">
                  <c:v>52.72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90.9</c:v>
                </c:pt>
                <c:pt idx="1">
                  <c:v>9.09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Feuil1!$A$2:$A$4</c:f>
              <c:strCache>
                <c:ptCount val="3"/>
                <c:pt idx="0">
                  <c:v>03 مواد</c:v>
                </c:pt>
                <c:pt idx="1">
                  <c:v>4 مواد</c:v>
                </c:pt>
                <c:pt idx="2">
                  <c:v>5 مواد</c:v>
                </c:pt>
              </c:strCache>
            </c:strRef>
          </c:cat>
          <c:val>
            <c:numRef>
              <c:f>Feuil1!$B$2:$B$4</c:f>
              <c:numCache>
                <c:formatCode>General</c:formatCode>
                <c:ptCount val="3"/>
                <c:pt idx="0">
                  <c:v>43.63</c:v>
                </c:pt>
                <c:pt idx="1">
                  <c:v>14.54</c:v>
                </c:pt>
                <c:pt idx="2">
                  <c:v>41.81</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Feuil1!$A$2:$A$4</c:f>
              <c:strCache>
                <c:ptCount val="3"/>
                <c:pt idx="0">
                  <c:v>2.30 سا </c:v>
                </c:pt>
                <c:pt idx="1">
                  <c:v>4.30 سا </c:v>
                </c:pt>
                <c:pt idx="2">
                  <c:v>6 سا </c:v>
                </c:pt>
              </c:strCache>
            </c:strRef>
          </c:cat>
          <c:val>
            <c:numRef>
              <c:f>Feuil1!$B$2:$B$4</c:f>
              <c:numCache>
                <c:formatCode>General</c:formatCode>
                <c:ptCount val="3"/>
                <c:pt idx="0">
                  <c:v>56.36</c:v>
                </c:pt>
                <c:pt idx="1">
                  <c:v>38.18</c:v>
                </c:pt>
                <c:pt idx="2">
                  <c:v>5.45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25</c:v>
                </c:pt>
                <c:pt idx="1">
                  <c:v>75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0</c:v>
                </c:pt>
                <c:pt idx="1">
                  <c:v>100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50</c:v>
                </c:pt>
                <c:pt idx="1">
                  <c:v>50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داخلية</c:v>
                </c:pt>
                <c:pt idx="1">
                  <c:v>خارجية</c:v>
                </c:pt>
              </c:strCache>
            </c:strRef>
          </c:cat>
          <c:val>
            <c:numRef>
              <c:f>Feuil1!$B$2:$B$3</c:f>
              <c:numCache>
                <c:formatCode>General</c:formatCode>
                <c:ptCount val="2"/>
                <c:pt idx="0">
                  <c:v>80</c:v>
                </c:pt>
                <c:pt idx="1">
                  <c:v>20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50</c:v>
                </c:pt>
                <c:pt idx="1">
                  <c:v>50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Feuil1!$A$2:$A$4</c:f>
              <c:strCache>
                <c:ptCount val="3"/>
                <c:pt idx="0">
                  <c:v>نعم</c:v>
                </c:pt>
                <c:pt idx="1">
                  <c:v>لا</c:v>
                </c:pt>
                <c:pt idx="2">
                  <c:v>أحيانا</c:v>
                </c:pt>
              </c:strCache>
            </c:strRef>
          </c:cat>
          <c:val>
            <c:numRef>
              <c:f>Feuil1!$B$2:$B$4</c:f>
              <c:numCache>
                <c:formatCode>General</c:formatCode>
                <c:ptCount val="3"/>
                <c:pt idx="0">
                  <c:v>75</c:v>
                </c:pt>
                <c:pt idx="1">
                  <c:v>0</c:v>
                </c:pt>
                <c:pt idx="2">
                  <c:v>25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25</c:v>
                </c:pt>
                <c:pt idx="1">
                  <c:v>75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25</c:v>
                </c:pt>
                <c:pt idx="1">
                  <c:v>75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25</c:v>
                </c:pt>
                <c:pt idx="1">
                  <c:v>75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البصرية</c:v>
                </c:pt>
                <c:pt idx="1">
                  <c:v>الصوتية</c:v>
                </c:pt>
              </c:strCache>
            </c:strRef>
          </c:cat>
          <c:val>
            <c:numRef>
              <c:f>Feuil1!$B$2:$B$3</c:f>
              <c:numCache>
                <c:formatCode>General</c:formatCode>
                <c:ptCount val="2"/>
                <c:pt idx="0">
                  <c:v>63.63</c:v>
                </c:pt>
                <c:pt idx="1">
                  <c:v>36.36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50</c:v>
                </c:pt>
                <c:pt idx="1">
                  <c:v>50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25</c:v>
                </c:pt>
                <c:pt idx="1">
                  <c:v>75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Feuil1!$A$2:$A$4</c:f>
              <c:strCache>
                <c:ptCount val="3"/>
                <c:pt idx="0">
                  <c:v>نعم</c:v>
                </c:pt>
                <c:pt idx="1">
                  <c:v>لا</c:v>
                </c:pt>
                <c:pt idx="2">
                  <c:v>أحيانا</c:v>
                </c:pt>
              </c:strCache>
            </c:strRef>
          </c:cat>
          <c:val>
            <c:numRef>
              <c:f>Feuil1!$B$2:$B$4</c:f>
              <c:numCache>
                <c:formatCode>General</c:formatCode>
                <c:ptCount val="3"/>
                <c:pt idx="0">
                  <c:v>0</c:v>
                </c:pt>
                <c:pt idx="1">
                  <c:v>0</c:v>
                </c:pt>
                <c:pt idx="2">
                  <c:v>100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سهل</c:v>
                </c:pt>
                <c:pt idx="1">
                  <c:v>صعب</c:v>
                </c:pt>
              </c:strCache>
            </c:strRef>
          </c:cat>
          <c:val>
            <c:numRef>
              <c:f>Feuil1!$B$2:$B$3</c:f>
              <c:numCache>
                <c:formatCode>General</c:formatCode>
                <c:ptCount val="2"/>
                <c:pt idx="0">
                  <c:v>0</c:v>
                </c:pt>
                <c:pt idx="1">
                  <c:v>100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50</c:v>
                </c:pt>
                <c:pt idx="1">
                  <c:v>50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75</c:v>
                </c:pt>
                <c:pt idx="1">
                  <c:v>25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المناهج التربوية</c:v>
                </c:pt>
                <c:pt idx="1">
                  <c:v>أشياء أخرى</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27.27</c:v>
                </c:pt>
                <c:pt idx="1">
                  <c:v>72.72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20</c:v>
                </c:pt>
                <c:pt idx="1">
                  <c:v>80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81.81</c:v>
                </c:pt>
                <c:pt idx="1">
                  <c:v>18.18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20</c:v>
                </c:pt>
                <c:pt idx="1">
                  <c:v>18.18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69.09</c:v>
                </c:pt>
                <c:pt idx="1">
                  <c:v>30.9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Colonne1</c:v>
                </c:pt>
              </c:strCache>
            </c:strRef>
          </c:tx>
          <c:dLbls>
            <c:showLegendKey val="0"/>
            <c:showVal val="0"/>
            <c:showCatName val="0"/>
            <c:showSerName val="0"/>
            <c:showPercent val="1"/>
            <c:showBubbleSize val="0"/>
            <c:showLeaderLines val="1"/>
          </c:dLbls>
          <c:cat>
            <c:strRef>
              <c:f>Feuil1!$A$2:$A$3</c:f>
              <c:strCache>
                <c:ptCount val="2"/>
                <c:pt idx="0">
                  <c:v>نعم</c:v>
                </c:pt>
                <c:pt idx="1">
                  <c:v>لا</c:v>
                </c:pt>
              </c:strCache>
            </c:strRef>
          </c:cat>
          <c:val>
            <c:numRef>
              <c:f>Feuil1!$B$2:$B$3</c:f>
              <c:numCache>
                <c:formatCode>General</c:formatCode>
                <c:ptCount val="2"/>
                <c:pt idx="0">
                  <c:v>47.72</c:v>
                </c:pt>
                <c:pt idx="1">
                  <c:v>52.72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C1D09D-D7A5-4257-BDD5-F6A39118B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1</Pages>
  <Words>16454</Words>
  <Characters>90501</Characters>
  <Application>Microsoft Office Word</Application>
  <DocSecurity>0</DocSecurity>
  <Lines>754</Lines>
  <Paragraphs>213</Paragraphs>
  <ScaleCrop>false</ScaleCrop>
  <HeadingPairs>
    <vt:vector size="2" baseType="variant">
      <vt:variant>
        <vt:lpstr>Titre</vt:lpstr>
      </vt:variant>
      <vt:variant>
        <vt:i4>1</vt:i4>
      </vt:variant>
    </vt:vector>
  </HeadingPairs>
  <TitlesOfParts>
    <vt:vector size="1" baseType="lpstr">
      <vt:lpstr>مقدمة</vt:lpstr>
    </vt:vector>
  </TitlesOfParts>
  <Company/>
  <LinksUpToDate>false</LinksUpToDate>
  <CharactersWithSpaces>106742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pc4</dc:creator>
  <cp:lastModifiedBy>SAIDOUNE INFO</cp:lastModifiedBy>
  <cp:revision>88</cp:revision>
  <cp:lastPrinted>2022-07-06T05:31:00Z</cp:lastPrinted>
  <dcterms:created xsi:type="dcterms:W3CDTF">2017-04-26T10:18:00Z</dcterms:created>
  <dcterms:modified xsi:type="dcterms:W3CDTF">2022-07-06T05:32:00Z</dcterms:modified>
</cp:coreProperties>
</file>