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6C2B" w:rsidRDefault="000F6C2B" w:rsidP="00503A1F">
      <w:pPr>
        <w:bidi/>
        <w:spacing w:after="0" w:line="276" w:lineRule="auto"/>
        <w:ind w:hanging="1"/>
        <w:jc w:val="both"/>
        <w:rPr>
          <w:rFonts w:asciiTheme="majorBidi" w:hAnsiTheme="majorBidi" w:cs="Simplified Arabic"/>
          <w:b/>
          <w:bCs/>
          <w:sz w:val="34"/>
          <w:szCs w:val="34"/>
          <w:highlight w:val="yellow"/>
          <w:rtl/>
        </w:rPr>
      </w:pPr>
    </w:p>
    <w:p w:rsidR="000F6C2B" w:rsidRDefault="000F6C2B" w:rsidP="000F6C2B">
      <w:pPr>
        <w:bidi/>
        <w:spacing w:after="0" w:line="276" w:lineRule="auto"/>
        <w:ind w:hanging="1"/>
        <w:jc w:val="both"/>
        <w:rPr>
          <w:rFonts w:asciiTheme="majorBidi" w:hAnsiTheme="majorBidi" w:cs="Simplified Arabic"/>
          <w:b/>
          <w:bCs/>
          <w:sz w:val="34"/>
          <w:szCs w:val="34"/>
          <w:highlight w:val="yellow"/>
          <w:rtl/>
        </w:rPr>
      </w:pPr>
    </w:p>
    <w:p w:rsidR="000F6C2B" w:rsidRDefault="000F6C2B" w:rsidP="000F6C2B">
      <w:pPr>
        <w:bidi/>
        <w:spacing w:after="0" w:line="276" w:lineRule="auto"/>
        <w:ind w:hanging="1"/>
        <w:jc w:val="both"/>
        <w:rPr>
          <w:rFonts w:asciiTheme="majorBidi" w:hAnsiTheme="majorBidi" w:cs="Simplified Arabic"/>
          <w:b/>
          <w:bCs/>
          <w:sz w:val="34"/>
          <w:szCs w:val="34"/>
          <w:highlight w:val="yellow"/>
          <w:rtl/>
        </w:rPr>
      </w:pPr>
    </w:p>
    <w:p w:rsidR="000F6C2B" w:rsidRDefault="000F6C2B" w:rsidP="000F6C2B">
      <w:pPr>
        <w:bidi/>
        <w:spacing w:after="0" w:line="276" w:lineRule="auto"/>
        <w:ind w:hanging="1"/>
        <w:jc w:val="both"/>
        <w:rPr>
          <w:rFonts w:asciiTheme="majorBidi" w:hAnsiTheme="majorBidi" w:cs="Simplified Arabic"/>
          <w:b/>
          <w:bCs/>
          <w:sz w:val="34"/>
          <w:szCs w:val="34"/>
          <w:highlight w:val="yellow"/>
          <w:rtl/>
        </w:rPr>
      </w:pPr>
    </w:p>
    <w:p w:rsidR="000F6C2B" w:rsidRDefault="000F6C2B" w:rsidP="000F6C2B">
      <w:pPr>
        <w:bidi/>
        <w:spacing w:after="0" w:line="276" w:lineRule="auto"/>
        <w:ind w:hanging="1"/>
        <w:jc w:val="both"/>
        <w:rPr>
          <w:rFonts w:asciiTheme="majorBidi" w:hAnsiTheme="majorBidi" w:cs="Simplified Arabic"/>
          <w:b/>
          <w:bCs/>
          <w:sz w:val="34"/>
          <w:szCs w:val="34"/>
          <w:highlight w:val="yellow"/>
          <w:rtl/>
        </w:rPr>
      </w:pPr>
    </w:p>
    <w:p w:rsidR="000F6C2B" w:rsidRDefault="000F6C2B" w:rsidP="000F6C2B">
      <w:pPr>
        <w:bidi/>
        <w:spacing w:after="0" w:line="276" w:lineRule="auto"/>
        <w:ind w:hanging="1"/>
        <w:jc w:val="both"/>
        <w:rPr>
          <w:rFonts w:asciiTheme="majorBidi" w:hAnsiTheme="majorBidi" w:cs="Simplified Arabic"/>
          <w:b/>
          <w:bCs/>
          <w:sz w:val="34"/>
          <w:szCs w:val="34"/>
          <w:highlight w:val="yellow"/>
          <w:rtl/>
        </w:rPr>
      </w:pPr>
    </w:p>
    <w:p w:rsidR="000F6C2B" w:rsidRPr="000F6C2B" w:rsidRDefault="000F6C2B" w:rsidP="000F6C2B">
      <w:pPr>
        <w:bidi/>
        <w:spacing w:after="0" w:line="276" w:lineRule="auto"/>
        <w:ind w:hanging="1"/>
        <w:jc w:val="center"/>
        <w:rPr>
          <w:rFonts w:asciiTheme="majorBidi" w:hAnsiTheme="majorBidi" w:cs="Simplified Arabic"/>
          <w:b/>
          <w:bCs/>
          <w:sz w:val="96"/>
          <w:szCs w:val="96"/>
          <w:rtl/>
          <w:lang w:bidi="ar-DZ"/>
        </w:rPr>
      </w:pPr>
      <w:r w:rsidRPr="000F6C2B">
        <w:rPr>
          <w:rFonts w:asciiTheme="majorBidi" w:hAnsiTheme="majorBidi" w:cs="Simplified Arabic"/>
          <w:b/>
          <w:bCs/>
          <w:sz w:val="96"/>
          <w:szCs w:val="96"/>
          <w:rtl/>
        </w:rPr>
        <w:t>مدخل</w:t>
      </w:r>
      <w:r w:rsidRPr="000F6C2B">
        <w:rPr>
          <w:rFonts w:asciiTheme="majorBidi" w:hAnsiTheme="majorBidi" w:cs="Simplified Arabic"/>
          <w:b/>
          <w:bCs/>
          <w:sz w:val="96"/>
          <w:szCs w:val="96"/>
          <w:rtl/>
          <w:lang w:bidi="ar-DZ"/>
        </w:rPr>
        <w:t>:</w:t>
      </w:r>
    </w:p>
    <w:p w:rsidR="000F6C2B" w:rsidRPr="000F6C2B" w:rsidRDefault="000F6C2B" w:rsidP="000F6C2B">
      <w:pPr>
        <w:bidi/>
        <w:spacing w:after="0" w:line="276" w:lineRule="auto"/>
        <w:ind w:hanging="1"/>
        <w:jc w:val="center"/>
        <w:rPr>
          <w:rFonts w:asciiTheme="majorBidi" w:hAnsiTheme="majorBidi" w:cs="Simplified Arabic"/>
          <w:b/>
          <w:bCs/>
          <w:sz w:val="72"/>
          <w:szCs w:val="72"/>
          <w:rtl/>
          <w:lang w:bidi="ar-DZ"/>
        </w:rPr>
      </w:pPr>
      <w:r w:rsidRPr="000F6C2B">
        <w:rPr>
          <w:rFonts w:asciiTheme="majorBidi" w:hAnsiTheme="majorBidi" w:cs="Simplified Arabic"/>
          <w:b/>
          <w:bCs/>
          <w:sz w:val="72"/>
          <w:szCs w:val="72"/>
          <w:rtl/>
          <w:lang w:bidi="ar-DZ"/>
        </w:rPr>
        <w:t xml:space="preserve">التشكيل البلاغي/ </w:t>
      </w:r>
      <w:proofErr w:type="gramStart"/>
      <w:r w:rsidRPr="000F6C2B">
        <w:rPr>
          <w:rFonts w:asciiTheme="majorBidi" w:hAnsiTheme="majorBidi" w:cs="Simplified Arabic"/>
          <w:b/>
          <w:bCs/>
          <w:sz w:val="72"/>
          <w:szCs w:val="72"/>
          <w:rtl/>
          <w:lang w:bidi="ar-DZ"/>
        </w:rPr>
        <w:t>مفارقات</w:t>
      </w:r>
      <w:proofErr w:type="gramEnd"/>
      <w:r w:rsidRPr="000F6C2B">
        <w:rPr>
          <w:rFonts w:asciiTheme="majorBidi" w:hAnsiTheme="majorBidi" w:cs="Simplified Arabic"/>
          <w:b/>
          <w:bCs/>
          <w:sz w:val="72"/>
          <w:szCs w:val="72"/>
          <w:rtl/>
          <w:lang w:bidi="ar-DZ"/>
        </w:rPr>
        <w:t xml:space="preserve"> نظرية</w:t>
      </w:r>
    </w:p>
    <w:p w:rsidR="000F6C2B" w:rsidRPr="000F6C2B" w:rsidRDefault="000F6C2B" w:rsidP="000F6C2B">
      <w:pPr>
        <w:bidi/>
        <w:spacing w:after="0" w:line="276" w:lineRule="auto"/>
        <w:ind w:hanging="1"/>
        <w:jc w:val="both"/>
        <w:rPr>
          <w:rFonts w:asciiTheme="majorBidi" w:hAnsiTheme="majorBidi" w:cs="Simplified Arabic"/>
          <w:b/>
          <w:bCs/>
          <w:sz w:val="34"/>
          <w:szCs w:val="34"/>
          <w:rtl/>
        </w:rPr>
      </w:pPr>
    </w:p>
    <w:p w:rsidR="000F6C2B" w:rsidRDefault="000F6C2B" w:rsidP="000F6C2B">
      <w:pPr>
        <w:bidi/>
        <w:spacing w:after="0" w:line="276" w:lineRule="auto"/>
        <w:ind w:hanging="1"/>
        <w:jc w:val="both"/>
        <w:rPr>
          <w:rFonts w:asciiTheme="majorBidi" w:hAnsiTheme="majorBidi" w:cs="Simplified Arabic"/>
          <w:b/>
          <w:bCs/>
          <w:sz w:val="34"/>
          <w:szCs w:val="34"/>
          <w:highlight w:val="yellow"/>
          <w:rtl/>
        </w:rPr>
      </w:pPr>
    </w:p>
    <w:p w:rsidR="000F6C2B" w:rsidRDefault="000F6C2B" w:rsidP="000F6C2B">
      <w:pPr>
        <w:bidi/>
        <w:spacing w:after="0" w:line="276" w:lineRule="auto"/>
        <w:ind w:hanging="1"/>
        <w:jc w:val="both"/>
        <w:rPr>
          <w:rFonts w:asciiTheme="majorBidi" w:hAnsiTheme="majorBidi" w:cs="Simplified Arabic"/>
          <w:b/>
          <w:bCs/>
          <w:sz w:val="34"/>
          <w:szCs w:val="34"/>
          <w:highlight w:val="yellow"/>
          <w:rtl/>
        </w:rPr>
      </w:pPr>
    </w:p>
    <w:p w:rsidR="000F6C2B" w:rsidRDefault="000F6C2B" w:rsidP="000F6C2B">
      <w:pPr>
        <w:bidi/>
        <w:spacing w:after="0" w:line="276" w:lineRule="auto"/>
        <w:ind w:hanging="1"/>
        <w:jc w:val="both"/>
        <w:rPr>
          <w:rFonts w:asciiTheme="majorBidi" w:hAnsiTheme="majorBidi" w:cs="Simplified Arabic"/>
          <w:b/>
          <w:bCs/>
          <w:sz w:val="34"/>
          <w:szCs w:val="34"/>
          <w:highlight w:val="yellow"/>
          <w:rtl/>
        </w:rPr>
      </w:pPr>
    </w:p>
    <w:p w:rsidR="000F6C2B" w:rsidRDefault="000F6C2B" w:rsidP="000F6C2B">
      <w:pPr>
        <w:bidi/>
        <w:spacing w:after="0" w:line="276" w:lineRule="auto"/>
        <w:ind w:hanging="1"/>
        <w:jc w:val="both"/>
        <w:rPr>
          <w:rFonts w:asciiTheme="majorBidi" w:hAnsiTheme="majorBidi" w:cs="Simplified Arabic"/>
          <w:b/>
          <w:bCs/>
          <w:sz w:val="34"/>
          <w:szCs w:val="34"/>
          <w:highlight w:val="yellow"/>
          <w:rtl/>
        </w:rPr>
      </w:pPr>
    </w:p>
    <w:p w:rsidR="000F6C2B" w:rsidRDefault="000F6C2B" w:rsidP="000F6C2B">
      <w:pPr>
        <w:bidi/>
        <w:spacing w:after="0" w:line="276" w:lineRule="auto"/>
        <w:ind w:hanging="1"/>
        <w:jc w:val="both"/>
        <w:rPr>
          <w:rFonts w:asciiTheme="majorBidi" w:hAnsiTheme="majorBidi" w:cs="Simplified Arabic"/>
          <w:b/>
          <w:bCs/>
          <w:sz w:val="34"/>
          <w:szCs w:val="34"/>
          <w:highlight w:val="yellow"/>
          <w:rtl/>
        </w:rPr>
      </w:pPr>
    </w:p>
    <w:p w:rsidR="000F6C2B" w:rsidRDefault="000F6C2B" w:rsidP="000F6C2B">
      <w:pPr>
        <w:bidi/>
        <w:spacing w:after="0" w:line="276" w:lineRule="auto"/>
        <w:ind w:hanging="1"/>
        <w:jc w:val="both"/>
        <w:rPr>
          <w:rFonts w:asciiTheme="majorBidi" w:hAnsiTheme="majorBidi" w:cs="Simplified Arabic"/>
          <w:b/>
          <w:bCs/>
          <w:sz w:val="34"/>
          <w:szCs w:val="34"/>
          <w:highlight w:val="yellow"/>
          <w:rtl/>
        </w:rPr>
      </w:pPr>
    </w:p>
    <w:p w:rsidR="000F6C2B" w:rsidRDefault="000F6C2B" w:rsidP="000F6C2B">
      <w:pPr>
        <w:bidi/>
        <w:spacing w:after="0" w:line="276" w:lineRule="auto"/>
        <w:ind w:hanging="1"/>
        <w:jc w:val="both"/>
        <w:rPr>
          <w:rFonts w:asciiTheme="majorBidi" w:hAnsiTheme="majorBidi" w:cs="Simplified Arabic"/>
          <w:b/>
          <w:bCs/>
          <w:sz w:val="34"/>
          <w:szCs w:val="34"/>
          <w:highlight w:val="yellow"/>
          <w:rtl/>
        </w:rPr>
      </w:pPr>
    </w:p>
    <w:p w:rsidR="000F6C2B" w:rsidRDefault="000F6C2B" w:rsidP="000F6C2B">
      <w:pPr>
        <w:bidi/>
        <w:spacing w:after="0" w:line="276" w:lineRule="auto"/>
        <w:ind w:hanging="1"/>
        <w:jc w:val="both"/>
        <w:rPr>
          <w:rFonts w:asciiTheme="majorBidi" w:hAnsiTheme="majorBidi" w:cs="Simplified Arabic"/>
          <w:b/>
          <w:bCs/>
          <w:sz w:val="34"/>
          <w:szCs w:val="34"/>
          <w:highlight w:val="yellow"/>
          <w:rtl/>
        </w:rPr>
      </w:pPr>
    </w:p>
    <w:p w:rsidR="000F6C2B" w:rsidRDefault="000F6C2B" w:rsidP="000F6C2B">
      <w:pPr>
        <w:bidi/>
        <w:spacing w:after="0" w:line="276" w:lineRule="auto"/>
        <w:ind w:hanging="1"/>
        <w:jc w:val="both"/>
        <w:rPr>
          <w:rFonts w:asciiTheme="majorBidi" w:hAnsiTheme="majorBidi" w:cs="Simplified Arabic"/>
          <w:b/>
          <w:bCs/>
          <w:sz w:val="34"/>
          <w:szCs w:val="34"/>
          <w:highlight w:val="yellow"/>
          <w:rtl/>
        </w:rPr>
      </w:pPr>
    </w:p>
    <w:p w:rsidR="000F6C2B" w:rsidRDefault="000F6C2B" w:rsidP="000F6C2B">
      <w:pPr>
        <w:bidi/>
        <w:spacing w:after="0" w:line="276" w:lineRule="auto"/>
        <w:ind w:hanging="1"/>
        <w:jc w:val="both"/>
        <w:rPr>
          <w:rFonts w:asciiTheme="majorBidi" w:hAnsiTheme="majorBidi" w:cs="Simplified Arabic"/>
          <w:b/>
          <w:bCs/>
          <w:sz w:val="34"/>
          <w:szCs w:val="34"/>
          <w:highlight w:val="yellow"/>
          <w:rtl/>
        </w:rPr>
      </w:pPr>
    </w:p>
    <w:p w:rsidR="00471528" w:rsidRPr="00471528" w:rsidRDefault="00471528" w:rsidP="000F6C2B">
      <w:pPr>
        <w:bidi/>
        <w:spacing w:after="0" w:line="276" w:lineRule="auto"/>
        <w:ind w:hanging="1"/>
        <w:jc w:val="both"/>
        <w:rPr>
          <w:rFonts w:asciiTheme="majorBidi" w:hAnsiTheme="majorBidi" w:cs="Simplified Arabic"/>
          <w:b/>
          <w:bCs/>
          <w:sz w:val="34"/>
          <w:szCs w:val="34"/>
          <w:rtl/>
          <w:lang w:bidi="ar-DZ"/>
        </w:rPr>
      </w:pPr>
      <w:r w:rsidRPr="000F6C2B">
        <w:rPr>
          <w:rFonts w:asciiTheme="majorBidi" w:hAnsiTheme="majorBidi" w:cs="Simplified Arabic"/>
          <w:b/>
          <w:bCs/>
          <w:sz w:val="34"/>
          <w:szCs w:val="34"/>
          <w:rtl/>
        </w:rPr>
        <w:lastRenderedPageBreak/>
        <w:t>مدخل</w:t>
      </w:r>
      <w:r w:rsidR="00A415A1" w:rsidRPr="000F6C2B">
        <w:rPr>
          <w:rFonts w:asciiTheme="majorBidi" w:hAnsiTheme="majorBidi" w:cs="Simplified Arabic"/>
          <w:b/>
          <w:bCs/>
          <w:sz w:val="34"/>
          <w:szCs w:val="34"/>
          <w:rtl/>
          <w:lang w:bidi="ar-DZ"/>
        </w:rPr>
        <w:t xml:space="preserve">: </w:t>
      </w:r>
      <w:r w:rsidRPr="000F6C2B">
        <w:rPr>
          <w:rFonts w:asciiTheme="majorBidi" w:hAnsiTheme="majorBidi" w:cs="Simplified Arabic"/>
          <w:b/>
          <w:bCs/>
          <w:sz w:val="34"/>
          <w:szCs w:val="34"/>
          <w:rtl/>
          <w:lang w:bidi="ar-DZ"/>
        </w:rPr>
        <w:t xml:space="preserve">التشكيل البلاغي/ </w:t>
      </w:r>
      <w:proofErr w:type="gramStart"/>
      <w:r w:rsidRPr="000F6C2B">
        <w:rPr>
          <w:rFonts w:asciiTheme="majorBidi" w:hAnsiTheme="majorBidi" w:cs="Simplified Arabic"/>
          <w:b/>
          <w:bCs/>
          <w:sz w:val="34"/>
          <w:szCs w:val="34"/>
          <w:rtl/>
          <w:lang w:bidi="ar-DZ"/>
        </w:rPr>
        <w:t>مفارقات</w:t>
      </w:r>
      <w:proofErr w:type="gramEnd"/>
      <w:r w:rsidRPr="000F6C2B">
        <w:rPr>
          <w:rFonts w:asciiTheme="majorBidi" w:hAnsiTheme="majorBidi" w:cs="Simplified Arabic"/>
          <w:b/>
          <w:bCs/>
          <w:sz w:val="34"/>
          <w:szCs w:val="34"/>
          <w:rtl/>
          <w:lang w:bidi="ar-DZ"/>
        </w:rPr>
        <w:t xml:space="preserve"> نظرية</w:t>
      </w:r>
      <w:r w:rsidRPr="00471528">
        <w:rPr>
          <w:rFonts w:asciiTheme="majorBidi" w:hAnsiTheme="majorBidi" w:cs="Simplified Arabic"/>
          <w:b/>
          <w:bCs/>
          <w:sz w:val="34"/>
          <w:szCs w:val="34"/>
          <w:rtl/>
          <w:lang w:bidi="ar-DZ"/>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proofErr w:type="gramStart"/>
      <w:r w:rsidRPr="00471528">
        <w:rPr>
          <w:rFonts w:asciiTheme="majorBidi" w:hAnsiTheme="majorBidi" w:cs="Simplified Arabic"/>
          <w:sz w:val="34"/>
          <w:szCs w:val="34"/>
          <w:rtl/>
        </w:rPr>
        <w:t>لقد</w:t>
      </w:r>
      <w:proofErr w:type="gramEnd"/>
      <w:r w:rsidRPr="00471528">
        <w:rPr>
          <w:rFonts w:asciiTheme="majorBidi" w:hAnsiTheme="majorBidi" w:cs="Simplified Arabic"/>
          <w:sz w:val="34"/>
          <w:szCs w:val="34"/>
          <w:rtl/>
        </w:rPr>
        <w:t xml:space="preserve"> شكل موضوع البلاغة اهتماما كبيرا من طرف الدارسين والباحثين</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ويعود ذلك لأهميتها ومكانتها بين العلوم</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 xml:space="preserve">حيث تناولها العديد منهم في مؤلفاتهم وأبحاثهم فعرّفوها لغة واصطلاحا. </w:t>
      </w:r>
    </w:p>
    <w:p w:rsidR="00471528" w:rsidRPr="00471528" w:rsidRDefault="00471528" w:rsidP="00503A1F">
      <w:pPr>
        <w:bidi/>
        <w:spacing w:after="0" w:line="276" w:lineRule="auto"/>
        <w:ind w:hanging="1"/>
        <w:jc w:val="both"/>
        <w:rPr>
          <w:rFonts w:asciiTheme="majorBidi" w:hAnsiTheme="majorBidi" w:cs="Simplified Arabic"/>
          <w:sz w:val="34"/>
          <w:szCs w:val="34"/>
          <w:rtl/>
        </w:rPr>
      </w:pPr>
      <w:r w:rsidRPr="00471528">
        <w:rPr>
          <w:rFonts w:asciiTheme="majorBidi" w:hAnsiTheme="majorBidi" w:cs="Simplified Arabic"/>
          <w:b/>
          <w:bCs/>
          <w:sz w:val="34"/>
          <w:szCs w:val="34"/>
          <w:rtl/>
        </w:rPr>
        <w:t xml:space="preserve">1- </w:t>
      </w:r>
      <w:proofErr w:type="gramStart"/>
      <w:r w:rsidRPr="00471528">
        <w:rPr>
          <w:rFonts w:asciiTheme="majorBidi" w:hAnsiTheme="majorBidi" w:cs="Simplified Arabic"/>
          <w:b/>
          <w:bCs/>
          <w:sz w:val="34"/>
          <w:szCs w:val="34"/>
          <w:rtl/>
        </w:rPr>
        <w:t>تعريف</w:t>
      </w:r>
      <w:proofErr w:type="gramEnd"/>
      <w:r w:rsidRPr="00471528">
        <w:rPr>
          <w:rFonts w:asciiTheme="majorBidi" w:hAnsiTheme="majorBidi" w:cs="Simplified Arabic"/>
          <w:b/>
          <w:bCs/>
          <w:sz w:val="34"/>
          <w:szCs w:val="34"/>
          <w:rtl/>
        </w:rPr>
        <w:t xml:space="preserve"> البلاغة</w:t>
      </w:r>
      <w:r w:rsidR="00A415A1">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b/>
          <w:bCs/>
          <w:sz w:val="34"/>
          <w:szCs w:val="34"/>
          <w:rtl/>
        </w:rPr>
        <w:t>أ/ لغة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جاء في (لسان العرب) "</w:t>
      </w:r>
      <w:proofErr w:type="gramStart"/>
      <w:r w:rsidRPr="00471528">
        <w:rPr>
          <w:rFonts w:asciiTheme="majorBidi" w:hAnsiTheme="majorBidi" w:cs="Simplified Arabic"/>
          <w:sz w:val="34"/>
          <w:szCs w:val="34"/>
          <w:rtl/>
        </w:rPr>
        <w:t>لابن</w:t>
      </w:r>
      <w:proofErr w:type="gramEnd"/>
      <w:r w:rsidRPr="00471528">
        <w:rPr>
          <w:rFonts w:asciiTheme="majorBidi" w:hAnsiTheme="majorBidi" w:cs="Simplified Arabic"/>
          <w:sz w:val="34"/>
          <w:szCs w:val="34"/>
          <w:rtl/>
        </w:rPr>
        <w:t xml:space="preserve"> منظور" البلاغة لغة بمعنى "الفصاحة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وقد بَلُغَ بالضم</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بَلَاغَةً أي صار بَلِيغًا".</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1"/>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ويعرفها "فؤاد افرام البستاني" في منجده بأنها</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"بَلُغَ- بَلَاغَةً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صار</w:t>
      </w:r>
      <w:r w:rsidR="00A415A1">
        <w:rPr>
          <w:rFonts w:asciiTheme="majorBidi" w:hAnsiTheme="majorBidi" w:cs="Simplified Arabic"/>
          <w:sz w:val="34"/>
          <w:szCs w:val="34"/>
          <w:rtl/>
        </w:rPr>
        <w:t xml:space="preserve"> أو </w:t>
      </w:r>
      <w:r w:rsidRPr="00471528">
        <w:rPr>
          <w:rFonts w:asciiTheme="majorBidi" w:hAnsiTheme="majorBidi" w:cs="Simplified Arabic"/>
          <w:sz w:val="34"/>
          <w:szCs w:val="34"/>
          <w:rtl/>
        </w:rPr>
        <w:t>كان فصيحا فهو بليغُ</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ج بُلَغَاء".</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2"/>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proofErr w:type="gramStart"/>
      <w:r w:rsidRPr="00471528">
        <w:rPr>
          <w:rFonts w:asciiTheme="majorBidi" w:hAnsiTheme="majorBidi" w:cs="Simplified Arabic"/>
          <w:sz w:val="34"/>
          <w:szCs w:val="34"/>
          <w:rtl/>
        </w:rPr>
        <w:t>كما</w:t>
      </w:r>
      <w:proofErr w:type="gramEnd"/>
      <w:r w:rsidRPr="00471528">
        <w:rPr>
          <w:rFonts w:asciiTheme="majorBidi" w:hAnsiTheme="majorBidi" w:cs="Simplified Arabic"/>
          <w:sz w:val="34"/>
          <w:szCs w:val="34"/>
          <w:rtl/>
        </w:rPr>
        <w:t xml:space="preserve"> ورد في (قاموس المحيط) بباب العين</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"بلغ المكان بلوغًا</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وصل إليه</w:t>
      </w:r>
      <w:r w:rsidR="00A415A1">
        <w:rPr>
          <w:rFonts w:asciiTheme="majorBidi" w:hAnsiTheme="majorBidi" w:cs="Simplified Arabic"/>
          <w:sz w:val="34"/>
          <w:szCs w:val="34"/>
          <w:rtl/>
        </w:rPr>
        <w:t xml:space="preserve"> أو </w:t>
      </w:r>
      <w:r w:rsidRPr="00471528">
        <w:rPr>
          <w:rFonts w:asciiTheme="majorBidi" w:hAnsiTheme="majorBidi" w:cs="Simplified Arabic"/>
          <w:sz w:val="34"/>
          <w:szCs w:val="34"/>
          <w:rtl/>
        </w:rPr>
        <w:t>شارف عليه".</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3"/>
      </w:r>
      <w:r w:rsidR="00503A1F">
        <w:rPr>
          <w:rStyle w:val="Appelnotedebasdep"/>
          <w:rFonts w:asciiTheme="majorBidi" w:hAnsiTheme="majorBidi" w:cs="Simplified Arabic"/>
          <w:sz w:val="34"/>
          <w:szCs w:val="34"/>
          <w:rtl/>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ويضيف "أحمد الهاشمي" في (جواهر البلاغة) بأنّ البلاغة في اللغة تعني</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"الوصول والانتهاء</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يقال</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بَلُغَ فلان مراده إذا وصل إليه وبلغ الرّكب المدينة إذا انتهى إليها ومبلغ الشيء مُنْتَهَاهُ".</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4"/>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lastRenderedPageBreak/>
        <w:t>من خلال ما سبق يتبين لنا أن المعنى اللغوي للبلاغة يعني الوصول والانتهاء</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الشيء</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كما أنه مرادف للفصاحة إذ تطلق البلاغة على فصيح اللسان عند بلوغه مبتغاه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وجمع بليغ</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بُلَغَاء.</w:t>
      </w:r>
    </w:p>
    <w:p w:rsidR="00471528" w:rsidRPr="00471528" w:rsidRDefault="00471528" w:rsidP="00503A1F">
      <w:pPr>
        <w:bidi/>
        <w:spacing w:after="0" w:line="276" w:lineRule="auto"/>
        <w:ind w:hanging="1"/>
        <w:jc w:val="both"/>
        <w:rPr>
          <w:rFonts w:asciiTheme="majorBidi" w:hAnsiTheme="majorBidi" w:cs="Simplified Arabic"/>
          <w:sz w:val="34"/>
          <w:szCs w:val="34"/>
          <w:rtl/>
        </w:rPr>
      </w:pPr>
      <w:r w:rsidRPr="00471528">
        <w:rPr>
          <w:rFonts w:asciiTheme="majorBidi" w:hAnsiTheme="majorBidi" w:cs="Simplified Arabic"/>
          <w:b/>
          <w:bCs/>
          <w:sz w:val="34"/>
          <w:szCs w:val="34"/>
          <w:rtl/>
        </w:rPr>
        <w:t>ب/ اصطلاحا</w:t>
      </w:r>
      <w:r w:rsidR="00A415A1">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تقع البلاغة في الاصطلاح وصفا للكلام والمتكلّم فقط</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ولا توصف الكلمة بالبلاغة لقصورها عن الوصول بالمتكلّم</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غرضه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ولعدم السماع بذلك حيث قال أحد الأدباء</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"أبلغ الكلام ما أحسن إيجازه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وقلّ مجازُه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وكثر إعجازه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وتناسب صدوره وإعجازه".</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5"/>
      </w:r>
      <w:r w:rsidR="00503A1F">
        <w:rPr>
          <w:rStyle w:val="Appelnotedebasdep"/>
          <w:rFonts w:asciiTheme="majorBidi" w:hAnsiTheme="majorBidi" w:cs="Simplified Arabic"/>
          <w:sz w:val="34"/>
          <w:szCs w:val="34"/>
          <w:rtl/>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ويعرفها "جلال الدين القزويني" في كتابه (التلخيص في علوم البلاغة) "البلاغة في الكلام مطابقته لمقتضى الحال مع فصاحته".</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6"/>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ويضيف</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"فمقتضى الحال هو الاعتبار المناسب</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فالبلاغة راجعة</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اللفظ باعتباره إفادته المعنى بالتركيب</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وكثيرا ما يسمّى ذلك فصاحة أيضا".</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7"/>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503A1F">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وجاء في ذلك أيضا قول "عبد الحميد بن يحيى</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"سمعت شعبة يقول</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تعلّموا العربية فإنها تزيد في العقل</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وعن سليمان بن علي بن عبد الحميد بن عبد الله بن عباس عن العباس</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قال</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قلت يا رسول الله ما الجمال في الرجل؟ قال</w:t>
      </w:r>
      <w:r w:rsidR="00A415A1">
        <w:rPr>
          <w:rFonts w:asciiTheme="majorBidi" w:hAnsiTheme="majorBidi" w:cs="Simplified Arabic"/>
          <w:sz w:val="34"/>
          <w:szCs w:val="34"/>
          <w:rtl/>
        </w:rPr>
        <w:t xml:space="preserve">: </w:t>
      </w:r>
      <w:proofErr w:type="gramStart"/>
      <w:r w:rsidRPr="00471528">
        <w:rPr>
          <w:rFonts w:asciiTheme="majorBidi" w:hAnsiTheme="majorBidi" w:cs="Simplified Arabic"/>
          <w:sz w:val="34"/>
          <w:szCs w:val="34"/>
          <w:rtl/>
        </w:rPr>
        <w:t>فصاحة</w:t>
      </w:r>
      <w:proofErr w:type="gramEnd"/>
      <w:r w:rsidRPr="00471528">
        <w:rPr>
          <w:rFonts w:asciiTheme="majorBidi" w:hAnsiTheme="majorBidi" w:cs="Simplified Arabic"/>
          <w:sz w:val="34"/>
          <w:szCs w:val="34"/>
          <w:rtl/>
        </w:rPr>
        <w:t xml:space="preserve"> لسانه".</w:t>
      </w:r>
      <w:r w:rsidR="00503A1F">
        <w:rPr>
          <w:rStyle w:val="Appelnotedebasdep"/>
          <w:rFonts w:asciiTheme="majorBidi" w:hAnsiTheme="majorBidi" w:cs="Simplified Arabic"/>
          <w:sz w:val="34"/>
          <w:szCs w:val="34"/>
          <w:rtl/>
        </w:rPr>
        <w:t xml:space="preserve"> (</w:t>
      </w:r>
      <w:r w:rsidR="00503A1F" w:rsidRPr="00471528">
        <w:rPr>
          <w:rStyle w:val="Appelnotedebasdep"/>
          <w:rFonts w:asciiTheme="majorBidi" w:hAnsiTheme="majorBidi" w:cs="Simplified Arabic"/>
          <w:sz w:val="34"/>
          <w:szCs w:val="34"/>
          <w:rtl/>
        </w:rPr>
        <w:footnoteReference w:id="8"/>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lastRenderedPageBreak/>
        <w:t>أما البلاغة عند الجاحظ فتكمل في جودة اللفظ وحسنه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مع التماس المعاني الشريفة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فالتكامل بين اللفظ والمعنى يفضي</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جعل الكلام بليغا</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حيث يقول</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"قال اسحاق بن حسان بن قوهي</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لم يفسر البلاغة تفسير ابن المقفع أحد قطّ</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سئل ما البلاغة؟ قال</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البلاغة اسم جامع لمعان تجري في وجوه كثيرة فمنها ما يكون في السكوت ومنها ما يكون في الاستماع ومنها ما يكون شعرا ومنها ما يكون سجعا وخطبا ومنها ما يكون سجعا وخطبا ومنها ما يكون رسائل فعامة ما يكون من هذه الأبواب الوحي فيها والإشارة</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المعنى</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والإيجاز هو البلاغة".</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9"/>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ويعرّف محمد الطاهر بن عاشور علم البلاغة بأنه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 xml:space="preserve">"العلم بقواعد التي يعرف أداء جميع المراد بكلام ذي أساليب خاصة واضحة مع ما يعين قبوله وذلك </w:t>
      </w:r>
      <w:proofErr w:type="spellStart"/>
      <w:r w:rsidRPr="00471528">
        <w:rPr>
          <w:rFonts w:asciiTheme="majorBidi" w:hAnsiTheme="majorBidi" w:cs="Simplified Arabic"/>
          <w:sz w:val="34"/>
          <w:szCs w:val="34"/>
          <w:rtl/>
        </w:rPr>
        <w:t>بتوفيه</w:t>
      </w:r>
      <w:proofErr w:type="spellEnd"/>
      <w:r w:rsidRPr="00471528">
        <w:rPr>
          <w:rFonts w:asciiTheme="majorBidi" w:hAnsiTheme="majorBidi" w:cs="Simplified Arabic"/>
          <w:sz w:val="34"/>
          <w:szCs w:val="34"/>
          <w:rtl/>
        </w:rPr>
        <w:t xml:space="preserve"> خصوص التراكيب حقها وإيراد أنواع التشبيه والمجاز والكناية على وجهيها وإيداع المحسنات بلا كلفة مع فصاحة الكلام".</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10"/>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proofErr w:type="gramStart"/>
      <w:r w:rsidRPr="00471528">
        <w:rPr>
          <w:rFonts w:asciiTheme="majorBidi" w:hAnsiTheme="majorBidi" w:cs="Simplified Arabic"/>
          <w:sz w:val="34"/>
          <w:szCs w:val="34"/>
          <w:rtl/>
        </w:rPr>
        <w:t>ويعرف</w:t>
      </w:r>
      <w:proofErr w:type="gramEnd"/>
      <w:r w:rsidRPr="00471528">
        <w:rPr>
          <w:rFonts w:asciiTheme="majorBidi" w:hAnsiTheme="majorBidi" w:cs="Simplified Arabic"/>
          <w:sz w:val="34"/>
          <w:szCs w:val="34"/>
          <w:rtl/>
        </w:rPr>
        <w:t xml:space="preserve"> ابن عبد ربه في كتابه (العقد الفريد) البلاغة بقوله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"البلاغة معرفة الفصل من الوصل</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وأحسن الكلام القصد وإصابة المعنى".</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11"/>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proofErr w:type="gramStart"/>
      <w:r w:rsidRPr="00471528">
        <w:rPr>
          <w:rFonts w:asciiTheme="majorBidi" w:hAnsiTheme="majorBidi" w:cs="Simplified Arabic"/>
          <w:sz w:val="34"/>
          <w:szCs w:val="34"/>
          <w:rtl/>
        </w:rPr>
        <w:t>ويضيف</w:t>
      </w:r>
      <w:proofErr w:type="gramEnd"/>
      <w:r w:rsidRPr="00471528">
        <w:rPr>
          <w:rFonts w:asciiTheme="majorBidi" w:hAnsiTheme="majorBidi" w:cs="Simplified Arabic"/>
          <w:sz w:val="34"/>
          <w:szCs w:val="34"/>
          <w:rtl/>
        </w:rPr>
        <w:t xml:space="preserve"> محمد علي السراج في قوله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"قال أحد البلغاء</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لا يوصف الكلام بالبلاغة حتى يسابق لفظه معناه ومعناه لفظه فلا يكون لفضه</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سمعك أقرب من معناه</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 xml:space="preserve">قلبك.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وقال الأصمعي</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 xml:space="preserve">البليغ من طَبّق المَفْصِلَ وأغناك عن المفَسِّر.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lastRenderedPageBreak/>
        <w:t>وقال أحمد بن سلمان</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 xml:space="preserve">أحسن الكلام ما لا </w:t>
      </w:r>
      <w:proofErr w:type="spellStart"/>
      <w:r w:rsidRPr="00471528">
        <w:rPr>
          <w:rFonts w:asciiTheme="majorBidi" w:hAnsiTheme="majorBidi" w:cs="Simplified Arabic"/>
          <w:sz w:val="34"/>
          <w:szCs w:val="34"/>
          <w:rtl/>
        </w:rPr>
        <w:t>تمُجُّهُ</w:t>
      </w:r>
      <w:proofErr w:type="spellEnd"/>
      <w:r w:rsidRPr="00471528">
        <w:rPr>
          <w:rFonts w:asciiTheme="majorBidi" w:hAnsiTheme="majorBidi" w:cs="Simplified Arabic"/>
          <w:sz w:val="34"/>
          <w:szCs w:val="34"/>
          <w:rtl/>
        </w:rPr>
        <w:t xml:space="preserve"> الآذان</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ولا تَتْعَبُ فيه الأذهان".</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12"/>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يتضح من خلال ما سبق أن البلاغة عند القزويني تعني مطابقة الكلام لمقتضى الحال والمقصود بمقتضى الحال هو أن يختار الخطيب الكلام</w:t>
      </w:r>
      <w:r w:rsidR="00A415A1">
        <w:rPr>
          <w:rFonts w:asciiTheme="majorBidi" w:hAnsiTheme="majorBidi" w:cs="Simplified Arabic"/>
          <w:sz w:val="34"/>
          <w:szCs w:val="34"/>
          <w:rtl/>
        </w:rPr>
        <w:t xml:space="preserve"> أو </w:t>
      </w:r>
      <w:r w:rsidRPr="00471528">
        <w:rPr>
          <w:rFonts w:asciiTheme="majorBidi" w:hAnsiTheme="majorBidi" w:cs="Simplified Arabic"/>
          <w:sz w:val="34"/>
          <w:szCs w:val="34"/>
          <w:rtl/>
        </w:rPr>
        <w:t>الخطاب المناسب للمقام المناسب</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أمّا البلاغة عند الجاحظ تكمن في التكامل بين اللفظ والمعنى</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 xml:space="preserve">فاختيار اللفظ وتوافقه مع المعنى المراد إيصاله يجعل الكلام بليغا.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 xml:space="preserve">كما </w:t>
      </w:r>
      <w:proofErr w:type="gramStart"/>
      <w:r w:rsidRPr="00471528">
        <w:rPr>
          <w:rFonts w:asciiTheme="majorBidi" w:hAnsiTheme="majorBidi" w:cs="Simplified Arabic"/>
          <w:sz w:val="34"/>
          <w:szCs w:val="34"/>
          <w:rtl/>
        </w:rPr>
        <w:t>تكون</w:t>
      </w:r>
      <w:proofErr w:type="gramEnd"/>
      <w:r w:rsidRPr="00471528">
        <w:rPr>
          <w:rFonts w:asciiTheme="majorBidi" w:hAnsiTheme="majorBidi" w:cs="Simplified Arabic"/>
          <w:sz w:val="34"/>
          <w:szCs w:val="34"/>
          <w:rtl/>
        </w:rPr>
        <w:t xml:space="preserve"> البلاغة في السكوت والاستماع وبالنسبة لابن المقفع فالبلاغة تعني الإيجاز.</w:t>
      </w:r>
    </w:p>
    <w:p w:rsidR="00471528" w:rsidRPr="00471528" w:rsidRDefault="00471528" w:rsidP="00503A1F">
      <w:pPr>
        <w:bidi/>
        <w:spacing w:after="0" w:line="276" w:lineRule="auto"/>
        <w:ind w:hanging="1"/>
        <w:jc w:val="both"/>
        <w:rPr>
          <w:rFonts w:asciiTheme="majorBidi" w:hAnsiTheme="majorBidi" w:cs="Simplified Arabic"/>
          <w:sz w:val="34"/>
          <w:szCs w:val="34"/>
          <w:rtl/>
        </w:rPr>
      </w:pPr>
      <w:r w:rsidRPr="00471528">
        <w:rPr>
          <w:rFonts w:asciiTheme="majorBidi" w:hAnsiTheme="majorBidi" w:cs="Simplified Arabic"/>
          <w:b/>
          <w:bCs/>
          <w:sz w:val="34"/>
          <w:szCs w:val="34"/>
          <w:rtl/>
        </w:rPr>
        <w:t xml:space="preserve">2- </w:t>
      </w:r>
      <w:proofErr w:type="gramStart"/>
      <w:r w:rsidRPr="00471528">
        <w:rPr>
          <w:rFonts w:asciiTheme="majorBidi" w:hAnsiTheme="majorBidi" w:cs="Simplified Arabic"/>
          <w:b/>
          <w:bCs/>
          <w:sz w:val="34"/>
          <w:szCs w:val="34"/>
          <w:rtl/>
        </w:rPr>
        <w:t>نشأة</w:t>
      </w:r>
      <w:proofErr w:type="gramEnd"/>
      <w:r w:rsidRPr="00471528">
        <w:rPr>
          <w:rFonts w:asciiTheme="majorBidi" w:hAnsiTheme="majorBidi" w:cs="Simplified Arabic"/>
          <w:b/>
          <w:bCs/>
          <w:sz w:val="34"/>
          <w:szCs w:val="34"/>
          <w:rtl/>
        </w:rPr>
        <w:t xml:space="preserve"> البلاغة العربية</w:t>
      </w:r>
      <w:r w:rsidRPr="00471528">
        <w:rPr>
          <w:rFonts w:asciiTheme="majorBidi" w:hAnsiTheme="majorBidi" w:cs="Simplified Arabic"/>
          <w:sz w:val="34"/>
          <w:szCs w:val="34"/>
          <w:rtl/>
        </w:rPr>
        <w:t xml:space="preserve">. </w:t>
      </w:r>
    </w:p>
    <w:p w:rsidR="00471528" w:rsidRPr="00471528" w:rsidRDefault="00471528" w:rsidP="00503A1F">
      <w:pPr>
        <w:bidi/>
        <w:spacing w:after="0" w:line="276" w:lineRule="auto"/>
        <w:ind w:hanging="1"/>
        <w:jc w:val="both"/>
        <w:rPr>
          <w:rFonts w:asciiTheme="majorBidi" w:hAnsiTheme="majorBidi" w:cs="Simplified Arabic"/>
          <w:sz w:val="34"/>
          <w:szCs w:val="34"/>
          <w:rtl/>
        </w:rPr>
      </w:pPr>
      <w:r w:rsidRPr="00471528">
        <w:rPr>
          <w:rFonts w:asciiTheme="majorBidi" w:hAnsiTheme="majorBidi" w:cs="Simplified Arabic"/>
          <w:b/>
          <w:bCs/>
          <w:sz w:val="34"/>
          <w:szCs w:val="34"/>
          <w:rtl/>
        </w:rPr>
        <w:t xml:space="preserve">أ/ </w:t>
      </w:r>
      <w:proofErr w:type="gramStart"/>
      <w:r w:rsidRPr="00471528">
        <w:rPr>
          <w:rFonts w:asciiTheme="majorBidi" w:hAnsiTheme="majorBidi" w:cs="Simplified Arabic"/>
          <w:b/>
          <w:bCs/>
          <w:sz w:val="34"/>
          <w:szCs w:val="34"/>
          <w:rtl/>
        </w:rPr>
        <w:t>في</w:t>
      </w:r>
      <w:proofErr w:type="gramEnd"/>
      <w:r w:rsidRPr="00471528">
        <w:rPr>
          <w:rFonts w:asciiTheme="majorBidi" w:hAnsiTheme="majorBidi" w:cs="Simplified Arabic"/>
          <w:b/>
          <w:bCs/>
          <w:sz w:val="34"/>
          <w:szCs w:val="34"/>
          <w:rtl/>
        </w:rPr>
        <w:t xml:space="preserve"> العصر الجاهلي</w:t>
      </w:r>
      <w:r w:rsidR="00A415A1">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 xml:space="preserve">بلغ العرب في الجاهلية مرتبة رفيعة من البلاغة </w:t>
      </w:r>
      <w:proofErr w:type="gramStart"/>
      <w:r w:rsidRPr="00471528">
        <w:rPr>
          <w:rFonts w:asciiTheme="majorBidi" w:hAnsiTheme="majorBidi" w:cs="Simplified Arabic"/>
          <w:sz w:val="34"/>
          <w:szCs w:val="34"/>
          <w:rtl/>
        </w:rPr>
        <w:t>والبيان</w:t>
      </w:r>
      <w:proofErr w:type="gramEnd"/>
      <w:r w:rsidRPr="00471528">
        <w:rPr>
          <w:rFonts w:asciiTheme="majorBidi" w:hAnsiTheme="majorBidi" w:cs="Simplified Arabic"/>
          <w:sz w:val="34"/>
          <w:szCs w:val="34"/>
          <w:rtl/>
        </w:rPr>
        <w:t>.</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13"/>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"فنشأوا على تذوق الأسلوب ونقده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 xml:space="preserve">والفطنة بجيّده </w:t>
      </w:r>
      <w:proofErr w:type="spellStart"/>
      <w:r w:rsidRPr="00471528">
        <w:rPr>
          <w:rFonts w:asciiTheme="majorBidi" w:hAnsiTheme="majorBidi" w:cs="Simplified Arabic"/>
          <w:sz w:val="34"/>
          <w:szCs w:val="34"/>
          <w:rtl/>
        </w:rPr>
        <w:t>ورديئه</w:t>
      </w:r>
      <w:proofErr w:type="spellEnd"/>
      <w:r w:rsidRPr="00471528">
        <w:rPr>
          <w:rFonts w:asciiTheme="majorBidi" w:hAnsiTheme="majorBidi" w:cs="Simplified Arabic"/>
          <w:sz w:val="34"/>
          <w:szCs w:val="34"/>
          <w:rtl/>
        </w:rPr>
        <w:t>".</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14"/>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ومن الثابت تاريخيا أن العرب في جاهليتهم كانوا يعيشون في بيئة تكتبها الأحقاد والخصومات</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وكانت مسرحا للصراع والفتن والأهواء والخصومات...</w:t>
      </w:r>
      <w:r w:rsidR="00A415A1">
        <w:rPr>
          <w:rFonts w:asciiTheme="majorBidi" w:hAnsiTheme="majorBidi" w:cs="Simplified Arabic"/>
          <w:sz w:val="34"/>
          <w:szCs w:val="34"/>
          <w:rtl/>
        </w:rPr>
        <w:t xml:space="preserve">، </w:t>
      </w:r>
      <w:proofErr w:type="gramStart"/>
      <w:r w:rsidRPr="00471528">
        <w:rPr>
          <w:rFonts w:asciiTheme="majorBidi" w:hAnsiTheme="majorBidi" w:cs="Simplified Arabic"/>
          <w:sz w:val="34"/>
          <w:szCs w:val="34"/>
          <w:rtl/>
        </w:rPr>
        <w:t>ومن</w:t>
      </w:r>
      <w:proofErr w:type="gramEnd"/>
      <w:r w:rsidRPr="00471528">
        <w:rPr>
          <w:rFonts w:asciiTheme="majorBidi" w:hAnsiTheme="majorBidi" w:cs="Simplified Arabic"/>
          <w:sz w:val="34"/>
          <w:szCs w:val="34"/>
          <w:rtl/>
        </w:rPr>
        <w:t xml:space="preserve"> ثم لم يكن عندهم تفرغ للبحث</w:t>
      </w:r>
      <w:r w:rsidR="00A415A1">
        <w:rPr>
          <w:rFonts w:asciiTheme="majorBidi" w:hAnsiTheme="majorBidi" w:cs="Simplified Arabic"/>
          <w:sz w:val="34"/>
          <w:szCs w:val="34"/>
          <w:rtl/>
        </w:rPr>
        <w:t xml:space="preserve"> أو </w:t>
      </w:r>
      <w:r w:rsidRPr="00471528">
        <w:rPr>
          <w:rFonts w:asciiTheme="majorBidi" w:hAnsiTheme="majorBidi" w:cs="Simplified Arabic"/>
          <w:sz w:val="34"/>
          <w:szCs w:val="34"/>
          <w:rtl/>
        </w:rPr>
        <w:t>العلم</w:t>
      </w:r>
      <w:r w:rsidR="00A415A1">
        <w:rPr>
          <w:rFonts w:asciiTheme="majorBidi" w:hAnsiTheme="majorBidi" w:cs="Simplified Arabic"/>
          <w:sz w:val="34"/>
          <w:szCs w:val="34"/>
          <w:rtl/>
        </w:rPr>
        <w:t xml:space="preserve"> أو </w:t>
      </w:r>
      <w:r w:rsidRPr="00471528">
        <w:rPr>
          <w:rFonts w:asciiTheme="majorBidi" w:hAnsiTheme="majorBidi" w:cs="Simplified Arabic"/>
          <w:sz w:val="34"/>
          <w:szCs w:val="34"/>
          <w:rtl/>
        </w:rPr>
        <w:t>بناء حضارة... واقتدارهم على التفنن في أضرب البلاغة والبيان</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 xml:space="preserve">فقد كثر فيهم -منذ جاهليتهم- الشعراء الفحول والخطباء </w:t>
      </w:r>
      <w:proofErr w:type="spellStart"/>
      <w:r w:rsidRPr="00471528">
        <w:rPr>
          <w:rFonts w:asciiTheme="majorBidi" w:hAnsiTheme="majorBidi" w:cs="Simplified Arabic"/>
          <w:sz w:val="34"/>
          <w:szCs w:val="34"/>
          <w:rtl/>
        </w:rPr>
        <w:lastRenderedPageBreak/>
        <w:t>المفلقون</w:t>
      </w:r>
      <w:proofErr w:type="spellEnd"/>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وأرباب الحكم والأمثال</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وكان لهم من هؤلاء وأولئك تراث هائل هو علامتهم البارزة والسمة التي فضلوا بها على سائر الامم.</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15"/>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proofErr w:type="gramStart"/>
      <w:r w:rsidRPr="00471528">
        <w:rPr>
          <w:rFonts w:asciiTheme="majorBidi" w:hAnsiTheme="majorBidi" w:cs="Simplified Arabic"/>
          <w:sz w:val="34"/>
          <w:szCs w:val="34"/>
          <w:rtl/>
        </w:rPr>
        <w:t>وقد</w:t>
      </w:r>
      <w:proofErr w:type="gramEnd"/>
      <w:r w:rsidRPr="00471528">
        <w:rPr>
          <w:rFonts w:asciiTheme="majorBidi" w:hAnsiTheme="majorBidi" w:cs="Simplified Arabic"/>
          <w:sz w:val="34"/>
          <w:szCs w:val="34"/>
          <w:rtl/>
        </w:rPr>
        <w:t xml:space="preserve"> شهد لهم القرآن لذلك في عدّة مواضع في قوله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﴿إِنْ يَقُولُوا تَسْمَعْ لِقَوْلِهِمْ﴾</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وقوله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﴿فَإِذَا ذَهَبَ الخَوْفُ سَلَقُوكُمْ بِأَلْسِنَةٍ حِدِادٍ﴾</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وتنقسم ضوابط البلاغة</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جانبين</w:t>
      </w:r>
      <w:r w:rsidR="00A415A1">
        <w:rPr>
          <w:rFonts w:asciiTheme="majorBidi" w:hAnsiTheme="majorBidi" w:cs="Simplified Arabic"/>
          <w:sz w:val="34"/>
          <w:szCs w:val="34"/>
          <w:rtl/>
        </w:rPr>
        <w:t xml:space="preserve">: </w:t>
      </w:r>
    </w:p>
    <w:p w:rsidR="00471528" w:rsidRPr="00471528" w:rsidRDefault="00471528" w:rsidP="00503A1F">
      <w:pPr>
        <w:bidi/>
        <w:spacing w:line="276" w:lineRule="auto"/>
        <w:ind w:hanging="1"/>
        <w:jc w:val="both"/>
        <w:rPr>
          <w:rFonts w:asciiTheme="majorBidi" w:hAnsiTheme="majorBidi" w:cs="Simplified Arabic"/>
          <w:sz w:val="34"/>
          <w:szCs w:val="34"/>
          <w:rtl/>
        </w:rPr>
      </w:pPr>
      <w:r w:rsidRPr="00471528">
        <w:rPr>
          <w:rFonts w:asciiTheme="majorBidi" w:hAnsiTheme="majorBidi" w:cs="Simplified Arabic"/>
          <w:b/>
          <w:bCs/>
          <w:sz w:val="34"/>
          <w:szCs w:val="34"/>
          <w:rtl/>
        </w:rPr>
        <w:t>الجانب الأول</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عناية الشاعر بشعره تلك العناية الفائقة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وحرص الشعراء على بلوغ المرتبة الرفيعة في الفصاحة والبيان</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وعلى بلوغ ما يريدون من استمالة القلوب</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وجذب الاستماع.</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16"/>
      </w:r>
      <w:r w:rsidR="00503A1F">
        <w:rPr>
          <w:rStyle w:val="Appelnotedebasdep"/>
          <w:rFonts w:asciiTheme="majorBidi" w:hAnsiTheme="majorBidi" w:cs="Simplified Arabic"/>
          <w:sz w:val="34"/>
          <w:szCs w:val="34"/>
          <w:rtl/>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 xml:space="preserve">ومعنى ذلك أن الشاعر يقف عند اختيار ألفاظه ومعانيه </w:t>
      </w:r>
      <w:proofErr w:type="gramStart"/>
      <w:r w:rsidRPr="00471528">
        <w:rPr>
          <w:rFonts w:asciiTheme="majorBidi" w:hAnsiTheme="majorBidi" w:cs="Simplified Arabic"/>
          <w:sz w:val="34"/>
          <w:szCs w:val="34"/>
          <w:rtl/>
        </w:rPr>
        <w:t>وصوره</w:t>
      </w:r>
      <w:proofErr w:type="gramEnd"/>
      <w:r w:rsidRPr="00471528">
        <w:rPr>
          <w:rFonts w:asciiTheme="majorBidi" w:hAnsiTheme="majorBidi" w:cs="Simplified Arabic"/>
          <w:sz w:val="34"/>
          <w:szCs w:val="34"/>
          <w:rtl/>
        </w:rPr>
        <w:t>.</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17"/>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503A1F">
      <w:pPr>
        <w:bidi/>
        <w:spacing w:line="276" w:lineRule="auto"/>
        <w:ind w:hanging="1"/>
        <w:jc w:val="both"/>
        <w:rPr>
          <w:rFonts w:asciiTheme="majorBidi" w:hAnsiTheme="majorBidi" w:cs="Simplified Arabic"/>
          <w:sz w:val="34"/>
          <w:szCs w:val="34"/>
          <w:rtl/>
        </w:rPr>
      </w:pPr>
      <w:r w:rsidRPr="00471528">
        <w:rPr>
          <w:rFonts w:asciiTheme="majorBidi" w:hAnsiTheme="majorBidi" w:cs="Simplified Arabic"/>
          <w:b/>
          <w:bCs/>
          <w:sz w:val="34"/>
          <w:szCs w:val="34"/>
          <w:rtl/>
        </w:rPr>
        <w:t>الجانب الثاني</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حيث ينضج هذا الشعر</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ويكتمل له صورته الفنية ويرضى عنه صاحبه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فإنه يخرجه على الناس وهم من بني جلدته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 xml:space="preserve">ولهم من الأذواق مثل ذوقه.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وطبيعي أن ينظر فيه تلك النظرة النّاقدة التي تفتش عما فيه من عناصر الحسن والقبح</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فأعلنوا استحسانهم لما استجادوا</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واستهجانهم لما استقبحوا في عبارات تدل على فهم دقيق لمرامي الكلام ومعانيه وألفاظه.</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18"/>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من خلال ما تقدم يتضح جليا أن هذا العصر قد شهد إبداعات من قبل الشعراء وذلك لحرصهم على بلوغهم المرتبة الرفيعة في الفصاحة والبيان</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وذلك باختيار الألفاظ والمعاني والصور كلّ عناية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 xml:space="preserve">كما يعدون نقّادا لأنفسهم كونهم يكتبون الشّعر </w:t>
      </w:r>
      <w:r w:rsidRPr="00471528">
        <w:rPr>
          <w:rFonts w:asciiTheme="majorBidi" w:hAnsiTheme="majorBidi" w:cs="Simplified Arabic"/>
          <w:sz w:val="34"/>
          <w:szCs w:val="34"/>
          <w:rtl/>
        </w:rPr>
        <w:lastRenderedPageBreak/>
        <w:t>ثم يعيدون تنقيحه وتصحيحه قبل إعلانه للملأ</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ويرجع ذلك للبيئة التي يقطنون فيها لأن لهم أذواقا رفيعة مثل ذوقه.</w:t>
      </w:r>
    </w:p>
    <w:p w:rsidR="00471528" w:rsidRPr="00471528" w:rsidRDefault="00471528" w:rsidP="00503A1F">
      <w:pPr>
        <w:bidi/>
        <w:spacing w:after="0" w:line="276" w:lineRule="auto"/>
        <w:ind w:hanging="1"/>
        <w:jc w:val="both"/>
        <w:rPr>
          <w:rFonts w:asciiTheme="majorBidi" w:hAnsiTheme="majorBidi" w:cs="Simplified Arabic"/>
          <w:sz w:val="34"/>
          <w:szCs w:val="34"/>
          <w:rtl/>
        </w:rPr>
      </w:pPr>
      <w:r w:rsidRPr="00471528">
        <w:rPr>
          <w:rFonts w:asciiTheme="majorBidi" w:hAnsiTheme="majorBidi" w:cs="Simplified Arabic"/>
          <w:b/>
          <w:bCs/>
          <w:sz w:val="34"/>
          <w:szCs w:val="34"/>
          <w:rtl/>
        </w:rPr>
        <w:t xml:space="preserve">ب/ </w:t>
      </w:r>
      <w:proofErr w:type="gramStart"/>
      <w:r w:rsidRPr="00471528">
        <w:rPr>
          <w:rFonts w:asciiTheme="majorBidi" w:hAnsiTheme="majorBidi" w:cs="Simplified Arabic"/>
          <w:b/>
          <w:bCs/>
          <w:sz w:val="34"/>
          <w:szCs w:val="34"/>
          <w:rtl/>
        </w:rPr>
        <w:t>في</w:t>
      </w:r>
      <w:proofErr w:type="gramEnd"/>
      <w:r w:rsidRPr="00471528">
        <w:rPr>
          <w:rFonts w:asciiTheme="majorBidi" w:hAnsiTheme="majorBidi" w:cs="Simplified Arabic"/>
          <w:b/>
          <w:bCs/>
          <w:sz w:val="34"/>
          <w:szCs w:val="34"/>
          <w:rtl/>
        </w:rPr>
        <w:t xml:space="preserve"> صدر الإسلام</w:t>
      </w:r>
      <w:r w:rsidR="00A415A1">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proofErr w:type="gramStart"/>
      <w:r w:rsidRPr="00471528">
        <w:rPr>
          <w:rFonts w:asciiTheme="majorBidi" w:hAnsiTheme="majorBidi" w:cs="Simplified Arabic"/>
          <w:sz w:val="34"/>
          <w:szCs w:val="34"/>
          <w:rtl/>
        </w:rPr>
        <w:t>إن</w:t>
      </w:r>
      <w:proofErr w:type="gramEnd"/>
      <w:r w:rsidRPr="00471528">
        <w:rPr>
          <w:rFonts w:asciiTheme="majorBidi" w:hAnsiTheme="majorBidi" w:cs="Simplified Arabic"/>
          <w:sz w:val="34"/>
          <w:szCs w:val="34"/>
          <w:rtl/>
        </w:rPr>
        <w:t xml:space="preserve"> العرب أمة مفطورة على البلاغة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وقد رفع القرآن الكريم منزلة البلاغة فوق منزلتهم</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ومن ثم كان العرب في بحثهم عن خصائص البلاغة العربية يبحثون عن أعز شيء لديهم.</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19"/>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ولقد تطرق السيد عبد ربّه في كتابه (المقاييس البلاغية عند الجاحظ)</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جذور البلاغة في صدر الإسلام في قوله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"عرفنا فيما سبق كيف كان للبلاغات العربية جذورها في العصر الجاهلي</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 xml:space="preserve">وكيف كان للعرب قبل الإسلام يقيّمون كلامهم وينتقدونه على هدى هذه الأصول.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وأشرقت شمس الإسلام على العقول فبددت جاهليتها</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ونزل القرآن الكريم فخلب أسماع العرب وهزّ أفئدتهم</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وفاق بلاغتهم وبيانهم وأطلعهم على لون من البيان لم يألفوه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فغيّر من نظرتهم لفن القول وعمق أذواقهم في صناعة الكلام</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وأصبح لهم ذوق جديد مصطبغ بصبغة الدين والعقيدة الجديدة".</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20"/>
      </w:r>
      <w:r w:rsidR="00503A1F">
        <w:rPr>
          <w:rStyle w:val="Appelnotedebasdep"/>
          <w:rFonts w:asciiTheme="majorBidi" w:hAnsiTheme="majorBidi" w:cs="Simplified Arabic"/>
          <w:sz w:val="34"/>
          <w:szCs w:val="34"/>
          <w:rtl/>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ويرى شوقي ضيف أن البلاغة شهدت عناية ملحوظة في هذا العصر بسبب ظهور الإسلام حيث يقول</w:t>
      </w:r>
      <w:r w:rsidR="00A415A1">
        <w:rPr>
          <w:rFonts w:asciiTheme="majorBidi" w:hAnsiTheme="majorBidi" w:cs="Simplified Arabic"/>
          <w:sz w:val="34"/>
          <w:szCs w:val="34"/>
          <w:rtl/>
        </w:rPr>
        <w:t xml:space="preserve">: </w:t>
      </w:r>
      <w:proofErr w:type="gramStart"/>
      <w:r w:rsidRPr="00471528">
        <w:rPr>
          <w:rFonts w:asciiTheme="majorBidi" w:hAnsiTheme="majorBidi" w:cs="Simplified Arabic"/>
          <w:sz w:val="34"/>
          <w:szCs w:val="34"/>
          <w:rtl/>
        </w:rPr>
        <w:t>"وأخذت .</w:t>
      </w:r>
      <w:proofErr w:type="gramEnd"/>
      <w:r w:rsidRPr="00471528">
        <w:rPr>
          <w:rFonts w:asciiTheme="majorBidi" w:hAnsiTheme="majorBidi" w:cs="Simplified Arabic"/>
          <w:sz w:val="34"/>
          <w:szCs w:val="34"/>
          <w:rtl/>
        </w:rPr>
        <w:t>.. هذه العناية بعد ظهور الإسلام بفضل ما نهج القرآن ورسوله الكريم من طرق الفصاحة والبلاغة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 xml:space="preserve">ثم لم يسمع الناس بكلام قطّ أعمّ نفعا ولا أقصد لفظا ولا أعدل وزنا ولا أجمل مذهبا ولا أكرم مطلبا ولا أحسن موقعا </w:t>
      </w:r>
      <w:r w:rsidRPr="00471528">
        <w:rPr>
          <w:rFonts w:asciiTheme="majorBidi" w:hAnsiTheme="majorBidi" w:cs="Simplified Arabic"/>
          <w:sz w:val="34"/>
          <w:szCs w:val="34"/>
          <w:rtl/>
        </w:rPr>
        <w:lastRenderedPageBreak/>
        <w:t>ولا أسهل مخرجا ولا أفصح معنى ولا أَبْيَنَ في فحوى من كلامه صلى الله عليه وسلم".</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21"/>
      </w:r>
      <w:r w:rsidR="00503A1F">
        <w:rPr>
          <w:rStyle w:val="Appelnotedebasdep"/>
          <w:rFonts w:asciiTheme="majorBidi" w:hAnsiTheme="majorBidi" w:cs="Simplified Arabic"/>
          <w:sz w:val="34"/>
          <w:szCs w:val="34"/>
          <w:rtl/>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ويضيف يوسف أبو العدوس</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"أن العرب أمة  مفطورة على البلاغة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وقد رفع القرآن الكريم منزلة البلاغة فوق منزلتها</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ومن ثم كان العرب في بحثهم عن خصائص البلاغة العربية يبحثون عن أعز شيء لديهم".</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22"/>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503A1F">
      <w:pPr>
        <w:bidi/>
        <w:spacing w:after="0" w:line="276" w:lineRule="auto"/>
        <w:ind w:hanging="1"/>
        <w:jc w:val="both"/>
        <w:rPr>
          <w:rFonts w:asciiTheme="majorBidi" w:hAnsiTheme="majorBidi" w:cs="Simplified Arabic"/>
          <w:sz w:val="34"/>
          <w:szCs w:val="34"/>
          <w:rtl/>
        </w:rPr>
      </w:pPr>
      <w:r w:rsidRPr="00471528">
        <w:rPr>
          <w:rFonts w:asciiTheme="majorBidi" w:hAnsiTheme="majorBidi" w:cs="Simplified Arabic"/>
          <w:b/>
          <w:bCs/>
          <w:sz w:val="34"/>
          <w:szCs w:val="34"/>
          <w:rtl/>
        </w:rPr>
        <w:t xml:space="preserve">ج/ </w:t>
      </w:r>
      <w:proofErr w:type="gramStart"/>
      <w:r w:rsidRPr="00471528">
        <w:rPr>
          <w:rFonts w:asciiTheme="majorBidi" w:hAnsiTheme="majorBidi" w:cs="Simplified Arabic"/>
          <w:b/>
          <w:bCs/>
          <w:sz w:val="34"/>
          <w:szCs w:val="34"/>
          <w:rtl/>
        </w:rPr>
        <w:t>في</w:t>
      </w:r>
      <w:proofErr w:type="gramEnd"/>
      <w:r w:rsidRPr="00471528">
        <w:rPr>
          <w:rFonts w:asciiTheme="majorBidi" w:hAnsiTheme="majorBidi" w:cs="Simplified Arabic"/>
          <w:b/>
          <w:bCs/>
          <w:sz w:val="34"/>
          <w:szCs w:val="34"/>
          <w:rtl/>
        </w:rPr>
        <w:t xml:space="preserve"> العصر الأموي</w:t>
      </w:r>
      <w:r w:rsidR="00A415A1">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proofErr w:type="gramStart"/>
      <w:r w:rsidRPr="00471528">
        <w:rPr>
          <w:rFonts w:asciiTheme="majorBidi" w:hAnsiTheme="majorBidi" w:cs="Simplified Arabic"/>
          <w:sz w:val="34"/>
          <w:szCs w:val="34"/>
          <w:rtl/>
        </w:rPr>
        <w:t>تطورت</w:t>
      </w:r>
      <w:proofErr w:type="gramEnd"/>
      <w:r w:rsidRPr="00471528">
        <w:rPr>
          <w:rFonts w:asciiTheme="majorBidi" w:hAnsiTheme="majorBidi" w:cs="Simplified Arabic"/>
          <w:sz w:val="34"/>
          <w:szCs w:val="34"/>
          <w:rtl/>
        </w:rPr>
        <w:t xml:space="preserve"> العقلية العربية في عصر بني أمية تطورا سريعا</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وتغير كل شيء في حياة الناس</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فقد تحولت الخلافة الإسلامية الرشيدة الزاهدة</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ملك غموض يتوارثه أبناء البيت الأموي واحدا بعد الآخر.</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23"/>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ويرى شوقي ضيف أن الخطابة ازدهرت في هذا العصر ازدهار ملحوظا إذ يقول</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"وإذا تحولنا</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 xml:space="preserve">عصر بني أمية وجدنا الخطابة بجميع ألوانها من سياسية </w:t>
      </w:r>
      <w:proofErr w:type="spellStart"/>
      <w:r w:rsidRPr="00471528">
        <w:rPr>
          <w:rFonts w:asciiTheme="majorBidi" w:hAnsiTheme="majorBidi" w:cs="Simplified Arabic"/>
          <w:sz w:val="34"/>
          <w:szCs w:val="34"/>
          <w:rtl/>
        </w:rPr>
        <w:t>وحفلية</w:t>
      </w:r>
      <w:proofErr w:type="spellEnd"/>
      <w:r w:rsidRPr="00471528">
        <w:rPr>
          <w:rFonts w:asciiTheme="majorBidi" w:hAnsiTheme="majorBidi" w:cs="Simplified Arabic"/>
          <w:sz w:val="34"/>
          <w:szCs w:val="34"/>
          <w:rtl/>
        </w:rPr>
        <w:t xml:space="preserve"> </w:t>
      </w:r>
      <w:proofErr w:type="spellStart"/>
      <w:r w:rsidRPr="00471528">
        <w:rPr>
          <w:rFonts w:asciiTheme="majorBidi" w:hAnsiTheme="majorBidi" w:cs="Simplified Arabic"/>
          <w:sz w:val="34"/>
          <w:szCs w:val="34"/>
          <w:rtl/>
        </w:rPr>
        <w:t>ووعظية</w:t>
      </w:r>
      <w:proofErr w:type="spellEnd"/>
      <w:r w:rsidRPr="00471528">
        <w:rPr>
          <w:rFonts w:asciiTheme="majorBidi" w:hAnsiTheme="majorBidi" w:cs="Simplified Arabic"/>
          <w:sz w:val="34"/>
          <w:szCs w:val="34"/>
          <w:rtl/>
        </w:rPr>
        <w:t xml:space="preserve"> تزدهر ازدهارًا عظيما</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وفي كل لون من هذه الألوان يشتهر غير خطيب</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أما في السياسة فيشتهر من ولاة بني أمية زياد والحجاج".</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24"/>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وقد كان لهذه السياسة الجديدة أثرها البالغ في الأدب والنقد</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فاندفع الشعر والأدب</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الأمام خطوات كبيرة وتعمّقت نظرة الناس</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خصائص القرآن الكريم في أساليبه ونظمه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بل عكف كثيرا منهم</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إدماج النظر في النظم في محاولة للبحث وراء هذه العظمة القرآنية وفهم معانيه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وتدبر آياته.</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25"/>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lastRenderedPageBreak/>
        <w:t>من خلال ما تقدم يتضح جليّا أن الحياة الاجتماعية في هذا العصر قد تطورت وتغيرت</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وليست هي وحسب بل الفنون النثرية كالخطابة كان لها الحظ في هذا التطور والتجديد على حسب شوقي ضيف</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ويرجع هذا</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اندفاع الناس للنظر في خصائص القرآن الكريم ونظمه لفهم معانيه والتدبر في آياته الكريمة.</w:t>
      </w:r>
    </w:p>
    <w:p w:rsidR="00471528" w:rsidRPr="00471528" w:rsidRDefault="00471528" w:rsidP="00503A1F">
      <w:pPr>
        <w:bidi/>
        <w:spacing w:after="0" w:line="276" w:lineRule="auto"/>
        <w:ind w:hanging="1"/>
        <w:jc w:val="both"/>
        <w:rPr>
          <w:rFonts w:asciiTheme="majorBidi" w:hAnsiTheme="majorBidi" w:cs="Simplified Arabic"/>
          <w:sz w:val="34"/>
          <w:szCs w:val="34"/>
          <w:rtl/>
        </w:rPr>
      </w:pPr>
      <w:r w:rsidRPr="00471528">
        <w:rPr>
          <w:rFonts w:asciiTheme="majorBidi" w:hAnsiTheme="majorBidi" w:cs="Simplified Arabic"/>
          <w:b/>
          <w:bCs/>
          <w:sz w:val="34"/>
          <w:szCs w:val="34"/>
          <w:rtl/>
        </w:rPr>
        <w:t>د/ في العصر العباسي</w:t>
      </w:r>
      <w:r w:rsidR="00A415A1">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من خلال كتاب (البلاغة تطور وتاريخ) يخبرنا شوقي ضيف بأن في هذا العصر نشأت طائفتان من المعلمين</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عَنِيت إحداهما باللغة والشعر</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واهتمت الأخرى بالخطابة والمناظرة وإحكام الأدلة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ودقة التعبير وروعته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ويتجلى ذلك من خلال قوله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"لا نكاد نصل</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العصر العباسي الأول حتى تتسع الملاحظات البلاغية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وقد أُعِدَّت لذلك أسباب مختلفة منها ما يعود</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تطور النثر والشعر مع تطور الحياة العقلية والحضارية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ومنها ما يعود</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نشوء طائفتين من المعلمين عَنِيَت إحداهما باللغة والشعر</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وعَنِيَت الأخرى بالخطابة والمناظرة وإحكام الأدلة ودقة التعبير ورفعته".</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26"/>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ويضيف السيّد عبد ربّه فيقول</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"كذلك فإن كتابة التاريخي نمت في هذا العصر نموًا كبيرًا ارتبط بالسيرة النّبوية التي استخلصت من الأحاديث النّبوية الشريفة وأقوال الصحابة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فسجلت أقوالهم في التفسير والنظر في كتاب الله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 xml:space="preserve">كما سجلت أيضا أقوال التابعين حول آيات الذكر الحكيم. </w:t>
      </w:r>
    </w:p>
    <w:p w:rsidR="00471528" w:rsidRPr="00471528" w:rsidRDefault="00471528" w:rsidP="00471528">
      <w:pPr>
        <w:bidi/>
        <w:spacing w:line="276" w:lineRule="auto"/>
        <w:ind w:firstLine="566"/>
        <w:jc w:val="both"/>
        <w:rPr>
          <w:rFonts w:asciiTheme="majorBidi" w:hAnsiTheme="majorBidi" w:cs="Simplified Arabic"/>
          <w:sz w:val="34"/>
          <w:szCs w:val="34"/>
          <w:rtl/>
        </w:rPr>
      </w:pPr>
      <w:proofErr w:type="gramStart"/>
      <w:r w:rsidRPr="00471528">
        <w:rPr>
          <w:rFonts w:asciiTheme="majorBidi" w:hAnsiTheme="majorBidi" w:cs="Simplified Arabic"/>
          <w:sz w:val="34"/>
          <w:szCs w:val="34"/>
          <w:rtl/>
        </w:rPr>
        <w:lastRenderedPageBreak/>
        <w:t>وفي</w:t>
      </w:r>
      <w:proofErr w:type="gramEnd"/>
      <w:r w:rsidRPr="00471528">
        <w:rPr>
          <w:rFonts w:asciiTheme="majorBidi" w:hAnsiTheme="majorBidi" w:cs="Simplified Arabic"/>
          <w:sz w:val="34"/>
          <w:szCs w:val="34"/>
          <w:rtl/>
        </w:rPr>
        <w:t xml:space="preserve"> هذه الكتب والمصنفات التي خلفتها البيئات العلمية على اختلافها تناثرت الملاحظات البلاغية سواء ما جاء منها تعليقا على الأدب والأدباء</w:t>
      </w:r>
      <w:r w:rsidR="00A415A1">
        <w:rPr>
          <w:rFonts w:asciiTheme="majorBidi" w:hAnsiTheme="majorBidi" w:cs="Simplified Arabic"/>
          <w:sz w:val="34"/>
          <w:szCs w:val="34"/>
          <w:rtl/>
        </w:rPr>
        <w:t xml:space="preserve">، أو </w:t>
      </w:r>
      <w:r w:rsidRPr="00471528">
        <w:rPr>
          <w:rFonts w:asciiTheme="majorBidi" w:hAnsiTheme="majorBidi" w:cs="Simplified Arabic"/>
          <w:sz w:val="34"/>
          <w:szCs w:val="34"/>
          <w:rtl/>
        </w:rPr>
        <w:t>ما جاء حول النظر في كتاب الله".</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27"/>
      </w:r>
      <w:r w:rsidR="00503A1F">
        <w:rPr>
          <w:rStyle w:val="Appelnotedebasdep"/>
          <w:rFonts w:asciiTheme="majorBidi" w:hAnsiTheme="majorBidi" w:cs="Simplified Arabic"/>
          <w:sz w:val="34"/>
          <w:szCs w:val="34"/>
          <w:rtl/>
        </w:rPr>
        <w:t>)</w:t>
      </w:r>
    </w:p>
    <w:p w:rsidR="00471528" w:rsidRPr="00471528" w:rsidRDefault="00471528" w:rsidP="00503A1F">
      <w:pPr>
        <w:bidi/>
        <w:spacing w:after="0" w:line="276" w:lineRule="auto"/>
        <w:ind w:hanging="1"/>
        <w:jc w:val="both"/>
        <w:rPr>
          <w:rFonts w:asciiTheme="majorBidi" w:hAnsiTheme="majorBidi" w:cs="Simplified Arabic"/>
          <w:sz w:val="34"/>
          <w:szCs w:val="34"/>
          <w:rtl/>
        </w:rPr>
      </w:pPr>
      <w:r w:rsidRPr="00471528">
        <w:rPr>
          <w:rFonts w:asciiTheme="majorBidi" w:hAnsiTheme="majorBidi" w:cs="Simplified Arabic"/>
          <w:b/>
          <w:bCs/>
          <w:sz w:val="34"/>
          <w:szCs w:val="34"/>
          <w:rtl/>
        </w:rPr>
        <w:t>3- أقسام البلاغة</w:t>
      </w:r>
      <w:r w:rsidR="00A415A1">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جاء القول في علوم البلاغة هي</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"من أجل العلوم قدرا</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وأجر لها نفعا</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بها يظهر إعجاز القرآن وتُجْلَى عَرَائِسُ البيان</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وبفضلها يهتدي</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حسن اللفظ وجودة الوصف</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ولطف الإشارة وحسن الاستعارة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فإذا كان اللفظ فصيحا والمعنى شريفا ضع في القلوب صنيع الغيث في التربة الكريمة... وعلوم البلاغة ثلاثةٌ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 xml:space="preserve">المعاني والبيان </w:t>
      </w:r>
      <w:proofErr w:type="gramStart"/>
      <w:r w:rsidRPr="00471528">
        <w:rPr>
          <w:rFonts w:asciiTheme="majorBidi" w:hAnsiTheme="majorBidi" w:cs="Simplified Arabic"/>
          <w:sz w:val="34"/>
          <w:szCs w:val="34"/>
          <w:rtl/>
        </w:rPr>
        <w:t>والبديع</w:t>
      </w:r>
      <w:proofErr w:type="gramEnd"/>
      <w:r w:rsidRPr="00471528">
        <w:rPr>
          <w:rFonts w:asciiTheme="majorBidi" w:hAnsiTheme="majorBidi" w:cs="Simplified Arabic"/>
          <w:sz w:val="34"/>
          <w:szCs w:val="34"/>
          <w:rtl/>
        </w:rPr>
        <w:t>".</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28"/>
      </w:r>
      <w:r w:rsidR="00503A1F">
        <w:rPr>
          <w:rStyle w:val="Appelnotedebasdep"/>
          <w:rFonts w:asciiTheme="majorBidi" w:hAnsiTheme="majorBidi" w:cs="Simplified Arabic"/>
          <w:sz w:val="34"/>
          <w:szCs w:val="34"/>
          <w:rtl/>
        </w:rPr>
        <w:t>)</w:t>
      </w:r>
    </w:p>
    <w:p w:rsidR="00471528" w:rsidRPr="00471528" w:rsidRDefault="00471528" w:rsidP="00503A1F">
      <w:pPr>
        <w:bidi/>
        <w:spacing w:after="0" w:line="276" w:lineRule="auto"/>
        <w:ind w:hanging="1"/>
        <w:jc w:val="both"/>
        <w:rPr>
          <w:rFonts w:asciiTheme="majorBidi" w:hAnsiTheme="majorBidi" w:cs="Simplified Arabic"/>
          <w:sz w:val="34"/>
          <w:szCs w:val="34"/>
          <w:rtl/>
        </w:rPr>
      </w:pPr>
      <w:r w:rsidRPr="00471528">
        <w:rPr>
          <w:rFonts w:asciiTheme="majorBidi" w:hAnsiTheme="majorBidi" w:cs="Simplified Arabic"/>
          <w:b/>
          <w:bCs/>
          <w:sz w:val="34"/>
          <w:szCs w:val="34"/>
          <w:rtl/>
        </w:rPr>
        <w:t xml:space="preserve">أ/ </w:t>
      </w:r>
      <w:proofErr w:type="gramStart"/>
      <w:r w:rsidRPr="00471528">
        <w:rPr>
          <w:rFonts w:asciiTheme="majorBidi" w:hAnsiTheme="majorBidi" w:cs="Simplified Arabic"/>
          <w:b/>
          <w:bCs/>
          <w:sz w:val="34"/>
          <w:szCs w:val="34"/>
          <w:rtl/>
        </w:rPr>
        <w:t>تعريف</w:t>
      </w:r>
      <w:proofErr w:type="gramEnd"/>
      <w:r w:rsidRPr="00471528">
        <w:rPr>
          <w:rFonts w:asciiTheme="majorBidi" w:hAnsiTheme="majorBidi" w:cs="Simplified Arabic"/>
          <w:b/>
          <w:bCs/>
          <w:sz w:val="34"/>
          <w:szCs w:val="34"/>
          <w:rtl/>
        </w:rPr>
        <w:t xml:space="preserve"> علم المعاني</w:t>
      </w:r>
      <w:r w:rsidR="00A415A1">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يعتبر علم المعاني من أقسام علم البلاغة وقد عرفه بعض العلماء فيقول</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"هو علم يعرف به أحوال اللفظ العربي التي بها يطابق مقتضى الحال</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وينحصر في ثمانية أبواب</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أحوال الإسناد الخبري</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أحوال المسند إليه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أحوال المسند</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أحوال متعلقات الفعل</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القصر</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الإنشاء</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الفصل والوصل</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الإيجاز والإطناب والمساواة".</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29"/>
      </w:r>
      <w:r w:rsidR="00503A1F">
        <w:rPr>
          <w:rStyle w:val="Appelnotedebasdep"/>
          <w:rFonts w:asciiTheme="majorBidi" w:hAnsiTheme="majorBidi" w:cs="Simplified Arabic"/>
          <w:sz w:val="34"/>
          <w:szCs w:val="34"/>
          <w:rtl/>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ويعرفه أبو العدوس فيقول</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"هو علم يبحث في كيفية مطابقة الكلام لمقتضى الحال</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وهو الطريق الذي يجب أن يسلكه الأديب للوصول</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هذه الغاية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وفيه نحترز من الخطأ في تأدية المعنى المراد</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فتعرف السبب الذي يدعو</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 xml:space="preserve">الإيجاز والإطناب...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lastRenderedPageBreak/>
        <w:t>وأوّل من دوّن قواعد هذا العلم "عبد القاهر الجرجاني" حيث هذّب مسائله وأوضح قواعده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وقد وَضَعَ فيه بعض الأدباء والنّقاد قبله نتفا "كالجاحظ" و"أبي هلال العسكري"</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إلا أنهم لم يصلوا</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مثل ما وصل إليه الجرجاني</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وفائدتُهُ الوقوف على معرفة أسراره".</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30"/>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ويعرفه محمد الطاهر بن عاشور في كتابه (موجز البلاغة) فيقول</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"المعاني علم يعرف به أحوال اللفظ العربي التي بها يكون بليغا فصيحا في إفراده وتركيبه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فالفصاحة أن يكون الكلام خالصا أي سالما مما يعد عيبا في اللغة".</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31"/>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proofErr w:type="gramStart"/>
      <w:r w:rsidRPr="00471528">
        <w:rPr>
          <w:rFonts w:asciiTheme="majorBidi" w:hAnsiTheme="majorBidi" w:cs="Simplified Arabic"/>
          <w:sz w:val="34"/>
          <w:szCs w:val="34"/>
          <w:rtl/>
        </w:rPr>
        <w:t>ويعرج</w:t>
      </w:r>
      <w:proofErr w:type="gramEnd"/>
      <w:r w:rsidRPr="00471528">
        <w:rPr>
          <w:rFonts w:asciiTheme="majorBidi" w:hAnsiTheme="majorBidi" w:cs="Simplified Arabic"/>
          <w:sz w:val="34"/>
          <w:szCs w:val="34"/>
          <w:rtl/>
        </w:rPr>
        <w:t xml:space="preserve"> على كلامه ويقول</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"يسلم من تعرض للكلمات التي تركب منها الكلام</w:t>
      </w:r>
      <w:r w:rsidR="00A415A1">
        <w:rPr>
          <w:rFonts w:asciiTheme="majorBidi" w:hAnsiTheme="majorBidi" w:cs="Simplified Arabic"/>
          <w:sz w:val="34"/>
          <w:szCs w:val="34"/>
          <w:rtl/>
        </w:rPr>
        <w:t xml:space="preserve"> أو </w:t>
      </w:r>
      <w:r w:rsidRPr="00471528">
        <w:rPr>
          <w:rFonts w:asciiTheme="majorBidi" w:hAnsiTheme="majorBidi" w:cs="Simplified Arabic"/>
          <w:sz w:val="34"/>
          <w:szCs w:val="34"/>
          <w:rtl/>
        </w:rPr>
        <w:t xml:space="preserve">تعرض لمجموع الكلام...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فالعيوب العارضة للكلام الغرابة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وتنافر الحروف</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ومخالفة قياس التصريف</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والعيوب العارضة لمجموع الكلام ثلاثة التقعيد وتنافر الكلمات ومخالفة قواعد ال</w:t>
      </w:r>
      <w:proofErr w:type="gramStart"/>
      <w:r w:rsidRPr="00471528">
        <w:rPr>
          <w:rFonts w:asciiTheme="majorBidi" w:hAnsiTheme="majorBidi" w:cs="Simplified Arabic"/>
          <w:sz w:val="34"/>
          <w:szCs w:val="34"/>
          <w:rtl/>
        </w:rPr>
        <w:t>نحو ويسمى  التأ</w:t>
      </w:r>
      <w:proofErr w:type="gramEnd"/>
      <w:r w:rsidRPr="00471528">
        <w:rPr>
          <w:rFonts w:asciiTheme="majorBidi" w:hAnsiTheme="majorBidi" w:cs="Simplified Arabic"/>
          <w:sz w:val="34"/>
          <w:szCs w:val="34"/>
          <w:rtl/>
        </w:rPr>
        <w:t>ليف".</w:t>
      </w:r>
      <w:r w:rsidR="00503A1F">
        <w:rPr>
          <w:rStyle w:val="Appelnotedebasdep"/>
          <w:rFonts w:asciiTheme="majorBidi" w:hAnsiTheme="majorBidi" w:cs="Simplified Arabic"/>
          <w:sz w:val="34"/>
          <w:szCs w:val="34"/>
          <w:rtl/>
        </w:rPr>
        <w:t>(</w:t>
      </w:r>
      <w:r w:rsidR="00503A1F" w:rsidRPr="00471528">
        <w:rPr>
          <w:rStyle w:val="Appelnotedebasdep"/>
          <w:rFonts w:asciiTheme="majorBidi" w:hAnsiTheme="majorBidi" w:cs="Simplified Arabic"/>
          <w:sz w:val="34"/>
          <w:szCs w:val="34"/>
          <w:rtl/>
        </w:rPr>
        <w:footnoteReference w:id="32"/>
      </w:r>
      <w:r w:rsidR="00503A1F">
        <w:rPr>
          <w:rStyle w:val="Appelnotedebasdep"/>
          <w:rFonts w:asciiTheme="majorBidi" w:hAnsiTheme="majorBidi" w:cs="Simplified Arabic"/>
          <w:sz w:val="34"/>
          <w:szCs w:val="34"/>
          <w:rtl/>
        </w:rPr>
        <w:t>)</w:t>
      </w:r>
      <w:r w:rsidRPr="00471528">
        <w:rPr>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ونخلص</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أن علم المعاني من المصطلحات التي أطلقها البلاغيون على مباحث بلاغية تتصل بالجملة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وما يطرأ عليها من تقديم وتأخير</w:t>
      </w:r>
      <w:r w:rsidR="00A415A1">
        <w:rPr>
          <w:rFonts w:asciiTheme="majorBidi" w:hAnsiTheme="majorBidi" w:cs="Simplified Arabic"/>
          <w:sz w:val="34"/>
          <w:szCs w:val="34"/>
          <w:rtl/>
        </w:rPr>
        <w:t xml:space="preserve">، أو </w:t>
      </w:r>
      <w:r w:rsidRPr="00471528">
        <w:rPr>
          <w:rFonts w:asciiTheme="majorBidi" w:hAnsiTheme="majorBidi" w:cs="Simplified Arabic"/>
          <w:sz w:val="34"/>
          <w:szCs w:val="34"/>
          <w:rtl/>
        </w:rPr>
        <w:t>ذكر وحذف</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وتعريف وتنكير</w:t>
      </w:r>
      <w:r w:rsidR="00A415A1">
        <w:rPr>
          <w:rFonts w:asciiTheme="majorBidi" w:hAnsiTheme="majorBidi" w:cs="Simplified Arabic"/>
          <w:sz w:val="34"/>
          <w:szCs w:val="34"/>
          <w:rtl/>
        </w:rPr>
        <w:t xml:space="preserve">، أو </w:t>
      </w:r>
      <w:r w:rsidRPr="00471528">
        <w:rPr>
          <w:rFonts w:asciiTheme="majorBidi" w:hAnsiTheme="majorBidi" w:cs="Simplified Arabic"/>
          <w:sz w:val="34"/>
          <w:szCs w:val="34"/>
          <w:rtl/>
        </w:rPr>
        <w:t>فصل ووصل</w:t>
      </w:r>
      <w:r w:rsidR="00A415A1">
        <w:rPr>
          <w:rFonts w:asciiTheme="majorBidi" w:hAnsiTheme="majorBidi" w:cs="Simplified Arabic"/>
          <w:sz w:val="34"/>
          <w:szCs w:val="34"/>
          <w:rtl/>
        </w:rPr>
        <w:t xml:space="preserve">، أو </w:t>
      </w:r>
      <w:r w:rsidRPr="00471528">
        <w:rPr>
          <w:rFonts w:asciiTheme="majorBidi" w:hAnsiTheme="majorBidi" w:cs="Simplified Arabic"/>
          <w:sz w:val="34"/>
          <w:szCs w:val="34"/>
          <w:rtl/>
        </w:rPr>
        <w:t>إيجاز</w:t>
      </w:r>
      <w:r w:rsidR="00A415A1">
        <w:rPr>
          <w:rFonts w:asciiTheme="majorBidi" w:hAnsiTheme="majorBidi" w:cs="Simplified Arabic"/>
          <w:sz w:val="34"/>
          <w:szCs w:val="34"/>
          <w:rtl/>
        </w:rPr>
        <w:t xml:space="preserve"> أو </w:t>
      </w:r>
      <w:r w:rsidRPr="00471528">
        <w:rPr>
          <w:rFonts w:asciiTheme="majorBidi" w:hAnsiTheme="majorBidi" w:cs="Simplified Arabic"/>
          <w:sz w:val="34"/>
          <w:szCs w:val="34"/>
          <w:rtl/>
        </w:rPr>
        <w:t xml:space="preserve">إطناب ومساواة. </w:t>
      </w:r>
    </w:p>
    <w:p w:rsid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كما يهتم باللفظ العربي ومطابقته بمقتضى الحال</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ويُعدّ عبد القاهر الجرجاني هو أول من دوّن هذا العلم</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 xml:space="preserve">وبالتالي فإن علم المعاني مرتبط بنظرية النظم عنده. </w:t>
      </w:r>
    </w:p>
    <w:p w:rsidR="003478F9" w:rsidRPr="00471528" w:rsidRDefault="003478F9" w:rsidP="003478F9">
      <w:pPr>
        <w:bidi/>
        <w:spacing w:line="276" w:lineRule="auto"/>
        <w:ind w:firstLine="566"/>
        <w:jc w:val="both"/>
        <w:rPr>
          <w:rFonts w:asciiTheme="majorBidi" w:hAnsiTheme="majorBidi" w:cs="Simplified Arabic"/>
          <w:sz w:val="34"/>
          <w:szCs w:val="34"/>
          <w:rtl/>
        </w:rPr>
      </w:pPr>
    </w:p>
    <w:p w:rsidR="00471528" w:rsidRPr="003478F9" w:rsidRDefault="00471528" w:rsidP="003478F9">
      <w:pPr>
        <w:bidi/>
        <w:spacing w:after="0" w:line="276" w:lineRule="auto"/>
        <w:ind w:hanging="1"/>
        <w:jc w:val="both"/>
        <w:rPr>
          <w:rFonts w:asciiTheme="majorBidi" w:hAnsiTheme="majorBidi" w:cs="Simplified Arabic"/>
          <w:b/>
          <w:bCs/>
          <w:sz w:val="34"/>
          <w:szCs w:val="34"/>
          <w:rtl/>
        </w:rPr>
      </w:pPr>
      <w:r w:rsidRPr="003478F9">
        <w:rPr>
          <w:rFonts w:asciiTheme="majorBidi" w:hAnsiTheme="majorBidi" w:cs="Simplified Arabic"/>
          <w:b/>
          <w:bCs/>
          <w:sz w:val="34"/>
          <w:szCs w:val="34"/>
          <w:rtl/>
        </w:rPr>
        <w:lastRenderedPageBreak/>
        <w:t xml:space="preserve">ب- </w:t>
      </w:r>
      <w:proofErr w:type="gramStart"/>
      <w:r w:rsidRPr="003478F9">
        <w:rPr>
          <w:rFonts w:asciiTheme="majorBidi" w:hAnsiTheme="majorBidi" w:cs="Simplified Arabic"/>
          <w:b/>
          <w:bCs/>
          <w:sz w:val="34"/>
          <w:szCs w:val="34"/>
          <w:rtl/>
        </w:rPr>
        <w:t>تعريف</w:t>
      </w:r>
      <w:proofErr w:type="gramEnd"/>
      <w:r w:rsidRPr="003478F9">
        <w:rPr>
          <w:rFonts w:asciiTheme="majorBidi" w:hAnsiTheme="majorBidi" w:cs="Simplified Arabic"/>
          <w:b/>
          <w:bCs/>
          <w:sz w:val="34"/>
          <w:szCs w:val="34"/>
          <w:rtl/>
        </w:rPr>
        <w:t xml:space="preserve"> البيان</w:t>
      </w:r>
      <w:r w:rsidR="00A415A1" w:rsidRPr="003478F9">
        <w:rPr>
          <w:rFonts w:asciiTheme="majorBidi" w:hAnsiTheme="majorBidi" w:cs="Simplified Arabic"/>
          <w:b/>
          <w:bCs/>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لغة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"البيان مع الدكاء والبين الفصيح</w:t>
      </w:r>
      <w:r w:rsidRPr="00471528">
        <w:rPr>
          <w:rFonts w:asciiTheme="majorBidi" w:hAnsiTheme="majorBidi" w:cs="Simplified Arabic"/>
          <w:sz w:val="34"/>
          <w:szCs w:val="34"/>
        </w:rPr>
        <w:t xml:space="preserve">". </w:t>
      </w:r>
      <w:r w:rsidR="00683AC4">
        <w:rPr>
          <w:rStyle w:val="Appelnotedebasdep"/>
          <w:rFonts w:asciiTheme="majorBidi" w:hAnsiTheme="majorBidi" w:cs="Simplified Arabic"/>
          <w:sz w:val="34"/>
          <w:szCs w:val="34"/>
          <w:rtl/>
        </w:rPr>
        <w:t>(</w:t>
      </w:r>
      <w:r w:rsidR="00683AC4" w:rsidRPr="00471528">
        <w:rPr>
          <w:rStyle w:val="Appelnotedebasdep"/>
          <w:rFonts w:asciiTheme="majorBidi" w:hAnsiTheme="majorBidi" w:cs="Simplified Arabic"/>
          <w:sz w:val="34"/>
          <w:szCs w:val="34"/>
          <w:rtl/>
        </w:rPr>
        <w:footnoteReference w:id="33"/>
      </w:r>
      <w:r w:rsidR="00683AC4">
        <w:rPr>
          <w:rStyle w:val="Appelnotedebasdep"/>
          <w:rFonts w:asciiTheme="majorBidi" w:hAnsiTheme="majorBidi" w:cs="Simplified Arabic"/>
          <w:sz w:val="34"/>
          <w:szCs w:val="34"/>
          <w:rtl/>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أما في الاصطلاح</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فيعد مصطلح البيان من أهم المصطلحات البلاغية وأهميتها</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بحيث كان له نصيب في القرآن الكريم</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ففيه نجد اشارات كثيرة للبيان</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منها قوله تعالى</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 xml:space="preserve">" </w:t>
      </w:r>
      <w:proofErr w:type="spellStart"/>
      <w:r w:rsidRPr="00471528">
        <w:rPr>
          <w:rFonts w:asciiTheme="majorBidi" w:hAnsiTheme="majorBidi" w:cs="Simplified Arabic"/>
          <w:sz w:val="34"/>
          <w:szCs w:val="34"/>
          <w:rtl/>
        </w:rPr>
        <w:t>هَٰذَا</w:t>
      </w:r>
      <w:proofErr w:type="spellEnd"/>
      <w:r w:rsidRPr="00471528">
        <w:rPr>
          <w:rFonts w:asciiTheme="majorBidi" w:hAnsiTheme="majorBidi" w:cs="Simplified Arabic"/>
          <w:sz w:val="34"/>
          <w:szCs w:val="34"/>
          <w:rtl/>
        </w:rPr>
        <w:t xml:space="preserve"> بَيَانٌ لِّلنَّاسِ وَهُدًى وَمَوْعِظَةٌ لِّلْمُتَّقِينَ</w:t>
      </w:r>
      <w:r w:rsidRPr="00471528">
        <w:rPr>
          <w:rFonts w:asciiTheme="majorBidi" w:hAnsiTheme="majorBidi" w:cs="Simplified Arabic"/>
          <w:sz w:val="34"/>
          <w:szCs w:val="34"/>
        </w:rPr>
        <w:t>" .</w:t>
      </w:r>
      <w:r w:rsidR="00683AC4" w:rsidRPr="00683AC4">
        <w:rPr>
          <w:rStyle w:val="Appelnotedebasdep"/>
          <w:rFonts w:asciiTheme="majorBidi" w:hAnsiTheme="majorBidi" w:cs="Simplified Arabic"/>
          <w:sz w:val="34"/>
          <w:szCs w:val="34"/>
          <w:rtl/>
        </w:rPr>
        <w:t xml:space="preserve"> </w:t>
      </w:r>
      <w:r w:rsidR="00683AC4">
        <w:rPr>
          <w:rStyle w:val="Appelnotedebasdep"/>
          <w:rFonts w:asciiTheme="majorBidi" w:hAnsiTheme="majorBidi" w:cs="Simplified Arabic"/>
          <w:sz w:val="34"/>
          <w:szCs w:val="34"/>
          <w:rtl/>
        </w:rPr>
        <w:t>(</w:t>
      </w:r>
      <w:r w:rsidR="00683AC4" w:rsidRPr="00471528">
        <w:rPr>
          <w:rStyle w:val="Appelnotedebasdep"/>
          <w:rFonts w:asciiTheme="majorBidi" w:hAnsiTheme="majorBidi" w:cs="Simplified Arabic"/>
          <w:sz w:val="34"/>
          <w:szCs w:val="34"/>
          <w:rtl/>
        </w:rPr>
        <w:footnoteReference w:id="34"/>
      </w:r>
      <w:r w:rsidR="00683AC4">
        <w:rPr>
          <w:rStyle w:val="Appelnotedebasdep"/>
          <w:rFonts w:asciiTheme="majorBidi" w:hAnsiTheme="majorBidi" w:cs="Simplified Arabic"/>
          <w:sz w:val="34"/>
          <w:szCs w:val="34"/>
          <w:rtl/>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 xml:space="preserve">وقوله </w:t>
      </w:r>
      <w:proofErr w:type="gramStart"/>
      <w:r w:rsidRPr="00471528">
        <w:rPr>
          <w:rFonts w:asciiTheme="majorBidi" w:hAnsiTheme="majorBidi" w:cs="Simplified Arabic"/>
          <w:sz w:val="34"/>
          <w:szCs w:val="34"/>
          <w:rtl/>
        </w:rPr>
        <w:t>تعالى</w:t>
      </w:r>
      <w:proofErr w:type="gramEnd"/>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 الرَّحْمَنُ (1) عَلَّمَ الْقُرْآنَ (2) خَلَقَ الْإِنْسَانَ (3) عَلَّمَهُ الْبَيَانَ</w:t>
      </w:r>
      <w:r w:rsidRPr="00471528">
        <w:rPr>
          <w:rFonts w:asciiTheme="majorBidi" w:hAnsiTheme="majorBidi" w:cs="Simplified Arabic"/>
          <w:sz w:val="34"/>
          <w:szCs w:val="34"/>
        </w:rPr>
        <w:t xml:space="preserve">". </w:t>
      </w:r>
      <w:r w:rsidR="00683AC4">
        <w:rPr>
          <w:rStyle w:val="Appelnotedebasdep"/>
          <w:rFonts w:asciiTheme="majorBidi" w:hAnsiTheme="majorBidi" w:cs="Simplified Arabic"/>
          <w:sz w:val="34"/>
          <w:szCs w:val="34"/>
          <w:rtl/>
        </w:rPr>
        <w:t>(</w:t>
      </w:r>
      <w:r w:rsidR="00683AC4" w:rsidRPr="00471528">
        <w:rPr>
          <w:rStyle w:val="Appelnotedebasdep"/>
          <w:rFonts w:asciiTheme="majorBidi" w:hAnsiTheme="majorBidi" w:cs="Simplified Arabic"/>
          <w:sz w:val="34"/>
          <w:szCs w:val="34"/>
          <w:rtl/>
        </w:rPr>
        <w:footnoteReference w:id="35"/>
      </w:r>
      <w:r w:rsidR="00683AC4">
        <w:rPr>
          <w:rStyle w:val="Appelnotedebasdep"/>
          <w:rFonts w:asciiTheme="majorBidi" w:hAnsiTheme="majorBidi" w:cs="Simplified Arabic"/>
          <w:sz w:val="34"/>
          <w:szCs w:val="34"/>
          <w:rtl/>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فمن خلال قوله عزّ من قائل تظهر إشارات</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أهمية البيان وكذا</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أن الله تعالى وهب الانسان وعلمه إياه</w:t>
      </w:r>
      <w:r w:rsidRPr="00471528">
        <w:rPr>
          <w:rFonts w:asciiTheme="majorBidi" w:hAnsiTheme="majorBidi" w:cs="Simplified Arabic"/>
          <w:sz w:val="34"/>
          <w:szCs w:val="34"/>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كما وردت تعاريف عدة لهذا المصطلح في كثير من الكتب فنجد منها كتاب (الجوهر المكنون في صدف الثلاثة فنون) للأخضري في قوله</w:t>
      </w:r>
      <w:r w:rsidR="00A415A1">
        <w:rPr>
          <w:rFonts w:asciiTheme="majorBidi" w:hAnsiTheme="majorBidi" w:cs="Simplified Arabic"/>
          <w:sz w:val="34"/>
          <w:szCs w:val="34"/>
          <w:rtl/>
        </w:rPr>
        <w:t xml:space="preserve">: </w:t>
      </w:r>
    </w:p>
    <w:p w:rsidR="00471528" w:rsidRPr="00503A1F" w:rsidRDefault="00503A1F" w:rsidP="00471528">
      <w:pPr>
        <w:bidi/>
        <w:spacing w:line="276" w:lineRule="auto"/>
        <w:ind w:firstLine="566"/>
        <w:jc w:val="both"/>
        <w:rPr>
          <w:rFonts w:asciiTheme="majorBidi" w:hAnsiTheme="majorBidi" w:cs="Simplified Arabic"/>
          <w:b/>
          <w:bCs/>
          <w:sz w:val="34"/>
          <w:szCs w:val="34"/>
          <w:rtl/>
        </w:rPr>
      </w:pPr>
      <w:r>
        <w:rPr>
          <w:rFonts w:asciiTheme="majorBidi" w:hAnsiTheme="majorBidi" w:cs="Simplified Arabic" w:hint="cs"/>
          <w:b/>
          <w:bCs/>
          <w:sz w:val="34"/>
          <w:szCs w:val="34"/>
          <w:rtl/>
        </w:rPr>
        <w:t>148-</w:t>
      </w:r>
      <w:r w:rsidR="00471528" w:rsidRPr="00503A1F">
        <w:rPr>
          <w:rFonts w:asciiTheme="majorBidi" w:hAnsiTheme="majorBidi" w:cs="Simplified Arabic"/>
          <w:b/>
          <w:bCs/>
          <w:sz w:val="34"/>
          <w:szCs w:val="34"/>
        </w:rPr>
        <w:t xml:space="preserve"> </w:t>
      </w:r>
      <w:r w:rsidR="00471528" w:rsidRPr="00503A1F">
        <w:rPr>
          <w:rFonts w:asciiTheme="majorBidi" w:hAnsiTheme="majorBidi" w:cs="Simplified Arabic"/>
          <w:b/>
          <w:bCs/>
          <w:sz w:val="34"/>
          <w:szCs w:val="34"/>
          <w:rtl/>
        </w:rPr>
        <w:t>فنّ البيان</w:t>
      </w:r>
      <w:r w:rsidR="00A415A1" w:rsidRPr="00503A1F">
        <w:rPr>
          <w:rFonts w:asciiTheme="majorBidi" w:hAnsiTheme="majorBidi" w:cs="Simplified Arabic"/>
          <w:b/>
          <w:bCs/>
          <w:sz w:val="34"/>
          <w:szCs w:val="34"/>
          <w:rtl/>
        </w:rPr>
        <w:t xml:space="preserve">: </w:t>
      </w:r>
      <w:r w:rsidR="00471528" w:rsidRPr="00503A1F">
        <w:rPr>
          <w:rFonts w:asciiTheme="majorBidi" w:hAnsiTheme="majorBidi" w:cs="Simplified Arabic"/>
          <w:b/>
          <w:bCs/>
          <w:sz w:val="34"/>
          <w:szCs w:val="34"/>
          <w:rtl/>
        </w:rPr>
        <w:t xml:space="preserve">علم ما به عرف      </w:t>
      </w:r>
      <w:r w:rsidR="00471528" w:rsidRPr="00503A1F">
        <w:rPr>
          <w:rFonts w:asciiTheme="majorBidi" w:hAnsiTheme="majorBidi" w:cs="Simplified Arabic" w:hint="cs"/>
          <w:b/>
          <w:bCs/>
          <w:sz w:val="34"/>
          <w:szCs w:val="34"/>
          <w:rtl/>
        </w:rPr>
        <w:t>**</w:t>
      </w:r>
      <w:r w:rsidR="00471528" w:rsidRPr="00503A1F">
        <w:rPr>
          <w:rFonts w:asciiTheme="majorBidi" w:hAnsiTheme="majorBidi" w:cs="Simplified Arabic"/>
          <w:b/>
          <w:bCs/>
          <w:sz w:val="34"/>
          <w:szCs w:val="34"/>
          <w:rtl/>
        </w:rPr>
        <w:t xml:space="preserve">    تأدية المعنى بطرق مختلف</w:t>
      </w:r>
    </w:p>
    <w:p w:rsidR="00471528" w:rsidRPr="00503A1F" w:rsidRDefault="00503A1F" w:rsidP="00503A1F">
      <w:pPr>
        <w:bidi/>
        <w:spacing w:line="276" w:lineRule="auto"/>
        <w:ind w:firstLine="566"/>
        <w:jc w:val="both"/>
        <w:rPr>
          <w:rFonts w:asciiTheme="majorBidi" w:hAnsiTheme="majorBidi" w:cs="Simplified Arabic"/>
          <w:b/>
          <w:bCs/>
          <w:sz w:val="34"/>
          <w:szCs w:val="34"/>
          <w:rtl/>
        </w:rPr>
      </w:pPr>
      <w:r>
        <w:rPr>
          <w:rFonts w:asciiTheme="majorBidi" w:hAnsiTheme="majorBidi" w:cs="Simplified Arabic" w:hint="cs"/>
          <w:b/>
          <w:bCs/>
          <w:sz w:val="34"/>
          <w:szCs w:val="34"/>
          <w:rtl/>
        </w:rPr>
        <w:t>149-</w:t>
      </w:r>
      <w:r w:rsidR="00471528" w:rsidRPr="00503A1F">
        <w:rPr>
          <w:rFonts w:asciiTheme="majorBidi" w:hAnsiTheme="majorBidi" w:cs="Simplified Arabic"/>
          <w:b/>
          <w:bCs/>
          <w:sz w:val="34"/>
          <w:szCs w:val="34"/>
          <w:rtl/>
        </w:rPr>
        <w:t xml:space="preserve">وضوحها واحصره في الثلاثة    </w:t>
      </w:r>
      <w:proofErr w:type="gramStart"/>
      <w:r w:rsidR="00471528" w:rsidRPr="00503A1F">
        <w:rPr>
          <w:rFonts w:asciiTheme="majorBidi" w:hAnsiTheme="majorBidi" w:cs="Simplified Arabic" w:hint="cs"/>
          <w:b/>
          <w:bCs/>
          <w:sz w:val="34"/>
          <w:szCs w:val="34"/>
          <w:rtl/>
        </w:rPr>
        <w:t>**</w:t>
      </w:r>
      <w:r w:rsidR="00471528" w:rsidRPr="00503A1F">
        <w:rPr>
          <w:rFonts w:asciiTheme="majorBidi" w:hAnsiTheme="majorBidi" w:cs="Simplified Arabic"/>
          <w:b/>
          <w:bCs/>
          <w:sz w:val="34"/>
          <w:szCs w:val="34"/>
          <w:rtl/>
        </w:rPr>
        <w:t xml:space="preserve">  (تشبيه)</w:t>
      </w:r>
      <w:proofErr w:type="gramEnd"/>
      <w:r w:rsidR="00A415A1" w:rsidRPr="00503A1F">
        <w:rPr>
          <w:rFonts w:asciiTheme="majorBidi" w:hAnsiTheme="majorBidi" w:cs="Simplified Arabic"/>
          <w:b/>
          <w:bCs/>
          <w:sz w:val="34"/>
          <w:szCs w:val="34"/>
          <w:rtl/>
        </w:rPr>
        <w:t xml:space="preserve"> أو </w:t>
      </w:r>
      <w:r w:rsidR="00471528" w:rsidRPr="00503A1F">
        <w:rPr>
          <w:rFonts w:asciiTheme="majorBidi" w:hAnsiTheme="majorBidi" w:cs="Simplified Arabic"/>
          <w:b/>
          <w:bCs/>
          <w:sz w:val="34"/>
          <w:szCs w:val="34"/>
          <w:rtl/>
        </w:rPr>
        <w:t>(مجاز)</w:t>
      </w:r>
      <w:r w:rsidR="00A415A1" w:rsidRPr="00503A1F">
        <w:rPr>
          <w:rFonts w:asciiTheme="majorBidi" w:hAnsiTheme="majorBidi" w:cs="Simplified Arabic"/>
          <w:b/>
          <w:bCs/>
          <w:sz w:val="34"/>
          <w:szCs w:val="34"/>
          <w:rtl/>
        </w:rPr>
        <w:t xml:space="preserve"> أو </w:t>
      </w:r>
      <w:r w:rsidR="00471528" w:rsidRPr="00503A1F">
        <w:rPr>
          <w:rFonts w:asciiTheme="majorBidi" w:hAnsiTheme="majorBidi" w:cs="Simplified Arabic"/>
          <w:b/>
          <w:bCs/>
          <w:sz w:val="34"/>
          <w:szCs w:val="34"/>
          <w:rtl/>
        </w:rPr>
        <w:t>(كناية</w:t>
      </w:r>
      <w:r w:rsidRPr="00503A1F">
        <w:rPr>
          <w:rFonts w:asciiTheme="majorBidi" w:hAnsiTheme="majorBidi" w:cs="Simplified Arabic" w:hint="cs"/>
          <w:b/>
          <w:bCs/>
          <w:sz w:val="34"/>
          <w:szCs w:val="34"/>
          <w:rtl/>
        </w:rPr>
        <w:t>)</w:t>
      </w:r>
      <w:r w:rsidR="00683AC4" w:rsidRPr="00683AC4">
        <w:rPr>
          <w:rStyle w:val="Appelnotedebasdep"/>
          <w:rFonts w:asciiTheme="majorBidi" w:hAnsiTheme="majorBidi" w:cs="Simplified Arabic"/>
          <w:sz w:val="34"/>
          <w:szCs w:val="34"/>
          <w:rtl/>
        </w:rPr>
        <w:t xml:space="preserve"> </w:t>
      </w:r>
      <w:r w:rsidR="00683AC4">
        <w:rPr>
          <w:rStyle w:val="Appelnotedebasdep"/>
          <w:rFonts w:asciiTheme="majorBidi" w:hAnsiTheme="majorBidi" w:cs="Simplified Arabic"/>
          <w:sz w:val="34"/>
          <w:szCs w:val="34"/>
          <w:rtl/>
        </w:rPr>
        <w:t>(</w:t>
      </w:r>
      <w:r w:rsidR="00683AC4" w:rsidRPr="00471528">
        <w:rPr>
          <w:rStyle w:val="Appelnotedebasdep"/>
          <w:rFonts w:asciiTheme="majorBidi" w:hAnsiTheme="majorBidi" w:cs="Simplified Arabic"/>
          <w:sz w:val="34"/>
          <w:szCs w:val="34"/>
          <w:rtl/>
        </w:rPr>
        <w:footnoteReference w:id="36"/>
      </w:r>
      <w:r w:rsidR="00683AC4">
        <w:rPr>
          <w:rStyle w:val="Appelnotedebasdep"/>
          <w:rFonts w:asciiTheme="majorBidi" w:hAnsiTheme="majorBidi" w:cs="Simplified Arabic"/>
          <w:sz w:val="34"/>
          <w:szCs w:val="34"/>
          <w:rtl/>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وعرفه عبد القاهر الجرجاني في كتابه (أسرار البلاغة في علم البيان) بقوله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"هو تأدية المعاني التي تقوم بالنفس تامة على وجه يكون أقرب</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القبول وأدعى</w:t>
      </w:r>
      <w:r w:rsidR="00A415A1">
        <w:rPr>
          <w:rFonts w:asciiTheme="majorBidi" w:hAnsiTheme="majorBidi" w:cs="Simplified Arabic"/>
          <w:sz w:val="34"/>
          <w:szCs w:val="34"/>
          <w:rtl/>
        </w:rPr>
        <w:t xml:space="preserve"> </w:t>
      </w:r>
      <w:r w:rsidR="00A415A1">
        <w:rPr>
          <w:rFonts w:asciiTheme="majorBidi" w:hAnsiTheme="majorBidi" w:cs="Simplified Arabic"/>
          <w:sz w:val="34"/>
          <w:szCs w:val="34"/>
          <w:rtl/>
        </w:rPr>
        <w:lastRenderedPageBreak/>
        <w:t xml:space="preserve">إلى </w:t>
      </w:r>
      <w:r w:rsidRPr="00471528">
        <w:rPr>
          <w:rFonts w:asciiTheme="majorBidi" w:hAnsiTheme="majorBidi" w:cs="Simplified Arabic"/>
          <w:sz w:val="34"/>
          <w:szCs w:val="34"/>
          <w:rtl/>
        </w:rPr>
        <w:t>التأثير</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وفي صورتها وأجراس كلمها بعذوبة النطق وسهولة اللفظ والالقاء</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والخفة على السمع</w:t>
      </w:r>
      <w:r w:rsidRPr="00471528">
        <w:rPr>
          <w:rFonts w:asciiTheme="majorBidi" w:hAnsiTheme="majorBidi" w:cs="Simplified Arabic"/>
          <w:sz w:val="34"/>
          <w:szCs w:val="34"/>
        </w:rPr>
        <w:t xml:space="preserve">". </w:t>
      </w:r>
      <w:r w:rsidR="00683AC4">
        <w:rPr>
          <w:rStyle w:val="Appelnotedebasdep"/>
          <w:rFonts w:asciiTheme="majorBidi" w:hAnsiTheme="majorBidi" w:cs="Simplified Arabic"/>
          <w:sz w:val="34"/>
          <w:szCs w:val="34"/>
          <w:rtl/>
        </w:rPr>
        <w:t>(</w:t>
      </w:r>
      <w:r w:rsidR="00683AC4" w:rsidRPr="00471528">
        <w:rPr>
          <w:rStyle w:val="Appelnotedebasdep"/>
          <w:rFonts w:asciiTheme="majorBidi" w:hAnsiTheme="majorBidi" w:cs="Simplified Arabic"/>
          <w:sz w:val="34"/>
          <w:szCs w:val="34"/>
          <w:rtl/>
        </w:rPr>
        <w:footnoteReference w:id="37"/>
      </w:r>
      <w:r w:rsidR="00683AC4">
        <w:rPr>
          <w:rStyle w:val="Appelnotedebasdep"/>
          <w:rFonts w:asciiTheme="majorBidi" w:hAnsiTheme="majorBidi" w:cs="Simplified Arabic"/>
          <w:sz w:val="34"/>
          <w:szCs w:val="34"/>
          <w:rtl/>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ويضيف محمد الطاهر ابن عاشور</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لا هو علم يعرف البليغ كيفية ايراد المعنى الواحد بطرق مختلفة في وضوح الدلالة حسب مقتضى الحال فتلك الطرق هي</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الحقيقة والمجاز والتشبيه والتصريح والكناية</w:t>
      </w:r>
      <w:r w:rsidRPr="00471528">
        <w:rPr>
          <w:rFonts w:asciiTheme="majorBidi" w:hAnsiTheme="majorBidi" w:cs="Simplified Arabic"/>
          <w:sz w:val="34"/>
          <w:szCs w:val="34"/>
        </w:rPr>
        <w:t xml:space="preserve">". </w:t>
      </w:r>
      <w:r w:rsidR="002D08AB">
        <w:rPr>
          <w:rStyle w:val="Appelnotedebasdep"/>
          <w:rFonts w:asciiTheme="majorBidi" w:hAnsiTheme="majorBidi" w:cs="Simplified Arabic"/>
          <w:sz w:val="34"/>
          <w:szCs w:val="34"/>
          <w:rtl/>
        </w:rPr>
        <w:t>(</w:t>
      </w:r>
      <w:r w:rsidR="002D08AB" w:rsidRPr="00471528">
        <w:rPr>
          <w:rStyle w:val="Appelnotedebasdep"/>
          <w:rFonts w:asciiTheme="majorBidi" w:hAnsiTheme="majorBidi" w:cs="Simplified Arabic"/>
          <w:sz w:val="34"/>
          <w:szCs w:val="34"/>
          <w:rtl/>
        </w:rPr>
        <w:footnoteReference w:id="38"/>
      </w:r>
      <w:r w:rsidR="002D08AB">
        <w:rPr>
          <w:rStyle w:val="Appelnotedebasdep"/>
          <w:rFonts w:asciiTheme="majorBidi" w:hAnsiTheme="majorBidi" w:cs="Simplified Arabic"/>
          <w:sz w:val="34"/>
          <w:szCs w:val="34"/>
          <w:rtl/>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وعرفه القزويني في كتاب (الايضاح) بأنه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"هو علم يبحث في الطرق المختلفة للتعبير عن المعنى الواحد</w:t>
      </w:r>
      <w:r w:rsidRPr="00471528">
        <w:rPr>
          <w:rFonts w:asciiTheme="majorBidi" w:hAnsiTheme="majorBidi" w:cs="Simplified Arabic"/>
          <w:sz w:val="34"/>
          <w:szCs w:val="34"/>
        </w:rPr>
        <w:t xml:space="preserve">". </w:t>
      </w:r>
      <w:r w:rsidR="002D08AB">
        <w:rPr>
          <w:rStyle w:val="Appelnotedebasdep"/>
          <w:rFonts w:asciiTheme="majorBidi" w:hAnsiTheme="majorBidi" w:cs="Simplified Arabic"/>
          <w:sz w:val="34"/>
          <w:szCs w:val="34"/>
          <w:rtl/>
        </w:rPr>
        <w:t>(</w:t>
      </w:r>
      <w:r w:rsidR="002D08AB" w:rsidRPr="00471528">
        <w:rPr>
          <w:rStyle w:val="Appelnotedebasdep"/>
          <w:rFonts w:asciiTheme="majorBidi" w:hAnsiTheme="majorBidi" w:cs="Simplified Arabic"/>
          <w:sz w:val="34"/>
          <w:szCs w:val="34"/>
          <w:rtl/>
        </w:rPr>
        <w:footnoteReference w:id="39"/>
      </w:r>
      <w:r w:rsidR="002D08AB">
        <w:rPr>
          <w:rStyle w:val="Appelnotedebasdep"/>
          <w:rFonts w:asciiTheme="majorBidi" w:hAnsiTheme="majorBidi" w:cs="Simplified Arabic"/>
          <w:sz w:val="34"/>
          <w:szCs w:val="34"/>
          <w:rtl/>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فكل التعاريف تصب في مفهوم واحد ويراد بالبيان الايضاح وايراد المعنى الواحد في قول بهاء الدين السبكي</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"هو علم يعرف به ايراد المعنى الواحد</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بطرق مختلفة في وضوح الدلالة عليه</w:t>
      </w:r>
      <w:r w:rsidRPr="00471528">
        <w:rPr>
          <w:rFonts w:asciiTheme="majorBidi" w:hAnsiTheme="majorBidi" w:cs="Simplified Arabic"/>
          <w:sz w:val="34"/>
          <w:szCs w:val="34"/>
        </w:rPr>
        <w:t xml:space="preserve">". </w:t>
      </w:r>
      <w:r w:rsidR="00701F19">
        <w:rPr>
          <w:rStyle w:val="Appelnotedebasdep"/>
          <w:rFonts w:asciiTheme="majorBidi" w:hAnsiTheme="majorBidi" w:cs="Simplified Arabic"/>
          <w:sz w:val="34"/>
          <w:szCs w:val="34"/>
          <w:rtl/>
        </w:rPr>
        <w:t>(</w:t>
      </w:r>
      <w:r w:rsidR="00701F19" w:rsidRPr="00471528">
        <w:rPr>
          <w:rStyle w:val="Appelnotedebasdep"/>
          <w:rFonts w:asciiTheme="majorBidi" w:hAnsiTheme="majorBidi" w:cs="Simplified Arabic"/>
          <w:sz w:val="34"/>
          <w:szCs w:val="34"/>
          <w:rtl/>
        </w:rPr>
        <w:footnoteReference w:id="40"/>
      </w:r>
      <w:r w:rsidR="00701F19">
        <w:rPr>
          <w:rStyle w:val="Appelnotedebasdep"/>
          <w:rFonts w:asciiTheme="majorBidi" w:hAnsiTheme="majorBidi" w:cs="Simplified Arabic"/>
          <w:sz w:val="34"/>
          <w:szCs w:val="34"/>
          <w:rtl/>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ج- البديع</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يعرف البديع لغة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"المبتدع والمُبتَدع</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وحبل ابتدئ فَتْلُهُ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ولم يكن حَبْلاً</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فَنُكِثَ ثم غُزِلَ أعيد فتله</w:t>
      </w:r>
      <w:r w:rsidRPr="00471528">
        <w:rPr>
          <w:rFonts w:asciiTheme="majorBidi" w:hAnsiTheme="majorBidi" w:cs="Simplified Arabic"/>
          <w:sz w:val="34"/>
          <w:szCs w:val="34"/>
        </w:rPr>
        <w:t xml:space="preserve">".  </w:t>
      </w:r>
      <w:r w:rsidR="002E3E99">
        <w:rPr>
          <w:rStyle w:val="Appelnotedebasdep"/>
          <w:rFonts w:asciiTheme="majorBidi" w:hAnsiTheme="majorBidi" w:cs="Simplified Arabic"/>
          <w:sz w:val="34"/>
          <w:szCs w:val="34"/>
          <w:rtl/>
        </w:rPr>
        <w:t>(</w:t>
      </w:r>
      <w:r w:rsidR="002E3E99" w:rsidRPr="00471528">
        <w:rPr>
          <w:rStyle w:val="Appelnotedebasdep"/>
          <w:rFonts w:asciiTheme="majorBidi" w:hAnsiTheme="majorBidi" w:cs="Simplified Arabic"/>
          <w:sz w:val="34"/>
          <w:szCs w:val="34"/>
          <w:rtl/>
        </w:rPr>
        <w:footnoteReference w:id="41"/>
      </w:r>
      <w:r w:rsidR="002E3E99">
        <w:rPr>
          <w:rStyle w:val="Appelnotedebasdep"/>
          <w:rFonts w:asciiTheme="majorBidi" w:hAnsiTheme="majorBidi" w:cs="Simplified Arabic"/>
          <w:sz w:val="34"/>
          <w:szCs w:val="34"/>
          <w:rtl/>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أما اصطلاحا</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فيعرفه عبد الرحمان الأخضري في قوله</w:t>
      </w:r>
      <w:r w:rsidR="00A415A1">
        <w:rPr>
          <w:rFonts w:asciiTheme="majorBidi" w:hAnsiTheme="majorBidi" w:cs="Simplified Arabic"/>
          <w:sz w:val="34"/>
          <w:szCs w:val="34"/>
          <w:rtl/>
        </w:rPr>
        <w:t xml:space="preserve">: </w:t>
      </w:r>
    </w:p>
    <w:p w:rsidR="00471528" w:rsidRPr="00503A1F" w:rsidRDefault="00471528" w:rsidP="00503A1F">
      <w:pPr>
        <w:bidi/>
        <w:spacing w:line="276" w:lineRule="auto"/>
        <w:ind w:firstLine="566"/>
        <w:jc w:val="both"/>
        <w:rPr>
          <w:rFonts w:asciiTheme="majorBidi" w:hAnsiTheme="majorBidi" w:cs="Simplified Arabic"/>
          <w:b/>
          <w:bCs/>
          <w:sz w:val="34"/>
          <w:szCs w:val="34"/>
          <w:rtl/>
        </w:rPr>
      </w:pPr>
      <w:r w:rsidRPr="00471528">
        <w:rPr>
          <w:rFonts w:asciiTheme="majorBidi" w:hAnsiTheme="majorBidi" w:cs="Simplified Arabic"/>
          <w:sz w:val="34"/>
          <w:szCs w:val="34"/>
        </w:rPr>
        <w:t>"</w:t>
      </w:r>
      <w:r w:rsidRPr="00503A1F">
        <w:rPr>
          <w:rFonts w:asciiTheme="majorBidi" w:hAnsiTheme="majorBidi" w:cs="Simplified Arabic"/>
          <w:b/>
          <w:bCs/>
          <w:sz w:val="34"/>
          <w:szCs w:val="34"/>
          <w:rtl/>
        </w:rPr>
        <w:t xml:space="preserve">عِلْمٌ بِهِ وُجُوهُ تَحْسِينِ الْكَلَامْ       </w:t>
      </w:r>
      <w:r w:rsidRPr="00503A1F">
        <w:rPr>
          <w:rFonts w:asciiTheme="majorBidi" w:hAnsiTheme="majorBidi" w:cs="Simplified Arabic" w:hint="cs"/>
          <w:b/>
          <w:bCs/>
          <w:sz w:val="34"/>
          <w:szCs w:val="34"/>
          <w:rtl/>
        </w:rPr>
        <w:t>**</w:t>
      </w:r>
      <w:r w:rsidRPr="00503A1F">
        <w:rPr>
          <w:rFonts w:asciiTheme="majorBidi" w:hAnsiTheme="majorBidi" w:cs="Simplified Arabic"/>
          <w:b/>
          <w:bCs/>
          <w:sz w:val="34"/>
          <w:szCs w:val="34"/>
          <w:rtl/>
        </w:rPr>
        <w:t xml:space="preserve">     يُعْرَفُ بَعْدَ رَعْيِ سَابِقِ الْمَرَامْ</w:t>
      </w:r>
    </w:p>
    <w:p w:rsidR="00471528" w:rsidRPr="00503A1F" w:rsidRDefault="00471528" w:rsidP="00503A1F">
      <w:pPr>
        <w:bidi/>
        <w:spacing w:line="276" w:lineRule="auto"/>
        <w:ind w:firstLine="566"/>
        <w:jc w:val="both"/>
        <w:rPr>
          <w:rFonts w:asciiTheme="majorBidi" w:hAnsiTheme="majorBidi" w:cs="Simplified Arabic"/>
          <w:b/>
          <w:bCs/>
          <w:sz w:val="34"/>
          <w:szCs w:val="34"/>
          <w:rtl/>
        </w:rPr>
      </w:pPr>
      <w:r w:rsidRPr="00503A1F">
        <w:rPr>
          <w:rFonts w:asciiTheme="majorBidi" w:hAnsiTheme="majorBidi" w:cs="Simplified Arabic"/>
          <w:b/>
          <w:bCs/>
          <w:sz w:val="34"/>
          <w:szCs w:val="34"/>
          <w:rtl/>
        </w:rPr>
        <w:lastRenderedPageBreak/>
        <w:t xml:space="preserve">ثُمَّ وُجُوهُ حُسْنِهِ ضَرْبَانِ           </w:t>
      </w:r>
      <w:r w:rsidRPr="00503A1F">
        <w:rPr>
          <w:rFonts w:asciiTheme="majorBidi" w:hAnsiTheme="majorBidi" w:cs="Simplified Arabic" w:hint="cs"/>
          <w:b/>
          <w:bCs/>
          <w:sz w:val="34"/>
          <w:szCs w:val="34"/>
          <w:rtl/>
        </w:rPr>
        <w:t>**</w:t>
      </w:r>
      <w:r w:rsidRPr="00503A1F">
        <w:rPr>
          <w:rFonts w:asciiTheme="majorBidi" w:hAnsiTheme="majorBidi" w:cs="Simplified Arabic"/>
          <w:b/>
          <w:bCs/>
          <w:sz w:val="34"/>
          <w:szCs w:val="34"/>
          <w:rtl/>
        </w:rPr>
        <w:t xml:space="preserve">       بِحَسَبِ الْأَلْفَاظِ وَالْمَعَانِي</w:t>
      </w:r>
      <w:r w:rsidRPr="00503A1F">
        <w:rPr>
          <w:rFonts w:asciiTheme="majorBidi" w:hAnsiTheme="majorBidi" w:cs="Simplified Arabic"/>
          <w:b/>
          <w:bCs/>
          <w:sz w:val="34"/>
          <w:szCs w:val="34"/>
        </w:rPr>
        <w:t xml:space="preserve">". </w:t>
      </w:r>
      <w:r w:rsidR="002E3E99">
        <w:rPr>
          <w:rStyle w:val="Appelnotedebasdep"/>
          <w:rFonts w:asciiTheme="majorBidi" w:hAnsiTheme="majorBidi" w:cs="Simplified Arabic"/>
          <w:sz w:val="34"/>
          <w:szCs w:val="34"/>
          <w:rtl/>
        </w:rPr>
        <w:t>(</w:t>
      </w:r>
      <w:r w:rsidR="002E3E99" w:rsidRPr="00471528">
        <w:rPr>
          <w:rStyle w:val="Appelnotedebasdep"/>
          <w:rFonts w:asciiTheme="majorBidi" w:hAnsiTheme="majorBidi" w:cs="Simplified Arabic"/>
          <w:sz w:val="34"/>
          <w:szCs w:val="34"/>
          <w:rtl/>
        </w:rPr>
        <w:footnoteReference w:id="42"/>
      </w:r>
      <w:r w:rsidR="002E3E99">
        <w:rPr>
          <w:rStyle w:val="Appelnotedebasdep"/>
          <w:rFonts w:asciiTheme="majorBidi" w:hAnsiTheme="majorBidi" w:cs="Simplified Arabic"/>
          <w:sz w:val="34"/>
          <w:szCs w:val="34"/>
          <w:rtl/>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proofErr w:type="gramStart"/>
      <w:r w:rsidRPr="00471528">
        <w:rPr>
          <w:rFonts w:asciiTheme="majorBidi" w:hAnsiTheme="majorBidi" w:cs="Simplified Arabic"/>
          <w:sz w:val="34"/>
          <w:szCs w:val="34"/>
          <w:rtl/>
        </w:rPr>
        <w:t>ويعرفه</w:t>
      </w:r>
      <w:proofErr w:type="gramEnd"/>
      <w:r w:rsidRPr="00471528">
        <w:rPr>
          <w:rFonts w:asciiTheme="majorBidi" w:hAnsiTheme="majorBidi" w:cs="Simplified Arabic"/>
          <w:sz w:val="34"/>
          <w:szCs w:val="34"/>
          <w:rtl/>
        </w:rPr>
        <w:t xml:space="preserve"> أحمد الهاشمي في (جواهر البلاغة) بأنه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"علم يعرف به الوجوه والمزايا التي تزيد الكلام حسنا وطلاوة وتكسوه بهاء ورونقا بعد مطابقته لمقتضى الحال ووضوح دلالته على المراد</w:t>
      </w:r>
      <w:r w:rsidRPr="00471528">
        <w:rPr>
          <w:rFonts w:asciiTheme="majorBidi" w:hAnsiTheme="majorBidi" w:cs="Simplified Arabic"/>
          <w:sz w:val="34"/>
          <w:szCs w:val="34"/>
        </w:rPr>
        <w:t>.</w:t>
      </w:r>
    </w:p>
    <w:p w:rsidR="00471528" w:rsidRPr="00471528" w:rsidRDefault="00471528" w:rsidP="002E3E99">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وواضعه عبد الله بن المعتز المتوفي سنة 674 هجرية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ثم اقتفى أثره قدامة بن جعفر الكاتب</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ثم ألف فيه الكثيرون كأبي هلال العسكري وابن رشيق القيرواني وصفي الدين الحلبي وابن حجة الحموي و</w:t>
      </w:r>
      <w:r w:rsidR="002E3E99">
        <w:rPr>
          <w:rFonts w:asciiTheme="majorBidi" w:hAnsiTheme="majorBidi" w:cs="Simplified Arabic" w:hint="cs"/>
          <w:sz w:val="34"/>
          <w:szCs w:val="34"/>
          <w:rtl/>
        </w:rPr>
        <w:t>غ</w:t>
      </w:r>
      <w:r w:rsidRPr="00471528">
        <w:rPr>
          <w:rFonts w:asciiTheme="majorBidi" w:hAnsiTheme="majorBidi" w:cs="Simplified Arabic"/>
          <w:sz w:val="34"/>
          <w:szCs w:val="34"/>
          <w:rtl/>
        </w:rPr>
        <w:t>يرهم</w:t>
      </w:r>
      <w:r w:rsidRPr="00471528">
        <w:rPr>
          <w:rFonts w:asciiTheme="majorBidi" w:hAnsiTheme="majorBidi" w:cs="Simplified Arabic"/>
          <w:sz w:val="34"/>
          <w:szCs w:val="34"/>
        </w:rPr>
        <w:t xml:space="preserve">". </w:t>
      </w:r>
      <w:r w:rsidR="002E3E99">
        <w:rPr>
          <w:rStyle w:val="Appelnotedebasdep"/>
          <w:rFonts w:asciiTheme="majorBidi" w:hAnsiTheme="majorBidi" w:cs="Simplified Arabic"/>
          <w:sz w:val="34"/>
          <w:szCs w:val="34"/>
          <w:rtl/>
        </w:rPr>
        <w:t>(</w:t>
      </w:r>
      <w:r w:rsidR="002E3E99" w:rsidRPr="00471528">
        <w:rPr>
          <w:rStyle w:val="Appelnotedebasdep"/>
          <w:rFonts w:asciiTheme="majorBidi" w:hAnsiTheme="majorBidi" w:cs="Simplified Arabic"/>
          <w:sz w:val="34"/>
          <w:szCs w:val="34"/>
          <w:rtl/>
        </w:rPr>
        <w:footnoteReference w:id="43"/>
      </w:r>
      <w:r w:rsidR="002E3E99">
        <w:rPr>
          <w:rStyle w:val="Appelnotedebasdep"/>
          <w:rFonts w:asciiTheme="majorBidi" w:hAnsiTheme="majorBidi" w:cs="Simplified Arabic"/>
          <w:sz w:val="34"/>
          <w:szCs w:val="34"/>
          <w:rtl/>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proofErr w:type="gramStart"/>
      <w:r w:rsidRPr="00471528">
        <w:rPr>
          <w:rFonts w:asciiTheme="majorBidi" w:hAnsiTheme="majorBidi" w:cs="Simplified Arabic"/>
          <w:sz w:val="34"/>
          <w:szCs w:val="34"/>
          <w:rtl/>
        </w:rPr>
        <w:t>من</w:t>
      </w:r>
      <w:proofErr w:type="gramEnd"/>
      <w:r w:rsidRPr="00471528">
        <w:rPr>
          <w:rFonts w:asciiTheme="majorBidi" w:hAnsiTheme="majorBidi" w:cs="Simplified Arabic"/>
          <w:sz w:val="34"/>
          <w:szCs w:val="34"/>
          <w:rtl/>
        </w:rPr>
        <w:t xml:space="preserve"> خلال ما تقدم نخلص</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أن البديع لغة هو الشيء الجديد والحديث والغريب</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وإيجاد الشيء واختراعه على غير مثال</w:t>
      </w:r>
      <w:r w:rsidRPr="00471528">
        <w:rPr>
          <w:rFonts w:asciiTheme="majorBidi" w:hAnsiTheme="majorBidi" w:cs="Simplified Arabic"/>
          <w:sz w:val="34"/>
          <w:szCs w:val="34"/>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proofErr w:type="gramStart"/>
      <w:r w:rsidRPr="00471528">
        <w:rPr>
          <w:rFonts w:asciiTheme="majorBidi" w:hAnsiTheme="majorBidi" w:cs="Simplified Arabic"/>
          <w:sz w:val="34"/>
          <w:szCs w:val="34"/>
          <w:rtl/>
        </w:rPr>
        <w:t>أما</w:t>
      </w:r>
      <w:proofErr w:type="gramEnd"/>
      <w:r w:rsidRPr="00471528">
        <w:rPr>
          <w:rFonts w:asciiTheme="majorBidi" w:hAnsiTheme="majorBidi" w:cs="Simplified Arabic"/>
          <w:sz w:val="34"/>
          <w:szCs w:val="34"/>
          <w:rtl/>
        </w:rPr>
        <w:t xml:space="preserve"> اصطلاحا فهو فن من فنون القول وهو العلم الذي يعرف به وجوه حسن الكلام</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وذلك بعد معرفة رعاية المطابقة ووضوح الدلالة</w:t>
      </w:r>
      <w:r w:rsidRPr="00471528">
        <w:rPr>
          <w:rFonts w:asciiTheme="majorBidi" w:hAnsiTheme="majorBidi" w:cs="Simplified Arabic"/>
          <w:sz w:val="34"/>
          <w:szCs w:val="34"/>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Pr>
        <w:t xml:space="preserve">- </w:t>
      </w:r>
      <w:r w:rsidRPr="000168BD">
        <w:rPr>
          <w:rFonts w:asciiTheme="majorBidi" w:hAnsiTheme="majorBidi" w:cs="Simplified Arabic"/>
          <w:b/>
          <w:bCs/>
          <w:sz w:val="34"/>
          <w:szCs w:val="34"/>
          <w:rtl/>
        </w:rPr>
        <w:t>نظرة العلماء واختلافهم حول قضية الاستعارة في القرآن الكريم</w:t>
      </w:r>
      <w:r w:rsidR="00A415A1" w:rsidRPr="000168BD">
        <w:rPr>
          <w:rFonts w:asciiTheme="majorBidi" w:hAnsiTheme="majorBidi" w:cs="Simplified Arabic"/>
          <w:b/>
          <w:bCs/>
          <w:sz w:val="34"/>
          <w:szCs w:val="34"/>
          <w:rtl/>
        </w:rPr>
        <w:t>:</w:t>
      </w:r>
      <w:r w:rsidR="00A415A1">
        <w:rPr>
          <w:rFonts w:asciiTheme="majorBidi" w:hAnsiTheme="majorBidi" w:cs="Simplified Arabic"/>
          <w:sz w:val="34"/>
          <w:szCs w:val="34"/>
          <w:rtl/>
        </w:rPr>
        <w:t xml:space="preserve"> </w:t>
      </w:r>
    </w:p>
    <w:p w:rsidR="00471528" w:rsidRPr="00471528" w:rsidRDefault="00471528" w:rsidP="009135F5">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من المتعارف عليه أن معجزة القرآن الكريم</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معجزة خالدة على مر العصور</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على هذا الأساس كانت محط الدراسات اللغوية على وجه العموم</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ومحط أنظار البلغاء على وجه الخصوص</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والتساؤل المطروح مناط الاهتمام هذا لم يكن جزافا</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وإنما هناك ما جعله محط اهتمام الدراسات</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فالقرآن الكريم يبقى كلام الله المعجز للخلق في أسلوبه ونظمه وفي علومه وحكمه وفي تأثيره وهدايته</w:t>
      </w:r>
      <w:r w:rsidRPr="00471528">
        <w:rPr>
          <w:rFonts w:asciiTheme="majorBidi" w:hAnsiTheme="majorBidi" w:cs="Simplified Arabic"/>
          <w:sz w:val="34"/>
          <w:szCs w:val="34"/>
        </w:rPr>
        <w:t>.</w:t>
      </w:r>
      <w:r w:rsidR="000168BD" w:rsidRPr="000168BD">
        <w:rPr>
          <w:rStyle w:val="Appelnotedebasdep"/>
          <w:rFonts w:asciiTheme="majorBidi" w:hAnsiTheme="majorBidi" w:cs="Simplified Arabic"/>
          <w:sz w:val="34"/>
          <w:szCs w:val="34"/>
          <w:rtl/>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إذا أردنا الغوص في درر القرآن الكريم في نظمه وتأليفه وفي حروفه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وكلماته وفقراته نجد الاعجاز البياني الذي يتعلق بالبلاغة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 xml:space="preserve">هذا الأخير الذي يعد الوجه </w:t>
      </w:r>
      <w:r w:rsidRPr="00471528">
        <w:rPr>
          <w:rFonts w:asciiTheme="majorBidi" w:hAnsiTheme="majorBidi" w:cs="Simplified Arabic"/>
          <w:sz w:val="34"/>
          <w:szCs w:val="34"/>
          <w:rtl/>
        </w:rPr>
        <w:lastRenderedPageBreak/>
        <w:t>الأصيل الذي يلازم القرآن في كل سوره وآياته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ونلمس هذا الطرح جليا في الاستعارة القرآنية التي تحدث عنها الكثير من علماء البلاغة ممن كتبوا في الاعجاز القرآني</w:t>
      </w:r>
      <w:r w:rsidRPr="00471528">
        <w:rPr>
          <w:rFonts w:asciiTheme="majorBidi" w:hAnsiTheme="majorBidi" w:cs="Simplified Arabic"/>
          <w:sz w:val="34"/>
          <w:szCs w:val="34"/>
        </w:rPr>
        <w:t xml:space="preserve">. </w:t>
      </w:r>
      <w:r w:rsidR="009135F5">
        <w:rPr>
          <w:rStyle w:val="Appelnotedebasdep"/>
          <w:rFonts w:asciiTheme="majorBidi" w:hAnsiTheme="majorBidi" w:cs="Simplified Arabic"/>
          <w:sz w:val="34"/>
          <w:szCs w:val="34"/>
          <w:rtl/>
        </w:rPr>
        <w:t>(</w:t>
      </w:r>
      <w:r w:rsidR="009135F5" w:rsidRPr="00471528">
        <w:rPr>
          <w:rStyle w:val="Appelnotedebasdep"/>
          <w:rFonts w:asciiTheme="majorBidi" w:hAnsiTheme="majorBidi" w:cs="Simplified Arabic"/>
          <w:sz w:val="34"/>
          <w:szCs w:val="34"/>
          <w:rtl/>
        </w:rPr>
        <w:footnoteReference w:id="44"/>
      </w:r>
      <w:r w:rsidR="009135F5">
        <w:rPr>
          <w:rStyle w:val="Appelnotedebasdep"/>
          <w:rFonts w:asciiTheme="majorBidi" w:hAnsiTheme="majorBidi" w:cs="Simplified Arabic"/>
          <w:sz w:val="34"/>
          <w:szCs w:val="34"/>
          <w:rtl/>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 xml:space="preserve">قبل الحديث عن ما أدل به العلماء حول قضية الاستعارة لابد من </w:t>
      </w:r>
      <w:proofErr w:type="spellStart"/>
      <w:r w:rsidRPr="00471528">
        <w:rPr>
          <w:rFonts w:asciiTheme="majorBidi" w:hAnsiTheme="majorBidi" w:cs="Simplified Arabic"/>
          <w:sz w:val="34"/>
          <w:szCs w:val="34"/>
          <w:rtl/>
        </w:rPr>
        <w:t>اظلالة</w:t>
      </w:r>
      <w:proofErr w:type="spellEnd"/>
      <w:r w:rsidRPr="00471528">
        <w:rPr>
          <w:rFonts w:asciiTheme="majorBidi" w:hAnsiTheme="majorBidi" w:cs="Simplified Arabic"/>
          <w:sz w:val="34"/>
          <w:szCs w:val="34"/>
          <w:rtl/>
        </w:rPr>
        <w:t xml:space="preserve"> خفيفة حول ما تعنيه الاستعارة</w:t>
      </w:r>
      <w:r w:rsidRPr="00471528">
        <w:rPr>
          <w:rFonts w:asciiTheme="majorBidi" w:hAnsiTheme="majorBidi" w:cs="Simplified Arabic"/>
          <w:sz w:val="34"/>
          <w:szCs w:val="34"/>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تعد الاستعارة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"من أكثر الاستعلامات الفاعلية للغة إذ تدخل في جانب التصوير والتأثير وفي تطوير اللغة وبث الحياة فيها</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ذلك بأنها تتصدر بشكل كبير بنية الكلام الانساني إذ تعد عاملا رئيسيا في الحفز والحث وأداة للتعبير</w:t>
      </w:r>
      <w:r w:rsidRPr="00471528">
        <w:rPr>
          <w:rFonts w:asciiTheme="majorBidi" w:hAnsiTheme="majorBidi" w:cs="Simplified Arabic"/>
          <w:sz w:val="34"/>
          <w:szCs w:val="34"/>
        </w:rPr>
        <w:t xml:space="preserve">".  </w:t>
      </w:r>
      <w:r w:rsidR="009135F5">
        <w:rPr>
          <w:rStyle w:val="Appelnotedebasdep"/>
          <w:rFonts w:asciiTheme="majorBidi" w:hAnsiTheme="majorBidi" w:cs="Simplified Arabic"/>
          <w:sz w:val="34"/>
          <w:szCs w:val="34"/>
          <w:rtl/>
        </w:rPr>
        <w:t>(</w:t>
      </w:r>
      <w:r w:rsidR="009135F5" w:rsidRPr="00471528">
        <w:rPr>
          <w:rStyle w:val="Appelnotedebasdep"/>
          <w:rFonts w:asciiTheme="majorBidi" w:hAnsiTheme="majorBidi" w:cs="Simplified Arabic"/>
          <w:sz w:val="34"/>
          <w:szCs w:val="34"/>
          <w:rtl/>
        </w:rPr>
        <w:footnoteReference w:id="45"/>
      </w:r>
      <w:r w:rsidR="009135F5">
        <w:rPr>
          <w:rStyle w:val="Appelnotedebasdep"/>
          <w:rFonts w:asciiTheme="majorBidi" w:hAnsiTheme="majorBidi" w:cs="Simplified Arabic"/>
          <w:sz w:val="34"/>
          <w:szCs w:val="34"/>
          <w:rtl/>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هذا ما تعنيه الاستعارة من ناحية العموم</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أما إذ وقفنا عند الاستعارة في القرآن الكريم</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نجدها قد بلغت حد الاعجاز فيه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فهي لون من ألوان التصوير التي اتخذها وأداة من الأدوات المفضلة إليه في التعبير عن معانيه</w:t>
      </w:r>
      <w:r w:rsidRPr="00471528">
        <w:rPr>
          <w:rFonts w:asciiTheme="majorBidi" w:hAnsiTheme="majorBidi" w:cs="Simplified Arabic"/>
          <w:sz w:val="34"/>
          <w:szCs w:val="34"/>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وعلى هذا الأساس لو فتحنا الباب للحديث عن الآراء حول هذه القضية سنقع في دائرة الاطناب</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وعلى هذا الأساس اتخذت موقف وسط بين رأي العلماء بصفة عامة أقول نعم تحدثوا عن الاستعارة</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أمثال عبد القاهر الجرجاني</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أبو هلال العسكري</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وفي نفس الوقت أردت استغلال الجانب التطبيقي الذي يدل فعلا على وجود الاستعارة فتطرقت</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ذكر بعض الآيات المتحدثة عنها في القرآن الكريم</w:t>
      </w:r>
      <w:r w:rsidRPr="00471528">
        <w:rPr>
          <w:rFonts w:asciiTheme="majorBidi" w:hAnsiTheme="majorBidi" w:cs="Simplified Arabic"/>
          <w:sz w:val="34"/>
          <w:szCs w:val="34"/>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lastRenderedPageBreak/>
        <w:t>من شواهد الاستعارة في القرآن الكريم قوله تعالى</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 xml:space="preserve">" الر </w:t>
      </w:r>
      <w:r w:rsidRPr="00471528">
        <w:rPr>
          <w:rFonts w:ascii="Times New Roman" w:hAnsi="Times New Roman" w:cs="Times New Roman" w:hint="cs"/>
          <w:sz w:val="34"/>
          <w:szCs w:val="34"/>
          <w:rtl/>
        </w:rPr>
        <w:t>ۚ</w:t>
      </w:r>
      <w:r w:rsidRPr="00471528">
        <w:rPr>
          <w:rFonts w:asciiTheme="majorBidi" w:hAnsiTheme="majorBidi" w:cs="Simplified Arabic"/>
          <w:sz w:val="34"/>
          <w:szCs w:val="34"/>
          <w:rtl/>
        </w:rPr>
        <w:t xml:space="preserve"> كِتَابٌ أَنزَلْنَاهُ إِلَيْكَ لِتُخْرِجَ النَّاسَ مِنَ الظُّلُمَاتِ</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 xml:space="preserve">النُّورِ بِإِذْنِ رَبِّهِمْ </w:t>
      </w:r>
      <w:proofErr w:type="spellStart"/>
      <w:r w:rsidRPr="00471528">
        <w:rPr>
          <w:rFonts w:asciiTheme="majorBidi" w:hAnsiTheme="majorBidi" w:cs="Simplified Arabic"/>
          <w:sz w:val="34"/>
          <w:szCs w:val="34"/>
          <w:rtl/>
        </w:rPr>
        <w:t>إِلَىٰ</w:t>
      </w:r>
      <w:proofErr w:type="spellEnd"/>
      <w:r w:rsidRPr="00471528">
        <w:rPr>
          <w:rFonts w:asciiTheme="majorBidi" w:hAnsiTheme="majorBidi" w:cs="Simplified Arabic"/>
          <w:sz w:val="34"/>
          <w:szCs w:val="34"/>
          <w:rtl/>
        </w:rPr>
        <w:t xml:space="preserve"> صِرَاطِ الْعَزِيزِ الْحَمِيدِ</w:t>
      </w:r>
      <w:r w:rsidRPr="00471528">
        <w:rPr>
          <w:rFonts w:asciiTheme="majorBidi" w:hAnsiTheme="majorBidi" w:cs="Simplified Arabic"/>
          <w:sz w:val="34"/>
          <w:szCs w:val="34"/>
        </w:rPr>
        <w:t xml:space="preserve"> ".</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تكمن بلاغة الاستعارة هنا في قوة دلالة إبرازها للمعنى المراد إثباته وهو اخراج الناس من الظلامات</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النور فقد عملت هنا الاستعارة في ابراز الخفايا والمعاني المراد ايصالها وفي لفظة الصراط استعارة تصريحية أصلية أخرى مراد به الاسلام</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فقد استعيرت لفظة صراط للدين الحق</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وتكمن بلاغة الاستعارة أن فيها تصويرا لهذا الدين وذلك بإخراجه من المعقول</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الشاهد المحسوس</w:t>
      </w:r>
      <w:r w:rsidRPr="00471528">
        <w:rPr>
          <w:rFonts w:asciiTheme="majorBidi" w:hAnsiTheme="majorBidi" w:cs="Simplified Arabic"/>
          <w:sz w:val="34"/>
          <w:szCs w:val="34"/>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ومن شواهد الاستعارة في حذف المشبه به واكتفى بذكر شيء من لوازمه فهي (أن يغمر التشبيه في النفس فلا يصرح بشيء من اركان سوى لفظ المشبه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ويحل عليه بأن يثبت للمشبه مر مختصا بالمشبه به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فقد شبهت قلوب هؤلاء بالأبواب والصناديق المغلقة وحذف المشبه به وأبقى شيئا من لوازمه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وهي الاقفال فهي استعارة مكنية لعدم التصريح بالمشبه به</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وتخليه لإضافة الأقفال</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القلوب</w:t>
      </w:r>
      <w:r w:rsidRPr="00471528">
        <w:rPr>
          <w:rFonts w:asciiTheme="majorBidi" w:hAnsiTheme="majorBidi" w:cs="Simplified Arabic"/>
          <w:sz w:val="34"/>
          <w:szCs w:val="34"/>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وتكمن بلاغة هذه الاستعارة وتظهر دلالتها أن فيها اشارة واقع هذه القلوب مع القرآن الكريم</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وذلك القفل مع الأبواب كالطبع على القلوب</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فقلوب هؤلاء بمنزلة الأبواب المحكم اغلاقها وان لم يرفع عنها الطبع والحتم</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فستظل على كفرها واعراضها عن القرآن</w:t>
      </w:r>
      <w:r w:rsidRPr="00471528">
        <w:rPr>
          <w:rFonts w:asciiTheme="majorBidi" w:hAnsiTheme="majorBidi" w:cs="Simplified Arabic"/>
          <w:sz w:val="34"/>
          <w:szCs w:val="34"/>
        </w:rPr>
        <w:t xml:space="preserve">. </w:t>
      </w:r>
      <w:r w:rsidR="000A6401">
        <w:rPr>
          <w:rStyle w:val="Appelnotedebasdep"/>
          <w:rFonts w:asciiTheme="majorBidi" w:hAnsiTheme="majorBidi" w:cs="Simplified Arabic"/>
          <w:sz w:val="34"/>
          <w:szCs w:val="34"/>
          <w:rtl/>
        </w:rPr>
        <w:t>(</w:t>
      </w:r>
      <w:r w:rsidR="000A6401" w:rsidRPr="00471528">
        <w:rPr>
          <w:rStyle w:val="Appelnotedebasdep"/>
          <w:rFonts w:asciiTheme="majorBidi" w:hAnsiTheme="majorBidi" w:cs="Simplified Arabic"/>
          <w:sz w:val="34"/>
          <w:szCs w:val="34"/>
          <w:rtl/>
        </w:rPr>
        <w:footnoteReference w:id="46"/>
      </w:r>
      <w:r w:rsidR="000A6401">
        <w:rPr>
          <w:rStyle w:val="Appelnotedebasdep"/>
          <w:rFonts w:asciiTheme="majorBidi" w:hAnsiTheme="majorBidi" w:cs="Simplified Arabic"/>
          <w:sz w:val="34"/>
          <w:szCs w:val="34"/>
          <w:rtl/>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r w:rsidRPr="00471528">
        <w:rPr>
          <w:rFonts w:asciiTheme="majorBidi" w:hAnsiTheme="majorBidi" w:cs="Simplified Arabic"/>
          <w:sz w:val="34"/>
          <w:szCs w:val="34"/>
          <w:rtl/>
        </w:rPr>
        <w:t>بعد المسيرة الاستقرائية في صرح الاستعارة في عالم القرآن الكريم أفضت بنا هذه الأسطر القليلة</w:t>
      </w:r>
      <w:r w:rsidR="00A415A1">
        <w:rPr>
          <w:rFonts w:asciiTheme="majorBidi" w:hAnsiTheme="majorBidi" w:cs="Simplified Arabic"/>
          <w:sz w:val="34"/>
          <w:szCs w:val="34"/>
          <w:rtl/>
        </w:rPr>
        <w:t xml:space="preserve"> إلى </w:t>
      </w:r>
      <w:r w:rsidRPr="00471528">
        <w:rPr>
          <w:rFonts w:asciiTheme="majorBidi" w:hAnsiTheme="majorBidi" w:cs="Simplified Arabic"/>
          <w:sz w:val="34"/>
          <w:szCs w:val="34"/>
          <w:rtl/>
        </w:rPr>
        <w:t>بعض النتائج مفادها أن الاستعارة حقا موجودة في القرآن الكريم ولها قسط وفير</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والذي يتأمل في الاستعارات التي وجدت في القرآن يجدها مشتملة على الايضاح</w:t>
      </w:r>
      <w:r w:rsidR="00A415A1">
        <w:rPr>
          <w:rFonts w:asciiTheme="majorBidi" w:hAnsiTheme="majorBidi" w:cs="Simplified Arabic"/>
          <w:sz w:val="34"/>
          <w:szCs w:val="34"/>
          <w:rtl/>
        </w:rPr>
        <w:t xml:space="preserve">، </w:t>
      </w:r>
      <w:r w:rsidRPr="00471528">
        <w:rPr>
          <w:rFonts w:asciiTheme="majorBidi" w:hAnsiTheme="majorBidi" w:cs="Simplified Arabic"/>
          <w:sz w:val="34"/>
          <w:szCs w:val="34"/>
          <w:rtl/>
        </w:rPr>
        <w:t xml:space="preserve">فالاستعارة تستخدم كثيرا من الألفاظ الموضوعية في أصل </w:t>
      </w:r>
      <w:r w:rsidRPr="00471528">
        <w:rPr>
          <w:rFonts w:asciiTheme="majorBidi" w:hAnsiTheme="majorBidi" w:cs="Simplified Arabic"/>
          <w:sz w:val="34"/>
          <w:szCs w:val="34"/>
          <w:rtl/>
        </w:rPr>
        <w:lastRenderedPageBreak/>
        <w:t>اللغة للدلالة على الأمور الحسية بمعاني محسوسة ملموسة مأنوسة لدى النفس البشرية</w:t>
      </w:r>
      <w:r w:rsidRPr="00471528">
        <w:rPr>
          <w:rFonts w:asciiTheme="majorBidi" w:hAnsiTheme="majorBidi" w:cs="Simplified Arabic"/>
          <w:sz w:val="34"/>
          <w:szCs w:val="34"/>
        </w:rPr>
        <w:t>.</w:t>
      </w:r>
    </w:p>
    <w:p w:rsidR="00471528" w:rsidRPr="00471528" w:rsidRDefault="00471528" w:rsidP="00471528">
      <w:pPr>
        <w:bidi/>
        <w:spacing w:line="276" w:lineRule="auto"/>
        <w:ind w:firstLine="566"/>
        <w:jc w:val="both"/>
        <w:rPr>
          <w:rFonts w:asciiTheme="majorBidi" w:hAnsiTheme="majorBidi" w:cs="Simplified Arabic"/>
          <w:sz w:val="34"/>
          <w:szCs w:val="34"/>
          <w:rtl/>
        </w:rPr>
      </w:pPr>
    </w:p>
    <w:sectPr w:rsidR="00471528" w:rsidRPr="00471528" w:rsidSect="003478F9">
      <w:headerReference w:type="default" r:id="rId9"/>
      <w:footerReference w:type="default" r:id="rId10"/>
      <w:footnotePr>
        <w:numRestart w:val="eachPage"/>
      </w:footnotePr>
      <w:pgSz w:w="11906" w:h="16838"/>
      <w:pgMar w:top="1134" w:right="1701" w:bottom="1134" w:left="1134" w:header="567" w:footer="567"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12AE" w:rsidRDefault="005A12AE" w:rsidP="00C04352">
      <w:pPr>
        <w:spacing w:after="0" w:line="240" w:lineRule="auto"/>
      </w:pPr>
      <w:r>
        <w:separator/>
      </w:r>
    </w:p>
  </w:endnote>
  <w:endnote w:type="continuationSeparator" w:id="0">
    <w:p w:rsidR="005A12AE" w:rsidRDefault="005A12AE" w:rsidP="00C043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raditional Arabic">
    <w:panose1 w:val="02020803070505020304"/>
    <w:charset w:val="B2"/>
    <w:family w:val="auto"/>
    <w:pitch w:val="variable"/>
    <w:sig w:usb0="00002001" w:usb1="00000000" w:usb2="00000000" w:usb3="00000000" w:csb0="0000004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B2"/>
    <w:family w:val="auto"/>
    <w:pitch w:val="variable"/>
    <w:sig w:usb0="00002001" w:usb1="00000000" w:usb2="00000000" w:usb3="00000000" w:csb0="0000004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akkal Majalla">
    <w:panose1 w:val="02000000000000000000"/>
    <w:charset w:val="00"/>
    <w:family w:val="auto"/>
    <w:pitch w:val="variable"/>
    <w:sig w:usb0="A000207F" w:usb1="C000204B" w:usb2="000000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D16" w:rsidRDefault="00786D16" w:rsidP="00BC7F61">
    <w:pPr>
      <w:pStyle w:val="Pieddepage"/>
      <w:tabs>
        <w:tab w:val="left" w:pos="6465"/>
      </w:tabs>
    </w:pPr>
    <w:r>
      <w:tab/>
    </w:r>
    <w:sdt>
      <w:sdtPr>
        <w:id w:val="-333851352"/>
        <w:docPartObj>
          <w:docPartGallery w:val="Page Numbers (Bottom of Page)"/>
          <w:docPartUnique/>
        </w:docPartObj>
      </w:sdtPr>
      <w:sdtEndPr/>
      <w:sdtContent>
        <w:r>
          <w:fldChar w:fldCharType="begin"/>
        </w:r>
        <w:r>
          <w:instrText>PAGE   \* MERGEFORMAT</w:instrText>
        </w:r>
        <w:r>
          <w:fldChar w:fldCharType="separate"/>
        </w:r>
        <w:r w:rsidR="000A6401">
          <w:rPr>
            <w:noProof/>
          </w:rPr>
          <w:t>18</w:t>
        </w:r>
        <w:r>
          <w:fldChar w:fldCharType="end"/>
        </w:r>
      </w:sdtContent>
    </w:sdt>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12AE" w:rsidRDefault="005A12AE" w:rsidP="00335EB6">
      <w:pPr>
        <w:bidi/>
        <w:spacing w:after="0" w:line="240" w:lineRule="auto"/>
      </w:pPr>
      <w:r>
        <w:separator/>
      </w:r>
    </w:p>
  </w:footnote>
  <w:footnote w:type="continuationSeparator" w:id="0">
    <w:p w:rsidR="005A12AE" w:rsidRDefault="005A12AE" w:rsidP="00C04352">
      <w:pPr>
        <w:spacing w:after="0" w:line="240" w:lineRule="auto"/>
      </w:pPr>
      <w:r>
        <w:continuationSeparator/>
      </w:r>
    </w:p>
  </w:footnote>
  <w:footnote w:id="1">
    <w:p w:rsidR="00503A1F" w:rsidRPr="00471528" w:rsidRDefault="00503A1F" w:rsidP="00471528">
      <w:pPr>
        <w:pStyle w:val="Notedebasdepage"/>
        <w:bidi/>
        <w:jc w:val="both"/>
        <w:rPr>
          <w:rFonts w:asciiTheme="majorBidi" w:hAnsiTheme="majorBidi" w:cs="Simplified Arabic"/>
          <w:sz w:val="26"/>
          <w:szCs w:val="26"/>
          <w:rtl/>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proofErr w:type="gramStart"/>
      <w:r w:rsidRPr="00471528">
        <w:rPr>
          <w:rFonts w:asciiTheme="majorBidi" w:hAnsiTheme="majorBidi" w:cs="Simplified Arabic"/>
          <w:sz w:val="26"/>
          <w:szCs w:val="26"/>
          <w:rtl/>
        </w:rPr>
        <w:t>ابن</w:t>
      </w:r>
      <w:proofErr w:type="gramEnd"/>
      <w:r w:rsidRPr="00471528">
        <w:rPr>
          <w:rFonts w:asciiTheme="majorBidi" w:hAnsiTheme="majorBidi" w:cs="Simplified Arabic"/>
          <w:sz w:val="26"/>
          <w:szCs w:val="26"/>
          <w:rtl/>
        </w:rPr>
        <w:t xml:space="preserve"> أبي الفضل جمال الدين محمد بن مكرم ابن منظور الأفريقي المصري</w:t>
      </w:r>
      <w:r>
        <w:rPr>
          <w:rFonts w:asciiTheme="majorBidi" w:hAnsiTheme="majorBidi" w:cs="Simplified Arabic"/>
          <w:sz w:val="26"/>
          <w:szCs w:val="26"/>
          <w:rtl/>
        </w:rPr>
        <w:t xml:space="preserve">، </w:t>
      </w:r>
      <w:r w:rsidRPr="00471528">
        <w:rPr>
          <w:rFonts w:asciiTheme="majorBidi" w:hAnsiTheme="majorBidi" w:cs="Simplified Arabic"/>
          <w:sz w:val="26"/>
          <w:szCs w:val="26"/>
          <w:rtl/>
        </w:rPr>
        <w:t>لسان العرب</w:t>
      </w:r>
      <w:r>
        <w:rPr>
          <w:rFonts w:asciiTheme="majorBidi" w:hAnsiTheme="majorBidi" w:cs="Simplified Arabic"/>
          <w:sz w:val="26"/>
          <w:szCs w:val="26"/>
          <w:rtl/>
        </w:rPr>
        <w:t xml:space="preserve">، </w:t>
      </w:r>
      <w:r w:rsidRPr="00471528">
        <w:rPr>
          <w:rFonts w:asciiTheme="majorBidi" w:hAnsiTheme="majorBidi" w:cs="Simplified Arabic"/>
          <w:sz w:val="26"/>
          <w:szCs w:val="26"/>
          <w:rtl/>
        </w:rPr>
        <w:t>دار الفكر</w:t>
      </w:r>
      <w:r>
        <w:rPr>
          <w:rFonts w:asciiTheme="majorBidi" w:hAnsiTheme="majorBidi" w:cs="Simplified Arabic"/>
          <w:sz w:val="26"/>
          <w:szCs w:val="26"/>
          <w:rtl/>
        </w:rPr>
        <w:t xml:space="preserve">، </w:t>
      </w:r>
      <w:r w:rsidRPr="00471528">
        <w:rPr>
          <w:rFonts w:asciiTheme="majorBidi" w:hAnsiTheme="majorBidi" w:cs="Simplified Arabic"/>
          <w:sz w:val="26"/>
          <w:szCs w:val="26"/>
          <w:rtl/>
        </w:rPr>
        <w:t>ط 1</w:t>
      </w:r>
      <w:r>
        <w:rPr>
          <w:rFonts w:asciiTheme="majorBidi" w:hAnsiTheme="majorBidi" w:cs="Simplified Arabic"/>
          <w:sz w:val="26"/>
          <w:szCs w:val="26"/>
          <w:rtl/>
        </w:rPr>
        <w:t xml:space="preserve">، </w:t>
      </w:r>
      <w:r w:rsidRPr="00471528">
        <w:rPr>
          <w:rFonts w:asciiTheme="majorBidi" w:hAnsiTheme="majorBidi" w:cs="Simplified Arabic"/>
          <w:sz w:val="26"/>
          <w:szCs w:val="26"/>
          <w:rtl/>
        </w:rPr>
        <w:t>مجلد 3</w:t>
      </w:r>
      <w:r>
        <w:rPr>
          <w:rFonts w:asciiTheme="majorBidi" w:hAnsiTheme="majorBidi" w:cs="Simplified Arabic"/>
          <w:sz w:val="26"/>
          <w:szCs w:val="26"/>
          <w:rtl/>
        </w:rPr>
        <w:t xml:space="preserve">، </w:t>
      </w:r>
      <w:r w:rsidRPr="00471528">
        <w:rPr>
          <w:rFonts w:asciiTheme="majorBidi" w:hAnsiTheme="majorBidi" w:cs="Simplified Arabic"/>
          <w:sz w:val="26"/>
          <w:szCs w:val="26"/>
          <w:rtl/>
        </w:rPr>
        <w:t>بيروت- لبنان</w:t>
      </w:r>
      <w:r>
        <w:rPr>
          <w:rFonts w:asciiTheme="majorBidi" w:hAnsiTheme="majorBidi" w:cs="Simplified Arabic"/>
          <w:sz w:val="26"/>
          <w:szCs w:val="26"/>
          <w:rtl/>
        </w:rPr>
        <w:t xml:space="preserve">، </w:t>
      </w:r>
      <w:r w:rsidRPr="00471528">
        <w:rPr>
          <w:rFonts w:asciiTheme="majorBidi" w:hAnsiTheme="majorBidi" w:cs="Simplified Arabic"/>
          <w:sz w:val="26"/>
          <w:szCs w:val="26"/>
          <w:rtl/>
        </w:rPr>
        <w:t>2008</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1881.</w:t>
      </w:r>
    </w:p>
  </w:footnote>
  <w:footnote w:id="2">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فؤاد افرام البستاني</w:t>
      </w:r>
      <w:r>
        <w:rPr>
          <w:rFonts w:asciiTheme="majorBidi" w:hAnsiTheme="majorBidi" w:cs="Simplified Arabic"/>
          <w:sz w:val="26"/>
          <w:szCs w:val="26"/>
          <w:rtl/>
        </w:rPr>
        <w:t xml:space="preserve">، </w:t>
      </w:r>
      <w:r w:rsidRPr="00471528">
        <w:rPr>
          <w:rFonts w:asciiTheme="majorBidi" w:hAnsiTheme="majorBidi" w:cs="Simplified Arabic"/>
          <w:sz w:val="26"/>
          <w:szCs w:val="26"/>
          <w:rtl/>
        </w:rPr>
        <w:t>منجد الطلاب</w:t>
      </w:r>
      <w:r>
        <w:rPr>
          <w:rFonts w:asciiTheme="majorBidi" w:hAnsiTheme="majorBidi" w:cs="Simplified Arabic"/>
          <w:sz w:val="26"/>
          <w:szCs w:val="26"/>
          <w:rtl/>
        </w:rPr>
        <w:t xml:space="preserve">، </w:t>
      </w:r>
      <w:r w:rsidRPr="00471528">
        <w:rPr>
          <w:rFonts w:asciiTheme="majorBidi" w:hAnsiTheme="majorBidi" w:cs="Simplified Arabic"/>
          <w:sz w:val="26"/>
          <w:szCs w:val="26"/>
          <w:rtl/>
        </w:rPr>
        <w:t>دار المشرق</w:t>
      </w:r>
      <w:r>
        <w:rPr>
          <w:rFonts w:asciiTheme="majorBidi" w:hAnsiTheme="majorBidi" w:cs="Simplified Arabic"/>
          <w:sz w:val="26"/>
          <w:szCs w:val="26"/>
          <w:rtl/>
        </w:rPr>
        <w:t xml:space="preserve">، </w:t>
      </w:r>
      <w:r w:rsidRPr="00471528">
        <w:rPr>
          <w:rFonts w:asciiTheme="majorBidi" w:hAnsiTheme="majorBidi" w:cs="Simplified Arabic"/>
          <w:sz w:val="26"/>
          <w:szCs w:val="26"/>
          <w:rtl/>
        </w:rPr>
        <w:t>ط 17</w:t>
      </w:r>
      <w:r>
        <w:rPr>
          <w:rFonts w:asciiTheme="majorBidi" w:hAnsiTheme="majorBidi" w:cs="Simplified Arabic"/>
          <w:sz w:val="26"/>
          <w:szCs w:val="26"/>
          <w:rtl/>
        </w:rPr>
        <w:t xml:space="preserve">، </w:t>
      </w:r>
      <w:r w:rsidRPr="00471528">
        <w:rPr>
          <w:rFonts w:asciiTheme="majorBidi" w:hAnsiTheme="majorBidi" w:cs="Simplified Arabic"/>
          <w:sz w:val="26"/>
          <w:szCs w:val="26"/>
          <w:rtl/>
        </w:rPr>
        <w:t>بيروت- لبنان</w:t>
      </w:r>
      <w:r>
        <w:rPr>
          <w:rFonts w:asciiTheme="majorBidi" w:hAnsiTheme="majorBidi" w:cs="Simplified Arabic"/>
          <w:sz w:val="26"/>
          <w:szCs w:val="26"/>
          <w:rtl/>
        </w:rPr>
        <w:t xml:space="preserve">، </w:t>
      </w:r>
      <w:r w:rsidRPr="00471528">
        <w:rPr>
          <w:rFonts w:asciiTheme="majorBidi" w:hAnsiTheme="majorBidi" w:cs="Simplified Arabic"/>
          <w:sz w:val="26"/>
          <w:szCs w:val="26"/>
          <w:rtl/>
        </w:rPr>
        <w:t>1986</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43.</w:t>
      </w:r>
    </w:p>
  </w:footnote>
  <w:footnote w:id="3">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مجد الدين محمد بن يعقوب الفيروز أبادي</w:t>
      </w:r>
      <w:r>
        <w:rPr>
          <w:rFonts w:asciiTheme="majorBidi" w:hAnsiTheme="majorBidi" w:cs="Simplified Arabic"/>
          <w:sz w:val="26"/>
          <w:szCs w:val="26"/>
          <w:rtl/>
        </w:rPr>
        <w:t xml:space="preserve">، </w:t>
      </w:r>
      <w:r w:rsidRPr="00471528">
        <w:rPr>
          <w:rFonts w:asciiTheme="majorBidi" w:hAnsiTheme="majorBidi" w:cs="Simplified Arabic"/>
          <w:sz w:val="26"/>
          <w:szCs w:val="26"/>
          <w:rtl/>
        </w:rPr>
        <w:t>القاموس المحيط</w:t>
      </w:r>
      <w:r>
        <w:rPr>
          <w:rFonts w:asciiTheme="majorBidi" w:hAnsiTheme="majorBidi" w:cs="Simplified Arabic"/>
          <w:sz w:val="26"/>
          <w:szCs w:val="26"/>
          <w:rtl/>
        </w:rPr>
        <w:t xml:space="preserve">، </w:t>
      </w:r>
      <w:r w:rsidRPr="00471528">
        <w:rPr>
          <w:rFonts w:asciiTheme="majorBidi" w:hAnsiTheme="majorBidi" w:cs="Simplified Arabic"/>
          <w:sz w:val="26"/>
          <w:szCs w:val="26"/>
          <w:rtl/>
        </w:rPr>
        <w:t>دار الهدى</w:t>
      </w:r>
      <w:r>
        <w:rPr>
          <w:rFonts w:asciiTheme="majorBidi" w:hAnsiTheme="majorBidi" w:cs="Simplified Arabic"/>
          <w:sz w:val="26"/>
          <w:szCs w:val="26"/>
          <w:rtl/>
        </w:rPr>
        <w:t xml:space="preserve">، </w:t>
      </w:r>
      <w:r w:rsidRPr="00471528">
        <w:rPr>
          <w:rFonts w:asciiTheme="majorBidi" w:hAnsiTheme="majorBidi" w:cs="Simplified Arabic"/>
          <w:sz w:val="26"/>
          <w:szCs w:val="26"/>
          <w:rtl/>
        </w:rPr>
        <w:t>د ط</w:t>
      </w:r>
      <w:r>
        <w:rPr>
          <w:rFonts w:asciiTheme="majorBidi" w:hAnsiTheme="majorBidi" w:cs="Simplified Arabic"/>
          <w:sz w:val="26"/>
          <w:szCs w:val="26"/>
          <w:rtl/>
        </w:rPr>
        <w:t xml:space="preserve">، </w:t>
      </w:r>
      <w:r w:rsidRPr="00471528">
        <w:rPr>
          <w:rFonts w:asciiTheme="majorBidi" w:hAnsiTheme="majorBidi" w:cs="Simplified Arabic"/>
          <w:sz w:val="26"/>
          <w:szCs w:val="26"/>
          <w:rtl/>
        </w:rPr>
        <w:t>عين مليلة الجزائر</w:t>
      </w:r>
      <w:r>
        <w:rPr>
          <w:rFonts w:asciiTheme="majorBidi" w:hAnsiTheme="majorBidi" w:cs="Simplified Arabic"/>
          <w:sz w:val="26"/>
          <w:szCs w:val="26"/>
          <w:rtl/>
        </w:rPr>
        <w:t xml:space="preserve">، </w:t>
      </w:r>
      <w:r w:rsidRPr="00471528">
        <w:rPr>
          <w:rFonts w:asciiTheme="majorBidi" w:hAnsiTheme="majorBidi" w:cs="Simplified Arabic"/>
          <w:sz w:val="26"/>
          <w:szCs w:val="26"/>
          <w:rtl/>
        </w:rPr>
        <w:t>د ت</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1002.</w:t>
      </w:r>
    </w:p>
  </w:footnote>
  <w:footnote w:id="4">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proofErr w:type="gramStart"/>
      <w:r w:rsidRPr="00471528">
        <w:rPr>
          <w:rFonts w:asciiTheme="majorBidi" w:hAnsiTheme="majorBidi" w:cs="Simplified Arabic"/>
          <w:sz w:val="26"/>
          <w:szCs w:val="26"/>
          <w:rtl/>
        </w:rPr>
        <w:t>أحمد</w:t>
      </w:r>
      <w:proofErr w:type="gramEnd"/>
      <w:r w:rsidRPr="00471528">
        <w:rPr>
          <w:rFonts w:asciiTheme="majorBidi" w:hAnsiTheme="majorBidi" w:cs="Simplified Arabic"/>
          <w:sz w:val="26"/>
          <w:szCs w:val="26"/>
          <w:rtl/>
        </w:rPr>
        <w:t xml:space="preserve"> الهاشمي</w:t>
      </w:r>
      <w:r>
        <w:rPr>
          <w:rFonts w:asciiTheme="majorBidi" w:hAnsiTheme="majorBidi" w:cs="Simplified Arabic"/>
          <w:sz w:val="26"/>
          <w:szCs w:val="26"/>
          <w:rtl/>
        </w:rPr>
        <w:t xml:space="preserve">، </w:t>
      </w:r>
      <w:r w:rsidRPr="00471528">
        <w:rPr>
          <w:rFonts w:asciiTheme="majorBidi" w:hAnsiTheme="majorBidi" w:cs="Simplified Arabic"/>
          <w:sz w:val="26"/>
          <w:szCs w:val="26"/>
          <w:rtl/>
        </w:rPr>
        <w:t>القواعد الأساسية للغة العربية</w:t>
      </w:r>
      <w:r>
        <w:rPr>
          <w:rFonts w:asciiTheme="majorBidi" w:hAnsiTheme="majorBidi" w:cs="Simplified Arabic"/>
          <w:sz w:val="26"/>
          <w:szCs w:val="26"/>
          <w:rtl/>
        </w:rPr>
        <w:t xml:space="preserve">، </w:t>
      </w:r>
      <w:r w:rsidRPr="00471528">
        <w:rPr>
          <w:rFonts w:asciiTheme="majorBidi" w:hAnsiTheme="majorBidi" w:cs="Simplified Arabic"/>
          <w:sz w:val="26"/>
          <w:szCs w:val="26"/>
          <w:rtl/>
        </w:rPr>
        <w:t>دار الفكر</w:t>
      </w:r>
      <w:r>
        <w:rPr>
          <w:rFonts w:asciiTheme="majorBidi" w:hAnsiTheme="majorBidi" w:cs="Simplified Arabic"/>
          <w:sz w:val="26"/>
          <w:szCs w:val="26"/>
          <w:rtl/>
        </w:rPr>
        <w:t xml:space="preserve">، </w:t>
      </w:r>
      <w:r w:rsidRPr="00471528">
        <w:rPr>
          <w:rFonts w:asciiTheme="majorBidi" w:hAnsiTheme="majorBidi" w:cs="Simplified Arabic"/>
          <w:sz w:val="26"/>
          <w:szCs w:val="26"/>
          <w:rtl/>
        </w:rPr>
        <w:t>د ط</w:t>
      </w:r>
      <w:r>
        <w:rPr>
          <w:rFonts w:asciiTheme="majorBidi" w:hAnsiTheme="majorBidi" w:cs="Simplified Arabic"/>
          <w:sz w:val="26"/>
          <w:szCs w:val="26"/>
          <w:rtl/>
        </w:rPr>
        <w:t xml:space="preserve">، </w:t>
      </w:r>
      <w:r w:rsidRPr="00471528">
        <w:rPr>
          <w:rFonts w:asciiTheme="majorBidi" w:hAnsiTheme="majorBidi" w:cs="Simplified Arabic"/>
          <w:sz w:val="26"/>
          <w:szCs w:val="26"/>
          <w:rtl/>
        </w:rPr>
        <w:t>بيروت- لبنان</w:t>
      </w:r>
      <w:r>
        <w:rPr>
          <w:rFonts w:asciiTheme="majorBidi" w:hAnsiTheme="majorBidi" w:cs="Simplified Arabic"/>
          <w:sz w:val="26"/>
          <w:szCs w:val="26"/>
          <w:rtl/>
        </w:rPr>
        <w:t xml:space="preserve">، </w:t>
      </w:r>
      <w:r w:rsidRPr="00471528">
        <w:rPr>
          <w:rFonts w:asciiTheme="majorBidi" w:hAnsiTheme="majorBidi" w:cs="Simplified Arabic"/>
          <w:sz w:val="26"/>
          <w:szCs w:val="26"/>
          <w:rtl/>
        </w:rPr>
        <w:t>د ت</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27.</w:t>
      </w:r>
    </w:p>
  </w:footnote>
  <w:footnote w:id="5">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شوقي ضيف</w:t>
      </w:r>
      <w:r>
        <w:rPr>
          <w:rFonts w:asciiTheme="majorBidi" w:hAnsiTheme="majorBidi" w:cs="Simplified Arabic"/>
          <w:sz w:val="26"/>
          <w:szCs w:val="26"/>
          <w:rtl/>
        </w:rPr>
        <w:t xml:space="preserve">، </w:t>
      </w:r>
      <w:r w:rsidRPr="00471528">
        <w:rPr>
          <w:rFonts w:asciiTheme="majorBidi" w:hAnsiTheme="majorBidi" w:cs="Simplified Arabic"/>
          <w:sz w:val="26"/>
          <w:szCs w:val="26"/>
          <w:rtl/>
        </w:rPr>
        <w:t xml:space="preserve">البلاغة </w:t>
      </w:r>
      <w:proofErr w:type="gramStart"/>
      <w:r w:rsidRPr="00471528">
        <w:rPr>
          <w:rFonts w:asciiTheme="majorBidi" w:hAnsiTheme="majorBidi" w:cs="Simplified Arabic"/>
          <w:sz w:val="26"/>
          <w:szCs w:val="26"/>
          <w:rtl/>
        </w:rPr>
        <w:t>تطور</w:t>
      </w:r>
      <w:proofErr w:type="gramEnd"/>
      <w:r w:rsidRPr="00471528">
        <w:rPr>
          <w:rFonts w:asciiTheme="majorBidi" w:hAnsiTheme="majorBidi" w:cs="Simplified Arabic"/>
          <w:sz w:val="26"/>
          <w:szCs w:val="26"/>
          <w:rtl/>
        </w:rPr>
        <w:t xml:space="preserve"> وتاريخ</w:t>
      </w:r>
      <w:r>
        <w:rPr>
          <w:rFonts w:asciiTheme="majorBidi" w:hAnsiTheme="majorBidi" w:cs="Simplified Arabic"/>
          <w:sz w:val="26"/>
          <w:szCs w:val="26"/>
          <w:rtl/>
        </w:rPr>
        <w:t xml:space="preserve">، </w:t>
      </w:r>
      <w:r w:rsidRPr="00471528">
        <w:rPr>
          <w:rFonts w:asciiTheme="majorBidi" w:hAnsiTheme="majorBidi" w:cs="Simplified Arabic"/>
          <w:sz w:val="26"/>
          <w:szCs w:val="26"/>
          <w:rtl/>
        </w:rPr>
        <w:t>دار المعارف</w:t>
      </w:r>
      <w:r>
        <w:rPr>
          <w:rFonts w:asciiTheme="majorBidi" w:hAnsiTheme="majorBidi" w:cs="Simplified Arabic"/>
          <w:sz w:val="26"/>
          <w:szCs w:val="26"/>
          <w:rtl/>
        </w:rPr>
        <w:t xml:space="preserve">، </w:t>
      </w:r>
      <w:r w:rsidRPr="00471528">
        <w:rPr>
          <w:rFonts w:asciiTheme="majorBidi" w:hAnsiTheme="majorBidi" w:cs="Simplified Arabic"/>
          <w:sz w:val="26"/>
          <w:szCs w:val="26"/>
          <w:rtl/>
        </w:rPr>
        <w:t>ط 9</w:t>
      </w:r>
      <w:r>
        <w:rPr>
          <w:rFonts w:asciiTheme="majorBidi" w:hAnsiTheme="majorBidi" w:cs="Simplified Arabic"/>
          <w:sz w:val="26"/>
          <w:szCs w:val="26"/>
          <w:rtl/>
        </w:rPr>
        <w:t xml:space="preserve">، </w:t>
      </w:r>
      <w:r w:rsidRPr="00471528">
        <w:rPr>
          <w:rFonts w:asciiTheme="majorBidi" w:hAnsiTheme="majorBidi" w:cs="Simplified Arabic"/>
          <w:sz w:val="26"/>
          <w:szCs w:val="26"/>
          <w:rtl/>
        </w:rPr>
        <w:t>كورنيش النيل</w:t>
      </w:r>
      <w:r>
        <w:rPr>
          <w:rFonts w:asciiTheme="majorBidi" w:hAnsiTheme="majorBidi" w:cs="Simplified Arabic"/>
          <w:sz w:val="26"/>
          <w:szCs w:val="26"/>
          <w:rtl/>
        </w:rPr>
        <w:t xml:space="preserve">، </w:t>
      </w:r>
      <w:r w:rsidRPr="00471528">
        <w:rPr>
          <w:rFonts w:asciiTheme="majorBidi" w:hAnsiTheme="majorBidi" w:cs="Simplified Arabic"/>
          <w:sz w:val="26"/>
          <w:szCs w:val="26"/>
          <w:rtl/>
        </w:rPr>
        <w:t>القاهرة</w:t>
      </w:r>
      <w:r>
        <w:rPr>
          <w:rFonts w:asciiTheme="majorBidi" w:hAnsiTheme="majorBidi" w:cs="Simplified Arabic"/>
          <w:sz w:val="26"/>
          <w:szCs w:val="26"/>
          <w:rtl/>
        </w:rPr>
        <w:t xml:space="preserve">، </w:t>
      </w:r>
      <w:r w:rsidRPr="00471528">
        <w:rPr>
          <w:rFonts w:asciiTheme="majorBidi" w:hAnsiTheme="majorBidi" w:cs="Simplified Arabic"/>
          <w:sz w:val="26"/>
          <w:szCs w:val="26"/>
          <w:rtl/>
        </w:rPr>
        <w:t>1119</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13.</w:t>
      </w:r>
    </w:p>
  </w:footnote>
  <w:footnote w:id="6">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جلال الدين محمد بن عبد الرحمن القزويني الخطيب</w:t>
      </w:r>
      <w:r>
        <w:rPr>
          <w:rFonts w:asciiTheme="majorBidi" w:hAnsiTheme="majorBidi" w:cs="Simplified Arabic"/>
          <w:sz w:val="26"/>
          <w:szCs w:val="26"/>
          <w:rtl/>
        </w:rPr>
        <w:t xml:space="preserve">، </w:t>
      </w:r>
      <w:r w:rsidRPr="00471528">
        <w:rPr>
          <w:rFonts w:asciiTheme="majorBidi" w:hAnsiTheme="majorBidi" w:cs="Simplified Arabic"/>
          <w:sz w:val="26"/>
          <w:szCs w:val="26"/>
          <w:rtl/>
        </w:rPr>
        <w:t>التلخيص في علوم البلاغة</w:t>
      </w:r>
      <w:r>
        <w:rPr>
          <w:rFonts w:asciiTheme="majorBidi" w:hAnsiTheme="majorBidi" w:cs="Simplified Arabic"/>
          <w:sz w:val="26"/>
          <w:szCs w:val="26"/>
          <w:rtl/>
        </w:rPr>
        <w:t xml:space="preserve">، </w:t>
      </w:r>
      <w:r w:rsidRPr="00471528">
        <w:rPr>
          <w:rFonts w:asciiTheme="majorBidi" w:hAnsiTheme="majorBidi" w:cs="Simplified Arabic"/>
          <w:sz w:val="26"/>
          <w:szCs w:val="26"/>
          <w:rtl/>
        </w:rPr>
        <w:t xml:space="preserve">ضبط وشرح عبد الرحمن </w:t>
      </w:r>
      <w:proofErr w:type="spellStart"/>
      <w:r w:rsidRPr="00471528">
        <w:rPr>
          <w:rFonts w:asciiTheme="majorBidi" w:hAnsiTheme="majorBidi" w:cs="Simplified Arabic"/>
          <w:sz w:val="26"/>
          <w:szCs w:val="26"/>
          <w:rtl/>
        </w:rPr>
        <w:t>البرقوتي</w:t>
      </w:r>
      <w:proofErr w:type="spellEnd"/>
      <w:r>
        <w:rPr>
          <w:rFonts w:asciiTheme="majorBidi" w:hAnsiTheme="majorBidi" w:cs="Simplified Arabic"/>
          <w:sz w:val="26"/>
          <w:szCs w:val="26"/>
          <w:rtl/>
        </w:rPr>
        <w:t xml:space="preserve">، </w:t>
      </w:r>
      <w:r w:rsidRPr="00471528">
        <w:rPr>
          <w:rFonts w:asciiTheme="majorBidi" w:hAnsiTheme="majorBidi" w:cs="Simplified Arabic"/>
          <w:sz w:val="26"/>
          <w:szCs w:val="26"/>
          <w:rtl/>
        </w:rPr>
        <w:t>دار الفكر العربي</w:t>
      </w:r>
      <w:r>
        <w:rPr>
          <w:rFonts w:asciiTheme="majorBidi" w:hAnsiTheme="majorBidi" w:cs="Simplified Arabic"/>
          <w:sz w:val="26"/>
          <w:szCs w:val="26"/>
          <w:rtl/>
        </w:rPr>
        <w:t xml:space="preserve">، </w:t>
      </w:r>
      <w:r w:rsidRPr="00471528">
        <w:rPr>
          <w:rFonts w:asciiTheme="majorBidi" w:hAnsiTheme="majorBidi" w:cs="Simplified Arabic"/>
          <w:sz w:val="26"/>
          <w:szCs w:val="26"/>
          <w:rtl/>
        </w:rPr>
        <w:t>ط 1</w:t>
      </w:r>
      <w:r>
        <w:rPr>
          <w:rFonts w:asciiTheme="majorBidi" w:hAnsiTheme="majorBidi" w:cs="Simplified Arabic"/>
          <w:sz w:val="26"/>
          <w:szCs w:val="26"/>
          <w:rtl/>
        </w:rPr>
        <w:t xml:space="preserve">، </w:t>
      </w:r>
      <w:r w:rsidRPr="00471528">
        <w:rPr>
          <w:rFonts w:asciiTheme="majorBidi" w:hAnsiTheme="majorBidi" w:cs="Simplified Arabic"/>
          <w:sz w:val="26"/>
          <w:szCs w:val="26"/>
          <w:rtl/>
        </w:rPr>
        <w:t>1904</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33.</w:t>
      </w:r>
    </w:p>
  </w:footnote>
  <w:footnote w:id="7">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proofErr w:type="gramStart"/>
      <w:r w:rsidRPr="00471528">
        <w:rPr>
          <w:rFonts w:asciiTheme="majorBidi" w:hAnsiTheme="majorBidi" w:cs="Simplified Arabic"/>
          <w:sz w:val="26"/>
          <w:szCs w:val="26"/>
          <w:rtl/>
        </w:rPr>
        <w:t>المصدر</w:t>
      </w:r>
      <w:proofErr w:type="gramEnd"/>
      <w:r w:rsidRPr="00471528">
        <w:rPr>
          <w:rFonts w:asciiTheme="majorBidi" w:hAnsiTheme="majorBidi" w:cs="Simplified Arabic"/>
          <w:sz w:val="26"/>
          <w:szCs w:val="26"/>
          <w:rtl/>
        </w:rPr>
        <w:t xml:space="preserve"> نفسه</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35.</w:t>
      </w:r>
    </w:p>
  </w:footnote>
  <w:footnote w:id="8">
    <w:p w:rsidR="00503A1F" w:rsidRPr="00471528" w:rsidRDefault="00503A1F" w:rsidP="00471528">
      <w:pPr>
        <w:pStyle w:val="Notedebasdepage"/>
        <w:bidi/>
        <w:jc w:val="both"/>
        <w:rPr>
          <w:rFonts w:asciiTheme="majorBidi" w:hAnsiTheme="majorBidi" w:cs="Simplified Arabic"/>
          <w:sz w:val="26"/>
          <w:szCs w:val="26"/>
          <w:rtl/>
          <w:lang w:bidi="ar-DZ"/>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proofErr w:type="gramStart"/>
      <w:r w:rsidRPr="00471528">
        <w:rPr>
          <w:rFonts w:asciiTheme="majorBidi" w:hAnsiTheme="majorBidi" w:cs="Simplified Arabic"/>
          <w:sz w:val="26"/>
          <w:szCs w:val="26"/>
          <w:rtl/>
          <w:lang w:bidi="ar-DZ"/>
        </w:rPr>
        <w:t>المصدر</w:t>
      </w:r>
      <w:proofErr w:type="gramEnd"/>
      <w:r w:rsidRPr="00471528">
        <w:rPr>
          <w:rFonts w:asciiTheme="majorBidi" w:hAnsiTheme="majorBidi" w:cs="Simplified Arabic"/>
          <w:sz w:val="26"/>
          <w:szCs w:val="26"/>
          <w:rtl/>
          <w:lang w:bidi="ar-DZ"/>
        </w:rPr>
        <w:t xml:space="preserve"> نفسه</w:t>
      </w:r>
      <w:r>
        <w:rPr>
          <w:rFonts w:asciiTheme="majorBidi" w:hAnsiTheme="majorBidi" w:cs="Simplified Arabic"/>
          <w:sz w:val="26"/>
          <w:szCs w:val="26"/>
          <w:rtl/>
          <w:lang w:bidi="ar-DZ"/>
        </w:rPr>
        <w:t xml:space="preserve">، </w:t>
      </w:r>
      <w:r w:rsidRPr="00471528">
        <w:rPr>
          <w:rFonts w:asciiTheme="majorBidi" w:hAnsiTheme="majorBidi" w:cs="Simplified Arabic"/>
          <w:sz w:val="26"/>
          <w:szCs w:val="26"/>
          <w:rtl/>
          <w:lang w:bidi="ar-DZ"/>
        </w:rPr>
        <w:t>ص35</w:t>
      </w:r>
    </w:p>
  </w:footnote>
  <w:footnote w:id="9">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أبو عثمان عمرو بن بحر الجاحظ</w:t>
      </w:r>
      <w:r>
        <w:rPr>
          <w:rFonts w:asciiTheme="majorBidi" w:hAnsiTheme="majorBidi" w:cs="Simplified Arabic"/>
          <w:sz w:val="26"/>
          <w:szCs w:val="26"/>
          <w:rtl/>
        </w:rPr>
        <w:t xml:space="preserve">، </w:t>
      </w:r>
      <w:r w:rsidRPr="00471528">
        <w:rPr>
          <w:rFonts w:asciiTheme="majorBidi" w:hAnsiTheme="majorBidi" w:cs="Simplified Arabic"/>
          <w:sz w:val="26"/>
          <w:szCs w:val="26"/>
          <w:rtl/>
        </w:rPr>
        <w:t>البيان والتبيين</w:t>
      </w:r>
      <w:r>
        <w:rPr>
          <w:rFonts w:asciiTheme="majorBidi" w:hAnsiTheme="majorBidi" w:cs="Simplified Arabic"/>
          <w:sz w:val="26"/>
          <w:szCs w:val="26"/>
          <w:rtl/>
        </w:rPr>
        <w:t xml:space="preserve">، </w:t>
      </w:r>
      <w:r w:rsidRPr="00471528">
        <w:rPr>
          <w:rFonts w:asciiTheme="majorBidi" w:hAnsiTheme="majorBidi" w:cs="Simplified Arabic"/>
          <w:sz w:val="26"/>
          <w:szCs w:val="26"/>
          <w:rtl/>
        </w:rPr>
        <w:t>تح</w:t>
      </w:r>
      <w:r>
        <w:rPr>
          <w:rFonts w:asciiTheme="majorBidi" w:hAnsiTheme="majorBidi" w:cs="Simplified Arabic"/>
          <w:sz w:val="26"/>
          <w:szCs w:val="26"/>
          <w:rtl/>
        </w:rPr>
        <w:t xml:space="preserve">: </w:t>
      </w:r>
      <w:r w:rsidRPr="00471528">
        <w:rPr>
          <w:rFonts w:asciiTheme="majorBidi" w:hAnsiTheme="majorBidi" w:cs="Simplified Arabic"/>
          <w:sz w:val="26"/>
          <w:szCs w:val="26"/>
          <w:rtl/>
        </w:rPr>
        <w:t>عبد السلام محمد هارون</w:t>
      </w:r>
      <w:r>
        <w:rPr>
          <w:rFonts w:asciiTheme="majorBidi" w:hAnsiTheme="majorBidi" w:cs="Simplified Arabic"/>
          <w:sz w:val="26"/>
          <w:szCs w:val="26"/>
          <w:rtl/>
        </w:rPr>
        <w:t xml:space="preserve">، </w:t>
      </w:r>
      <w:r w:rsidRPr="00471528">
        <w:rPr>
          <w:rFonts w:asciiTheme="majorBidi" w:hAnsiTheme="majorBidi" w:cs="Simplified Arabic"/>
          <w:sz w:val="26"/>
          <w:szCs w:val="26"/>
          <w:rtl/>
        </w:rPr>
        <w:t xml:space="preserve">مكتبه </w:t>
      </w:r>
      <w:proofErr w:type="spellStart"/>
      <w:r w:rsidRPr="00471528">
        <w:rPr>
          <w:rFonts w:asciiTheme="majorBidi" w:hAnsiTheme="majorBidi" w:cs="Simplified Arabic"/>
          <w:sz w:val="26"/>
          <w:szCs w:val="26"/>
          <w:rtl/>
        </w:rPr>
        <w:t>الخايجي</w:t>
      </w:r>
      <w:proofErr w:type="spellEnd"/>
      <w:r>
        <w:rPr>
          <w:rFonts w:asciiTheme="majorBidi" w:hAnsiTheme="majorBidi" w:cs="Simplified Arabic"/>
          <w:sz w:val="26"/>
          <w:szCs w:val="26"/>
          <w:rtl/>
        </w:rPr>
        <w:t xml:space="preserve">، </w:t>
      </w:r>
      <w:r w:rsidRPr="00471528">
        <w:rPr>
          <w:rFonts w:asciiTheme="majorBidi" w:hAnsiTheme="majorBidi" w:cs="Simplified Arabic"/>
          <w:sz w:val="26"/>
          <w:szCs w:val="26"/>
          <w:rtl/>
        </w:rPr>
        <w:t>ط 7</w:t>
      </w:r>
      <w:r>
        <w:rPr>
          <w:rFonts w:asciiTheme="majorBidi" w:hAnsiTheme="majorBidi" w:cs="Simplified Arabic"/>
          <w:sz w:val="26"/>
          <w:szCs w:val="26"/>
          <w:rtl/>
        </w:rPr>
        <w:t xml:space="preserve">، </w:t>
      </w:r>
      <w:r w:rsidRPr="00471528">
        <w:rPr>
          <w:rFonts w:asciiTheme="majorBidi" w:hAnsiTheme="majorBidi" w:cs="Simplified Arabic"/>
          <w:sz w:val="26"/>
          <w:szCs w:val="26"/>
          <w:rtl/>
        </w:rPr>
        <w:t>ج 1</w:t>
      </w:r>
      <w:r>
        <w:rPr>
          <w:rFonts w:asciiTheme="majorBidi" w:hAnsiTheme="majorBidi" w:cs="Simplified Arabic"/>
          <w:sz w:val="26"/>
          <w:szCs w:val="26"/>
          <w:rtl/>
        </w:rPr>
        <w:t xml:space="preserve">، </w:t>
      </w:r>
      <w:r w:rsidRPr="00471528">
        <w:rPr>
          <w:rFonts w:asciiTheme="majorBidi" w:hAnsiTheme="majorBidi" w:cs="Simplified Arabic"/>
          <w:sz w:val="26"/>
          <w:szCs w:val="26"/>
          <w:rtl/>
        </w:rPr>
        <w:t>القاهرة</w:t>
      </w:r>
      <w:r>
        <w:rPr>
          <w:rFonts w:asciiTheme="majorBidi" w:hAnsiTheme="majorBidi" w:cs="Simplified Arabic"/>
          <w:sz w:val="26"/>
          <w:szCs w:val="26"/>
          <w:rtl/>
        </w:rPr>
        <w:t xml:space="preserve">، </w:t>
      </w:r>
      <w:r w:rsidRPr="00471528">
        <w:rPr>
          <w:rFonts w:asciiTheme="majorBidi" w:hAnsiTheme="majorBidi" w:cs="Simplified Arabic"/>
          <w:sz w:val="26"/>
          <w:szCs w:val="26"/>
          <w:rtl/>
        </w:rPr>
        <w:t>1418ه‍/ 1998م</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115</w:t>
      </w:r>
      <w:r>
        <w:rPr>
          <w:rFonts w:asciiTheme="majorBidi" w:hAnsiTheme="majorBidi" w:cs="Simplified Arabic"/>
          <w:sz w:val="26"/>
          <w:szCs w:val="26"/>
          <w:rtl/>
        </w:rPr>
        <w:t xml:space="preserve">، </w:t>
      </w:r>
      <w:r w:rsidRPr="00471528">
        <w:rPr>
          <w:rFonts w:asciiTheme="majorBidi" w:hAnsiTheme="majorBidi" w:cs="Simplified Arabic"/>
          <w:sz w:val="26"/>
          <w:szCs w:val="26"/>
          <w:rtl/>
        </w:rPr>
        <w:t>116.</w:t>
      </w:r>
    </w:p>
  </w:footnote>
  <w:footnote w:id="10">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proofErr w:type="gramStart"/>
      <w:r w:rsidRPr="00471528">
        <w:rPr>
          <w:rFonts w:asciiTheme="majorBidi" w:hAnsiTheme="majorBidi" w:cs="Simplified Arabic"/>
          <w:sz w:val="26"/>
          <w:szCs w:val="26"/>
          <w:rtl/>
        </w:rPr>
        <w:t>محمد</w:t>
      </w:r>
      <w:proofErr w:type="gramEnd"/>
      <w:r w:rsidRPr="00471528">
        <w:rPr>
          <w:rFonts w:asciiTheme="majorBidi" w:hAnsiTheme="majorBidi" w:cs="Simplified Arabic"/>
          <w:sz w:val="26"/>
          <w:szCs w:val="26"/>
          <w:rtl/>
        </w:rPr>
        <w:t xml:space="preserve"> الطاهر بن عاشور</w:t>
      </w:r>
      <w:r>
        <w:rPr>
          <w:rFonts w:asciiTheme="majorBidi" w:hAnsiTheme="majorBidi" w:cs="Simplified Arabic"/>
          <w:sz w:val="26"/>
          <w:szCs w:val="26"/>
          <w:rtl/>
        </w:rPr>
        <w:t xml:space="preserve">، </w:t>
      </w:r>
      <w:r w:rsidRPr="00471528">
        <w:rPr>
          <w:rFonts w:asciiTheme="majorBidi" w:hAnsiTheme="majorBidi" w:cs="Simplified Arabic"/>
          <w:sz w:val="26"/>
          <w:szCs w:val="26"/>
          <w:rtl/>
        </w:rPr>
        <w:t>موجز البلاغة</w:t>
      </w:r>
      <w:r>
        <w:rPr>
          <w:rFonts w:asciiTheme="majorBidi" w:hAnsiTheme="majorBidi" w:cs="Simplified Arabic"/>
          <w:sz w:val="26"/>
          <w:szCs w:val="26"/>
          <w:rtl/>
        </w:rPr>
        <w:t xml:space="preserve">، </w:t>
      </w:r>
      <w:r w:rsidRPr="00471528">
        <w:rPr>
          <w:rFonts w:asciiTheme="majorBidi" w:hAnsiTheme="majorBidi" w:cs="Simplified Arabic"/>
          <w:sz w:val="26"/>
          <w:szCs w:val="26"/>
          <w:rtl/>
        </w:rPr>
        <w:t>المكتبة العلمية</w:t>
      </w:r>
      <w:r>
        <w:rPr>
          <w:rFonts w:asciiTheme="majorBidi" w:hAnsiTheme="majorBidi" w:cs="Simplified Arabic"/>
          <w:sz w:val="26"/>
          <w:szCs w:val="26"/>
          <w:rtl/>
        </w:rPr>
        <w:t xml:space="preserve">، </w:t>
      </w:r>
      <w:r w:rsidRPr="00471528">
        <w:rPr>
          <w:rFonts w:asciiTheme="majorBidi" w:hAnsiTheme="majorBidi" w:cs="Simplified Arabic"/>
          <w:sz w:val="26"/>
          <w:szCs w:val="26"/>
          <w:rtl/>
        </w:rPr>
        <w:t>ط 1</w:t>
      </w:r>
      <w:r>
        <w:rPr>
          <w:rFonts w:asciiTheme="majorBidi" w:hAnsiTheme="majorBidi" w:cs="Simplified Arabic"/>
          <w:sz w:val="26"/>
          <w:szCs w:val="26"/>
          <w:rtl/>
        </w:rPr>
        <w:t xml:space="preserve">، </w:t>
      </w:r>
      <w:r w:rsidRPr="00471528">
        <w:rPr>
          <w:rFonts w:asciiTheme="majorBidi" w:hAnsiTheme="majorBidi" w:cs="Simplified Arabic"/>
          <w:sz w:val="26"/>
          <w:szCs w:val="26"/>
          <w:rtl/>
        </w:rPr>
        <w:t>تونس</w:t>
      </w:r>
      <w:r>
        <w:rPr>
          <w:rFonts w:asciiTheme="majorBidi" w:hAnsiTheme="majorBidi" w:cs="Simplified Arabic"/>
          <w:sz w:val="26"/>
          <w:szCs w:val="26"/>
          <w:rtl/>
        </w:rPr>
        <w:t xml:space="preserve">، </w:t>
      </w:r>
      <w:r w:rsidRPr="00471528">
        <w:rPr>
          <w:rFonts w:asciiTheme="majorBidi" w:hAnsiTheme="majorBidi" w:cs="Simplified Arabic"/>
          <w:sz w:val="26"/>
          <w:szCs w:val="26"/>
          <w:rtl/>
        </w:rPr>
        <w:t>د ت</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05.</w:t>
      </w:r>
    </w:p>
  </w:footnote>
  <w:footnote w:id="11">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أحمد بن محمد بن عبد ربّه الأندلسي</w:t>
      </w:r>
      <w:r>
        <w:rPr>
          <w:rFonts w:asciiTheme="majorBidi" w:hAnsiTheme="majorBidi" w:cs="Simplified Arabic"/>
          <w:sz w:val="26"/>
          <w:szCs w:val="26"/>
          <w:rtl/>
        </w:rPr>
        <w:t xml:space="preserve">، </w:t>
      </w:r>
      <w:r w:rsidRPr="00471528">
        <w:rPr>
          <w:rFonts w:asciiTheme="majorBidi" w:hAnsiTheme="majorBidi" w:cs="Simplified Arabic"/>
          <w:sz w:val="26"/>
          <w:szCs w:val="26"/>
          <w:rtl/>
        </w:rPr>
        <w:t>العقد الفريد</w:t>
      </w:r>
      <w:r>
        <w:rPr>
          <w:rFonts w:asciiTheme="majorBidi" w:hAnsiTheme="majorBidi" w:cs="Simplified Arabic"/>
          <w:sz w:val="26"/>
          <w:szCs w:val="26"/>
          <w:rtl/>
        </w:rPr>
        <w:t xml:space="preserve">، </w:t>
      </w:r>
      <w:r w:rsidRPr="00471528">
        <w:rPr>
          <w:rFonts w:asciiTheme="majorBidi" w:hAnsiTheme="majorBidi" w:cs="Simplified Arabic"/>
          <w:sz w:val="26"/>
          <w:szCs w:val="26"/>
          <w:rtl/>
        </w:rPr>
        <w:t>تح</w:t>
      </w:r>
      <w:r>
        <w:rPr>
          <w:rFonts w:asciiTheme="majorBidi" w:hAnsiTheme="majorBidi" w:cs="Simplified Arabic"/>
          <w:sz w:val="26"/>
          <w:szCs w:val="26"/>
          <w:rtl/>
        </w:rPr>
        <w:t xml:space="preserve">: </w:t>
      </w:r>
      <w:r w:rsidRPr="00471528">
        <w:rPr>
          <w:rFonts w:asciiTheme="majorBidi" w:hAnsiTheme="majorBidi" w:cs="Simplified Arabic"/>
          <w:sz w:val="26"/>
          <w:szCs w:val="26"/>
          <w:rtl/>
        </w:rPr>
        <w:t>مفيد محمد قميحة</w:t>
      </w:r>
      <w:r>
        <w:rPr>
          <w:rFonts w:asciiTheme="majorBidi" w:hAnsiTheme="majorBidi" w:cs="Simplified Arabic"/>
          <w:sz w:val="26"/>
          <w:szCs w:val="26"/>
          <w:rtl/>
        </w:rPr>
        <w:t xml:space="preserve">، </w:t>
      </w:r>
      <w:r w:rsidRPr="00471528">
        <w:rPr>
          <w:rFonts w:asciiTheme="majorBidi" w:hAnsiTheme="majorBidi" w:cs="Simplified Arabic"/>
          <w:sz w:val="26"/>
          <w:szCs w:val="26"/>
          <w:rtl/>
        </w:rPr>
        <w:t>دار الكتب العلمية</w:t>
      </w:r>
      <w:r>
        <w:rPr>
          <w:rFonts w:asciiTheme="majorBidi" w:hAnsiTheme="majorBidi" w:cs="Simplified Arabic"/>
          <w:sz w:val="26"/>
          <w:szCs w:val="26"/>
          <w:rtl/>
        </w:rPr>
        <w:t xml:space="preserve">، </w:t>
      </w:r>
      <w:r w:rsidRPr="00471528">
        <w:rPr>
          <w:rFonts w:asciiTheme="majorBidi" w:hAnsiTheme="majorBidi" w:cs="Simplified Arabic"/>
          <w:sz w:val="26"/>
          <w:szCs w:val="26"/>
          <w:rtl/>
        </w:rPr>
        <w:t>بيروت- لبنان</w:t>
      </w:r>
      <w:r>
        <w:rPr>
          <w:rFonts w:asciiTheme="majorBidi" w:hAnsiTheme="majorBidi" w:cs="Simplified Arabic"/>
          <w:sz w:val="26"/>
          <w:szCs w:val="26"/>
          <w:rtl/>
        </w:rPr>
        <w:t xml:space="preserve">، </w:t>
      </w:r>
      <w:r w:rsidRPr="00471528">
        <w:rPr>
          <w:rFonts w:asciiTheme="majorBidi" w:hAnsiTheme="majorBidi" w:cs="Simplified Arabic"/>
          <w:sz w:val="26"/>
          <w:szCs w:val="26"/>
          <w:rtl/>
        </w:rPr>
        <w:t>ج 2ص</w:t>
      </w:r>
      <w:r>
        <w:rPr>
          <w:rFonts w:asciiTheme="majorBidi" w:hAnsiTheme="majorBidi" w:cs="Simplified Arabic"/>
          <w:sz w:val="26"/>
          <w:szCs w:val="26"/>
          <w:rtl/>
        </w:rPr>
        <w:t xml:space="preserve">، </w:t>
      </w:r>
      <w:r w:rsidRPr="00471528">
        <w:rPr>
          <w:rFonts w:asciiTheme="majorBidi" w:hAnsiTheme="majorBidi" w:cs="Simplified Arabic"/>
          <w:sz w:val="26"/>
          <w:szCs w:val="26"/>
          <w:rtl/>
        </w:rPr>
        <w:t>124</w:t>
      </w:r>
    </w:p>
  </w:footnote>
  <w:footnote w:id="12">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محمد علي </w:t>
      </w:r>
      <w:proofErr w:type="gramStart"/>
      <w:r w:rsidRPr="00471528">
        <w:rPr>
          <w:rFonts w:asciiTheme="majorBidi" w:hAnsiTheme="majorBidi" w:cs="Simplified Arabic"/>
          <w:sz w:val="26"/>
          <w:szCs w:val="26"/>
          <w:rtl/>
        </w:rPr>
        <w:t>السراج</w:t>
      </w:r>
      <w:proofErr w:type="gramEnd"/>
      <w:r>
        <w:rPr>
          <w:rFonts w:asciiTheme="majorBidi" w:hAnsiTheme="majorBidi" w:cs="Simplified Arabic"/>
          <w:sz w:val="26"/>
          <w:szCs w:val="26"/>
          <w:rtl/>
        </w:rPr>
        <w:t xml:space="preserve">، </w:t>
      </w:r>
      <w:r w:rsidRPr="00471528">
        <w:rPr>
          <w:rFonts w:asciiTheme="majorBidi" w:hAnsiTheme="majorBidi" w:cs="Simplified Arabic"/>
          <w:sz w:val="26"/>
          <w:szCs w:val="26"/>
          <w:rtl/>
        </w:rPr>
        <w:t>اللّباب في قواعد اللغة وآلات الأدب</w:t>
      </w:r>
      <w:r>
        <w:rPr>
          <w:rFonts w:asciiTheme="majorBidi" w:hAnsiTheme="majorBidi" w:cs="Simplified Arabic"/>
          <w:sz w:val="26"/>
          <w:szCs w:val="26"/>
          <w:rtl/>
        </w:rPr>
        <w:t xml:space="preserve">، </w:t>
      </w:r>
      <w:r w:rsidRPr="00471528">
        <w:rPr>
          <w:rFonts w:asciiTheme="majorBidi" w:hAnsiTheme="majorBidi" w:cs="Simplified Arabic"/>
          <w:sz w:val="26"/>
          <w:szCs w:val="26"/>
          <w:rtl/>
        </w:rPr>
        <w:t>دار الفكر</w:t>
      </w:r>
      <w:r>
        <w:rPr>
          <w:rFonts w:asciiTheme="majorBidi" w:hAnsiTheme="majorBidi" w:cs="Simplified Arabic"/>
          <w:sz w:val="26"/>
          <w:szCs w:val="26"/>
          <w:rtl/>
        </w:rPr>
        <w:t xml:space="preserve">، </w:t>
      </w:r>
      <w:r w:rsidRPr="00471528">
        <w:rPr>
          <w:rFonts w:asciiTheme="majorBidi" w:hAnsiTheme="majorBidi" w:cs="Simplified Arabic"/>
          <w:sz w:val="26"/>
          <w:szCs w:val="26"/>
          <w:rtl/>
        </w:rPr>
        <w:t>ط 1</w:t>
      </w:r>
      <w:r>
        <w:rPr>
          <w:rFonts w:asciiTheme="majorBidi" w:hAnsiTheme="majorBidi" w:cs="Simplified Arabic"/>
          <w:sz w:val="26"/>
          <w:szCs w:val="26"/>
          <w:rtl/>
        </w:rPr>
        <w:t xml:space="preserve">، </w:t>
      </w:r>
      <w:r w:rsidRPr="00471528">
        <w:rPr>
          <w:rFonts w:asciiTheme="majorBidi" w:hAnsiTheme="majorBidi" w:cs="Simplified Arabic"/>
          <w:sz w:val="26"/>
          <w:szCs w:val="26"/>
          <w:rtl/>
        </w:rPr>
        <w:t>دمشق 1983</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157.</w:t>
      </w:r>
    </w:p>
  </w:footnote>
  <w:footnote w:id="13">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شوقي ضيف</w:t>
      </w:r>
      <w:r>
        <w:rPr>
          <w:rFonts w:asciiTheme="majorBidi" w:hAnsiTheme="majorBidi" w:cs="Simplified Arabic"/>
          <w:sz w:val="26"/>
          <w:szCs w:val="26"/>
          <w:rtl/>
        </w:rPr>
        <w:t xml:space="preserve">، </w:t>
      </w:r>
      <w:r w:rsidRPr="00471528">
        <w:rPr>
          <w:rFonts w:asciiTheme="majorBidi" w:hAnsiTheme="majorBidi" w:cs="Simplified Arabic"/>
          <w:sz w:val="26"/>
          <w:szCs w:val="26"/>
          <w:rtl/>
        </w:rPr>
        <w:t xml:space="preserve">البلاغة تطور </w:t>
      </w:r>
      <w:proofErr w:type="gramStart"/>
      <w:r w:rsidRPr="00471528">
        <w:rPr>
          <w:rFonts w:asciiTheme="majorBidi" w:hAnsiTheme="majorBidi" w:cs="Simplified Arabic"/>
          <w:sz w:val="26"/>
          <w:szCs w:val="26"/>
          <w:rtl/>
        </w:rPr>
        <w:t>وتاريخ</w:t>
      </w:r>
      <w:proofErr w:type="gramEnd"/>
      <w:r>
        <w:rPr>
          <w:rFonts w:asciiTheme="majorBidi" w:hAnsiTheme="majorBidi" w:cs="Simplified Arabic"/>
          <w:sz w:val="26"/>
          <w:szCs w:val="26"/>
          <w:rtl/>
        </w:rPr>
        <w:t xml:space="preserve">، </w:t>
      </w:r>
      <w:r w:rsidRPr="00471528">
        <w:rPr>
          <w:rFonts w:asciiTheme="majorBidi" w:hAnsiTheme="majorBidi" w:cs="Simplified Arabic"/>
          <w:sz w:val="26"/>
          <w:szCs w:val="26"/>
          <w:rtl/>
        </w:rPr>
        <w:t>ص 9.</w:t>
      </w:r>
    </w:p>
  </w:footnote>
  <w:footnote w:id="14">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يوسف أبو العدوس</w:t>
      </w:r>
      <w:r>
        <w:rPr>
          <w:rFonts w:asciiTheme="majorBidi" w:hAnsiTheme="majorBidi" w:cs="Simplified Arabic"/>
          <w:sz w:val="26"/>
          <w:szCs w:val="26"/>
          <w:rtl/>
        </w:rPr>
        <w:t xml:space="preserve">، </w:t>
      </w:r>
      <w:r w:rsidRPr="00471528">
        <w:rPr>
          <w:rFonts w:asciiTheme="majorBidi" w:hAnsiTheme="majorBidi" w:cs="Simplified Arabic"/>
          <w:sz w:val="26"/>
          <w:szCs w:val="26"/>
          <w:rtl/>
        </w:rPr>
        <w:t>مدخل</w:t>
      </w:r>
      <w:r>
        <w:rPr>
          <w:rFonts w:asciiTheme="majorBidi" w:hAnsiTheme="majorBidi" w:cs="Simplified Arabic"/>
          <w:sz w:val="26"/>
          <w:szCs w:val="26"/>
          <w:rtl/>
        </w:rPr>
        <w:t xml:space="preserve"> إلى </w:t>
      </w:r>
      <w:r w:rsidRPr="00471528">
        <w:rPr>
          <w:rFonts w:asciiTheme="majorBidi" w:hAnsiTheme="majorBidi" w:cs="Simplified Arabic"/>
          <w:sz w:val="26"/>
          <w:szCs w:val="26"/>
          <w:rtl/>
        </w:rPr>
        <w:t>البلاغة العربية</w:t>
      </w:r>
      <w:r>
        <w:rPr>
          <w:rFonts w:asciiTheme="majorBidi" w:hAnsiTheme="majorBidi" w:cs="Simplified Arabic"/>
          <w:sz w:val="26"/>
          <w:szCs w:val="26"/>
          <w:rtl/>
        </w:rPr>
        <w:t xml:space="preserve">، </w:t>
      </w:r>
      <w:r w:rsidRPr="00471528">
        <w:rPr>
          <w:rFonts w:asciiTheme="majorBidi" w:hAnsiTheme="majorBidi" w:cs="Simplified Arabic"/>
          <w:sz w:val="26"/>
          <w:szCs w:val="26"/>
          <w:rtl/>
        </w:rPr>
        <w:t>دار المسيرة للنشر والتوزيع والطباعة</w:t>
      </w:r>
      <w:r>
        <w:rPr>
          <w:rFonts w:asciiTheme="majorBidi" w:hAnsiTheme="majorBidi" w:cs="Simplified Arabic"/>
          <w:sz w:val="26"/>
          <w:szCs w:val="26"/>
          <w:rtl/>
        </w:rPr>
        <w:t xml:space="preserve">، </w:t>
      </w:r>
      <w:r w:rsidRPr="00471528">
        <w:rPr>
          <w:rFonts w:asciiTheme="majorBidi" w:hAnsiTheme="majorBidi" w:cs="Simplified Arabic"/>
          <w:sz w:val="26"/>
          <w:szCs w:val="26"/>
          <w:rtl/>
        </w:rPr>
        <w:t>ط 1</w:t>
      </w:r>
      <w:r>
        <w:rPr>
          <w:rFonts w:asciiTheme="majorBidi" w:hAnsiTheme="majorBidi" w:cs="Simplified Arabic"/>
          <w:sz w:val="26"/>
          <w:szCs w:val="26"/>
          <w:rtl/>
        </w:rPr>
        <w:t xml:space="preserve">، </w:t>
      </w:r>
      <w:r w:rsidRPr="00471528">
        <w:rPr>
          <w:rFonts w:asciiTheme="majorBidi" w:hAnsiTheme="majorBidi" w:cs="Simplified Arabic"/>
          <w:sz w:val="26"/>
          <w:szCs w:val="26"/>
          <w:rtl/>
        </w:rPr>
        <w:t>2007</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13.</w:t>
      </w:r>
    </w:p>
  </w:footnote>
  <w:footnote w:id="15">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فوزي السيد عبد ربّه</w:t>
      </w:r>
      <w:r>
        <w:rPr>
          <w:rFonts w:asciiTheme="majorBidi" w:hAnsiTheme="majorBidi" w:cs="Simplified Arabic"/>
          <w:sz w:val="26"/>
          <w:szCs w:val="26"/>
          <w:rtl/>
        </w:rPr>
        <w:t xml:space="preserve">، </w:t>
      </w:r>
      <w:r w:rsidRPr="00471528">
        <w:rPr>
          <w:rFonts w:asciiTheme="majorBidi" w:hAnsiTheme="majorBidi" w:cs="Simplified Arabic"/>
          <w:sz w:val="26"/>
          <w:szCs w:val="26"/>
          <w:rtl/>
        </w:rPr>
        <w:t>المقاييس البلاغية عند الجاحظ في البيان والتبيين</w:t>
      </w:r>
      <w:r>
        <w:rPr>
          <w:rFonts w:asciiTheme="majorBidi" w:hAnsiTheme="majorBidi" w:cs="Simplified Arabic"/>
          <w:sz w:val="26"/>
          <w:szCs w:val="26"/>
          <w:rtl/>
        </w:rPr>
        <w:t xml:space="preserve">، </w:t>
      </w:r>
      <w:r w:rsidRPr="00471528">
        <w:rPr>
          <w:rFonts w:asciiTheme="majorBidi" w:hAnsiTheme="majorBidi" w:cs="Simplified Arabic"/>
          <w:sz w:val="26"/>
          <w:szCs w:val="26"/>
          <w:rtl/>
        </w:rPr>
        <w:t>مكتبة الأنجلو المصرية</w:t>
      </w:r>
      <w:r>
        <w:rPr>
          <w:rFonts w:asciiTheme="majorBidi" w:hAnsiTheme="majorBidi" w:cs="Simplified Arabic"/>
          <w:sz w:val="26"/>
          <w:szCs w:val="26"/>
          <w:rtl/>
        </w:rPr>
        <w:t xml:space="preserve">، </w:t>
      </w:r>
      <w:r w:rsidRPr="00471528">
        <w:rPr>
          <w:rFonts w:asciiTheme="majorBidi" w:hAnsiTheme="majorBidi" w:cs="Simplified Arabic"/>
          <w:sz w:val="26"/>
          <w:szCs w:val="26"/>
          <w:rtl/>
        </w:rPr>
        <w:t>د ط</w:t>
      </w:r>
      <w:r>
        <w:rPr>
          <w:rFonts w:asciiTheme="majorBidi" w:hAnsiTheme="majorBidi" w:cs="Simplified Arabic"/>
          <w:sz w:val="26"/>
          <w:szCs w:val="26"/>
          <w:rtl/>
        </w:rPr>
        <w:t xml:space="preserve">، </w:t>
      </w:r>
      <w:r w:rsidRPr="00471528">
        <w:rPr>
          <w:rFonts w:asciiTheme="majorBidi" w:hAnsiTheme="majorBidi" w:cs="Simplified Arabic"/>
          <w:sz w:val="26"/>
          <w:szCs w:val="26"/>
          <w:rtl/>
        </w:rPr>
        <w:t>القاهرة</w:t>
      </w:r>
      <w:r>
        <w:rPr>
          <w:rFonts w:asciiTheme="majorBidi" w:hAnsiTheme="majorBidi" w:cs="Simplified Arabic"/>
          <w:sz w:val="26"/>
          <w:szCs w:val="26"/>
          <w:rtl/>
        </w:rPr>
        <w:t xml:space="preserve">، </w:t>
      </w:r>
      <w:r w:rsidRPr="00471528">
        <w:rPr>
          <w:rFonts w:asciiTheme="majorBidi" w:hAnsiTheme="majorBidi" w:cs="Simplified Arabic"/>
          <w:sz w:val="26"/>
          <w:szCs w:val="26"/>
          <w:rtl/>
        </w:rPr>
        <w:t>2005</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45.</w:t>
      </w:r>
    </w:p>
  </w:footnote>
  <w:footnote w:id="16">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proofErr w:type="gramStart"/>
      <w:r w:rsidRPr="00471528">
        <w:rPr>
          <w:rFonts w:asciiTheme="majorBidi" w:hAnsiTheme="majorBidi" w:cs="Simplified Arabic"/>
          <w:sz w:val="26"/>
          <w:szCs w:val="26"/>
          <w:rtl/>
        </w:rPr>
        <w:t>المرجع</w:t>
      </w:r>
      <w:proofErr w:type="gramEnd"/>
      <w:r w:rsidRPr="00471528">
        <w:rPr>
          <w:rFonts w:asciiTheme="majorBidi" w:hAnsiTheme="majorBidi" w:cs="Simplified Arabic"/>
          <w:sz w:val="26"/>
          <w:szCs w:val="26"/>
          <w:rtl/>
        </w:rPr>
        <w:t xml:space="preserve"> نفسه</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46.</w:t>
      </w:r>
    </w:p>
  </w:footnote>
  <w:footnote w:id="17">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proofErr w:type="gramStart"/>
      <w:r w:rsidRPr="00471528">
        <w:rPr>
          <w:rFonts w:asciiTheme="majorBidi" w:hAnsiTheme="majorBidi" w:cs="Simplified Arabic"/>
          <w:sz w:val="26"/>
          <w:szCs w:val="26"/>
          <w:rtl/>
        </w:rPr>
        <w:t>المرجع</w:t>
      </w:r>
      <w:proofErr w:type="gramEnd"/>
      <w:r w:rsidRPr="00471528">
        <w:rPr>
          <w:rFonts w:asciiTheme="majorBidi" w:hAnsiTheme="majorBidi" w:cs="Simplified Arabic"/>
          <w:sz w:val="26"/>
          <w:szCs w:val="26"/>
          <w:rtl/>
        </w:rPr>
        <w:t xml:space="preserve"> نفسه</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47.</w:t>
      </w:r>
    </w:p>
  </w:footnote>
  <w:footnote w:id="18">
    <w:p w:rsidR="00503A1F" w:rsidRPr="00471528" w:rsidRDefault="00503A1F" w:rsidP="003478F9">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proofErr w:type="gramStart"/>
      <w:r w:rsidR="003478F9">
        <w:rPr>
          <w:rFonts w:asciiTheme="majorBidi" w:hAnsiTheme="majorBidi" w:cs="Simplified Arabic" w:hint="cs"/>
          <w:sz w:val="26"/>
          <w:szCs w:val="26"/>
          <w:rtl/>
        </w:rPr>
        <w:t>المرجع</w:t>
      </w:r>
      <w:proofErr w:type="gramEnd"/>
      <w:r w:rsidR="003478F9">
        <w:rPr>
          <w:rFonts w:asciiTheme="majorBidi" w:hAnsiTheme="majorBidi" w:cs="Simplified Arabic" w:hint="cs"/>
          <w:sz w:val="26"/>
          <w:szCs w:val="26"/>
          <w:rtl/>
        </w:rPr>
        <w:t xml:space="preserve"> نفسه</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49.</w:t>
      </w:r>
    </w:p>
  </w:footnote>
  <w:footnote w:id="19">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يوسف أبو العدوس</w:t>
      </w:r>
      <w:r>
        <w:rPr>
          <w:rFonts w:asciiTheme="majorBidi" w:hAnsiTheme="majorBidi" w:cs="Simplified Arabic"/>
          <w:sz w:val="26"/>
          <w:szCs w:val="26"/>
          <w:rtl/>
        </w:rPr>
        <w:t xml:space="preserve">، </w:t>
      </w:r>
      <w:r w:rsidRPr="00471528">
        <w:rPr>
          <w:rFonts w:asciiTheme="majorBidi" w:hAnsiTheme="majorBidi" w:cs="Simplified Arabic"/>
          <w:sz w:val="26"/>
          <w:szCs w:val="26"/>
          <w:rtl/>
        </w:rPr>
        <w:t>مدخل</w:t>
      </w:r>
      <w:r>
        <w:rPr>
          <w:rFonts w:asciiTheme="majorBidi" w:hAnsiTheme="majorBidi" w:cs="Simplified Arabic"/>
          <w:sz w:val="26"/>
          <w:szCs w:val="26"/>
          <w:rtl/>
        </w:rPr>
        <w:t xml:space="preserve"> إلى </w:t>
      </w:r>
      <w:r w:rsidRPr="00471528">
        <w:rPr>
          <w:rFonts w:asciiTheme="majorBidi" w:hAnsiTheme="majorBidi" w:cs="Simplified Arabic"/>
          <w:sz w:val="26"/>
          <w:szCs w:val="26"/>
          <w:rtl/>
        </w:rPr>
        <w:t>البلاغة العربية</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13.</w:t>
      </w:r>
    </w:p>
  </w:footnote>
  <w:footnote w:id="20">
    <w:p w:rsidR="00503A1F" w:rsidRPr="00471528" w:rsidRDefault="00503A1F" w:rsidP="003478F9">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r w:rsidR="003478F9" w:rsidRPr="00471528">
        <w:rPr>
          <w:rFonts w:asciiTheme="majorBidi" w:hAnsiTheme="majorBidi" w:cs="Simplified Arabic"/>
          <w:sz w:val="26"/>
          <w:szCs w:val="26"/>
          <w:rtl/>
        </w:rPr>
        <w:t>فوزي السيد عبد ربّه</w:t>
      </w:r>
      <w:r w:rsidR="003478F9">
        <w:rPr>
          <w:rFonts w:asciiTheme="majorBidi" w:hAnsiTheme="majorBidi" w:cs="Simplified Arabic"/>
          <w:sz w:val="26"/>
          <w:szCs w:val="26"/>
          <w:rtl/>
        </w:rPr>
        <w:t xml:space="preserve">، </w:t>
      </w:r>
      <w:r w:rsidR="003478F9" w:rsidRPr="00471528">
        <w:rPr>
          <w:rFonts w:asciiTheme="majorBidi" w:hAnsiTheme="majorBidi" w:cs="Simplified Arabic"/>
          <w:sz w:val="26"/>
          <w:szCs w:val="26"/>
          <w:rtl/>
        </w:rPr>
        <w:t>المقاييس البلاغية عند الجاحظ في البيان والتبيين</w:t>
      </w:r>
      <w:r w:rsidR="003478F9">
        <w:rPr>
          <w:rFonts w:asciiTheme="majorBidi" w:hAnsiTheme="majorBidi" w:cs="Simplified Arabic"/>
          <w:sz w:val="26"/>
          <w:szCs w:val="26"/>
          <w:rtl/>
        </w:rPr>
        <w:t xml:space="preserve">، </w:t>
      </w:r>
      <w:r w:rsidRPr="00471528">
        <w:rPr>
          <w:rFonts w:asciiTheme="majorBidi" w:hAnsiTheme="majorBidi" w:cs="Simplified Arabic"/>
          <w:sz w:val="26"/>
          <w:szCs w:val="26"/>
          <w:rtl/>
        </w:rPr>
        <w:t>ص 58.</w:t>
      </w:r>
    </w:p>
  </w:footnote>
  <w:footnote w:id="21">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شوقي ضيف</w:t>
      </w:r>
      <w:r>
        <w:rPr>
          <w:rFonts w:asciiTheme="majorBidi" w:hAnsiTheme="majorBidi" w:cs="Simplified Arabic"/>
          <w:sz w:val="26"/>
          <w:szCs w:val="26"/>
          <w:rtl/>
        </w:rPr>
        <w:t xml:space="preserve">، </w:t>
      </w:r>
      <w:r w:rsidRPr="00471528">
        <w:rPr>
          <w:rFonts w:asciiTheme="majorBidi" w:hAnsiTheme="majorBidi" w:cs="Simplified Arabic"/>
          <w:sz w:val="26"/>
          <w:szCs w:val="26"/>
          <w:rtl/>
        </w:rPr>
        <w:t xml:space="preserve">البلاغة تطور </w:t>
      </w:r>
      <w:proofErr w:type="gramStart"/>
      <w:r w:rsidRPr="00471528">
        <w:rPr>
          <w:rFonts w:asciiTheme="majorBidi" w:hAnsiTheme="majorBidi" w:cs="Simplified Arabic"/>
          <w:sz w:val="26"/>
          <w:szCs w:val="26"/>
          <w:rtl/>
        </w:rPr>
        <w:t>وتاريخ</w:t>
      </w:r>
      <w:proofErr w:type="gramEnd"/>
      <w:r>
        <w:rPr>
          <w:rFonts w:asciiTheme="majorBidi" w:hAnsiTheme="majorBidi" w:cs="Simplified Arabic"/>
          <w:sz w:val="26"/>
          <w:szCs w:val="26"/>
          <w:rtl/>
        </w:rPr>
        <w:t xml:space="preserve">، </w:t>
      </w:r>
      <w:r w:rsidRPr="00471528">
        <w:rPr>
          <w:rFonts w:asciiTheme="majorBidi" w:hAnsiTheme="majorBidi" w:cs="Simplified Arabic"/>
          <w:sz w:val="26"/>
          <w:szCs w:val="26"/>
          <w:rtl/>
        </w:rPr>
        <w:t>ص 13.</w:t>
      </w:r>
    </w:p>
  </w:footnote>
  <w:footnote w:id="22">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يوسف أبو العدوس</w:t>
      </w:r>
      <w:r>
        <w:rPr>
          <w:rFonts w:asciiTheme="majorBidi" w:hAnsiTheme="majorBidi" w:cs="Simplified Arabic"/>
          <w:sz w:val="26"/>
          <w:szCs w:val="26"/>
          <w:rtl/>
        </w:rPr>
        <w:t xml:space="preserve">، </w:t>
      </w:r>
      <w:r w:rsidRPr="00471528">
        <w:rPr>
          <w:rFonts w:asciiTheme="majorBidi" w:hAnsiTheme="majorBidi" w:cs="Simplified Arabic"/>
          <w:sz w:val="26"/>
          <w:szCs w:val="26"/>
          <w:rtl/>
        </w:rPr>
        <w:t>مدخل</w:t>
      </w:r>
      <w:r>
        <w:rPr>
          <w:rFonts w:asciiTheme="majorBidi" w:hAnsiTheme="majorBidi" w:cs="Simplified Arabic"/>
          <w:sz w:val="26"/>
          <w:szCs w:val="26"/>
          <w:rtl/>
        </w:rPr>
        <w:t xml:space="preserve"> إلى </w:t>
      </w:r>
      <w:r w:rsidRPr="00471528">
        <w:rPr>
          <w:rFonts w:asciiTheme="majorBidi" w:hAnsiTheme="majorBidi" w:cs="Simplified Arabic"/>
          <w:sz w:val="26"/>
          <w:szCs w:val="26"/>
          <w:rtl/>
        </w:rPr>
        <w:t>البلاغة العربية</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13.</w:t>
      </w:r>
    </w:p>
  </w:footnote>
  <w:footnote w:id="23">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فوزي السيد عبد ربّه</w:t>
      </w:r>
      <w:r>
        <w:rPr>
          <w:rFonts w:asciiTheme="majorBidi" w:hAnsiTheme="majorBidi" w:cs="Simplified Arabic"/>
          <w:sz w:val="26"/>
          <w:szCs w:val="26"/>
          <w:rtl/>
        </w:rPr>
        <w:t xml:space="preserve">، </w:t>
      </w:r>
      <w:r w:rsidRPr="00471528">
        <w:rPr>
          <w:rFonts w:asciiTheme="majorBidi" w:hAnsiTheme="majorBidi" w:cs="Simplified Arabic"/>
          <w:sz w:val="26"/>
          <w:szCs w:val="26"/>
          <w:rtl/>
        </w:rPr>
        <w:t>المقاييس البلاغية عند الجاحظ في البيان والتبيين</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69.</w:t>
      </w:r>
    </w:p>
  </w:footnote>
  <w:footnote w:id="24">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شوقي ضيف</w:t>
      </w:r>
      <w:r>
        <w:rPr>
          <w:rFonts w:asciiTheme="majorBidi" w:hAnsiTheme="majorBidi" w:cs="Simplified Arabic"/>
          <w:sz w:val="26"/>
          <w:szCs w:val="26"/>
          <w:rtl/>
        </w:rPr>
        <w:t xml:space="preserve">، </w:t>
      </w:r>
      <w:r w:rsidRPr="00471528">
        <w:rPr>
          <w:rFonts w:asciiTheme="majorBidi" w:hAnsiTheme="majorBidi" w:cs="Simplified Arabic"/>
          <w:sz w:val="26"/>
          <w:szCs w:val="26"/>
          <w:rtl/>
        </w:rPr>
        <w:t xml:space="preserve">البلاغة تطور </w:t>
      </w:r>
      <w:proofErr w:type="gramStart"/>
      <w:r w:rsidRPr="00471528">
        <w:rPr>
          <w:rFonts w:asciiTheme="majorBidi" w:hAnsiTheme="majorBidi" w:cs="Simplified Arabic"/>
          <w:sz w:val="26"/>
          <w:szCs w:val="26"/>
          <w:rtl/>
        </w:rPr>
        <w:t>وتاريخ</w:t>
      </w:r>
      <w:proofErr w:type="gramEnd"/>
      <w:r>
        <w:rPr>
          <w:rFonts w:asciiTheme="majorBidi" w:hAnsiTheme="majorBidi" w:cs="Simplified Arabic"/>
          <w:sz w:val="26"/>
          <w:szCs w:val="26"/>
          <w:rtl/>
        </w:rPr>
        <w:t xml:space="preserve">، </w:t>
      </w:r>
      <w:r w:rsidRPr="00471528">
        <w:rPr>
          <w:rFonts w:asciiTheme="majorBidi" w:hAnsiTheme="majorBidi" w:cs="Simplified Arabic"/>
          <w:sz w:val="26"/>
          <w:szCs w:val="26"/>
          <w:rtl/>
        </w:rPr>
        <w:t>ص 14.</w:t>
      </w:r>
    </w:p>
  </w:footnote>
  <w:footnote w:id="25">
    <w:p w:rsidR="00503A1F" w:rsidRPr="00471528" w:rsidRDefault="00503A1F" w:rsidP="003478F9">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r w:rsidR="003478F9" w:rsidRPr="00471528">
        <w:rPr>
          <w:rFonts w:asciiTheme="majorBidi" w:hAnsiTheme="majorBidi" w:cs="Simplified Arabic"/>
          <w:sz w:val="26"/>
          <w:szCs w:val="26"/>
          <w:rtl/>
        </w:rPr>
        <w:t>فوزي السيد عبد ربّه</w:t>
      </w:r>
      <w:r w:rsidR="003478F9">
        <w:rPr>
          <w:rFonts w:asciiTheme="majorBidi" w:hAnsiTheme="majorBidi" w:cs="Simplified Arabic"/>
          <w:sz w:val="26"/>
          <w:szCs w:val="26"/>
          <w:rtl/>
        </w:rPr>
        <w:t xml:space="preserve">، </w:t>
      </w:r>
      <w:r w:rsidR="003478F9" w:rsidRPr="00471528">
        <w:rPr>
          <w:rFonts w:asciiTheme="majorBidi" w:hAnsiTheme="majorBidi" w:cs="Simplified Arabic"/>
          <w:sz w:val="26"/>
          <w:szCs w:val="26"/>
          <w:rtl/>
        </w:rPr>
        <w:t>المقاييس البلاغية عند الجاحظ في البيان والتبيين</w:t>
      </w:r>
      <w:r w:rsidR="003478F9">
        <w:rPr>
          <w:rFonts w:asciiTheme="majorBidi" w:hAnsiTheme="majorBidi" w:cs="Simplified Arabic"/>
          <w:sz w:val="26"/>
          <w:szCs w:val="26"/>
          <w:rtl/>
        </w:rPr>
        <w:t xml:space="preserve">، </w:t>
      </w:r>
      <w:r w:rsidRPr="00471528">
        <w:rPr>
          <w:rFonts w:asciiTheme="majorBidi" w:hAnsiTheme="majorBidi" w:cs="Simplified Arabic"/>
          <w:sz w:val="26"/>
          <w:szCs w:val="26"/>
          <w:rtl/>
        </w:rPr>
        <w:t>ص 69.</w:t>
      </w:r>
    </w:p>
  </w:footnote>
  <w:footnote w:id="26">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شوقي ضيف</w:t>
      </w:r>
      <w:r>
        <w:rPr>
          <w:rFonts w:asciiTheme="majorBidi" w:hAnsiTheme="majorBidi" w:cs="Simplified Arabic"/>
          <w:sz w:val="26"/>
          <w:szCs w:val="26"/>
          <w:rtl/>
        </w:rPr>
        <w:t xml:space="preserve">، </w:t>
      </w:r>
      <w:r w:rsidRPr="00471528">
        <w:rPr>
          <w:rFonts w:asciiTheme="majorBidi" w:hAnsiTheme="majorBidi" w:cs="Simplified Arabic"/>
          <w:sz w:val="26"/>
          <w:szCs w:val="26"/>
          <w:rtl/>
        </w:rPr>
        <w:t xml:space="preserve">البلاغة تطور </w:t>
      </w:r>
      <w:proofErr w:type="gramStart"/>
      <w:r w:rsidRPr="00471528">
        <w:rPr>
          <w:rFonts w:asciiTheme="majorBidi" w:hAnsiTheme="majorBidi" w:cs="Simplified Arabic"/>
          <w:sz w:val="26"/>
          <w:szCs w:val="26"/>
          <w:rtl/>
        </w:rPr>
        <w:t>وتاريخ</w:t>
      </w:r>
      <w:proofErr w:type="gramEnd"/>
      <w:r>
        <w:rPr>
          <w:rFonts w:asciiTheme="majorBidi" w:hAnsiTheme="majorBidi" w:cs="Simplified Arabic"/>
          <w:sz w:val="26"/>
          <w:szCs w:val="26"/>
          <w:rtl/>
        </w:rPr>
        <w:t xml:space="preserve">، </w:t>
      </w:r>
      <w:r w:rsidRPr="00471528">
        <w:rPr>
          <w:rFonts w:asciiTheme="majorBidi" w:hAnsiTheme="majorBidi" w:cs="Simplified Arabic"/>
          <w:sz w:val="26"/>
          <w:szCs w:val="26"/>
          <w:rtl/>
        </w:rPr>
        <w:t>ص 19.</w:t>
      </w:r>
    </w:p>
  </w:footnote>
  <w:footnote w:id="27">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فوزي السيّد عبد ربّه</w:t>
      </w:r>
      <w:r>
        <w:rPr>
          <w:rFonts w:asciiTheme="majorBidi" w:hAnsiTheme="majorBidi" w:cs="Simplified Arabic"/>
          <w:sz w:val="26"/>
          <w:szCs w:val="26"/>
          <w:rtl/>
        </w:rPr>
        <w:t xml:space="preserve">، </w:t>
      </w:r>
      <w:r w:rsidRPr="00471528">
        <w:rPr>
          <w:rFonts w:asciiTheme="majorBidi" w:hAnsiTheme="majorBidi" w:cs="Simplified Arabic"/>
          <w:sz w:val="26"/>
          <w:szCs w:val="26"/>
          <w:rtl/>
        </w:rPr>
        <w:t>المقاييس البلاغية عند الجاحظ في البيان والتبيين</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88.</w:t>
      </w:r>
    </w:p>
  </w:footnote>
  <w:footnote w:id="28">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محمد علي </w:t>
      </w:r>
      <w:proofErr w:type="gramStart"/>
      <w:r w:rsidRPr="00471528">
        <w:rPr>
          <w:rFonts w:asciiTheme="majorBidi" w:hAnsiTheme="majorBidi" w:cs="Simplified Arabic"/>
          <w:sz w:val="26"/>
          <w:szCs w:val="26"/>
          <w:rtl/>
        </w:rPr>
        <w:t>السراج</w:t>
      </w:r>
      <w:proofErr w:type="gramEnd"/>
      <w:r>
        <w:rPr>
          <w:rFonts w:asciiTheme="majorBidi" w:hAnsiTheme="majorBidi" w:cs="Simplified Arabic"/>
          <w:sz w:val="26"/>
          <w:szCs w:val="26"/>
          <w:rtl/>
        </w:rPr>
        <w:t xml:space="preserve">، </w:t>
      </w:r>
      <w:r w:rsidRPr="00471528">
        <w:rPr>
          <w:rFonts w:asciiTheme="majorBidi" w:hAnsiTheme="majorBidi" w:cs="Simplified Arabic"/>
          <w:sz w:val="26"/>
          <w:szCs w:val="26"/>
          <w:rtl/>
        </w:rPr>
        <w:t>اللّباب في قواعد اللغة وآلات الأدب</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157.</w:t>
      </w:r>
    </w:p>
  </w:footnote>
  <w:footnote w:id="29">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جلال الدين القزويني</w:t>
      </w:r>
      <w:r>
        <w:rPr>
          <w:rFonts w:asciiTheme="majorBidi" w:hAnsiTheme="majorBidi" w:cs="Simplified Arabic"/>
          <w:sz w:val="26"/>
          <w:szCs w:val="26"/>
          <w:rtl/>
        </w:rPr>
        <w:t xml:space="preserve">، </w:t>
      </w:r>
      <w:r w:rsidRPr="00471528">
        <w:rPr>
          <w:rFonts w:asciiTheme="majorBidi" w:hAnsiTheme="majorBidi" w:cs="Simplified Arabic"/>
          <w:sz w:val="26"/>
          <w:szCs w:val="26"/>
          <w:rtl/>
        </w:rPr>
        <w:t>التلخيص في علوم البلاغة</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37</w:t>
      </w:r>
      <w:r>
        <w:rPr>
          <w:rFonts w:asciiTheme="majorBidi" w:hAnsiTheme="majorBidi" w:cs="Simplified Arabic"/>
          <w:sz w:val="26"/>
          <w:szCs w:val="26"/>
          <w:rtl/>
        </w:rPr>
        <w:t xml:space="preserve">، </w:t>
      </w:r>
      <w:r w:rsidRPr="00471528">
        <w:rPr>
          <w:rFonts w:asciiTheme="majorBidi" w:hAnsiTheme="majorBidi" w:cs="Simplified Arabic"/>
          <w:sz w:val="26"/>
          <w:szCs w:val="26"/>
          <w:rtl/>
        </w:rPr>
        <w:t>38.</w:t>
      </w:r>
    </w:p>
  </w:footnote>
  <w:footnote w:id="30">
    <w:p w:rsidR="00503A1F" w:rsidRPr="00471528" w:rsidRDefault="00503A1F" w:rsidP="00471528">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يوسف أبو العدوس</w:t>
      </w:r>
      <w:r>
        <w:rPr>
          <w:rFonts w:asciiTheme="majorBidi" w:hAnsiTheme="majorBidi" w:cs="Simplified Arabic"/>
          <w:sz w:val="26"/>
          <w:szCs w:val="26"/>
          <w:rtl/>
        </w:rPr>
        <w:t xml:space="preserve">، </w:t>
      </w:r>
      <w:r w:rsidRPr="00471528">
        <w:rPr>
          <w:rFonts w:asciiTheme="majorBidi" w:hAnsiTheme="majorBidi" w:cs="Simplified Arabic"/>
          <w:sz w:val="26"/>
          <w:szCs w:val="26"/>
          <w:rtl/>
        </w:rPr>
        <w:t>مدخل</w:t>
      </w:r>
      <w:r>
        <w:rPr>
          <w:rFonts w:asciiTheme="majorBidi" w:hAnsiTheme="majorBidi" w:cs="Simplified Arabic"/>
          <w:sz w:val="26"/>
          <w:szCs w:val="26"/>
          <w:rtl/>
        </w:rPr>
        <w:t xml:space="preserve"> إلى </w:t>
      </w:r>
      <w:r w:rsidRPr="00471528">
        <w:rPr>
          <w:rFonts w:asciiTheme="majorBidi" w:hAnsiTheme="majorBidi" w:cs="Simplified Arabic"/>
          <w:sz w:val="26"/>
          <w:szCs w:val="26"/>
          <w:rtl/>
        </w:rPr>
        <w:t>البلاغة العربية</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53.</w:t>
      </w:r>
    </w:p>
  </w:footnote>
  <w:footnote w:id="31">
    <w:p w:rsidR="00503A1F" w:rsidRPr="00471528" w:rsidRDefault="00503A1F" w:rsidP="00471528">
      <w:pPr>
        <w:pStyle w:val="Notedebasdepage"/>
        <w:bidi/>
        <w:jc w:val="both"/>
        <w:rPr>
          <w:rFonts w:asciiTheme="majorBidi" w:hAnsiTheme="majorBidi" w:cs="Simplified Arabic"/>
          <w:sz w:val="26"/>
          <w:szCs w:val="26"/>
          <w:rtl/>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proofErr w:type="gramStart"/>
      <w:r w:rsidRPr="00471528">
        <w:rPr>
          <w:rFonts w:asciiTheme="majorBidi" w:hAnsiTheme="majorBidi" w:cs="Simplified Arabic"/>
          <w:sz w:val="26"/>
          <w:szCs w:val="26"/>
          <w:rtl/>
        </w:rPr>
        <w:t>محمد</w:t>
      </w:r>
      <w:proofErr w:type="gramEnd"/>
      <w:r w:rsidRPr="00471528">
        <w:rPr>
          <w:rFonts w:asciiTheme="majorBidi" w:hAnsiTheme="majorBidi" w:cs="Simplified Arabic"/>
          <w:sz w:val="26"/>
          <w:szCs w:val="26"/>
          <w:rtl/>
        </w:rPr>
        <w:t xml:space="preserve"> الطاهر ابن عاشور</w:t>
      </w:r>
      <w:r>
        <w:rPr>
          <w:rFonts w:asciiTheme="majorBidi" w:hAnsiTheme="majorBidi" w:cs="Simplified Arabic"/>
          <w:sz w:val="26"/>
          <w:szCs w:val="26"/>
          <w:rtl/>
        </w:rPr>
        <w:t xml:space="preserve">، </w:t>
      </w:r>
      <w:r w:rsidRPr="00471528">
        <w:rPr>
          <w:rFonts w:asciiTheme="majorBidi" w:hAnsiTheme="majorBidi" w:cs="Simplified Arabic"/>
          <w:sz w:val="26"/>
          <w:szCs w:val="26"/>
          <w:rtl/>
        </w:rPr>
        <w:t>موجز البلاغة</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06.</w:t>
      </w:r>
    </w:p>
  </w:footnote>
  <w:footnote w:id="32">
    <w:p w:rsidR="00503A1F" w:rsidRPr="00471528" w:rsidRDefault="00503A1F" w:rsidP="00471528">
      <w:pPr>
        <w:pStyle w:val="Notedebasdepage"/>
        <w:bidi/>
        <w:jc w:val="both"/>
        <w:rPr>
          <w:rFonts w:asciiTheme="majorBidi" w:hAnsiTheme="majorBidi" w:cs="Simplified Arabic"/>
          <w:sz w:val="26"/>
          <w:szCs w:val="26"/>
          <w:rtl/>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proofErr w:type="gramStart"/>
      <w:r w:rsidRPr="00471528">
        <w:rPr>
          <w:rFonts w:asciiTheme="majorBidi" w:hAnsiTheme="majorBidi" w:cs="Simplified Arabic"/>
          <w:sz w:val="26"/>
          <w:szCs w:val="26"/>
          <w:rtl/>
        </w:rPr>
        <w:t>المرجع</w:t>
      </w:r>
      <w:proofErr w:type="gramEnd"/>
      <w:r w:rsidRPr="00471528">
        <w:rPr>
          <w:rFonts w:asciiTheme="majorBidi" w:hAnsiTheme="majorBidi" w:cs="Simplified Arabic"/>
          <w:sz w:val="26"/>
          <w:szCs w:val="26"/>
          <w:rtl/>
        </w:rPr>
        <w:t xml:space="preserve"> نفسه</w:t>
      </w:r>
      <w:r>
        <w:rPr>
          <w:rFonts w:asciiTheme="majorBidi" w:hAnsiTheme="majorBidi" w:cs="Simplified Arabic"/>
          <w:sz w:val="26"/>
          <w:szCs w:val="26"/>
          <w:rtl/>
        </w:rPr>
        <w:t xml:space="preserve">، </w:t>
      </w:r>
      <w:r w:rsidRPr="00471528">
        <w:rPr>
          <w:rFonts w:asciiTheme="majorBidi" w:hAnsiTheme="majorBidi" w:cs="Simplified Arabic"/>
          <w:sz w:val="26"/>
          <w:szCs w:val="26"/>
          <w:rtl/>
        </w:rPr>
        <w:t>ص 07.</w:t>
      </w:r>
    </w:p>
  </w:footnote>
  <w:footnote w:id="33">
    <w:p w:rsidR="00683AC4" w:rsidRPr="00471528" w:rsidRDefault="00683AC4" w:rsidP="00683AC4">
      <w:pPr>
        <w:pStyle w:val="Notedebasdepage"/>
        <w:bidi/>
        <w:jc w:val="both"/>
        <w:rPr>
          <w:rFonts w:asciiTheme="majorBidi" w:hAnsiTheme="majorBidi" w:cs="Simplified Arabic" w:hint="cs"/>
          <w:sz w:val="26"/>
          <w:szCs w:val="26"/>
          <w:rtl/>
          <w:lang w:bidi="ar-DZ"/>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r w:rsidR="007E1004">
        <w:rPr>
          <w:rFonts w:asciiTheme="majorBidi" w:hAnsiTheme="majorBidi" w:cs="Simplified Arabic" w:hint="cs"/>
          <w:sz w:val="26"/>
          <w:szCs w:val="26"/>
          <w:rtl/>
          <w:lang w:bidi="ar-DZ"/>
        </w:rPr>
        <w:t>الفيروز أبادي، القاموس المحيط ، ص1518</w:t>
      </w:r>
    </w:p>
  </w:footnote>
  <w:footnote w:id="34">
    <w:p w:rsidR="00683AC4" w:rsidRPr="00471528" w:rsidRDefault="00683AC4" w:rsidP="00683AC4">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proofErr w:type="gramStart"/>
      <w:r w:rsidR="005B4C5B">
        <w:rPr>
          <w:rFonts w:asciiTheme="majorBidi" w:hAnsiTheme="majorBidi" w:cs="Simplified Arabic" w:hint="cs"/>
          <w:sz w:val="26"/>
          <w:szCs w:val="26"/>
          <w:rtl/>
        </w:rPr>
        <w:t>سورة</w:t>
      </w:r>
      <w:proofErr w:type="gramEnd"/>
      <w:r w:rsidR="005B4C5B">
        <w:rPr>
          <w:rFonts w:asciiTheme="majorBidi" w:hAnsiTheme="majorBidi" w:cs="Simplified Arabic" w:hint="cs"/>
          <w:sz w:val="26"/>
          <w:szCs w:val="26"/>
          <w:rtl/>
        </w:rPr>
        <w:t xml:space="preserve"> آل عمران الآية 138</w:t>
      </w:r>
      <w:r w:rsidRPr="00471528">
        <w:rPr>
          <w:rFonts w:asciiTheme="majorBidi" w:hAnsiTheme="majorBidi" w:cs="Simplified Arabic"/>
          <w:sz w:val="26"/>
          <w:szCs w:val="26"/>
          <w:rtl/>
        </w:rPr>
        <w:t xml:space="preserve"> </w:t>
      </w:r>
    </w:p>
  </w:footnote>
  <w:footnote w:id="35">
    <w:p w:rsidR="00683AC4" w:rsidRPr="00471528" w:rsidRDefault="00683AC4" w:rsidP="00683AC4">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proofErr w:type="gramStart"/>
      <w:r w:rsidR="005B4C5B">
        <w:rPr>
          <w:rFonts w:asciiTheme="majorBidi" w:hAnsiTheme="majorBidi" w:cs="Simplified Arabic" w:hint="cs"/>
          <w:sz w:val="26"/>
          <w:szCs w:val="26"/>
          <w:rtl/>
        </w:rPr>
        <w:t>سورة</w:t>
      </w:r>
      <w:proofErr w:type="gramEnd"/>
      <w:r w:rsidR="005B4C5B">
        <w:rPr>
          <w:rFonts w:asciiTheme="majorBidi" w:hAnsiTheme="majorBidi" w:cs="Simplified Arabic" w:hint="cs"/>
          <w:sz w:val="26"/>
          <w:szCs w:val="26"/>
          <w:rtl/>
        </w:rPr>
        <w:t xml:space="preserve"> الرحمان الآية 1-4</w:t>
      </w:r>
    </w:p>
  </w:footnote>
  <w:footnote w:id="36">
    <w:p w:rsidR="00683AC4" w:rsidRPr="00471528" w:rsidRDefault="00683AC4" w:rsidP="005B4C5B">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r w:rsidR="005B4C5B">
        <w:rPr>
          <w:rFonts w:asciiTheme="majorBidi" w:hAnsiTheme="majorBidi" w:cs="Simplified Arabic" w:hint="cs"/>
          <w:sz w:val="26"/>
          <w:szCs w:val="26"/>
          <w:rtl/>
        </w:rPr>
        <w:t xml:space="preserve">عبد الرحمان بن صغير الأخضري: الجوهر المكنون في صرف الثلاثة الفنون، تحقيق، محمد بن عبد العزيز نصيف ، مركز البصائر العلمي، </w:t>
      </w:r>
      <w:proofErr w:type="spellStart"/>
      <w:r w:rsidR="005B4C5B">
        <w:rPr>
          <w:rFonts w:asciiTheme="majorBidi" w:hAnsiTheme="majorBidi" w:cs="Simplified Arabic" w:hint="cs"/>
          <w:sz w:val="26"/>
          <w:szCs w:val="26"/>
          <w:rtl/>
        </w:rPr>
        <w:t>دط</w:t>
      </w:r>
      <w:proofErr w:type="spellEnd"/>
      <w:r w:rsidR="005B4C5B">
        <w:rPr>
          <w:rFonts w:asciiTheme="majorBidi" w:hAnsiTheme="majorBidi" w:cs="Simplified Arabic" w:hint="cs"/>
          <w:sz w:val="26"/>
          <w:szCs w:val="26"/>
          <w:rtl/>
        </w:rPr>
        <w:t>، سلسلة 12،ص 34.</w:t>
      </w:r>
    </w:p>
  </w:footnote>
  <w:footnote w:id="37">
    <w:p w:rsidR="00683AC4" w:rsidRPr="00471528" w:rsidRDefault="00683AC4" w:rsidP="005B4C5B">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r w:rsidR="005B4C5B">
        <w:rPr>
          <w:rFonts w:asciiTheme="majorBidi" w:hAnsiTheme="majorBidi" w:cs="Simplified Arabic" w:hint="cs"/>
          <w:sz w:val="26"/>
          <w:szCs w:val="26"/>
          <w:rtl/>
        </w:rPr>
        <w:t>عبد القاهر الجرجاني: أسرار البلاغة في علم البيان ، تحقيق عبد الحميد الهنداوي، دار الكتب العلمية ،ط1، بيروت لبنان،2001،ص03.</w:t>
      </w:r>
    </w:p>
  </w:footnote>
  <w:footnote w:id="38">
    <w:p w:rsidR="002D08AB" w:rsidRPr="00471528" w:rsidRDefault="002D08AB" w:rsidP="002D08AB">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proofErr w:type="gramStart"/>
      <w:r>
        <w:rPr>
          <w:rFonts w:asciiTheme="majorBidi" w:hAnsiTheme="majorBidi" w:cs="Simplified Arabic" w:hint="cs"/>
          <w:sz w:val="26"/>
          <w:szCs w:val="26"/>
          <w:rtl/>
        </w:rPr>
        <w:t>محمد</w:t>
      </w:r>
      <w:proofErr w:type="gramEnd"/>
      <w:r>
        <w:rPr>
          <w:rFonts w:asciiTheme="majorBidi" w:hAnsiTheme="majorBidi" w:cs="Simplified Arabic" w:hint="cs"/>
          <w:sz w:val="26"/>
          <w:szCs w:val="26"/>
          <w:rtl/>
        </w:rPr>
        <w:t xml:space="preserve"> الطاهر بن عاشور، ص32.</w:t>
      </w:r>
    </w:p>
  </w:footnote>
  <w:footnote w:id="39">
    <w:p w:rsidR="002D08AB" w:rsidRPr="00471528" w:rsidRDefault="002D08AB" w:rsidP="002D08AB">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r>
        <w:rPr>
          <w:rFonts w:asciiTheme="majorBidi" w:hAnsiTheme="majorBidi" w:cs="Simplified Arabic" w:hint="cs"/>
          <w:sz w:val="26"/>
          <w:szCs w:val="26"/>
          <w:rtl/>
        </w:rPr>
        <w:t>القزويني: الايضاح في علوم البلاغة، دار الكتب العلمية، ط1، بيروت لبنان،دت،ص05.</w:t>
      </w:r>
    </w:p>
  </w:footnote>
  <w:footnote w:id="40">
    <w:p w:rsidR="00701F19" w:rsidRPr="00471528" w:rsidRDefault="00701F19" w:rsidP="00701F19">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r>
        <w:rPr>
          <w:rFonts w:asciiTheme="majorBidi" w:hAnsiTheme="majorBidi" w:cs="Simplified Arabic" w:hint="cs"/>
          <w:sz w:val="26"/>
          <w:szCs w:val="26"/>
          <w:rtl/>
        </w:rPr>
        <w:t xml:space="preserve">بهاء الدين السبكي، عروس الأفراح في شرح تلخيص </w:t>
      </w:r>
      <w:proofErr w:type="spellStart"/>
      <w:r>
        <w:rPr>
          <w:rFonts w:asciiTheme="majorBidi" w:hAnsiTheme="majorBidi" w:cs="Simplified Arabic" w:hint="cs"/>
          <w:sz w:val="26"/>
          <w:szCs w:val="26"/>
          <w:rtl/>
        </w:rPr>
        <w:t>المفتاح،تحقيق</w:t>
      </w:r>
      <w:proofErr w:type="spellEnd"/>
      <w:r>
        <w:rPr>
          <w:rFonts w:asciiTheme="majorBidi" w:hAnsiTheme="majorBidi" w:cs="Simplified Arabic" w:hint="cs"/>
          <w:sz w:val="26"/>
          <w:szCs w:val="26"/>
          <w:rtl/>
        </w:rPr>
        <w:t xml:space="preserve">، عبد الحميد هنداوي ، المكتبة العصرية ، ط1،ج2، </w:t>
      </w:r>
      <w:proofErr w:type="spellStart"/>
      <w:r>
        <w:rPr>
          <w:rFonts w:asciiTheme="majorBidi" w:hAnsiTheme="majorBidi" w:cs="Simplified Arabic" w:hint="cs"/>
          <w:sz w:val="26"/>
          <w:szCs w:val="26"/>
          <w:rtl/>
        </w:rPr>
        <w:t>دت</w:t>
      </w:r>
      <w:proofErr w:type="spellEnd"/>
      <w:r>
        <w:rPr>
          <w:rFonts w:asciiTheme="majorBidi" w:hAnsiTheme="majorBidi" w:cs="Simplified Arabic" w:hint="cs"/>
          <w:sz w:val="26"/>
          <w:szCs w:val="26"/>
          <w:rtl/>
        </w:rPr>
        <w:t>، ص05.</w:t>
      </w:r>
    </w:p>
  </w:footnote>
  <w:footnote w:id="41">
    <w:p w:rsidR="002E3E99" w:rsidRPr="00471528" w:rsidRDefault="002E3E99" w:rsidP="002E3E99">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r>
        <w:rPr>
          <w:rFonts w:asciiTheme="majorBidi" w:hAnsiTheme="majorBidi" w:cs="Simplified Arabic" w:hint="cs"/>
          <w:sz w:val="26"/>
          <w:szCs w:val="26"/>
          <w:rtl/>
        </w:rPr>
        <w:t>الفيروز أبادي : القاموس المحيط، ص903.</w:t>
      </w:r>
    </w:p>
  </w:footnote>
  <w:footnote w:id="42">
    <w:p w:rsidR="002E3E99" w:rsidRPr="00471528" w:rsidRDefault="002E3E99" w:rsidP="002E3E99">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r>
        <w:rPr>
          <w:rFonts w:asciiTheme="majorBidi" w:hAnsiTheme="majorBidi" w:cs="Simplified Arabic" w:hint="cs"/>
          <w:sz w:val="26"/>
          <w:szCs w:val="26"/>
          <w:rtl/>
        </w:rPr>
        <w:t>عبد الرحمان الأخضري: الجوهر المكنون،ص41.</w:t>
      </w:r>
    </w:p>
  </w:footnote>
  <w:footnote w:id="43">
    <w:p w:rsidR="002E3E99" w:rsidRPr="00471528" w:rsidRDefault="002E3E99" w:rsidP="002E3E99">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r>
        <w:rPr>
          <w:rFonts w:asciiTheme="majorBidi" w:hAnsiTheme="majorBidi" w:cs="Simplified Arabic" w:hint="cs"/>
          <w:sz w:val="26"/>
          <w:szCs w:val="26"/>
          <w:rtl/>
        </w:rPr>
        <w:t xml:space="preserve">أحمد </w:t>
      </w:r>
      <w:proofErr w:type="gramStart"/>
      <w:r>
        <w:rPr>
          <w:rFonts w:asciiTheme="majorBidi" w:hAnsiTheme="majorBidi" w:cs="Simplified Arabic" w:hint="cs"/>
          <w:sz w:val="26"/>
          <w:szCs w:val="26"/>
          <w:rtl/>
        </w:rPr>
        <w:t>الهاشمي :</w:t>
      </w:r>
      <w:proofErr w:type="gramEnd"/>
      <w:r>
        <w:rPr>
          <w:rFonts w:asciiTheme="majorBidi" w:hAnsiTheme="majorBidi" w:cs="Simplified Arabic" w:hint="cs"/>
          <w:sz w:val="26"/>
          <w:szCs w:val="26"/>
          <w:rtl/>
        </w:rPr>
        <w:t xml:space="preserve"> جواهر البلاغة ص232.</w:t>
      </w:r>
    </w:p>
  </w:footnote>
  <w:footnote w:id="44">
    <w:p w:rsidR="009135F5" w:rsidRPr="00471528" w:rsidRDefault="009135F5" w:rsidP="009135F5">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r>
        <w:rPr>
          <w:rFonts w:asciiTheme="majorBidi" w:hAnsiTheme="majorBidi" w:cs="Simplified Arabic" w:hint="cs"/>
          <w:sz w:val="26"/>
          <w:szCs w:val="26"/>
          <w:rtl/>
        </w:rPr>
        <w:t>ينظر : سعاد عطا الله ، جمالية الاستعار</w:t>
      </w:r>
      <w:r>
        <w:rPr>
          <w:rFonts w:asciiTheme="majorBidi" w:hAnsiTheme="majorBidi" w:cs="Simplified Arabic" w:hint="eastAsia"/>
          <w:sz w:val="26"/>
          <w:szCs w:val="26"/>
          <w:rtl/>
        </w:rPr>
        <w:t>ة</w:t>
      </w:r>
      <w:r>
        <w:rPr>
          <w:rFonts w:asciiTheme="majorBidi" w:hAnsiTheme="majorBidi" w:cs="Simplified Arabic" w:hint="cs"/>
          <w:sz w:val="26"/>
          <w:szCs w:val="26"/>
          <w:rtl/>
        </w:rPr>
        <w:t xml:space="preserve"> في سورة الزمر ، مجلة العلوم الاجتماعية والانسانية ، جامعة الأمير عبد القادر، قسنطينة ، العدد 14 ص231.</w:t>
      </w:r>
    </w:p>
  </w:footnote>
  <w:footnote w:id="45">
    <w:p w:rsidR="009135F5" w:rsidRDefault="009135F5" w:rsidP="009135F5">
      <w:pPr>
        <w:pStyle w:val="Notedebasdepage"/>
        <w:bidi/>
        <w:jc w:val="both"/>
        <w:rPr>
          <w:rFonts w:asciiTheme="majorBidi" w:hAnsiTheme="majorBidi" w:cs="Simplified Arabic" w:hint="cs"/>
          <w:sz w:val="26"/>
          <w:szCs w:val="26"/>
          <w:rtl/>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r>
        <w:rPr>
          <w:rFonts w:asciiTheme="majorBidi" w:hAnsiTheme="majorBidi" w:cs="Simplified Arabic" w:hint="cs"/>
          <w:sz w:val="26"/>
          <w:szCs w:val="26"/>
          <w:rtl/>
        </w:rPr>
        <w:t xml:space="preserve">زينة غني عبد الحسين، بلاغة أساليب البيان في الآيات المتحدثة عن القرآن الكريم ، قسم اللغة العربية </w:t>
      </w:r>
      <w:r w:rsidR="000A6401">
        <w:rPr>
          <w:rFonts w:asciiTheme="majorBidi" w:hAnsiTheme="majorBidi" w:cs="Simplified Arabic" w:hint="cs"/>
          <w:sz w:val="26"/>
          <w:szCs w:val="26"/>
          <w:rtl/>
        </w:rPr>
        <w:t>، كلية التربية الأساسية ص،258.</w:t>
      </w:r>
    </w:p>
    <w:p w:rsidR="000A6401" w:rsidRPr="00471528" w:rsidRDefault="000A6401" w:rsidP="000A6401">
      <w:pPr>
        <w:pStyle w:val="Notedebasdepage"/>
        <w:bidi/>
        <w:jc w:val="both"/>
        <w:rPr>
          <w:rFonts w:asciiTheme="majorBidi" w:hAnsiTheme="majorBidi" w:cs="Simplified Arabic"/>
          <w:sz w:val="26"/>
          <w:szCs w:val="26"/>
        </w:rPr>
      </w:pPr>
    </w:p>
  </w:footnote>
  <w:footnote w:id="46">
    <w:p w:rsidR="000A6401" w:rsidRPr="00471528" w:rsidRDefault="000A6401" w:rsidP="000A6401">
      <w:pPr>
        <w:pStyle w:val="Notedebasdepage"/>
        <w:bidi/>
        <w:jc w:val="both"/>
        <w:rPr>
          <w:rFonts w:asciiTheme="majorBidi" w:hAnsiTheme="majorBidi" w:cs="Simplified Arabic"/>
          <w:sz w:val="26"/>
          <w:szCs w:val="26"/>
        </w:rPr>
      </w:pPr>
      <w:r>
        <w:rPr>
          <w:rStyle w:val="Appelnotedebasdep"/>
          <w:rFonts w:asciiTheme="majorBidi" w:hAnsiTheme="majorBidi" w:cs="Simplified Arabic"/>
          <w:sz w:val="26"/>
          <w:szCs w:val="26"/>
          <w:rtl/>
        </w:rPr>
        <w:t>(</w:t>
      </w:r>
      <w:r w:rsidRPr="00471528">
        <w:rPr>
          <w:rStyle w:val="Appelnotedebasdep"/>
          <w:rFonts w:asciiTheme="majorBidi" w:hAnsiTheme="majorBidi" w:cs="Simplified Arabic"/>
          <w:sz w:val="26"/>
          <w:szCs w:val="26"/>
          <w:rtl/>
        </w:rPr>
        <w:footnoteRef/>
      </w:r>
      <w:r>
        <w:rPr>
          <w:rStyle w:val="Appelnotedebasdep"/>
          <w:rFonts w:asciiTheme="majorBidi" w:hAnsiTheme="majorBidi" w:cs="Simplified Arabic"/>
          <w:sz w:val="26"/>
          <w:szCs w:val="26"/>
          <w:rtl/>
        </w:rPr>
        <w:t>)_</w:t>
      </w:r>
      <w:r w:rsidRPr="00471528">
        <w:rPr>
          <w:rFonts w:asciiTheme="majorBidi" w:hAnsiTheme="majorBidi" w:cs="Simplified Arabic"/>
          <w:sz w:val="26"/>
          <w:szCs w:val="26"/>
        </w:rPr>
        <w:t xml:space="preserve"> </w:t>
      </w:r>
      <w:r w:rsidRPr="00471528">
        <w:rPr>
          <w:rFonts w:asciiTheme="majorBidi" w:hAnsiTheme="majorBidi" w:cs="Simplified Arabic"/>
          <w:sz w:val="26"/>
          <w:szCs w:val="26"/>
          <w:rtl/>
        </w:rPr>
        <w:t xml:space="preserve"> </w:t>
      </w:r>
      <w:r>
        <w:rPr>
          <w:rFonts w:asciiTheme="majorBidi" w:hAnsiTheme="majorBidi" w:cs="Simplified Arabic" w:hint="cs"/>
          <w:sz w:val="26"/>
          <w:szCs w:val="26"/>
          <w:rtl/>
        </w:rPr>
        <w:t>ينظر زينة غني عبد الحسين، المرجع السابق ص، 270</w:t>
      </w:r>
      <w:bookmarkStart w:id="0" w:name="_GoBack"/>
      <w:bookmarkEnd w:id="0"/>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4B26" w:rsidRPr="003478F9" w:rsidRDefault="005A12AE" w:rsidP="003478F9">
    <w:pPr>
      <w:pStyle w:val="En-tte"/>
      <w:rPr>
        <w:rFonts w:ascii="Sakkal Majalla" w:eastAsiaTheme="majorEastAsia" w:hAnsi="Sakkal Majalla" w:cs="Sakkal Majalla"/>
        <w:b/>
        <w:bCs/>
        <w:sz w:val="28"/>
        <w:szCs w:val="28"/>
        <w:lang w:bidi="ar-DZ"/>
      </w:rPr>
    </w:pPr>
    <w:sdt>
      <w:sdtPr>
        <w:rPr>
          <w:rFonts w:ascii="Sakkal Majalla" w:eastAsiaTheme="majorEastAsia" w:hAnsi="Sakkal Majalla" w:cs="Sakkal Majalla"/>
          <w:b/>
          <w:bCs/>
          <w:sz w:val="28"/>
          <w:szCs w:val="28"/>
        </w:rPr>
        <w:alias w:val="Titre"/>
        <w:id w:val="536411716"/>
        <w:placeholder>
          <w:docPart w:val="FC8DAD75F21443E8ABF987B5AC9CCE77"/>
        </w:placeholder>
        <w:dataBinding w:prefixMappings="xmlns:ns0='http://schemas.openxmlformats.org/package/2006/metadata/core-properties' xmlns:ns1='http://purl.org/dc/elements/1.1/'" w:xpath="/ns0:coreProperties[1]/ns1:title[1]" w:storeItemID="{6C3C8BC8-F283-45AE-878A-BAB7291924A1}"/>
        <w:text/>
      </w:sdtPr>
      <w:sdtEndPr/>
      <w:sdtContent>
        <w:r w:rsidR="003478F9">
          <w:rPr>
            <w:rFonts w:ascii="Sakkal Majalla" w:eastAsiaTheme="majorEastAsia" w:hAnsi="Sakkal Majalla" w:cs="Sakkal Majalla" w:hint="cs"/>
            <w:b/>
            <w:bCs/>
            <w:sz w:val="28"/>
            <w:szCs w:val="28"/>
            <w:rtl/>
          </w:rPr>
          <w:t>مدخل</w:t>
        </w:r>
        <w:r w:rsidR="007C4B26" w:rsidRPr="007C4B26">
          <w:rPr>
            <w:rFonts w:ascii="Sakkal Majalla" w:eastAsiaTheme="majorEastAsia" w:hAnsi="Sakkal Majalla" w:cs="Sakkal Majalla"/>
            <w:b/>
            <w:bCs/>
            <w:sz w:val="28"/>
            <w:szCs w:val="28"/>
            <w:rtl/>
          </w:rPr>
          <w:t>:ــــــــــــــــــــــــــــــــــــــ</w:t>
        </w:r>
        <w:r w:rsidR="007C4B26" w:rsidRPr="002F3ECF">
          <w:rPr>
            <w:rFonts w:ascii="Sakkal Majalla" w:eastAsiaTheme="majorEastAsia" w:hAnsi="Sakkal Majalla" w:cs="Sakkal Majalla" w:hint="eastAsia"/>
            <w:b/>
            <w:bCs/>
            <w:sz w:val="28"/>
            <w:szCs w:val="28"/>
            <w:rtl/>
          </w:rPr>
          <w:t>ـــــــــــــــــــــــــــــــــــــــــــــــــــــــــــــــــــــــــــــــــــــــــ</w:t>
        </w:r>
        <w:r w:rsidR="007C4B26" w:rsidRPr="007735AE">
          <w:rPr>
            <w:rFonts w:ascii="Sakkal Majalla" w:eastAsiaTheme="majorEastAsia" w:hAnsi="Sakkal Majalla" w:cs="Sakkal Majalla" w:hint="eastAsia"/>
            <w:b/>
            <w:bCs/>
            <w:sz w:val="28"/>
            <w:szCs w:val="28"/>
            <w:rtl/>
          </w:rPr>
          <w:t>ــــــــــــــــــــــــــــــــــــــــــــــــــــــــــــــــــــــــــــــــــــــــــــــــــ</w:t>
        </w:r>
        <w:r w:rsidR="007C4B26" w:rsidRPr="002F3ECF">
          <w:rPr>
            <w:rFonts w:ascii="Sakkal Majalla" w:eastAsiaTheme="majorEastAsia" w:hAnsi="Sakkal Majalla" w:cs="Sakkal Majalla" w:hint="eastAsia"/>
            <w:b/>
            <w:bCs/>
            <w:sz w:val="28"/>
            <w:szCs w:val="28"/>
            <w:rtl/>
          </w:rPr>
          <w:t>ـــــــــ</w:t>
        </w:r>
        <w:r w:rsidR="007C4B26" w:rsidRPr="007C4B26">
          <w:rPr>
            <w:rFonts w:ascii="Sakkal Majalla" w:eastAsiaTheme="majorEastAsia" w:hAnsi="Sakkal Majalla" w:cs="Sakkal Majalla"/>
            <w:b/>
            <w:bCs/>
            <w:sz w:val="28"/>
            <w:szCs w:val="28"/>
            <w:rtl/>
          </w:rPr>
          <w:t>ــــــ</w:t>
        </w:r>
        <w:r w:rsidR="007C4B26" w:rsidRPr="00A52AE2">
          <w:rPr>
            <w:rFonts w:ascii="Sakkal Majalla" w:eastAsiaTheme="majorEastAsia" w:hAnsi="Sakkal Majalla" w:cs="Sakkal Majalla" w:hint="eastAsia"/>
            <w:b/>
            <w:bCs/>
            <w:sz w:val="28"/>
            <w:szCs w:val="28"/>
            <w:rtl/>
          </w:rPr>
          <w:t>ـــــــــــــــــ</w:t>
        </w:r>
        <w:r w:rsidR="007C4B26" w:rsidRPr="00014564">
          <w:rPr>
            <w:rFonts w:ascii="Sakkal Majalla" w:eastAsiaTheme="majorEastAsia" w:hAnsi="Sakkal Majalla" w:cs="Sakkal Majalla" w:hint="eastAsia"/>
            <w:b/>
            <w:bCs/>
            <w:sz w:val="28"/>
            <w:szCs w:val="28"/>
            <w:rtl/>
          </w:rPr>
          <w:t>ــــــــــــــــــــــــــــــــــــــــــــــــــــــــ</w:t>
        </w:r>
        <w:r w:rsidR="007C4B26" w:rsidRPr="007C4B26">
          <w:rPr>
            <w:rFonts w:ascii="Sakkal Majalla" w:eastAsiaTheme="majorEastAsia" w:hAnsi="Sakkal Majalla" w:cs="Sakkal Majalla"/>
            <w:b/>
            <w:bCs/>
            <w:sz w:val="28"/>
            <w:szCs w:val="28"/>
            <w:rtl/>
          </w:rPr>
          <w:t>ـــــــــــــــــــــــــــــــــــــــــــــ</w:t>
        </w:r>
        <w:r w:rsidR="007C4B26" w:rsidRPr="00A25713">
          <w:rPr>
            <w:rFonts w:ascii="Sakkal Majalla" w:eastAsiaTheme="majorEastAsia" w:hAnsi="Sakkal Majalla" w:cs="Sakkal Majalla" w:hint="eastAsia"/>
            <w:b/>
            <w:bCs/>
            <w:sz w:val="28"/>
            <w:szCs w:val="28"/>
            <w:rtl/>
          </w:rPr>
          <w:t>ــــــــــــــــــــــــــــــــــــــــــــــــــــــــــــــــــــــــــــــــــــــــــــــــــ</w:t>
        </w:r>
        <w:r w:rsidR="007C4B26" w:rsidRPr="007C4B26">
          <w:rPr>
            <w:rFonts w:ascii="Sakkal Majalla" w:eastAsiaTheme="majorEastAsia" w:hAnsi="Sakkal Majalla" w:cs="Sakkal Majalla"/>
            <w:b/>
            <w:bCs/>
            <w:sz w:val="28"/>
            <w:szCs w:val="28"/>
            <w:rtl/>
          </w:rPr>
          <w:t>ــــــــــ</w:t>
        </w:r>
      </w:sdtContent>
    </w:sdt>
    <w:r w:rsidR="003478F9" w:rsidRPr="003478F9">
      <w:rPr>
        <w:rFonts w:asciiTheme="majorBidi" w:hAnsiTheme="majorBidi" w:cs="Simplified Arabic"/>
        <w:b/>
        <w:bCs/>
        <w:sz w:val="72"/>
        <w:szCs w:val="72"/>
        <w:rtl/>
        <w:lang w:bidi="ar-DZ"/>
      </w:rPr>
      <w:t xml:space="preserve"> </w:t>
    </w:r>
    <w:r w:rsidR="003478F9" w:rsidRPr="003478F9">
      <w:rPr>
        <w:rFonts w:ascii="Sakkal Majalla" w:eastAsiaTheme="majorEastAsia" w:hAnsi="Sakkal Majalla" w:cs="Sakkal Majalla"/>
        <w:b/>
        <w:bCs/>
        <w:sz w:val="28"/>
        <w:szCs w:val="28"/>
        <w:rtl/>
        <w:lang w:bidi="ar-DZ"/>
      </w:rPr>
      <w:t xml:space="preserve">التشكيل البلاغي/ </w:t>
    </w:r>
    <w:proofErr w:type="gramStart"/>
    <w:r w:rsidR="003478F9" w:rsidRPr="003478F9">
      <w:rPr>
        <w:rFonts w:ascii="Sakkal Majalla" w:eastAsiaTheme="majorEastAsia" w:hAnsi="Sakkal Majalla" w:cs="Sakkal Majalla"/>
        <w:b/>
        <w:bCs/>
        <w:sz w:val="28"/>
        <w:szCs w:val="28"/>
        <w:rtl/>
        <w:lang w:bidi="ar-DZ"/>
      </w:rPr>
      <w:t>مفارقات</w:t>
    </w:r>
    <w:proofErr w:type="gramEnd"/>
    <w:r w:rsidR="003478F9" w:rsidRPr="003478F9">
      <w:rPr>
        <w:rFonts w:ascii="Sakkal Majalla" w:eastAsiaTheme="majorEastAsia" w:hAnsi="Sakkal Majalla" w:cs="Sakkal Majalla"/>
        <w:b/>
        <w:bCs/>
        <w:sz w:val="28"/>
        <w:szCs w:val="28"/>
        <w:rtl/>
        <w:lang w:bidi="ar-DZ"/>
      </w:rPr>
      <w:t xml:space="preserve"> نظرية</w:t>
    </w:r>
    <w:r w:rsidR="007C4B26">
      <w:rPr>
        <w:rFonts w:asciiTheme="majorHAnsi" w:eastAsiaTheme="majorEastAsia" w:hAnsiTheme="majorHAnsi" w:cstheme="majorBidi"/>
        <w:noProof/>
      </w:rPr>
      <mc:AlternateContent>
        <mc:Choice Requires="wpg">
          <w:drawing>
            <wp:anchor distT="0" distB="0" distL="114300" distR="114300" simplePos="0" relativeHeight="251661312" behindDoc="0" locked="0" layoutInCell="1" allowOverlap="1" wp14:anchorId="66E59E68" wp14:editId="11FAF71E">
              <wp:simplePos x="0" y="0"/>
              <wp:positionH relativeFrom="page">
                <wp:align>center</wp:align>
              </wp:positionH>
              <wp:positionV relativeFrom="page">
                <wp:align>top</wp:align>
              </wp:positionV>
              <wp:extent cx="10047605" cy="914400"/>
              <wp:effectExtent l="0" t="0" r="19050" b="11430"/>
              <wp:wrapNone/>
              <wp:docPr id="468" name="Groupe 4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047605" cy="914400"/>
                        <a:chOff x="8" y="9"/>
                        <a:chExt cx="15823" cy="1439"/>
                      </a:xfrm>
                    </wpg:grpSpPr>
                    <wps:wsp>
                      <wps:cNvPr id="469" name="AutoShape 4"/>
                      <wps:cNvCnPr>
                        <a:cxnSpLocks noChangeShapeType="1"/>
                      </wps:cNvCnPr>
                      <wps:spPr bwMode="auto">
                        <a:xfrm>
                          <a:off x="9" y="1431"/>
                          <a:ext cx="15822" cy="0"/>
                        </a:xfrm>
                        <a:prstGeom prst="straightConnector1">
                          <a:avLst/>
                        </a:prstGeom>
                        <a:noFill/>
                        <a:ln w="9525">
                          <a:solidFill>
                            <a:srgbClr val="31849B"/>
                          </a:solidFill>
                          <a:round/>
                          <a:headEnd/>
                          <a:tailEnd/>
                        </a:ln>
                        <a:extLst>
                          <a:ext uri="{909E8E84-426E-40DD-AFC4-6F175D3DCCD1}">
                            <a14:hiddenFill xmlns:a14="http://schemas.microsoft.com/office/drawing/2010/main">
                              <a:noFill/>
                            </a14:hiddenFill>
                          </a:ext>
                        </a:extLst>
                      </wps:spPr>
                      <wps:bodyPr/>
                    </wps:wsp>
                    <wps:wsp>
                      <wps:cNvPr id="470" name="Rectangle 470"/>
                      <wps:cNvSpPr>
                        <a:spLocks noChangeArrowheads="1"/>
                      </wps:cNvSpPr>
                      <wps:spPr bwMode="auto">
                        <a:xfrm>
                          <a:off x="8" y="9"/>
                          <a:ext cx="4031" cy="1439"/>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100000</wp14:pctWidth>
              </wp14:sizeRelH>
              <wp14:sizeRelV relativeFrom="topMargin">
                <wp14:pctHeight>92500</wp14:pctHeight>
              </wp14:sizeRelV>
            </wp:anchor>
          </w:drawing>
        </mc:Choice>
        <mc:Fallback>
          <w:pict>
            <v:group id="Groupe 468" o:spid="_x0000_s1026" style="position:absolute;margin-left:0;margin-top:0;width:791.15pt;height:1in;z-index:251661312;mso-width-percent:1000;mso-height-percent:925;mso-position-horizontal:center;mso-position-horizontal-relative:page;mso-position-vertical:top;mso-position-vertical-relative:page;mso-width-percent:1000;mso-height-percent:925;mso-height-relative:top-margin-area" coordorigin="8,9" coordsize="15823,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">
              <v:shapetype id="_x0000_t32" coordsize="21600,21600" o:spt="32" o:oned="t" path="m,l21600,21600e" filled="f">
                <v:path arrowok="t" fillok="f" o:connecttype="none"/>
                <o:lock v:ext="edit" shapetype="t"/>
              </v:shapetype>
              <v:shape id="AutoShape 4" o:spid="_x0000_s1027" type="#_x0000_t32" style="position:absolute;left:9;top:1431;width:1582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PkoMYAAADcAAAADwAAAGRycy9kb3ducmV2LnhtbESPT2sCMRTE74V+h/CEXkrNVlTq1iht&#10;QVAsgn8OPT42z83i5mVJoq5+eiMIPQ4z8xtmPG1tLU7kQ+VYwXs3A0FcOF1xqWC3nb19gAgRWWPt&#10;mBRcKMB08vw0xly7M6/ptImlSBAOOSowMTa5lKEwZDF0XUOcvL3zFmOSvpTa4znBbS17WTaUFitO&#10;CwYb+jFUHDZHq+B7Obv2B+Vq5I+0eL2a3+yv1xyUeum0X58gIrXxP/xoz7WC/nAE9zPpCMjJ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xz5KDGAAAA3AAAAA8AAAAAAAAA&#10;AAAAAAAAoQIAAGRycy9kb3ducmV2LnhtbFBLBQYAAAAABAAEAPkAAACUAwAAAAA=&#10;" strokecolor="#31849b"/>
              <v:rect id="Rectangle 470" o:spid="_x0000_s1028" style="position:absolute;left:8;top:9;width:4031;height:14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pL68MA&#10;AADcAAAADwAAAGRycy9kb3ducmV2LnhtbERPTWvCQBC9F/oflil4Ed1YxJY0GymCNEhBmlTPQ3aa&#10;hGZnY3ZN4r93D4UeH+872U6mFQP1rrGsYLWMQBCXVjdcKfgu9otXEM4ja2wtk4IbOdimjw8JxtqO&#10;/EVD7isRQtjFqKD2vouldGVNBt3SdsSB+7G9QR9gX0nd4xjCTSufo2gjDTYcGmrsaFdT+ZtfjYKx&#10;PA7n4vNDHufnzPIlu+zy00Gp2dP0/gbC0+T/xX/uTCtYv4T54Uw4AjK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xpL68MAAADcAAAADwAAAAAAAAAAAAAAAACYAgAAZHJzL2Rv&#10;d25yZXYueG1sUEsFBgAAAAAEAAQA9QAAAIgDAAAAAA==&#10;" filled="f" stroked="f"/>
              <w10:wrap anchorx="page" anchory="page"/>
            </v:group>
          </w:pict>
        </mc:Fallback>
      </mc:AlternateContent>
    </w:r>
    <w:r w:rsidR="007C4B26">
      <w:rPr>
        <w:rFonts w:asciiTheme="majorHAnsi" w:eastAsiaTheme="majorEastAsia" w:hAnsiTheme="majorHAnsi" w:cstheme="majorBidi"/>
        <w:noProof/>
      </w:rPr>
      <mc:AlternateContent>
        <mc:Choice Requires="wps">
          <w:drawing>
            <wp:anchor distT="0" distB="0" distL="114300" distR="114300" simplePos="0" relativeHeight="251660288" behindDoc="0" locked="0" layoutInCell="1" allowOverlap="1" wp14:anchorId="63E6EC9F" wp14:editId="2D108ED7">
              <wp:simplePos x="0" y="0"/>
              <wp:positionH relativeFrom="rightMargin">
                <wp:align>center</wp:align>
              </wp:positionH>
              <wp:positionV relativeFrom="page">
                <wp:align>top</wp:align>
              </wp:positionV>
              <wp:extent cx="90805" cy="822960"/>
              <wp:effectExtent l="0" t="0" r="4445" b="0"/>
              <wp:wrapNone/>
              <wp:docPr id="471" name="Rectangle 4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822960"/>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id="Rectangle 471" o:spid="_x0000_s1026" style="position:absolute;margin-left:0;margin-top:0;width:7.15pt;height:64.8pt;z-index:251660288;visibility:visible;mso-wrap-style:square;mso-width-percent:0;mso-height-percent:900;mso-wrap-distance-left:9pt;mso-wrap-distance-top:0;mso-wrap-distance-right:9pt;mso-wrap-distance-bottom:0;mso-position-horizontal:center;mso-position-horizontal-relative:righ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" fillcolor="#4bacc6 [3208]" strokecolor="#4f81bd [3204]">
              <w10:wrap anchorx="margin" anchory="page"/>
            </v:rect>
          </w:pict>
        </mc:Fallback>
      </mc:AlternateContent>
    </w:r>
    <w:r w:rsidR="007C4B26">
      <w:rPr>
        <w:rFonts w:asciiTheme="majorHAnsi" w:eastAsiaTheme="majorEastAsia" w:hAnsiTheme="majorHAnsi" w:cstheme="majorBidi"/>
        <w:noProof/>
      </w:rPr>
      <mc:AlternateContent>
        <mc:Choice Requires="wps">
          <w:drawing>
            <wp:anchor distT="0" distB="0" distL="114300" distR="114300" simplePos="0" relativeHeight="251659264" behindDoc="0" locked="0" layoutInCell="1" allowOverlap="1" wp14:anchorId="6F44AA57" wp14:editId="3847BC73">
              <wp:simplePos x="0" y="0"/>
              <wp:positionH relativeFrom="leftMargin">
                <wp:align>center</wp:align>
              </wp:positionH>
              <wp:positionV relativeFrom="page">
                <wp:align>top</wp:align>
              </wp:positionV>
              <wp:extent cx="90805" cy="822960"/>
              <wp:effectExtent l="0" t="0" r="4445" b="0"/>
              <wp:wrapNone/>
              <wp:docPr id="472" name="Rectangle 4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822960"/>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id="Rectangle 472" o:spid="_x0000_s1026" style="position:absolute;margin-left:0;margin-top:0;width:7.15pt;height:64.8pt;z-index:251659264;visibility:visible;mso-wrap-style:square;mso-width-percent:0;mso-height-percent:900;mso-wrap-distance-left:9pt;mso-wrap-distance-top:0;mso-wrap-distance-right:9pt;mso-wrap-distance-bottom:0;mso-position-horizontal:center;mso-position-horizontal-relative:lef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" fillcolor="#4bacc6 [3208]" strokecolor="#4f81bd [3204]">
              <w10:wrap anchorx="margin" anchory="page"/>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E7BA3"/>
    <w:multiLevelType w:val="multilevel"/>
    <w:tmpl w:val="EE8AE7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A9E76C6"/>
    <w:multiLevelType w:val="hybridMultilevel"/>
    <w:tmpl w:val="BEDA4E54"/>
    <w:lvl w:ilvl="0" w:tplc="040C000F">
      <w:start w:val="1"/>
      <w:numFmt w:val="decimal"/>
      <w:lvlText w:val="%1."/>
      <w:lvlJc w:val="left"/>
      <w:pPr>
        <w:ind w:left="1427" w:hanging="360"/>
      </w:pPr>
    </w:lvl>
    <w:lvl w:ilvl="1" w:tplc="040C0019" w:tentative="1">
      <w:start w:val="1"/>
      <w:numFmt w:val="lowerLetter"/>
      <w:lvlText w:val="%2."/>
      <w:lvlJc w:val="left"/>
      <w:pPr>
        <w:ind w:left="2147" w:hanging="360"/>
      </w:pPr>
    </w:lvl>
    <w:lvl w:ilvl="2" w:tplc="040C001B" w:tentative="1">
      <w:start w:val="1"/>
      <w:numFmt w:val="lowerRoman"/>
      <w:lvlText w:val="%3."/>
      <w:lvlJc w:val="right"/>
      <w:pPr>
        <w:ind w:left="2867" w:hanging="180"/>
      </w:pPr>
    </w:lvl>
    <w:lvl w:ilvl="3" w:tplc="040C000F" w:tentative="1">
      <w:start w:val="1"/>
      <w:numFmt w:val="decimal"/>
      <w:lvlText w:val="%4."/>
      <w:lvlJc w:val="left"/>
      <w:pPr>
        <w:ind w:left="3587" w:hanging="360"/>
      </w:pPr>
    </w:lvl>
    <w:lvl w:ilvl="4" w:tplc="040C0019" w:tentative="1">
      <w:start w:val="1"/>
      <w:numFmt w:val="lowerLetter"/>
      <w:lvlText w:val="%5."/>
      <w:lvlJc w:val="left"/>
      <w:pPr>
        <w:ind w:left="4307" w:hanging="360"/>
      </w:pPr>
    </w:lvl>
    <w:lvl w:ilvl="5" w:tplc="040C001B" w:tentative="1">
      <w:start w:val="1"/>
      <w:numFmt w:val="lowerRoman"/>
      <w:lvlText w:val="%6."/>
      <w:lvlJc w:val="right"/>
      <w:pPr>
        <w:ind w:left="5027" w:hanging="180"/>
      </w:pPr>
    </w:lvl>
    <w:lvl w:ilvl="6" w:tplc="040C000F" w:tentative="1">
      <w:start w:val="1"/>
      <w:numFmt w:val="decimal"/>
      <w:lvlText w:val="%7."/>
      <w:lvlJc w:val="left"/>
      <w:pPr>
        <w:ind w:left="5747" w:hanging="360"/>
      </w:pPr>
    </w:lvl>
    <w:lvl w:ilvl="7" w:tplc="040C0019" w:tentative="1">
      <w:start w:val="1"/>
      <w:numFmt w:val="lowerLetter"/>
      <w:lvlText w:val="%8."/>
      <w:lvlJc w:val="left"/>
      <w:pPr>
        <w:ind w:left="6467" w:hanging="360"/>
      </w:pPr>
    </w:lvl>
    <w:lvl w:ilvl="8" w:tplc="040C001B" w:tentative="1">
      <w:start w:val="1"/>
      <w:numFmt w:val="lowerRoman"/>
      <w:lvlText w:val="%9."/>
      <w:lvlJc w:val="right"/>
      <w:pPr>
        <w:ind w:left="7187" w:hanging="180"/>
      </w:pPr>
    </w:lvl>
  </w:abstractNum>
  <w:abstractNum w:abstractNumId="2">
    <w:nsid w:val="1FAD6D0E"/>
    <w:multiLevelType w:val="hybridMultilevel"/>
    <w:tmpl w:val="3A4E22EE"/>
    <w:lvl w:ilvl="0" w:tplc="0FCA1056">
      <w:numFmt w:val="bullet"/>
      <w:lvlText w:val="-"/>
      <w:lvlJc w:val="left"/>
      <w:pPr>
        <w:ind w:left="72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0661C4C"/>
    <w:multiLevelType w:val="hybridMultilevel"/>
    <w:tmpl w:val="7A045E70"/>
    <w:lvl w:ilvl="0" w:tplc="485A3284">
      <w:numFmt w:val="bullet"/>
      <w:lvlText w:val="-"/>
      <w:lvlJc w:val="left"/>
      <w:pPr>
        <w:ind w:left="72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826701C"/>
    <w:multiLevelType w:val="hybridMultilevel"/>
    <w:tmpl w:val="6436EBB0"/>
    <w:lvl w:ilvl="0" w:tplc="040C000F">
      <w:start w:val="1"/>
      <w:numFmt w:val="decimal"/>
      <w:lvlText w:val="%1."/>
      <w:lvlJc w:val="left"/>
      <w:pPr>
        <w:ind w:left="1800" w:hanging="360"/>
      </w:p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5">
    <w:nsid w:val="2917120F"/>
    <w:multiLevelType w:val="hybridMultilevel"/>
    <w:tmpl w:val="37566DDA"/>
    <w:lvl w:ilvl="0" w:tplc="8264AA3C">
      <w:numFmt w:val="bullet"/>
      <w:lvlText w:val="-"/>
      <w:lvlJc w:val="left"/>
      <w:pPr>
        <w:ind w:left="1421" w:hanging="855"/>
      </w:pPr>
      <w:rPr>
        <w:rFonts w:asciiTheme="majorBidi" w:eastAsiaTheme="minorEastAsia" w:hAnsiTheme="majorBidi" w:cs="Simplified Arabic" w:hint="default"/>
      </w:rPr>
    </w:lvl>
    <w:lvl w:ilvl="1" w:tplc="040C0003" w:tentative="1">
      <w:start w:val="1"/>
      <w:numFmt w:val="bullet"/>
      <w:lvlText w:val="o"/>
      <w:lvlJc w:val="left"/>
      <w:pPr>
        <w:ind w:left="1646" w:hanging="360"/>
      </w:pPr>
      <w:rPr>
        <w:rFonts w:ascii="Courier New" w:hAnsi="Courier New" w:cs="Courier New" w:hint="default"/>
      </w:rPr>
    </w:lvl>
    <w:lvl w:ilvl="2" w:tplc="040C0005" w:tentative="1">
      <w:start w:val="1"/>
      <w:numFmt w:val="bullet"/>
      <w:lvlText w:val=""/>
      <w:lvlJc w:val="left"/>
      <w:pPr>
        <w:ind w:left="2366" w:hanging="360"/>
      </w:pPr>
      <w:rPr>
        <w:rFonts w:ascii="Wingdings" w:hAnsi="Wingdings" w:hint="default"/>
      </w:rPr>
    </w:lvl>
    <w:lvl w:ilvl="3" w:tplc="040C0001" w:tentative="1">
      <w:start w:val="1"/>
      <w:numFmt w:val="bullet"/>
      <w:lvlText w:val=""/>
      <w:lvlJc w:val="left"/>
      <w:pPr>
        <w:ind w:left="3086" w:hanging="360"/>
      </w:pPr>
      <w:rPr>
        <w:rFonts w:ascii="Symbol" w:hAnsi="Symbol" w:hint="default"/>
      </w:rPr>
    </w:lvl>
    <w:lvl w:ilvl="4" w:tplc="040C0003" w:tentative="1">
      <w:start w:val="1"/>
      <w:numFmt w:val="bullet"/>
      <w:lvlText w:val="o"/>
      <w:lvlJc w:val="left"/>
      <w:pPr>
        <w:ind w:left="3806" w:hanging="360"/>
      </w:pPr>
      <w:rPr>
        <w:rFonts w:ascii="Courier New" w:hAnsi="Courier New" w:cs="Courier New" w:hint="default"/>
      </w:rPr>
    </w:lvl>
    <w:lvl w:ilvl="5" w:tplc="040C0005" w:tentative="1">
      <w:start w:val="1"/>
      <w:numFmt w:val="bullet"/>
      <w:lvlText w:val=""/>
      <w:lvlJc w:val="left"/>
      <w:pPr>
        <w:ind w:left="4526" w:hanging="360"/>
      </w:pPr>
      <w:rPr>
        <w:rFonts w:ascii="Wingdings" w:hAnsi="Wingdings" w:hint="default"/>
      </w:rPr>
    </w:lvl>
    <w:lvl w:ilvl="6" w:tplc="040C0001" w:tentative="1">
      <w:start w:val="1"/>
      <w:numFmt w:val="bullet"/>
      <w:lvlText w:val=""/>
      <w:lvlJc w:val="left"/>
      <w:pPr>
        <w:ind w:left="5246" w:hanging="360"/>
      </w:pPr>
      <w:rPr>
        <w:rFonts w:ascii="Symbol" w:hAnsi="Symbol" w:hint="default"/>
      </w:rPr>
    </w:lvl>
    <w:lvl w:ilvl="7" w:tplc="040C0003" w:tentative="1">
      <w:start w:val="1"/>
      <w:numFmt w:val="bullet"/>
      <w:lvlText w:val="o"/>
      <w:lvlJc w:val="left"/>
      <w:pPr>
        <w:ind w:left="5966" w:hanging="360"/>
      </w:pPr>
      <w:rPr>
        <w:rFonts w:ascii="Courier New" w:hAnsi="Courier New" w:cs="Courier New" w:hint="default"/>
      </w:rPr>
    </w:lvl>
    <w:lvl w:ilvl="8" w:tplc="040C0005" w:tentative="1">
      <w:start w:val="1"/>
      <w:numFmt w:val="bullet"/>
      <w:lvlText w:val=""/>
      <w:lvlJc w:val="left"/>
      <w:pPr>
        <w:ind w:left="6686" w:hanging="360"/>
      </w:pPr>
      <w:rPr>
        <w:rFonts w:ascii="Wingdings" w:hAnsi="Wingdings" w:hint="default"/>
      </w:rPr>
    </w:lvl>
  </w:abstractNum>
  <w:abstractNum w:abstractNumId="6">
    <w:nsid w:val="2B2E4407"/>
    <w:multiLevelType w:val="hybridMultilevel"/>
    <w:tmpl w:val="E5FC9918"/>
    <w:lvl w:ilvl="0" w:tplc="58EE1EDE">
      <w:numFmt w:val="bullet"/>
      <w:lvlText w:val="-"/>
      <w:lvlJc w:val="left"/>
      <w:pPr>
        <w:ind w:left="720" w:hanging="360"/>
      </w:pPr>
      <w:rPr>
        <w:rFonts w:ascii="Simplified Arabic" w:eastAsia="Times New Roman" w:hAnsi="Simplified Arabic" w:cs="Simplified Arabic" w:hint="default"/>
        <w:b/>
        <w:bCs w:val="0"/>
        <w:sz w:val="22"/>
        <w:szCs w:val="2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03947E1"/>
    <w:multiLevelType w:val="hybridMultilevel"/>
    <w:tmpl w:val="DBD87B80"/>
    <w:lvl w:ilvl="0" w:tplc="66E83B28">
      <w:start w:val="1"/>
      <w:numFmt w:val="bullet"/>
      <w:lvlText w:val="-"/>
      <w:lvlJc w:val="left"/>
      <w:pPr>
        <w:ind w:left="720" w:hanging="360"/>
      </w:pPr>
      <w:rPr>
        <w:rFonts w:ascii="Traditional Arabic" w:eastAsiaTheme="minorEastAsia" w:hAnsi="Traditional Arabic" w:cs="Traditional Arabic"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0804B0B"/>
    <w:multiLevelType w:val="hybridMultilevel"/>
    <w:tmpl w:val="6E5648F2"/>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9">
    <w:nsid w:val="30DC2309"/>
    <w:multiLevelType w:val="multilevel"/>
    <w:tmpl w:val="9B2C68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11117F9"/>
    <w:multiLevelType w:val="hybridMultilevel"/>
    <w:tmpl w:val="1A22CAAE"/>
    <w:lvl w:ilvl="0" w:tplc="33743F1A">
      <w:start w:val="1"/>
      <w:numFmt w:val="decimal"/>
      <w:lvlText w:val="%1-"/>
      <w:lvlJc w:val="left"/>
      <w:pPr>
        <w:ind w:left="1427" w:hanging="720"/>
      </w:pPr>
      <w:rPr>
        <w:rFonts w:hint="default"/>
      </w:rPr>
    </w:lvl>
    <w:lvl w:ilvl="1" w:tplc="040C0019" w:tentative="1">
      <w:start w:val="1"/>
      <w:numFmt w:val="lowerLetter"/>
      <w:lvlText w:val="%2."/>
      <w:lvlJc w:val="left"/>
      <w:pPr>
        <w:ind w:left="1787" w:hanging="360"/>
      </w:pPr>
    </w:lvl>
    <w:lvl w:ilvl="2" w:tplc="040C001B" w:tentative="1">
      <w:start w:val="1"/>
      <w:numFmt w:val="lowerRoman"/>
      <w:lvlText w:val="%3."/>
      <w:lvlJc w:val="right"/>
      <w:pPr>
        <w:ind w:left="2507" w:hanging="180"/>
      </w:pPr>
    </w:lvl>
    <w:lvl w:ilvl="3" w:tplc="040C000F" w:tentative="1">
      <w:start w:val="1"/>
      <w:numFmt w:val="decimal"/>
      <w:lvlText w:val="%4."/>
      <w:lvlJc w:val="left"/>
      <w:pPr>
        <w:ind w:left="3227" w:hanging="360"/>
      </w:pPr>
    </w:lvl>
    <w:lvl w:ilvl="4" w:tplc="040C0019" w:tentative="1">
      <w:start w:val="1"/>
      <w:numFmt w:val="lowerLetter"/>
      <w:lvlText w:val="%5."/>
      <w:lvlJc w:val="left"/>
      <w:pPr>
        <w:ind w:left="3947" w:hanging="360"/>
      </w:pPr>
    </w:lvl>
    <w:lvl w:ilvl="5" w:tplc="040C001B" w:tentative="1">
      <w:start w:val="1"/>
      <w:numFmt w:val="lowerRoman"/>
      <w:lvlText w:val="%6."/>
      <w:lvlJc w:val="right"/>
      <w:pPr>
        <w:ind w:left="4667" w:hanging="180"/>
      </w:pPr>
    </w:lvl>
    <w:lvl w:ilvl="6" w:tplc="040C000F" w:tentative="1">
      <w:start w:val="1"/>
      <w:numFmt w:val="decimal"/>
      <w:lvlText w:val="%7."/>
      <w:lvlJc w:val="left"/>
      <w:pPr>
        <w:ind w:left="5387" w:hanging="360"/>
      </w:pPr>
    </w:lvl>
    <w:lvl w:ilvl="7" w:tplc="040C0019" w:tentative="1">
      <w:start w:val="1"/>
      <w:numFmt w:val="lowerLetter"/>
      <w:lvlText w:val="%8."/>
      <w:lvlJc w:val="left"/>
      <w:pPr>
        <w:ind w:left="6107" w:hanging="360"/>
      </w:pPr>
    </w:lvl>
    <w:lvl w:ilvl="8" w:tplc="040C001B" w:tentative="1">
      <w:start w:val="1"/>
      <w:numFmt w:val="lowerRoman"/>
      <w:lvlText w:val="%9."/>
      <w:lvlJc w:val="right"/>
      <w:pPr>
        <w:ind w:left="6827" w:hanging="180"/>
      </w:pPr>
    </w:lvl>
  </w:abstractNum>
  <w:abstractNum w:abstractNumId="11">
    <w:nsid w:val="3A2A1B9F"/>
    <w:multiLevelType w:val="hybridMultilevel"/>
    <w:tmpl w:val="789ED4F0"/>
    <w:lvl w:ilvl="0" w:tplc="6DDE671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E7D14F0"/>
    <w:multiLevelType w:val="hybridMultilevel"/>
    <w:tmpl w:val="C810A7CA"/>
    <w:lvl w:ilvl="0" w:tplc="42725BC6">
      <w:start w:val="1"/>
      <w:numFmt w:val="bullet"/>
      <w:lvlText w:val=""/>
      <w:lvlJc w:val="left"/>
      <w:pPr>
        <w:ind w:left="1286" w:hanging="360"/>
      </w:pPr>
      <w:rPr>
        <w:rFonts w:ascii="Symbol" w:hAnsi="Symbol"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13">
    <w:nsid w:val="3FD46481"/>
    <w:multiLevelType w:val="multilevel"/>
    <w:tmpl w:val="E7D6A0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C551177"/>
    <w:multiLevelType w:val="hybridMultilevel"/>
    <w:tmpl w:val="2D1259DE"/>
    <w:lvl w:ilvl="0" w:tplc="4B2AF568">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5">
    <w:nsid w:val="4EC069AD"/>
    <w:multiLevelType w:val="hybridMultilevel"/>
    <w:tmpl w:val="800478CC"/>
    <w:lvl w:ilvl="0" w:tplc="C2FE1524">
      <w:start w:val="2"/>
      <w:numFmt w:val="bullet"/>
      <w:lvlText w:val="-"/>
      <w:lvlJc w:val="left"/>
      <w:pPr>
        <w:ind w:left="72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4FFA7945"/>
    <w:multiLevelType w:val="hybridMultilevel"/>
    <w:tmpl w:val="3314CD18"/>
    <w:lvl w:ilvl="0" w:tplc="42725BC6">
      <w:start w:val="1"/>
      <w:numFmt w:val="bullet"/>
      <w:lvlText w:val=""/>
      <w:lvlJc w:val="left"/>
      <w:pPr>
        <w:ind w:left="1286" w:hanging="360"/>
      </w:pPr>
      <w:rPr>
        <w:rFonts w:ascii="Symbol" w:hAnsi="Symbol"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17">
    <w:nsid w:val="511E3BCE"/>
    <w:multiLevelType w:val="multilevel"/>
    <w:tmpl w:val="1AC413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5270661E"/>
    <w:multiLevelType w:val="multilevel"/>
    <w:tmpl w:val="CB2627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547D12C6"/>
    <w:multiLevelType w:val="multilevel"/>
    <w:tmpl w:val="E2625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70225E2"/>
    <w:multiLevelType w:val="multilevel"/>
    <w:tmpl w:val="1B6EA6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93F04D2"/>
    <w:multiLevelType w:val="multilevel"/>
    <w:tmpl w:val="4CB8A6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5A830FB5"/>
    <w:multiLevelType w:val="multilevel"/>
    <w:tmpl w:val="7BAAA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C80702A"/>
    <w:multiLevelType w:val="multilevel"/>
    <w:tmpl w:val="7C403A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5EEB15BD"/>
    <w:multiLevelType w:val="hybridMultilevel"/>
    <w:tmpl w:val="3BAA724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F0A4428"/>
    <w:multiLevelType w:val="multilevel"/>
    <w:tmpl w:val="CFA8EA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61706435"/>
    <w:multiLevelType w:val="multilevel"/>
    <w:tmpl w:val="41ACEB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1D66A3F"/>
    <w:multiLevelType w:val="hybridMultilevel"/>
    <w:tmpl w:val="728E3FA2"/>
    <w:lvl w:ilvl="0" w:tplc="2580E1BC">
      <w:start w:val="1"/>
      <w:numFmt w:val="decimal"/>
      <w:lvlText w:val="%1-"/>
      <w:lvlJc w:val="left"/>
      <w:pPr>
        <w:ind w:left="1800" w:hanging="72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8">
    <w:nsid w:val="79C84101"/>
    <w:multiLevelType w:val="hybridMultilevel"/>
    <w:tmpl w:val="B302C832"/>
    <w:lvl w:ilvl="0" w:tplc="01FA0C56">
      <w:numFmt w:val="bullet"/>
      <w:lvlText w:val="-"/>
      <w:lvlJc w:val="left"/>
      <w:pPr>
        <w:ind w:left="926" w:hanging="360"/>
      </w:pPr>
      <w:rPr>
        <w:rFonts w:asciiTheme="majorBidi" w:eastAsiaTheme="minorEastAsia" w:hAnsiTheme="majorBidi" w:cs="Simplified Arabic" w:hint="default"/>
      </w:rPr>
    </w:lvl>
    <w:lvl w:ilvl="1" w:tplc="040C0003" w:tentative="1">
      <w:start w:val="1"/>
      <w:numFmt w:val="bullet"/>
      <w:lvlText w:val="o"/>
      <w:lvlJc w:val="left"/>
      <w:pPr>
        <w:ind w:left="1646" w:hanging="360"/>
      </w:pPr>
      <w:rPr>
        <w:rFonts w:ascii="Courier New" w:hAnsi="Courier New" w:cs="Courier New" w:hint="default"/>
      </w:rPr>
    </w:lvl>
    <w:lvl w:ilvl="2" w:tplc="040C0005" w:tentative="1">
      <w:start w:val="1"/>
      <w:numFmt w:val="bullet"/>
      <w:lvlText w:val=""/>
      <w:lvlJc w:val="left"/>
      <w:pPr>
        <w:ind w:left="2366" w:hanging="360"/>
      </w:pPr>
      <w:rPr>
        <w:rFonts w:ascii="Wingdings" w:hAnsi="Wingdings" w:hint="default"/>
      </w:rPr>
    </w:lvl>
    <w:lvl w:ilvl="3" w:tplc="040C0001" w:tentative="1">
      <w:start w:val="1"/>
      <w:numFmt w:val="bullet"/>
      <w:lvlText w:val=""/>
      <w:lvlJc w:val="left"/>
      <w:pPr>
        <w:ind w:left="3086" w:hanging="360"/>
      </w:pPr>
      <w:rPr>
        <w:rFonts w:ascii="Symbol" w:hAnsi="Symbol" w:hint="default"/>
      </w:rPr>
    </w:lvl>
    <w:lvl w:ilvl="4" w:tplc="040C0003" w:tentative="1">
      <w:start w:val="1"/>
      <w:numFmt w:val="bullet"/>
      <w:lvlText w:val="o"/>
      <w:lvlJc w:val="left"/>
      <w:pPr>
        <w:ind w:left="3806" w:hanging="360"/>
      </w:pPr>
      <w:rPr>
        <w:rFonts w:ascii="Courier New" w:hAnsi="Courier New" w:cs="Courier New" w:hint="default"/>
      </w:rPr>
    </w:lvl>
    <w:lvl w:ilvl="5" w:tplc="040C0005" w:tentative="1">
      <w:start w:val="1"/>
      <w:numFmt w:val="bullet"/>
      <w:lvlText w:val=""/>
      <w:lvlJc w:val="left"/>
      <w:pPr>
        <w:ind w:left="4526" w:hanging="360"/>
      </w:pPr>
      <w:rPr>
        <w:rFonts w:ascii="Wingdings" w:hAnsi="Wingdings" w:hint="default"/>
      </w:rPr>
    </w:lvl>
    <w:lvl w:ilvl="6" w:tplc="040C0001" w:tentative="1">
      <w:start w:val="1"/>
      <w:numFmt w:val="bullet"/>
      <w:lvlText w:val=""/>
      <w:lvlJc w:val="left"/>
      <w:pPr>
        <w:ind w:left="5246" w:hanging="360"/>
      </w:pPr>
      <w:rPr>
        <w:rFonts w:ascii="Symbol" w:hAnsi="Symbol" w:hint="default"/>
      </w:rPr>
    </w:lvl>
    <w:lvl w:ilvl="7" w:tplc="040C0003" w:tentative="1">
      <w:start w:val="1"/>
      <w:numFmt w:val="bullet"/>
      <w:lvlText w:val="o"/>
      <w:lvlJc w:val="left"/>
      <w:pPr>
        <w:ind w:left="5966" w:hanging="360"/>
      </w:pPr>
      <w:rPr>
        <w:rFonts w:ascii="Courier New" w:hAnsi="Courier New" w:cs="Courier New" w:hint="default"/>
      </w:rPr>
    </w:lvl>
    <w:lvl w:ilvl="8" w:tplc="040C0005" w:tentative="1">
      <w:start w:val="1"/>
      <w:numFmt w:val="bullet"/>
      <w:lvlText w:val=""/>
      <w:lvlJc w:val="left"/>
      <w:pPr>
        <w:ind w:left="6686" w:hanging="360"/>
      </w:pPr>
      <w:rPr>
        <w:rFonts w:ascii="Wingdings" w:hAnsi="Wingdings" w:hint="default"/>
      </w:rPr>
    </w:lvl>
  </w:abstractNum>
  <w:abstractNum w:abstractNumId="29">
    <w:nsid w:val="7F681DFD"/>
    <w:multiLevelType w:val="multilevel"/>
    <w:tmpl w:val="4B9042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1"/>
  </w:num>
  <w:num w:numId="2">
    <w:abstractNumId w:val="7"/>
  </w:num>
  <w:num w:numId="3">
    <w:abstractNumId w:val="27"/>
  </w:num>
  <w:num w:numId="4">
    <w:abstractNumId w:val="24"/>
  </w:num>
  <w:num w:numId="5">
    <w:abstractNumId w:val="4"/>
  </w:num>
  <w:num w:numId="6">
    <w:abstractNumId w:val="9"/>
  </w:num>
  <w:num w:numId="7">
    <w:abstractNumId w:val="1"/>
  </w:num>
  <w:num w:numId="8">
    <w:abstractNumId w:val="18"/>
  </w:num>
  <w:num w:numId="9">
    <w:abstractNumId w:val="15"/>
  </w:num>
  <w:num w:numId="10">
    <w:abstractNumId w:val="0"/>
  </w:num>
  <w:num w:numId="11">
    <w:abstractNumId w:val="20"/>
  </w:num>
  <w:num w:numId="12">
    <w:abstractNumId w:val="19"/>
  </w:num>
  <w:num w:numId="13">
    <w:abstractNumId w:val="22"/>
  </w:num>
  <w:num w:numId="14">
    <w:abstractNumId w:val="26"/>
  </w:num>
  <w:num w:numId="15">
    <w:abstractNumId w:val="6"/>
  </w:num>
  <w:num w:numId="16">
    <w:abstractNumId w:val="14"/>
  </w:num>
  <w:num w:numId="17">
    <w:abstractNumId w:val="2"/>
  </w:num>
  <w:num w:numId="18">
    <w:abstractNumId w:val="3"/>
  </w:num>
  <w:num w:numId="19">
    <w:abstractNumId w:val="10"/>
  </w:num>
  <w:num w:numId="20">
    <w:abstractNumId w:val="17"/>
  </w:num>
  <w:num w:numId="21">
    <w:abstractNumId w:val="25"/>
  </w:num>
  <w:num w:numId="22">
    <w:abstractNumId w:val="8"/>
  </w:num>
  <w:num w:numId="23">
    <w:abstractNumId w:val="29"/>
  </w:num>
  <w:num w:numId="24">
    <w:abstractNumId w:val="23"/>
  </w:num>
  <w:num w:numId="25">
    <w:abstractNumId w:val="21"/>
  </w:num>
  <w:num w:numId="26">
    <w:abstractNumId w:val="13"/>
  </w:num>
  <w:num w:numId="27">
    <w:abstractNumId w:val="12"/>
  </w:num>
  <w:num w:numId="28">
    <w:abstractNumId w:val="5"/>
  </w:num>
  <w:num w:numId="29">
    <w:abstractNumId w:val="16"/>
  </w:num>
  <w:num w:numId="3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9"/>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4352"/>
    <w:rsid w:val="00001B87"/>
    <w:rsid w:val="00001D5C"/>
    <w:rsid w:val="00001F4E"/>
    <w:rsid w:val="00002DEC"/>
    <w:rsid w:val="000037A8"/>
    <w:rsid w:val="00003807"/>
    <w:rsid w:val="00003B8C"/>
    <w:rsid w:val="00003C30"/>
    <w:rsid w:val="00003E25"/>
    <w:rsid w:val="000040F0"/>
    <w:rsid w:val="000040F4"/>
    <w:rsid w:val="0000450E"/>
    <w:rsid w:val="000045B6"/>
    <w:rsid w:val="000047CC"/>
    <w:rsid w:val="0000488E"/>
    <w:rsid w:val="00004F0F"/>
    <w:rsid w:val="000051B6"/>
    <w:rsid w:val="00005786"/>
    <w:rsid w:val="0000586E"/>
    <w:rsid w:val="000059C4"/>
    <w:rsid w:val="00005E3C"/>
    <w:rsid w:val="00006367"/>
    <w:rsid w:val="00006D20"/>
    <w:rsid w:val="00006F81"/>
    <w:rsid w:val="00006FB7"/>
    <w:rsid w:val="000077F3"/>
    <w:rsid w:val="00007883"/>
    <w:rsid w:val="0000790A"/>
    <w:rsid w:val="00007BB8"/>
    <w:rsid w:val="00010503"/>
    <w:rsid w:val="0001120D"/>
    <w:rsid w:val="000130EC"/>
    <w:rsid w:val="000141B1"/>
    <w:rsid w:val="00014CEC"/>
    <w:rsid w:val="00014D8F"/>
    <w:rsid w:val="00014E5A"/>
    <w:rsid w:val="00015567"/>
    <w:rsid w:val="000157A5"/>
    <w:rsid w:val="00015FF8"/>
    <w:rsid w:val="000168BD"/>
    <w:rsid w:val="00016C3D"/>
    <w:rsid w:val="000174EC"/>
    <w:rsid w:val="000179EB"/>
    <w:rsid w:val="00017E50"/>
    <w:rsid w:val="00020227"/>
    <w:rsid w:val="00020437"/>
    <w:rsid w:val="000204A1"/>
    <w:rsid w:val="00020FC4"/>
    <w:rsid w:val="0002129E"/>
    <w:rsid w:val="00021695"/>
    <w:rsid w:val="00021B42"/>
    <w:rsid w:val="00021F6C"/>
    <w:rsid w:val="000222BC"/>
    <w:rsid w:val="000227CF"/>
    <w:rsid w:val="000229FE"/>
    <w:rsid w:val="00024016"/>
    <w:rsid w:val="00024236"/>
    <w:rsid w:val="00024856"/>
    <w:rsid w:val="0002485F"/>
    <w:rsid w:val="0002533B"/>
    <w:rsid w:val="000256C4"/>
    <w:rsid w:val="00026072"/>
    <w:rsid w:val="00026B0D"/>
    <w:rsid w:val="00031017"/>
    <w:rsid w:val="000312AE"/>
    <w:rsid w:val="00032557"/>
    <w:rsid w:val="000325E8"/>
    <w:rsid w:val="00032B70"/>
    <w:rsid w:val="00033854"/>
    <w:rsid w:val="00033EA6"/>
    <w:rsid w:val="000349D5"/>
    <w:rsid w:val="00034CFD"/>
    <w:rsid w:val="00035067"/>
    <w:rsid w:val="00036714"/>
    <w:rsid w:val="000368E1"/>
    <w:rsid w:val="00036ADF"/>
    <w:rsid w:val="00036BE2"/>
    <w:rsid w:val="00036F81"/>
    <w:rsid w:val="00037034"/>
    <w:rsid w:val="000372D5"/>
    <w:rsid w:val="000401B9"/>
    <w:rsid w:val="00040452"/>
    <w:rsid w:val="000406E5"/>
    <w:rsid w:val="00040C62"/>
    <w:rsid w:val="000413D3"/>
    <w:rsid w:val="00041624"/>
    <w:rsid w:val="00041757"/>
    <w:rsid w:val="000417FC"/>
    <w:rsid w:val="0004183C"/>
    <w:rsid w:val="0004197B"/>
    <w:rsid w:val="00042262"/>
    <w:rsid w:val="00042C97"/>
    <w:rsid w:val="0004307E"/>
    <w:rsid w:val="00043085"/>
    <w:rsid w:val="00043228"/>
    <w:rsid w:val="000434AD"/>
    <w:rsid w:val="00043C62"/>
    <w:rsid w:val="00043D5F"/>
    <w:rsid w:val="0004459C"/>
    <w:rsid w:val="00044868"/>
    <w:rsid w:val="00045ABC"/>
    <w:rsid w:val="00046C23"/>
    <w:rsid w:val="000504E6"/>
    <w:rsid w:val="00050807"/>
    <w:rsid w:val="0005133A"/>
    <w:rsid w:val="00051429"/>
    <w:rsid w:val="00051448"/>
    <w:rsid w:val="00051C2F"/>
    <w:rsid w:val="00051C8F"/>
    <w:rsid w:val="00052323"/>
    <w:rsid w:val="000526E6"/>
    <w:rsid w:val="000528AC"/>
    <w:rsid w:val="00052BC5"/>
    <w:rsid w:val="00052E6A"/>
    <w:rsid w:val="00053278"/>
    <w:rsid w:val="000536AB"/>
    <w:rsid w:val="000537A1"/>
    <w:rsid w:val="00053D75"/>
    <w:rsid w:val="0005439C"/>
    <w:rsid w:val="000549C5"/>
    <w:rsid w:val="00055349"/>
    <w:rsid w:val="00055ED3"/>
    <w:rsid w:val="000560ED"/>
    <w:rsid w:val="00056277"/>
    <w:rsid w:val="00056D46"/>
    <w:rsid w:val="000573A1"/>
    <w:rsid w:val="0005744D"/>
    <w:rsid w:val="00057968"/>
    <w:rsid w:val="000618E6"/>
    <w:rsid w:val="00061D94"/>
    <w:rsid w:val="00062230"/>
    <w:rsid w:val="0006329C"/>
    <w:rsid w:val="0006447D"/>
    <w:rsid w:val="00064E65"/>
    <w:rsid w:val="00065262"/>
    <w:rsid w:val="00065C80"/>
    <w:rsid w:val="00065D75"/>
    <w:rsid w:val="00065F41"/>
    <w:rsid w:val="00065FEC"/>
    <w:rsid w:val="00066581"/>
    <w:rsid w:val="00067773"/>
    <w:rsid w:val="00067B7A"/>
    <w:rsid w:val="00067FD7"/>
    <w:rsid w:val="0007049C"/>
    <w:rsid w:val="0007115E"/>
    <w:rsid w:val="00071B89"/>
    <w:rsid w:val="00071D77"/>
    <w:rsid w:val="00071E62"/>
    <w:rsid w:val="00072267"/>
    <w:rsid w:val="0007287A"/>
    <w:rsid w:val="000732F4"/>
    <w:rsid w:val="000733B4"/>
    <w:rsid w:val="000737D2"/>
    <w:rsid w:val="00073EFA"/>
    <w:rsid w:val="00074240"/>
    <w:rsid w:val="000749F0"/>
    <w:rsid w:val="00075CEE"/>
    <w:rsid w:val="00075DD9"/>
    <w:rsid w:val="00076B15"/>
    <w:rsid w:val="00076CF4"/>
    <w:rsid w:val="00077434"/>
    <w:rsid w:val="00077477"/>
    <w:rsid w:val="000778A4"/>
    <w:rsid w:val="0008017F"/>
    <w:rsid w:val="0008088F"/>
    <w:rsid w:val="00080961"/>
    <w:rsid w:val="000812D2"/>
    <w:rsid w:val="000814C4"/>
    <w:rsid w:val="00081651"/>
    <w:rsid w:val="00081CFE"/>
    <w:rsid w:val="00081DFA"/>
    <w:rsid w:val="000828D1"/>
    <w:rsid w:val="00082ABD"/>
    <w:rsid w:val="0008308D"/>
    <w:rsid w:val="00083118"/>
    <w:rsid w:val="00083328"/>
    <w:rsid w:val="0008345D"/>
    <w:rsid w:val="00083724"/>
    <w:rsid w:val="0008385F"/>
    <w:rsid w:val="00083D14"/>
    <w:rsid w:val="0008466F"/>
    <w:rsid w:val="000847CD"/>
    <w:rsid w:val="0008530E"/>
    <w:rsid w:val="00085749"/>
    <w:rsid w:val="00086109"/>
    <w:rsid w:val="0008654F"/>
    <w:rsid w:val="00087857"/>
    <w:rsid w:val="0008790B"/>
    <w:rsid w:val="00087A82"/>
    <w:rsid w:val="00087C9D"/>
    <w:rsid w:val="000905DF"/>
    <w:rsid w:val="000909C7"/>
    <w:rsid w:val="00090D14"/>
    <w:rsid w:val="00092230"/>
    <w:rsid w:val="00092D59"/>
    <w:rsid w:val="00093291"/>
    <w:rsid w:val="00093307"/>
    <w:rsid w:val="00093710"/>
    <w:rsid w:val="00093743"/>
    <w:rsid w:val="0009401D"/>
    <w:rsid w:val="0009458F"/>
    <w:rsid w:val="00094845"/>
    <w:rsid w:val="00094D93"/>
    <w:rsid w:val="00094FC9"/>
    <w:rsid w:val="0009518D"/>
    <w:rsid w:val="0009550C"/>
    <w:rsid w:val="00095BDF"/>
    <w:rsid w:val="00096D0A"/>
    <w:rsid w:val="00097408"/>
    <w:rsid w:val="000974EC"/>
    <w:rsid w:val="000A04AC"/>
    <w:rsid w:val="000A1137"/>
    <w:rsid w:val="000A193B"/>
    <w:rsid w:val="000A1C6A"/>
    <w:rsid w:val="000A30E0"/>
    <w:rsid w:val="000A3A4B"/>
    <w:rsid w:val="000A3C53"/>
    <w:rsid w:val="000A4060"/>
    <w:rsid w:val="000A408A"/>
    <w:rsid w:val="000A421C"/>
    <w:rsid w:val="000A430D"/>
    <w:rsid w:val="000A4CFB"/>
    <w:rsid w:val="000A4D9C"/>
    <w:rsid w:val="000A4F05"/>
    <w:rsid w:val="000A51F6"/>
    <w:rsid w:val="000A5592"/>
    <w:rsid w:val="000A55C5"/>
    <w:rsid w:val="000A5DC2"/>
    <w:rsid w:val="000A6401"/>
    <w:rsid w:val="000A6DE6"/>
    <w:rsid w:val="000A726C"/>
    <w:rsid w:val="000A7280"/>
    <w:rsid w:val="000A7E77"/>
    <w:rsid w:val="000B00F4"/>
    <w:rsid w:val="000B1309"/>
    <w:rsid w:val="000B177E"/>
    <w:rsid w:val="000B1B57"/>
    <w:rsid w:val="000B1C3B"/>
    <w:rsid w:val="000B1D3E"/>
    <w:rsid w:val="000B1DBC"/>
    <w:rsid w:val="000B212A"/>
    <w:rsid w:val="000B2239"/>
    <w:rsid w:val="000B2270"/>
    <w:rsid w:val="000B2313"/>
    <w:rsid w:val="000B2C21"/>
    <w:rsid w:val="000B2D95"/>
    <w:rsid w:val="000B2E1D"/>
    <w:rsid w:val="000B30EB"/>
    <w:rsid w:val="000B36AC"/>
    <w:rsid w:val="000B36C1"/>
    <w:rsid w:val="000B405F"/>
    <w:rsid w:val="000B45B9"/>
    <w:rsid w:val="000B4C7B"/>
    <w:rsid w:val="000B5259"/>
    <w:rsid w:val="000B52AF"/>
    <w:rsid w:val="000B554B"/>
    <w:rsid w:val="000B5CE4"/>
    <w:rsid w:val="000B633B"/>
    <w:rsid w:val="000B66F5"/>
    <w:rsid w:val="000B6AA2"/>
    <w:rsid w:val="000B7DC8"/>
    <w:rsid w:val="000C07F2"/>
    <w:rsid w:val="000C1110"/>
    <w:rsid w:val="000C18BC"/>
    <w:rsid w:val="000C2C47"/>
    <w:rsid w:val="000C3F1C"/>
    <w:rsid w:val="000C4470"/>
    <w:rsid w:val="000C4741"/>
    <w:rsid w:val="000C4C0B"/>
    <w:rsid w:val="000C56EE"/>
    <w:rsid w:val="000C5C19"/>
    <w:rsid w:val="000C5DC2"/>
    <w:rsid w:val="000C6B46"/>
    <w:rsid w:val="000C6EB1"/>
    <w:rsid w:val="000C70C0"/>
    <w:rsid w:val="000C7108"/>
    <w:rsid w:val="000C7BBE"/>
    <w:rsid w:val="000D0E8A"/>
    <w:rsid w:val="000D141C"/>
    <w:rsid w:val="000D19E0"/>
    <w:rsid w:val="000D2C8E"/>
    <w:rsid w:val="000D3933"/>
    <w:rsid w:val="000D3CD7"/>
    <w:rsid w:val="000D43B9"/>
    <w:rsid w:val="000D4514"/>
    <w:rsid w:val="000D451A"/>
    <w:rsid w:val="000D4884"/>
    <w:rsid w:val="000D4E44"/>
    <w:rsid w:val="000D5874"/>
    <w:rsid w:val="000D5E0B"/>
    <w:rsid w:val="000D620D"/>
    <w:rsid w:val="000D6466"/>
    <w:rsid w:val="000D6EA6"/>
    <w:rsid w:val="000D70CC"/>
    <w:rsid w:val="000D7979"/>
    <w:rsid w:val="000D7D03"/>
    <w:rsid w:val="000D7DFC"/>
    <w:rsid w:val="000D7E9A"/>
    <w:rsid w:val="000E06B2"/>
    <w:rsid w:val="000E1391"/>
    <w:rsid w:val="000E1687"/>
    <w:rsid w:val="000E1BC1"/>
    <w:rsid w:val="000E1DF0"/>
    <w:rsid w:val="000E22A8"/>
    <w:rsid w:val="000E2775"/>
    <w:rsid w:val="000E2936"/>
    <w:rsid w:val="000E2DC2"/>
    <w:rsid w:val="000E36E6"/>
    <w:rsid w:val="000E3A15"/>
    <w:rsid w:val="000E4DBD"/>
    <w:rsid w:val="000E4F9E"/>
    <w:rsid w:val="000E5165"/>
    <w:rsid w:val="000E57A6"/>
    <w:rsid w:val="000E5D40"/>
    <w:rsid w:val="000E5E5E"/>
    <w:rsid w:val="000E6CE8"/>
    <w:rsid w:val="000E70B6"/>
    <w:rsid w:val="000E73A1"/>
    <w:rsid w:val="000E7E82"/>
    <w:rsid w:val="000F0766"/>
    <w:rsid w:val="000F0BCA"/>
    <w:rsid w:val="000F0CAE"/>
    <w:rsid w:val="000F0CE1"/>
    <w:rsid w:val="000F109F"/>
    <w:rsid w:val="000F1C0E"/>
    <w:rsid w:val="000F23C5"/>
    <w:rsid w:val="000F24E9"/>
    <w:rsid w:val="000F2CFB"/>
    <w:rsid w:val="000F31EE"/>
    <w:rsid w:val="000F3516"/>
    <w:rsid w:val="000F3965"/>
    <w:rsid w:val="000F46F8"/>
    <w:rsid w:val="000F4B21"/>
    <w:rsid w:val="000F5261"/>
    <w:rsid w:val="000F5498"/>
    <w:rsid w:val="000F577D"/>
    <w:rsid w:val="000F5B28"/>
    <w:rsid w:val="000F5E0C"/>
    <w:rsid w:val="000F652E"/>
    <w:rsid w:val="000F65F4"/>
    <w:rsid w:val="000F6B6D"/>
    <w:rsid w:val="000F6C2B"/>
    <w:rsid w:val="000F6D69"/>
    <w:rsid w:val="000F75E3"/>
    <w:rsid w:val="000F77EA"/>
    <w:rsid w:val="00100470"/>
    <w:rsid w:val="00100771"/>
    <w:rsid w:val="00100DC6"/>
    <w:rsid w:val="001018D5"/>
    <w:rsid w:val="0010198A"/>
    <w:rsid w:val="00101D57"/>
    <w:rsid w:val="001023DE"/>
    <w:rsid w:val="00102AD3"/>
    <w:rsid w:val="00102E79"/>
    <w:rsid w:val="001030E5"/>
    <w:rsid w:val="00103219"/>
    <w:rsid w:val="00103344"/>
    <w:rsid w:val="00103403"/>
    <w:rsid w:val="001034C1"/>
    <w:rsid w:val="001035B3"/>
    <w:rsid w:val="00103B52"/>
    <w:rsid w:val="0010463E"/>
    <w:rsid w:val="001048DB"/>
    <w:rsid w:val="00104CA2"/>
    <w:rsid w:val="001051FF"/>
    <w:rsid w:val="00105462"/>
    <w:rsid w:val="001059C8"/>
    <w:rsid w:val="00105A19"/>
    <w:rsid w:val="0010606E"/>
    <w:rsid w:val="00106294"/>
    <w:rsid w:val="001075D9"/>
    <w:rsid w:val="001078AE"/>
    <w:rsid w:val="00107972"/>
    <w:rsid w:val="00107ACA"/>
    <w:rsid w:val="00107CFF"/>
    <w:rsid w:val="00110C43"/>
    <w:rsid w:val="00110CAB"/>
    <w:rsid w:val="00110F25"/>
    <w:rsid w:val="001114A4"/>
    <w:rsid w:val="00111EAB"/>
    <w:rsid w:val="00111EC4"/>
    <w:rsid w:val="00111FC3"/>
    <w:rsid w:val="00112256"/>
    <w:rsid w:val="00112543"/>
    <w:rsid w:val="0011340F"/>
    <w:rsid w:val="00113DF2"/>
    <w:rsid w:val="00114095"/>
    <w:rsid w:val="00114662"/>
    <w:rsid w:val="0011466E"/>
    <w:rsid w:val="0011468F"/>
    <w:rsid w:val="0011478F"/>
    <w:rsid w:val="00115C31"/>
    <w:rsid w:val="00115D88"/>
    <w:rsid w:val="00116250"/>
    <w:rsid w:val="0011665B"/>
    <w:rsid w:val="00117A3C"/>
    <w:rsid w:val="0012039A"/>
    <w:rsid w:val="00120620"/>
    <w:rsid w:val="001210B4"/>
    <w:rsid w:val="00121872"/>
    <w:rsid w:val="00121AA9"/>
    <w:rsid w:val="00122859"/>
    <w:rsid w:val="001231CC"/>
    <w:rsid w:val="0012320E"/>
    <w:rsid w:val="001232A6"/>
    <w:rsid w:val="001247CF"/>
    <w:rsid w:val="00124842"/>
    <w:rsid w:val="0012495A"/>
    <w:rsid w:val="001250DB"/>
    <w:rsid w:val="001253AC"/>
    <w:rsid w:val="00125790"/>
    <w:rsid w:val="00125A25"/>
    <w:rsid w:val="001260BD"/>
    <w:rsid w:val="00126682"/>
    <w:rsid w:val="00126F69"/>
    <w:rsid w:val="001274BC"/>
    <w:rsid w:val="001277D6"/>
    <w:rsid w:val="0012781E"/>
    <w:rsid w:val="00127EC4"/>
    <w:rsid w:val="00127FC9"/>
    <w:rsid w:val="00130170"/>
    <w:rsid w:val="00130661"/>
    <w:rsid w:val="00130A3C"/>
    <w:rsid w:val="00131EDC"/>
    <w:rsid w:val="00132066"/>
    <w:rsid w:val="0013212E"/>
    <w:rsid w:val="00132335"/>
    <w:rsid w:val="0013259E"/>
    <w:rsid w:val="00133374"/>
    <w:rsid w:val="00133520"/>
    <w:rsid w:val="0013363E"/>
    <w:rsid w:val="001336A5"/>
    <w:rsid w:val="001336A6"/>
    <w:rsid w:val="00133720"/>
    <w:rsid w:val="00134B27"/>
    <w:rsid w:val="00134DB4"/>
    <w:rsid w:val="00134E40"/>
    <w:rsid w:val="00135315"/>
    <w:rsid w:val="00137912"/>
    <w:rsid w:val="001403F6"/>
    <w:rsid w:val="00140A3F"/>
    <w:rsid w:val="001414BA"/>
    <w:rsid w:val="0014298D"/>
    <w:rsid w:val="00142E76"/>
    <w:rsid w:val="00143261"/>
    <w:rsid w:val="00143F4C"/>
    <w:rsid w:val="00144E46"/>
    <w:rsid w:val="0014524A"/>
    <w:rsid w:val="00145423"/>
    <w:rsid w:val="00145837"/>
    <w:rsid w:val="00145975"/>
    <w:rsid w:val="00145C20"/>
    <w:rsid w:val="001463C3"/>
    <w:rsid w:val="00146403"/>
    <w:rsid w:val="00146EDE"/>
    <w:rsid w:val="001472D3"/>
    <w:rsid w:val="00147569"/>
    <w:rsid w:val="001478D0"/>
    <w:rsid w:val="0014792B"/>
    <w:rsid w:val="001479DE"/>
    <w:rsid w:val="00147DD6"/>
    <w:rsid w:val="00150291"/>
    <w:rsid w:val="00150557"/>
    <w:rsid w:val="001509A7"/>
    <w:rsid w:val="00150BF4"/>
    <w:rsid w:val="00150F6D"/>
    <w:rsid w:val="001533C3"/>
    <w:rsid w:val="00153765"/>
    <w:rsid w:val="00153FCC"/>
    <w:rsid w:val="00154261"/>
    <w:rsid w:val="00155733"/>
    <w:rsid w:val="00155965"/>
    <w:rsid w:val="00155E89"/>
    <w:rsid w:val="00156C01"/>
    <w:rsid w:val="001571A6"/>
    <w:rsid w:val="00157245"/>
    <w:rsid w:val="0015756C"/>
    <w:rsid w:val="00157945"/>
    <w:rsid w:val="00157B14"/>
    <w:rsid w:val="00157B30"/>
    <w:rsid w:val="001607A6"/>
    <w:rsid w:val="001608B6"/>
    <w:rsid w:val="00160C8D"/>
    <w:rsid w:val="00160E8C"/>
    <w:rsid w:val="00161510"/>
    <w:rsid w:val="0016159B"/>
    <w:rsid w:val="00161ABF"/>
    <w:rsid w:val="00161F01"/>
    <w:rsid w:val="0016256C"/>
    <w:rsid w:val="00162779"/>
    <w:rsid w:val="00162EDA"/>
    <w:rsid w:val="00162F31"/>
    <w:rsid w:val="00162FBA"/>
    <w:rsid w:val="00163637"/>
    <w:rsid w:val="00163A99"/>
    <w:rsid w:val="0016464F"/>
    <w:rsid w:val="00164CB4"/>
    <w:rsid w:val="00165B88"/>
    <w:rsid w:val="00165CFB"/>
    <w:rsid w:val="00165D3B"/>
    <w:rsid w:val="0016602C"/>
    <w:rsid w:val="00167413"/>
    <w:rsid w:val="00171111"/>
    <w:rsid w:val="00171282"/>
    <w:rsid w:val="0017191A"/>
    <w:rsid w:val="0017296D"/>
    <w:rsid w:val="001729AC"/>
    <w:rsid w:val="001729C5"/>
    <w:rsid w:val="00172B2A"/>
    <w:rsid w:val="00173036"/>
    <w:rsid w:val="00173A7E"/>
    <w:rsid w:val="001749BE"/>
    <w:rsid w:val="00174F94"/>
    <w:rsid w:val="001753CF"/>
    <w:rsid w:val="00175774"/>
    <w:rsid w:val="00175794"/>
    <w:rsid w:val="00175E33"/>
    <w:rsid w:val="00176349"/>
    <w:rsid w:val="00176ADC"/>
    <w:rsid w:val="00177498"/>
    <w:rsid w:val="00177B8A"/>
    <w:rsid w:val="00180934"/>
    <w:rsid w:val="00180D16"/>
    <w:rsid w:val="0018100D"/>
    <w:rsid w:val="00181C7E"/>
    <w:rsid w:val="00181E51"/>
    <w:rsid w:val="001823F2"/>
    <w:rsid w:val="001825F6"/>
    <w:rsid w:val="00182860"/>
    <w:rsid w:val="00182EB7"/>
    <w:rsid w:val="00182EC1"/>
    <w:rsid w:val="0018323A"/>
    <w:rsid w:val="00184B8C"/>
    <w:rsid w:val="001856B0"/>
    <w:rsid w:val="00185AD6"/>
    <w:rsid w:val="00185B83"/>
    <w:rsid w:val="001864EF"/>
    <w:rsid w:val="001867FF"/>
    <w:rsid w:val="001871E6"/>
    <w:rsid w:val="00187329"/>
    <w:rsid w:val="001874F7"/>
    <w:rsid w:val="001875CD"/>
    <w:rsid w:val="001875F7"/>
    <w:rsid w:val="00190445"/>
    <w:rsid w:val="00190548"/>
    <w:rsid w:val="00190EC2"/>
    <w:rsid w:val="00190FF5"/>
    <w:rsid w:val="00191712"/>
    <w:rsid w:val="0019192E"/>
    <w:rsid w:val="00191E5A"/>
    <w:rsid w:val="00191FC8"/>
    <w:rsid w:val="00192DE4"/>
    <w:rsid w:val="001935B4"/>
    <w:rsid w:val="0019406E"/>
    <w:rsid w:val="001942A1"/>
    <w:rsid w:val="001943B0"/>
    <w:rsid w:val="00194734"/>
    <w:rsid w:val="001953EE"/>
    <w:rsid w:val="00195F17"/>
    <w:rsid w:val="00196690"/>
    <w:rsid w:val="0019713F"/>
    <w:rsid w:val="001972B6"/>
    <w:rsid w:val="00197510"/>
    <w:rsid w:val="001A02C1"/>
    <w:rsid w:val="001A07B7"/>
    <w:rsid w:val="001A16BF"/>
    <w:rsid w:val="001A1858"/>
    <w:rsid w:val="001A2507"/>
    <w:rsid w:val="001A2DB5"/>
    <w:rsid w:val="001A3177"/>
    <w:rsid w:val="001A33E0"/>
    <w:rsid w:val="001A3CD7"/>
    <w:rsid w:val="001A4035"/>
    <w:rsid w:val="001A4445"/>
    <w:rsid w:val="001A4C26"/>
    <w:rsid w:val="001A4D75"/>
    <w:rsid w:val="001A5331"/>
    <w:rsid w:val="001A546C"/>
    <w:rsid w:val="001A57F9"/>
    <w:rsid w:val="001A6400"/>
    <w:rsid w:val="001A664D"/>
    <w:rsid w:val="001A6C1A"/>
    <w:rsid w:val="001A7748"/>
    <w:rsid w:val="001B06D1"/>
    <w:rsid w:val="001B0990"/>
    <w:rsid w:val="001B109B"/>
    <w:rsid w:val="001B1593"/>
    <w:rsid w:val="001B161C"/>
    <w:rsid w:val="001B1D06"/>
    <w:rsid w:val="001B1E8D"/>
    <w:rsid w:val="001B36D7"/>
    <w:rsid w:val="001B3EA5"/>
    <w:rsid w:val="001B42C1"/>
    <w:rsid w:val="001B46D9"/>
    <w:rsid w:val="001B48BE"/>
    <w:rsid w:val="001B509F"/>
    <w:rsid w:val="001B540D"/>
    <w:rsid w:val="001B5EED"/>
    <w:rsid w:val="001B648A"/>
    <w:rsid w:val="001B6A9C"/>
    <w:rsid w:val="001B6CC2"/>
    <w:rsid w:val="001B6F0A"/>
    <w:rsid w:val="001B72A4"/>
    <w:rsid w:val="001C001C"/>
    <w:rsid w:val="001C089C"/>
    <w:rsid w:val="001C0D00"/>
    <w:rsid w:val="001C0DE9"/>
    <w:rsid w:val="001C0F54"/>
    <w:rsid w:val="001C0FFD"/>
    <w:rsid w:val="001C23E2"/>
    <w:rsid w:val="001C2906"/>
    <w:rsid w:val="001C2D5E"/>
    <w:rsid w:val="001C2DDD"/>
    <w:rsid w:val="001C3FE9"/>
    <w:rsid w:val="001C4653"/>
    <w:rsid w:val="001C4B7F"/>
    <w:rsid w:val="001C4BD0"/>
    <w:rsid w:val="001C4BFE"/>
    <w:rsid w:val="001C5D25"/>
    <w:rsid w:val="001C5E3C"/>
    <w:rsid w:val="001C5EF7"/>
    <w:rsid w:val="001C650B"/>
    <w:rsid w:val="001C6517"/>
    <w:rsid w:val="001C6616"/>
    <w:rsid w:val="001D043C"/>
    <w:rsid w:val="001D0860"/>
    <w:rsid w:val="001D0DE6"/>
    <w:rsid w:val="001D0F20"/>
    <w:rsid w:val="001D1BA7"/>
    <w:rsid w:val="001D4125"/>
    <w:rsid w:val="001D4543"/>
    <w:rsid w:val="001D4595"/>
    <w:rsid w:val="001D4E0E"/>
    <w:rsid w:val="001D5301"/>
    <w:rsid w:val="001D5465"/>
    <w:rsid w:val="001D5C93"/>
    <w:rsid w:val="001D5D0D"/>
    <w:rsid w:val="001D650C"/>
    <w:rsid w:val="001D6CE7"/>
    <w:rsid w:val="001E0AAA"/>
    <w:rsid w:val="001E0D77"/>
    <w:rsid w:val="001E0F82"/>
    <w:rsid w:val="001E11C3"/>
    <w:rsid w:val="001E1306"/>
    <w:rsid w:val="001E1C36"/>
    <w:rsid w:val="001E1DE6"/>
    <w:rsid w:val="001E1FF8"/>
    <w:rsid w:val="001E2143"/>
    <w:rsid w:val="001E225B"/>
    <w:rsid w:val="001E2702"/>
    <w:rsid w:val="001E29DD"/>
    <w:rsid w:val="001E2AD8"/>
    <w:rsid w:val="001E336B"/>
    <w:rsid w:val="001E3402"/>
    <w:rsid w:val="001E34B9"/>
    <w:rsid w:val="001E3A7A"/>
    <w:rsid w:val="001E4293"/>
    <w:rsid w:val="001E4CE2"/>
    <w:rsid w:val="001E59CE"/>
    <w:rsid w:val="001E5F16"/>
    <w:rsid w:val="001E62DB"/>
    <w:rsid w:val="001E665C"/>
    <w:rsid w:val="001E667A"/>
    <w:rsid w:val="001E6A6B"/>
    <w:rsid w:val="001E6D86"/>
    <w:rsid w:val="001E714C"/>
    <w:rsid w:val="001E75C7"/>
    <w:rsid w:val="001E7964"/>
    <w:rsid w:val="001E7C76"/>
    <w:rsid w:val="001E7F88"/>
    <w:rsid w:val="001F1045"/>
    <w:rsid w:val="001F1087"/>
    <w:rsid w:val="001F1C43"/>
    <w:rsid w:val="001F20A6"/>
    <w:rsid w:val="001F24D1"/>
    <w:rsid w:val="001F272C"/>
    <w:rsid w:val="001F2A2E"/>
    <w:rsid w:val="001F2A7A"/>
    <w:rsid w:val="001F2C38"/>
    <w:rsid w:val="001F3382"/>
    <w:rsid w:val="001F3E64"/>
    <w:rsid w:val="001F46E4"/>
    <w:rsid w:val="001F4951"/>
    <w:rsid w:val="001F4C4D"/>
    <w:rsid w:val="001F4D97"/>
    <w:rsid w:val="001F4E47"/>
    <w:rsid w:val="001F5956"/>
    <w:rsid w:val="001F59A8"/>
    <w:rsid w:val="001F5D18"/>
    <w:rsid w:val="001F609D"/>
    <w:rsid w:val="001F66CC"/>
    <w:rsid w:val="001F6C15"/>
    <w:rsid w:val="001F7143"/>
    <w:rsid w:val="001F71D9"/>
    <w:rsid w:val="001F72AB"/>
    <w:rsid w:val="001F7325"/>
    <w:rsid w:val="001F740C"/>
    <w:rsid w:val="001F77C4"/>
    <w:rsid w:val="001F79C3"/>
    <w:rsid w:val="001F7A96"/>
    <w:rsid w:val="002003FE"/>
    <w:rsid w:val="00200EBF"/>
    <w:rsid w:val="0020102A"/>
    <w:rsid w:val="002013AA"/>
    <w:rsid w:val="00201600"/>
    <w:rsid w:val="00201BE7"/>
    <w:rsid w:val="002023DD"/>
    <w:rsid w:val="0020252E"/>
    <w:rsid w:val="0020344D"/>
    <w:rsid w:val="00205272"/>
    <w:rsid w:val="002064CE"/>
    <w:rsid w:val="00206575"/>
    <w:rsid w:val="00206CEA"/>
    <w:rsid w:val="002072B0"/>
    <w:rsid w:val="00207DDA"/>
    <w:rsid w:val="00210275"/>
    <w:rsid w:val="0021091F"/>
    <w:rsid w:val="002109F3"/>
    <w:rsid w:val="00210CEE"/>
    <w:rsid w:val="00210D35"/>
    <w:rsid w:val="00210DF9"/>
    <w:rsid w:val="00210F14"/>
    <w:rsid w:val="00211CC8"/>
    <w:rsid w:val="00211EC2"/>
    <w:rsid w:val="00212C7D"/>
    <w:rsid w:val="0021319D"/>
    <w:rsid w:val="00213A6A"/>
    <w:rsid w:val="00213EC9"/>
    <w:rsid w:val="002144C2"/>
    <w:rsid w:val="00215CCE"/>
    <w:rsid w:val="00216658"/>
    <w:rsid w:val="0021702F"/>
    <w:rsid w:val="00217C68"/>
    <w:rsid w:val="00217D4B"/>
    <w:rsid w:val="00217FAB"/>
    <w:rsid w:val="00220135"/>
    <w:rsid w:val="002207AC"/>
    <w:rsid w:val="00220B5A"/>
    <w:rsid w:val="00221370"/>
    <w:rsid w:val="00221372"/>
    <w:rsid w:val="0022181E"/>
    <w:rsid w:val="00221935"/>
    <w:rsid w:val="002220BB"/>
    <w:rsid w:val="0022274F"/>
    <w:rsid w:val="00222909"/>
    <w:rsid w:val="00223DA9"/>
    <w:rsid w:val="0022409B"/>
    <w:rsid w:val="0022418E"/>
    <w:rsid w:val="002241F5"/>
    <w:rsid w:val="00224A55"/>
    <w:rsid w:val="00224C11"/>
    <w:rsid w:val="00224F1E"/>
    <w:rsid w:val="002252EC"/>
    <w:rsid w:val="00226149"/>
    <w:rsid w:val="00226C53"/>
    <w:rsid w:val="00227136"/>
    <w:rsid w:val="00227835"/>
    <w:rsid w:val="00227912"/>
    <w:rsid w:val="00227E17"/>
    <w:rsid w:val="00227E20"/>
    <w:rsid w:val="00230DF6"/>
    <w:rsid w:val="00230E16"/>
    <w:rsid w:val="00231300"/>
    <w:rsid w:val="0023195E"/>
    <w:rsid w:val="00232AB1"/>
    <w:rsid w:val="002340DF"/>
    <w:rsid w:val="002345A0"/>
    <w:rsid w:val="002347D4"/>
    <w:rsid w:val="00234DE9"/>
    <w:rsid w:val="00234F62"/>
    <w:rsid w:val="00235B6C"/>
    <w:rsid w:val="00235D9B"/>
    <w:rsid w:val="00236239"/>
    <w:rsid w:val="002376F4"/>
    <w:rsid w:val="00237AF5"/>
    <w:rsid w:val="0024040C"/>
    <w:rsid w:val="002405D6"/>
    <w:rsid w:val="00240EE1"/>
    <w:rsid w:val="002419AF"/>
    <w:rsid w:val="00241B73"/>
    <w:rsid w:val="00242345"/>
    <w:rsid w:val="00242370"/>
    <w:rsid w:val="00242A4C"/>
    <w:rsid w:val="00243A8E"/>
    <w:rsid w:val="00243B67"/>
    <w:rsid w:val="00244060"/>
    <w:rsid w:val="0024423E"/>
    <w:rsid w:val="00244C05"/>
    <w:rsid w:val="00244F4C"/>
    <w:rsid w:val="00245B5A"/>
    <w:rsid w:val="00246808"/>
    <w:rsid w:val="00247452"/>
    <w:rsid w:val="00247E6C"/>
    <w:rsid w:val="002500F4"/>
    <w:rsid w:val="002502BB"/>
    <w:rsid w:val="002506D3"/>
    <w:rsid w:val="00250830"/>
    <w:rsid w:val="0025098C"/>
    <w:rsid w:val="00250ED0"/>
    <w:rsid w:val="002512FF"/>
    <w:rsid w:val="00251C0D"/>
    <w:rsid w:val="00251CFC"/>
    <w:rsid w:val="0025242F"/>
    <w:rsid w:val="002527E7"/>
    <w:rsid w:val="002528C7"/>
    <w:rsid w:val="002536BB"/>
    <w:rsid w:val="00254231"/>
    <w:rsid w:val="002547EE"/>
    <w:rsid w:val="00254A98"/>
    <w:rsid w:val="00254CB6"/>
    <w:rsid w:val="00255368"/>
    <w:rsid w:val="002554DC"/>
    <w:rsid w:val="002567A3"/>
    <w:rsid w:val="00256CFB"/>
    <w:rsid w:val="00257435"/>
    <w:rsid w:val="00257498"/>
    <w:rsid w:val="002574F1"/>
    <w:rsid w:val="002576F5"/>
    <w:rsid w:val="00257765"/>
    <w:rsid w:val="00257A5D"/>
    <w:rsid w:val="00260901"/>
    <w:rsid w:val="00261D31"/>
    <w:rsid w:val="0026225F"/>
    <w:rsid w:val="002624FC"/>
    <w:rsid w:val="00262896"/>
    <w:rsid w:val="002638BB"/>
    <w:rsid w:val="0026398A"/>
    <w:rsid w:val="00263E1E"/>
    <w:rsid w:val="00265ECF"/>
    <w:rsid w:val="0026626A"/>
    <w:rsid w:val="00266EC3"/>
    <w:rsid w:val="00267BB0"/>
    <w:rsid w:val="002706AD"/>
    <w:rsid w:val="00270736"/>
    <w:rsid w:val="00270C79"/>
    <w:rsid w:val="002715F7"/>
    <w:rsid w:val="002720BE"/>
    <w:rsid w:val="002725AF"/>
    <w:rsid w:val="00273597"/>
    <w:rsid w:val="00274930"/>
    <w:rsid w:val="00274982"/>
    <w:rsid w:val="002751D7"/>
    <w:rsid w:val="00275743"/>
    <w:rsid w:val="00275962"/>
    <w:rsid w:val="00275D2B"/>
    <w:rsid w:val="00275F4B"/>
    <w:rsid w:val="00276A31"/>
    <w:rsid w:val="0027769B"/>
    <w:rsid w:val="002779F6"/>
    <w:rsid w:val="00277AF0"/>
    <w:rsid w:val="00277FDD"/>
    <w:rsid w:val="0028093F"/>
    <w:rsid w:val="00281BAF"/>
    <w:rsid w:val="00282A87"/>
    <w:rsid w:val="00282C99"/>
    <w:rsid w:val="00282D47"/>
    <w:rsid w:val="00282DB0"/>
    <w:rsid w:val="002832F1"/>
    <w:rsid w:val="002843ED"/>
    <w:rsid w:val="0028584A"/>
    <w:rsid w:val="002858B0"/>
    <w:rsid w:val="00286336"/>
    <w:rsid w:val="00286496"/>
    <w:rsid w:val="00286E64"/>
    <w:rsid w:val="002872CE"/>
    <w:rsid w:val="0029014C"/>
    <w:rsid w:val="00290D4F"/>
    <w:rsid w:val="00290E0B"/>
    <w:rsid w:val="00291B18"/>
    <w:rsid w:val="0029289B"/>
    <w:rsid w:val="00292A23"/>
    <w:rsid w:val="00292ADC"/>
    <w:rsid w:val="0029320D"/>
    <w:rsid w:val="002934D3"/>
    <w:rsid w:val="00293AF8"/>
    <w:rsid w:val="00293EE2"/>
    <w:rsid w:val="0029408B"/>
    <w:rsid w:val="00294291"/>
    <w:rsid w:val="002946AB"/>
    <w:rsid w:val="0029477B"/>
    <w:rsid w:val="00294C51"/>
    <w:rsid w:val="002954E9"/>
    <w:rsid w:val="00295C5F"/>
    <w:rsid w:val="002966E9"/>
    <w:rsid w:val="00296943"/>
    <w:rsid w:val="00297384"/>
    <w:rsid w:val="00297826"/>
    <w:rsid w:val="002979EE"/>
    <w:rsid w:val="00297DA2"/>
    <w:rsid w:val="002A088B"/>
    <w:rsid w:val="002A0E9E"/>
    <w:rsid w:val="002A1376"/>
    <w:rsid w:val="002A1A4F"/>
    <w:rsid w:val="002A1CCC"/>
    <w:rsid w:val="002A2BDC"/>
    <w:rsid w:val="002A2E04"/>
    <w:rsid w:val="002A31C9"/>
    <w:rsid w:val="002A41F7"/>
    <w:rsid w:val="002A4300"/>
    <w:rsid w:val="002A43D8"/>
    <w:rsid w:val="002A48C2"/>
    <w:rsid w:val="002A4FCA"/>
    <w:rsid w:val="002A593E"/>
    <w:rsid w:val="002A5EF7"/>
    <w:rsid w:val="002A74FF"/>
    <w:rsid w:val="002A762F"/>
    <w:rsid w:val="002A7980"/>
    <w:rsid w:val="002A79B6"/>
    <w:rsid w:val="002A7CB6"/>
    <w:rsid w:val="002A7F63"/>
    <w:rsid w:val="002B074D"/>
    <w:rsid w:val="002B0A00"/>
    <w:rsid w:val="002B193A"/>
    <w:rsid w:val="002B202B"/>
    <w:rsid w:val="002B2032"/>
    <w:rsid w:val="002B2FF6"/>
    <w:rsid w:val="002B363E"/>
    <w:rsid w:val="002B3C0A"/>
    <w:rsid w:val="002B4C5D"/>
    <w:rsid w:val="002B5095"/>
    <w:rsid w:val="002B56CE"/>
    <w:rsid w:val="002B5B22"/>
    <w:rsid w:val="002B5B74"/>
    <w:rsid w:val="002B5B93"/>
    <w:rsid w:val="002B5CD7"/>
    <w:rsid w:val="002B60B8"/>
    <w:rsid w:val="002B615C"/>
    <w:rsid w:val="002B61D2"/>
    <w:rsid w:val="002B6AB9"/>
    <w:rsid w:val="002B6C3A"/>
    <w:rsid w:val="002B6FA1"/>
    <w:rsid w:val="002C05E3"/>
    <w:rsid w:val="002C1DF5"/>
    <w:rsid w:val="002C2236"/>
    <w:rsid w:val="002C226C"/>
    <w:rsid w:val="002C24BA"/>
    <w:rsid w:val="002C2759"/>
    <w:rsid w:val="002C28CB"/>
    <w:rsid w:val="002C2944"/>
    <w:rsid w:val="002C2E5A"/>
    <w:rsid w:val="002C33F5"/>
    <w:rsid w:val="002C34F4"/>
    <w:rsid w:val="002C47CB"/>
    <w:rsid w:val="002C546E"/>
    <w:rsid w:val="002C5471"/>
    <w:rsid w:val="002C5608"/>
    <w:rsid w:val="002C5C38"/>
    <w:rsid w:val="002C65F3"/>
    <w:rsid w:val="002C67A1"/>
    <w:rsid w:val="002C69F9"/>
    <w:rsid w:val="002C6FC0"/>
    <w:rsid w:val="002C71A8"/>
    <w:rsid w:val="002C774D"/>
    <w:rsid w:val="002C7807"/>
    <w:rsid w:val="002C7D5A"/>
    <w:rsid w:val="002D08AB"/>
    <w:rsid w:val="002D095F"/>
    <w:rsid w:val="002D0FD4"/>
    <w:rsid w:val="002D149A"/>
    <w:rsid w:val="002D27FD"/>
    <w:rsid w:val="002D29DB"/>
    <w:rsid w:val="002D2A20"/>
    <w:rsid w:val="002D2DF5"/>
    <w:rsid w:val="002D2E61"/>
    <w:rsid w:val="002D3A84"/>
    <w:rsid w:val="002D3FC1"/>
    <w:rsid w:val="002D4318"/>
    <w:rsid w:val="002D43ED"/>
    <w:rsid w:val="002D4A5A"/>
    <w:rsid w:val="002D4CAA"/>
    <w:rsid w:val="002D4CB1"/>
    <w:rsid w:val="002D5DFB"/>
    <w:rsid w:val="002D6124"/>
    <w:rsid w:val="002D6390"/>
    <w:rsid w:val="002D6989"/>
    <w:rsid w:val="002D78F8"/>
    <w:rsid w:val="002D7E14"/>
    <w:rsid w:val="002E01F0"/>
    <w:rsid w:val="002E0C4B"/>
    <w:rsid w:val="002E1291"/>
    <w:rsid w:val="002E1337"/>
    <w:rsid w:val="002E144B"/>
    <w:rsid w:val="002E1A57"/>
    <w:rsid w:val="002E1C46"/>
    <w:rsid w:val="002E2E2B"/>
    <w:rsid w:val="002E34C9"/>
    <w:rsid w:val="002E3E99"/>
    <w:rsid w:val="002E4667"/>
    <w:rsid w:val="002E4A84"/>
    <w:rsid w:val="002E4B8F"/>
    <w:rsid w:val="002E4F81"/>
    <w:rsid w:val="002E5669"/>
    <w:rsid w:val="002E56DD"/>
    <w:rsid w:val="002E67D7"/>
    <w:rsid w:val="002E6C38"/>
    <w:rsid w:val="002E6F22"/>
    <w:rsid w:val="002E6FEE"/>
    <w:rsid w:val="002E72AA"/>
    <w:rsid w:val="002E7AC8"/>
    <w:rsid w:val="002E7B14"/>
    <w:rsid w:val="002E7F9C"/>
    <w:rsid w:val="002F060F"/>
    <w:rsid w:val="002F0656"/>
    <w:rsid w:val="002F07DD"/>
    <w:rsid w:val="002F086A"/>
    <w:rsid w:val="002F0B37"/>
    <w:rsid w:val="002F0D6E"/>
    <w:rsid w:val="002F12BC"/>
    <w:rsid w:val="002F1669"/>
    <w:rsid w:val="002F1752"/>
    <w:rsid w:val="002F1794"/>
    <w:rsid w:val="002F1FFF"/>
    <w:rsid w:val="002F21D6"/>
    <w:rsid w:val="002F307C"/>
    <w:rsid w:val="002F3410"/>
    <w:rsid w:val="002F341E"/>
    <w:rsid w:val="002F3A5A"/>
    <w:rsid w:val="002F40C5"/>
    <w:rsid w:val="002F4699"/>
    <w:rsid w:val="002F515D"/>
    <w:rsid w:val="002F6A4F"/>
    <w:rsid w:val="002F6FD3"/>
    <w:rsid w:val="002F74CE"/>
    <w:rsid w:val="002F76B8"/>
    <w:rsid w:val="002F7AAB"/>
    <w:rsid w:val="002F7C51"/>
    <w:rsid w:val="002F7F47"/>
    <w:rsid w:val="003019AE"/>
    <w:rsid w:val="00301DAA"/>
    <w:rsid w:val="003028E5"/>
    <w:rsid w:val="00302A0F"/>
    <w:rsid w:val="00302AF3"/>
    <w:rsid w:val="00302B05"/>
    <w:rsid w:val="003033DF"/>
    <w:rsid w:val="00303DDB"/>
    <w:rsid w:val="00304013"/>
    <w:rsid w:val="0030436E"/>
    <w:rsid w:val="003050B2"/>
    <w:rsid w:val="003051A3"/>
    <w:rsid w:val="00305E43"/>
    <w:rsid w:val="00306219"/>
    <w:rsid w:val="00306A43"/>
    <w:rsid w:val="00306DB9"/>
    <w:rsid w:val="00307259"/>
    <w:rsid w:val="00307BAB"/>
    <w:rsid w:val="003103A4"/>
    <w:rsid w:val="00310769"/>
    <w:rsid w:val="00310CF6"/>
    <w:rsid w:val="00311578"/>
    <w:rsid w:val="003117DC"/>
    <w:rsid w:val="00311A58"/>
    <w:rsid w:val="00311ACF"/>
    <w:rsid w:val="00311B4E"/>
    <w:rsid w:val="00312637"/>
    <w:rsid w:val="003126A9"/>
    <w:rsid w:val="00313AA2"/>
    <w:rsid w:val="003140BD"/>
    <w:rsid w:val="00314167"/>
    <w:rsid w:val="003144E4"/>
    <w:rsid w:val="003145A6"/>
    <w:rsid w:val="00314BA5"/>
    <w:rsid w:val="00315361"/>
    <w:rsid w:val="00316243"/>
    <w:rsid w:val="00316771"/>
    <w:rsid w:val="00316A11"/>
    <w:rsid w:val="00316B64"/>
    <w:rsid w:val="00316C57"/>
    <w:rsid w:val="00316D25"/>
    <w:rsid w:val="00317EA5"/>
    <w:rsid w:val="003200CF"/>
    <w:rsid w:val="0032110A"/>
    <w:rsid w:val="00321ED5"/>
    <w:rsid w:val="00322099"/>
    <w:rsid w:val="00322D51"/>
    <w:rsid w:val="00323451"/>
    <w:rsid w:val="00324042"/>
    <w:rsid w:val="003242B2"/>
    <w:rsid w:val="00324611"/>
    <w:rsid w:val="00325FA5"/>
    <w:rsid w:val="00326395"/>
    <w:rsid w:val="0032648A"/>
    <w:rsid w:val="003268B4"/>
    <w:rsid w:val="00327F98"/>
    <w:rsid w:val="0033034B"/>
    <w:rsid w:val="00331101"/>
    <w:rsid w:val="00331590"/>
    <w:rsid w:val="00331BD9"/>
    <w:rsid w:val="00332139"/>
    <w:rsid w:val="003323DC"/>
    <w:rsid w:val="00332A92"/>
    <w:rsid w:val="003333EE"/>
    <w:rsid w:val="00334B9A"/>
    <w:rsid w:val="00334DAD"/>
    <w:rsid w:val="00335007"/>
    <w:rsid w:val="003353C1"/>
    <w:rsid w:val="00335EB6"/>
    <w:rsid w:val="00335F5B"/>
    <w:rsid w:val="0033645F"/>
    <w:rsid w:val="003368C4"/>
    <w:rsid w:val="00336B77"/>
    <w:rsid w:val="00337C04"/>
    <w:rsid w:val="0034085C"/>
    <w:rsid w:val="00340B12"/>
    <w:rsid w:val="003413B5"/>
    <w:rsid w:val="00341882"/>
    <w:rsid w:val="00343052"/>
    <w:rsid w:val="00344178"/>
    <w:rsid w:val="003443A3"/>
    <w:rsid w:val="003444A0"/>
    <w:rsid w:val="003445F2"/>
    <w:rsid w:val="0034545D"/>
    <w:rsid w:val="003456EA"/>
    <w:rsid w:val="00345C65"/>
    <w:rsid w:val="003464D8"/>
    <w:rsid w:val="00346744"/>
    <w:rsid w:val="00346A4C"/>
    <w:rsid w:val="00347248"/>
    <w:rsid w:val="003478F9"/>
    <w:rsid w:val="0034799A"/>
    <w:rsid w:val="00350E92"/>
    <w:rsid w:val="00352E4C"/>
    <w:rsid w:val="00352E87"/>
    <w:rsid w:val="00353008"/>
    <w:rsid w:val="003535D2"/>
    <w:rsid w:val="00353DD5"/>
    <w:rsid w:val="00353E3F"/>
    <w:rsid w:val="0035464C"/>
    <w:rsid w:val="003557C4"/>
    <w:rsid w:val="00355BD1"/>
    <w:rsid w:val="00355D13"/>
    <w:rsid w:val="003568D0"/>
    <w:rsid w:val="003568F2"/>
    <w:rsid w:val="00356C22"/>
    <w:rsid w:val="00356F73"/>
    <w:rsid w:val="00357C44"/>
    <w:rsid w:val="0036114C"/>
    <w:rsid w:val="003611BA"/>
    <w:rsid w:val="00361C9E"/>
    <w:rsid w:val="0036222B"/>
    <w:rsid w:val="0036234B"/>
    <w:rsid w:val="003629F8"/>
    <w:rsid w:val="00362F41"/>
    <w:rsid w:val="00363BA9"/>
    <w:rsid w:val="00364FFB"/>
    <w:rsid w:val="003652A0"/>
    <w:rsid w:val="00365773"/>
    <w:rsid w:val="00365B6D"/>
    <w:rsid w:val="003668A1"/>
    <w:rsid w:val="0036768F"/>
    <w:rsid w:val="0037034B"/>
    <w:rsid w:val="003703EF"/>
    <w:rsid w:val="00370FBB"/>
    <w:rsid w:val="0037118A"/>
    <w:rsid w:val="00371AAD"/>
    <w:rsid w:val="0037208C"/>
    <w:rsid w:val="0037236C"/>
    <w:rsid w:val="00372F91"/>
    <w:rsid w:val="003730CF"/>
    <w:rsid w:val="00373152"/>
    <w:rsid w:val="0037361A"/>
    <w:rsid w:val="00373C6A"/>
    <w:rsid w:val="00373D69"/>
    <w:rsid w:val="00374392"/>
    <w:rsid w:val="0037462D"/>
    <w:rsid w:val="00374BCC"/>
    <w:rsid w:val="0037612A"/>
    <w:rsid w:val="00376572"/>
    <w:rsid w:val="0037691D"/>
    <w:rsid w:val="00376D76"/>
    <w:rsid w:val="003773D7"/>
    <w:rsid w:val="003775DE"/>
    <w:rsid w:val="00377A33"/>
    <w:rsid w:val="003806DC"/>
    <w:rsid w:val="00380E7E"/>
    <w:rsid w:val="003813E8"/>
    <w:rsid w:val="00382028"/>
    <w:rsid w:val="00382AC7"/>
    <w:rsid w:val="00382E05"/>
    <w:rsid w:val="00383532"/>
    <w:rsid w:val="003839C5"/>
    <w:rsid w:val="00383AD7"/>
    <w:rsid w:val="003845BE"/>
    <w:rsid w:val="0038462D"/>
    <w:rsid w:val="00384753"/>
    <w:rsid w:val="00384857"/>
    <w:rsid w:val="00384923"/>
    <w:rsid w:val="003849B6"/>
    <w:rsid w:val="00384AD6"/>
    <w:rsid w:val="003850AA"/>
    <w:rsid w:val="003852CA"/>
    <w:rsid w:val="00385456"/>
    <w:rsid w:val="0038559D"/>
    <w:rsid w:val="0038594A"/>
    <w:rsid w:val="00386025"/>
    <w:rsid w:val="0038641D"/>
    <w:rsid w:val="0038706D"/>
    <w:rsid w:val="0038719F"/>
    <w:rsid w:val="003875F0"/>
    <w:rsid w:val="00390767"/>
    <w:rsid w:val="00390E47"/>
    <w:rsid w:val="003911A8"/>
    <w:rsid w:val="00391585"/>
    <w:rsid w:val="00391D9F"/>
    <w:rsid w:val="0039227B"/>
    <w:rsid w:val="00392E88"/>
    <w:rsid w:val="00394883"/>
    <w:rsid w:val="00394C86"/>
    <w:rsid w:val="0039543A"/>
    <w:rsid w:val="00395DE7"/>
    <w:rsid w:val="00396509"/>
    <w:rsid w:val="003967CE"/>
    <w:rsid w:val="00396F76"/>
    <w:rsid w:val="00397551"/>
    <w:rsid w:val="003977A1"/>
    <w:rsid w:val="003A0026"/>
    <w:rsid w:val="003A03A7"/>
    <w:rsid w:val="003A0623"/>
    <w:rsid w:val="003A0C88"/>
    <w:rsid w:val="003A0D70"/>
    <w:rsid w:val="003A0DCE"/>
    <w:rsid w:val="003A10DD"/>
    <w:rsid w:val="003A131D"/>
    <w:rsid w:val="003A1A1C"/>
    <w:rsid w:val="003A1A20"/>
    <w:rsid w:val="003A20BA"/>
    <w:rsid w:val="003A343E"/>
    <w:rsid w:val="003A3859"/>
    <w:rsid w:val="003A498C"/>
    <w:rsid w:val="003A6221"/>
    <w:rsid w:val="003A69A2"/>
    <w:rsid w:val="003A7270"/>
    <w:rsid w:val="003A785B"/>
    <w:rsid w:val="003A78E7"/>
    <w:rsid w:val="003B0785"/>
    <w:rsid w:val="003B0ECC"/>
    <w:rsid w:val="003B1555"/>
    <w:rsid w:val="003B2498"/>
    <w:rsid w:val="003B2836"/>
    <w:rsid w:val="003B2A3D"/>
    <w:rsid w:val="003B30E5"/>
    <w:rsid w:val="003B47A0"/>
    <w:rsid w:val="003B4A26"/>
    <w:rsid w:val="003B4C0A"/>
    <w:rsid w:val="003B51E6"/>
    <w:rsid w:val="003B62F7"/>
    <w:rsid w:val="003B6611"/>
    <w:rsid w:val="003B6D1C"/>
    <w:rsid w:val="003B6D1D"/>
    <w:rsid w:val="003B6E2B"/>
    <w:rsid w:val="003B6E4E"/>
    <w:rsid w:val="003B78CA"/>
    <w:rsid w:val="003B78E9"/>
    <w:rsid w:val="003C021A"/>
    <w:rsid w:val="003C0537"/>
    <w:rsid w:val="003C1461"/>
    <w:rsid w:val="003C263A"/>
    <w:rsid w:val="003C2E89"/>
    <w:rsid w:val="003C4378"/>
    <w:rsid w:val="003C50E2"/>
    <w:rsid w:val="003C587C"/>
    <w:rsid w:val="003C6E60"/>
    <w:rsid w:val="003C7B68"/>
    <w:rsid w:val="003C7F23"/>
    <w:rsid w:val="003D1489"/>
    <w:rsid w:val="003D17F6"/>
    <w:rsid w:val="003D18AB"/>
    <w:rsid w:val="003D1C07"/>
    <w:rsid w:val="003D2AC1"/>
    <w:rsid w:val="003D2D59"/>
    <w:rsid w:val="003D2EE4"/>
    <w:rsid w:val="003D32A3"/>
    <w:rsid w:val="003D367D"/>
    <w:rsid w:val="003D422E"/>
    <w:rsid w:val="003D4820"/>
    <w:rsid w:val="003D4CCB"/>
    <w:rsid w:val="003D55C9"/>
    <w:rsid w:val="003D5723"/>
    <w:rsid w:val="003D64AA"/>
    <w:rsid w:val="003D6C49"/>
    <w:rsid w:val="003D7533"/>
    <w:rsid w:val="003D7868"/>
    <w:rsid w:val="003D7EFB"/>
    <w:rsid w:val="003E0439"/>
    <w:rsid w:val="003E0D21"/>
    <w:rsid w:val="003E1542"/>
    <w:rsid w:val="003E264C"/>
    <w:rsid w:val="003E30DB"/>
    <w:rsid w:val="003E3392"/>
    <w:rsid w:val="003E3DB3"/>
    <w:rsid w:val="003E51CF"/>
    <w:rsid w:val="003E5486"/>
    <w:rsid w:val="003E5E63"/>
    <w:rsid w:val="003E6002"/>
    <w:rsid w:val="003E65E6"/>
    <w:rsid w:val="003F05CA"/>
    <w:rsid w:val="003F16FB"/>
    <w:rsid w:val="003F1B84"/>
    <w:rsid w:val="003F3280"/>
    <w:rsid w:val="003F343F"/>
    <w:rsid w:val="003F35CB"/>
    <w:rsid w:val="003F5B02"/>
    <w:rsid w:val="003F5BDF"/>
    <w:rsid w:val="003F5D89"/>
    <w:rsid w:val="003F5F15"/>
    <w:rsid w:val="003F6256"/>
    <w:rsid w:val="003F6B16"/>
    <w:rsid w:val="0040058E"/>
    <w:rsid w:val="004006BD"/>
    <w:rsid w:val="0040073A"/>
    <w:rsid w:val="00400C2C"/>
    <w:rsid w:val="00401227"/>
    <w:rsid w:val="00401650"/>
    <w:rsid w:val="004017C8"/>
    <w:rsid w:val="00401E2F"/>
    <w:rsid w:val="00402677"/>
    <w:rsid w:val="00402CDA"/>
    <w:rsid w:val="004037E0"/>
    <w:rsid w:val="00403995"/>
    <w:rsid w:val="00403A9E"/>
    <w:rsid w:val="00403CCE"/>
    <w:rsid w:val="00403F79"/>
    <w:rsid w:val="0040424E"/>
    <w:rsid w:val="0040478B"/>
    <w:rsid w:val="00404A3A"/>
    <w:rsid w:val="00404C97"/>
    <w:rsid w:val="00405620"/>
    <w:rsid w:val="004061EB"/>
    <w:rsid w:val="00406C2B"/>
    <w:rsid w:val="00406FA9"/>
    <w:rsid w:val="0041035B"/>
    <w:rsid w:val="0041148D"/>
    <w:rsid w:val="00411FF0"/>
    <w:rsid w:val="00412382"/>
    <w:rsid w:val="004123DB"/>
    <w:rsid w:val="00413C47"/>
    <w:rsid w:val="00415842"/>
    <w:rsid w:val="00416009"/>
    <w:rsid w:val="00416A77"/>
    <w:rsid w:val="00417410"/>
    <w:rsid w:val="004177D3"/>
    <w:rsid w:val="0041796C"/>
    <w:rsid w:val="00417D24"/>
    <w:rsid w:val="004200A8"/>
    <w:rsid w:val="0042045B"/>
    <w:rsid w:val="00420468"/>
    <w:rsid w:val="0042067D"/>
    <w:rsid w:val="004210DF"/>
    <w:rsid w:val="0042171E"/>
    <w:rsid w:val="00421CA9"/>
    <w:rsid w:val="00421D25"/>
    <w:rsid w:val="00423672"/>
    <w:rsid w:val="0042370A"/>
    <w:rsid w:val="004237DC"/>
    <w:rsid w:val="00423B1F"/>
    <w:rsid w:val="004242AB"/>
    <w:rsid w:val="00425D9D"/>
    <w:rsid w:val="004264D6"/>
    <w:rsid w:val="00426601"/>
    <w:rsid w:val="00426693"/>
    <w:rsid w:val="00426828"/>
    <w:rsid w:val="004315D8"/>
    <w:rsid w:val="00431688"/>
    <w:rsid w:val="004319EA"/>
    <w:rsid w:val="00431BAB"/>
    <w:rsid w:val="004320AA"/>
    <w:rsid w:val="00433EEC"/>
    <w:rsid w:val="0043430F"/>
    <w:rsid w:val="004349E6"/>
    <w:rsid w:val="00435152"/>
    <w:rsid w:val="00435558"/>
    <w:rsid w:val="00435673"/>
    <w:rsid w:val="00435A8E"/>
    <w:rsid w:val="00435FFE"/>
    <w:rsid w:val="004363B4"/>
    <w:rsid w:val="00436D6C"/>
    <w:rsid w:val="00436FAF"/>
    <w:rsid w:val="00437192"/>
    <w:rsid w:val="00437576"/>
    <w:rsid w:val="00437696"/>
    <w:rsid w:val="00437FEC"/>
    <w:rsid w:val="00440946"/>
    <w:rsid w:val="004416F8"/>
    <w:rsid w:val="00442CAD"/>
    <w:rsid w:val="00443535"/>
    <w:rsid w:val="0044373F"/>
    <w:rsid w:val="0044486B"/>
    <w:rsid w:val="00444FD4"/>
    <w:rsid w:val="0044504B"/>
    <w:rsid w:val="004452A4"/>
    <w:rsid w:val="00445374"/>
    <w:rsid w:val="00445A7A"/>
    <w:rsid w:val="004462CC"/>
    <w:rsid w:val="00446385"/>
    <w:rsid w:val="00446635"/>
    <w:rsid w:val="0044733F"/>
    <w:rsid w:val="00447AC5"/>
    <w:rsid w:val="00447ED7"/>
    <w:rsid w:val="00447FAF"/>
    <w:rsid w:val="00450655"/>
    <w:rsid w:val="00450F66"/>
    <w:rsid w:val="004519F3"/>
    <w:rsid w:val="00451D75"/>
    <w:rsid w:val="00452352"/>
    <w:rsid w:val="0045371A"/>
    <w:rsid w:val="00453753"/>
    <w:rsid w:val="00453B08"/>
    <w:rsid w:val="00453D3A"/>
    <w:rsid w:val="0045404F"/>
    <w:rsid w:val="00454B01"/>
    <w:rsid w:val="00454B45"/>
    <w:rsid w:val="00455732"/>
    <w:rsid w:val="00455E11"/>
    <w:rsid w:val="0045651E"/>
    <w:rsid w:val="00456821"/>
    <w:rsid w:val="00457180"/>
    <w:rsid w:val="004577DA"/>
    <w:rsid w:val="00457B52"/>
    <w:rsid w:val="00460033"/>
    <w:rsid w:val="0046024D"/>
    <w:rsid w:val="0046048E"/>
    <w:rsid w:val="00460EDD"/>
    <w:rsid w:val="0046167A"/>
    <w:rsid w:val="00461F66"/>
    <w:rsid w:val="004627C9"/>
    <w:rsid w:val="0046296B"/>
    <w:rsid w:val="0046313C"/>
    <w:rsid w:val="00463AAA"/>
    <w:rsid w:val="00463BD1"/>
    <w:rsid w:val="00464B20"/>
    <w:rsid w:val="004651A2"/>
    <w:rsid w:val="00465427"/>
    <w:rsid w:val="004660F3"/>
    <w:rsid w:val="004662B1"/>
    <w:rsid w:val="0046696C"/>
    <w:rsid w:val="00466ADD"/>
    <w:rsid w:val="00466E0C"/>
    <w:rsid w:val="0046731A"/>
    <w:rsid w:val="00467D7C"/>
    <w:rsid w:val="004701EC"/>
    <w:rsid w:val="0047073B"/>
    <w:rsid w:val="004709DF"/>
    <w:rsid w:val="00470DAF"/>
    <w:rsid w:val="0047146E"/>
    <w:rsid w:val="00471528"/>
    <w:rsid w:val="004715ED"/>
    <w:rsid w:val="004716AF"/>
    <w:rsid w:val="004717CE"/>
    <w:rsid w:val="00471B43"/>
    <w:rsid w:val="00471CE3"/>
    <w:rsid w:val="00472215"/>
    <w:rsid w:val="00472509"/>
    <w:rsid w:val="00472790"/>
    <w:rsid w:val="00472E70"/>
    <w:rsid w:val="00472ED3"/>
    <w:rsid w:val="00472F76"/>
    <w:rsid w:val="00473246"/>
    <w:rsid w:val="00473C09"/>
    <w:rsid w:val="00473C1F"/>
    <w:rsid w:val="00474937"/>
    <w:rsid w:val="00474CBC"/>
    <w:rsid w:val="00475143"/>
    <w:rsid w:val="004758B9"/>
    <w:rsid w:val="00475B91"/>
    <w:rsid w:val="00475CB6"/>
    <w:rsid w:val="00475E47"/>
    <w:rsid w:val="00475EA7"/>
    <w:rsid w:val="0047604F"/>
    <w:rsid w:val="0047695B"/>
    <w:rsid w:val="004773E4"/>
    <w:rsid w:val="00477E4D"/>
    <w:rsid w:val="004809B8"/>
    <w:rsid w:val="004811F1"/>
    <w:rsid w:val="00481582"/>
    <w:rsid w:val="004824FC"/>
    <w:rsid w:val="00482EE8"/>
    <w:rsid w:val="0048393A"/>
    <w:rsid w:val="00483C34"/>
    <w:rsid w:val="00483E31"/>
    <w:rsid w:val="004841CE"/>
    <w:rsid w:val="004844AC"/>
    <w:rsid w:val="0048462A"/>
    <w:rsid w:val="00484F2C"/>
    <w:rsid w:val="00485C0F"/>
    <w:rsid w:val="00486759"/>
    <w:rsid w:val="0048688F"/>
    <w:rsid w:val="004869BD"/>
    <w:rsid w:val="004906D3"/>
    <w:rsid w:val="0049079B"/>
    <w:rsid w:val="00491747"/>
    <w:rsid w:val="0049250F"/>
    <w:rsid w:val="00492AA1"/>
    <w:rsid w:val="00492C3A"/>
    <w:rsid w:val="0049313D"/>
    <w:rsid w:val="00493560"/>
    <w:rsid w:val="00493ADF"/>
    <w:rsid w:val="004940A9"/>
    <w:rsid w:val="004940BA"/>
    <w:rsid w:val="004949A7"/>
    <w:rsid w:val="00495A70"/>
    <w:rsid w:val="00495D60"/>
    <w:rsid w:val="004961BF"/>
    <w:rsid w:val="00497B5A"/>
    <w:rsid w:val="004A014F"/>
    <w:rsid w:val="004A0C6B"/>
    <w:rsid w:val="004A0C7A"/>
    <w:rsid w:val="004A149D"/>
    <w:rsid w:val="004A1797"/>
    <w:rsid w:val="004A1AE9"/>
    <w:rsid w:val="004A1F4E"/>
    <w:rsid w:val="004A2238"/>
    <w:rsid w:val="004A3248"/>
    <w:rsid w:val="004A345B"/>
    <w:rsid w:val="004A3482"/>
    <w:rsid w:val="004A35F7"/>
    <w:rsid w:val="004A3ED0"/>
    <w:rsid w:val="004A4BF3"/>
    <w:rsid w:val="004A51A8"/>
    <w:rsid w:val="004A51B6"/>
    <w:rsid w:val="004A53DF"/>
    <w:rsid w:val="004A5E6E"/>
    <w:rsid w:val="004A6766"/>
    <w:rsid w:val="004A6C91"/>
    <w:rsid w:val="004A6CFF"/>
    <w:rsid w:val="004A6E68"/>
    <w:rsid w:val="004A7697"/>
    <w:rsid w:val="004A7827"/>
    <w:rsid w:val="004A7E98"/>
    <w:rsid w:val="004B0368"/>
    <w:rsid w:val="004B061C"/>
    <w:rsid w:val="004B0EFD"/>
    <w:rsid w:val="004B1120"/>
    <w:rsid w:val="004B13A3"/>
    <w:rsid w:val="004B1BCA"/>
    <w:rsid w:val="004B1CF3"/>
    <w:rsid w:val="004B1FB1"/>
    <w:rsid w:val="004B253E"/>
    <w:rsid w:val="004B2CA1"/>
    <w:rsid w:val="004B30AF"/>
    <w:rsid w:val="004B322E"/>
    <w:rsid w:val="004B3495"/>
    <w:rsid w:val="004B3866"/>
    <w:rsid w:val="004B3FC1"/>
    <w:rsid w:val="004B43C5"/>
    <w:rsid w:val="004B47FA"/>
    <w:rsid w:val="004B4B76"/>
    <w:rsid w:val="004B4E6D"/>
    <w:rsid w:val="004B5213"/>
    <w:rsid w:val="004B54BB"/>
    <w:rsid w:val="004B54DD"/>
    <w:rsid w:val="004B5D84"/>
    <w:rsid w:val="004B637D"/>
    <w:rsid w:val="004B6386"/>
    <w:rsid w:val="004B667E"/>
    <w:rsid w:val="004B6C62"/>
    <w:rsid w:val="004B6D28"/>
    <w:rsid w:val="004B6E92"/>
    <w:rsid w:val="004B70A2"/>
    <w:rsid w:val="004B7395"/>
    <w:rsid w:val="004B7E57"/>
    <w:rsid w:val="004C08AC"/>
    <w:rsid w:val="004C0DFA"/>
    <w:rsid w:val="004C0F32"/>
    <w:rsid w:val="004C1776"/>
    <w:rsid w:val="004C1979"/>
    <w:rsid w:val="004C1BBD"/>
    <w:rsid w:val="004C27AF"/>
    <w:rsid w:val="004C2986"/>
    <w:rsid w:val="004C2D9F"/>
    <w:rsid w:val="004C2EA1"/>
    <w:rsid w:val="004C31C1"/>
    <w:rsid w:val="004C5174"/>
    <w:rsid w:val="004C5548"/>
    <w:rsid w:val="004C5751"/>
    <w:rsid w:val="004C5E4E"/>
    <w:rsid w:val="004C6AA5"/>
    <w:rsid w:val="004C6B26"/>
    <w:rsid w:val="004C6D37"/>
    <w:rsid w:val="004C7D9E"/>
    <w:rsid w:val="004D0540"/>
    <w:rsid w:val="004D0AD6"/>
    <w:rsid w:val="004D13D0"/>
    <w:rsid w:val="004D1A05"/>
    <w:rsid w:val="004D3591"/>
    <w:rsid w:val="004D3B98"/>
    <w:rsid w:val="004D4689"/>
    <w:rsid w:val="004D5AC5"/>
    <w:rsid w:val="004D6573"/>
    <w:rsid w:val="004D6A34"/>
    <w:rsid w:val="004D71F2"/>
    <w:rsid w:val="004D735F"/>
    <w:rsid w:val="004D77FA"/>
    <w:rsid w:val="004D7C83"/>
    <w:rsid w:val="004E01F0"/>
    <w:rsid w:val="004E0716"/>
    <w:rsid w:val="004E0E51"/>
    <w:rsid w:val="004E0E83"/>
    <w:rsid w:val="004E0F01"/>
    <w:rsid w:val="004E1063"/>
    <w:rsid w:val="004E1C77"/>
    <w:rsid w:val="004E1CF7"/>
    <w:rsid w:val="004E2A76"/>
    <w:rsid w:val="004E2CCB"/>
    <w:rsid w:val="004E2E56"/>
    <w:rsid w:val="004E3DC8"/>
    <w:rsid w:val="004E4009"/>
    <w:rsid w:val="004E4A7A"/>
    <w:rsid w:val="004E4CCC"/>
    <w:rsid w:val="004E5A00"/>
    <w:rsid w:val="004E5B5A"/>
    <w:rsid w:val="004E6753"/>
    <w:rsid w:val="004E6917"/>
    <w:rsid w:val="004E6BC4"/>
    <w:rsid w:val="004E715A"/>
    <w:rsid w:val="004E720E"/>
    <w:rsid w:val="004E793C"/>
    <w:rsid w:val="004F0297"/>
    <w:rsid w:val="004F029F"/>
    <w:rsid w:val="004F0AB6"/>
    <w:rsid w:val="004F13B5"/>
    <w:rsid w:val="004F16D6"/>
    <w:rsid w:val="004F1747"/>
    <w:rsid w:val="004F17CB"/>
    <w:rsid w:val="004F17E4"/>
    <w:rsid w:val="004F1A1F"/>
    <w:rsid w:val="004F1A8A"/>
    <w:rsid w:val="004F2BBC"/>
    <w:rsid w:val="004F2C67"/>
    <w:rsid w:val="004F300D"/>
    <w:rsid w:val="004F3456"/>
    <w:rsid w:val="004F3BA5"/>
    <w:rsid w:val="004F3DEF"/>
    <w:rsid w:val="004F3FBB"/>
    <w:rsid w:val="004F44B2"/>
    <w:rsid w:val="004F505F"/>
    <w:rsid w:val="004F5305"/>
    <w:rsid w:val="004F54DC"/>
    <w:rsid w:val="004F6086"/>
    <w:rsid w:val="004F60D6"/>
    <w:rsid w:val="004F6686"/>
    <w:rsid w:val="004F6783"/>
    <w:rsid w:val="004F7F4B"/>
    <w:rsid w:val="0050103F"/>
    <w:rsid w:val="005014B0"/>
    <w:rsid w:val="00501B3F"/>
    <w:rsid w:val="00501B7C"/>
    <w:rsid w:val="00501EA2"/>
    <w:rsid w:val="00502EE8"/>
    <w:rsid w:val="0050334C"/>
    <w:rsid w:val="005035F1"/>
    <w:rsid w:val="00503A1F"/>
    <w:rsid w:val="00503F0A"/>
    <w:rsid w:val="00504169"/>
    <w:rsid w:val="0050431B"/>
    <w:rsid w:val="005057A4"/>
    <w:rsid w:val="00505BE7"/>
    <w:rsid w:val="00506305"/>
    <w:rsid w:val="00506DCF"/>
    <w:rsid w:val="00506E29"/>
    <w:rsid w:val="005078B3"/>
    <w:rsid w:val="00507B27"/>
    <w:rsid w:val="00510127"/>
    <w:rsid w:val="00510628"/>
    <w:rsid w:val="0051071C"/>
    <w:rsid w:val="00510A09"/>
    <w:rsid w:val="00510D5E"/>
    <w:rsid w:val="0051109B"/>
    <w:rsid w:val="005127EF"/>
    <w:rsid w:val="00512DAD"/>
    <w:rsid w:val="00512E94"/>
    <w:rsid w:val="005144B7"/>
    <w:rsid w:val="00514835"/>
    <w:rsid w:val="00515976"/>
    <w:rsid w:val="005159BD"/>
    <w:rsid w:val="00515F84"/>
    <w:rsid w:val="00516A86"/>
    <w:rsid w:val="00516E33"/>
    <w:rsid w:val="005170AD"/>
    <w:rsid w:val="00517983"/>
    <w:rsid w:val="00517DD9"/>
    <w:rsid w:val="00520641"/>
    <w:rsid w:val="00520DFB"/>
    <w:rsid w:val="00520EB0"/>
    <w:rsid w:val="00521B63"/>
    <w:rsid w:val="00522907"/>
    <w:rsid w:val="00522AE6"/>
    <w:rsid w:val="00522D64"/>
    <w:rsid w:val="00522E6C"/>
    <w:rsid w:val="00522F3E"/>
    <w:rsid w:val="005233A6"/>
    <w:rsid w:val="005237D4"/>
    <w:rsid w:val="0052479E"/>
    <w:rsid w:val="00524858"/>
    <w:rsid w:val="005249E9"/>
    <w:rsid w:val="00524BA9"/>
    <w:rsid w:val="00524BD2"/>
    <w:rsid w:val="00525696"/>
    <w:rsid w:val="005267AC"/>
    <w:rsid w:val="00526BC8"/>
    <w:rsid w:val="00527235"/>
    <w:rsid w:val="00527810"/>
    <w:rsid w:val="00530484"/>
    <w:rsid w:val="00530789"/>
    <w:rsid w:val="00530CBB"/>
    <w:rsid w:val="00530CEC"/>
    <w:rsid w:val="0053191C"/>
    <w:rsid w:val="00532363"/>
    <w:rsid w:val="00532B02"/>
    <w:rsid w:val="005331C2"/>
    <w:rsid w:val="00534C00"/>
    <w:rsid w:val="0053507D"/>
    <w:rsid w:val="00535538"/>
    <w:rsid w:val="00535674"/>
    <w:rsid w:val="005358AE"/>
    <w:rsid w:val="00535A2D"/>
    <w:rsid w:val="00536283"/>
    <w:rsid w:val="005362FA"/>
    <w:rsid w:val="005373E6"/>
    <w:rsid w:val="0053766B"/>
    <w:rsid w:val="00537ABC"/>
    <w:rsid w:val="00537BE9"/>
    <w:rsid w:val="00537ECF"/>
    <w:rsid w:val="005402BB"/>
    <w:rsid w:val="00540CBD"/>
    <w:rsid w:val="00541D3B"/>
    <w:rsid w:val="00541DE8"/>
    <w:rsid w:val="00542166"/>
    <w:rsid w:val="00542E40"/>
    <w:rsid w:val="0054500E"/>
    <w:rsid w:val="00545D9C"/>
    <w:rsid w:val="005463CD"/>
    <w:rsid w:val="00546442"/>
    <w:rsid w:val="00546553"/>
    <w:rsid w:val="00547A4F"/>
    <w:rsid w:val="00550D5D"/>
    <w:rsid w:val="005510A2"/>
    <w:rsid w:val="00551400"/>
    <w:rsid w:val="005521A8"/>
    <w:rsid w:val="00552360"/>
    <w:rsid w:val="00552A6F"/>
    <w:rsid w:val="00553470"/>
    <w:rsid w:val="00553D4E"/>
    <w:rsid w:val="00553E3F"/>
    <w:rsid w:val="00554123"/>
    <w:rsid w:val="005553D2"/>
    <w:rsid w:val="005555FD"/>
    <w:rsid w:val="00555823"/>
    <w:rsid w:val="00555AB4"/>
    <w:rsid w:val="00556685"/>
    <w:rsid w:val="00556CAF"/>
    <w:rsid w:val="00556F13"/>
    <w:rsid w:val="0055712E"/>
    <w:rsid w:val="005578DB"/>
    <w:rsid w:val="00557D6E"/>
    <w:rsid w:val="00560D16"/>
    <w:rsid w:val="00561AFF"/>
    <w:rsid w:val="00561D2B"/>
    <w:rsid w:val="00561D80"/>
    <w:rsid w:val="00562ABE"/>
    <w:rsid w:val="00563097"/>
    <w:rsid w:val="005646DE"/>
    <w:rsid w:val="0056472C"/>
    <w:rsid w:val="00564BC1"/>
    <w:rsid w:val="00565E67"/>
    <w:rsid w:val="00566250"/>
    <w:rsid w:val="005664F7"/>
    <w:rsid w:val="00566E5A"/>
    <w:rsid w:val="00567155"/>
    <w:rsid w:val="00567257"/>
    <w:rsid w:val="005673CC"/>
    <w:rsid w:val="0056789C"/>
    <w:rsid w:val="00567938"/>
    <w:rsid w:val="00567C49"/>
    <w:rsid w:val="00567F90"/>
    <w:rsid w:val="00570A55"/>
    <w:rsid w:val="00570E68"/>
    <w:rsid w:val="005711B4"/>
    <w:rsid w:val="00571E93"/>
    <w:rsid w:val="0057298C"/>
    <w:rsid w:val="00572B53"/>
    <w:rsid w:val="00572FC8"/>
    <w:rsid w:val="0057340D"/>
    <w:rsid w:val="00573D7C"/>
    <w:rsid w:val="005741DC"/>
    <w:rsid w:val="00575DB7"/>
    <w:rsid w:val="005770A7"/>
    <w:rsid w:val="005772B6"/>
    <w:rsid w:val="00577943"/>
    <w:rsid w:val="00577DB1"/>
    <w:rsid w:val="00580434"/>
    <w:rsid w:val="005807F8"/>
    <w:rsid w:val="00580DCD"/>
    <w:rsid w:val="00581342"/>
    <w:rsid w:val="00581AC2"/>
    <w:rsid w:val="00581B01"/>
    <w:rsid w:val="0058270C"/>
    <w:rsid w:val="0058365F"/>
    <w:rsid w:val="00583781"/>
    <w:rsid w:val="00583AA8"/>
    <w:rsid w:val="00583CBE"/>
    <w:rsid w:val="005840BC"/>
    <w:rsid w:val="00584211"/>
    <w:rsid w:val="00584DAE"/>
    <w:rsid w:val="00585217"/>
    <w:rsid w:val="005859DC"/>
    <w:rsid w:val="00585CFD"/>
    <w:rsid w:val="00586065"/>
    <w:rsid w:val="005873F6"/>
    <w:rsid w:val="0058784C"/>
    <w:rsid w:val="00587E09"/>
    <w:rsid w:val="00590070"/>
    <w:rsid w:val="005901C8"/>
    <w:rsid w:val="005901F8"/>
    <w:rsid w:val="00590CBC"/>
    <w:rsid w:val="00591258"/>
    <w:rsid w:val="00591676"/>
    <w:rsid w:val="00591A1A"/>
    <w:rsid w:val="00592711"/>
    <w:rsid w:val="0059308B"/>
    <w:rsid w:val="00593356"/>
    <w:rsid w:val="005933A1"/>
    <w:rsid w:val="0059400A"/>
    <w:rsid w:val="00594507"/>
    <w:rsid w:val="005949CC"/>
    <w:rsid w:val="00594B34"/>
    <w:rsid w:val="00594D56"/>
    <w:rsid w:val="00595DA0"/>
    <w:rsid w:val="005967E4"/>
    <w:rsid w:val="0059728F"/>
    <w:rsid w:val="00597365"/>
    <w:rsid w:val="005A0590"/>
    <w:rsid w:val="005A0704"/>
    <w:rsid w:val="005A0878"/>
    <w:rsid w:val="005A0A50"/>
    <w:rsid w:val="005A12AE"/>
    <w:rsid w:val="005A227F"/>
    <w:rsid w:val="005A2F32"/>
    <w:rsid w:val="005A2F8C"/>
    <w:rsid w:val="005A314C"/>
    <w:rsid w:val="005A36A1"/>
    <w:rsid w:val="005A3983"/>
    <w:rsid w:val="005A3988"/>
    <w:rsid w:val="005A3D79"/>
    <w:rsid w:val="005A4119"/>
    <w:rsid w:val="005A4B6C"/>
    <w:rsid w:val="005A532A"/>
    <w:rsid w:val="005A5F6C"/>
    <w:rsid w:val="005A62E0"/>
    <w:rsid w:val="005A69E8"/>
    <w:rsid w:val="005A7F38"/>
    <w:rsid w:val="005B0B3A"/>
    <w:rsid w:val="005B0BF3"/>
    <w:rsid w:val="005B1947"/>
    <w:rsid w:val="005B1ADB"/>
    <w:rsid w:val="005B1F2D"/>
    <w:rsid w:val="005B2208"/>
    <w:rsid w:val="005B259D"/>
    <w:rsid w:val="005B30CE"/>
    <w:rsid w:val="005B3721"/>
    <w:rsid w:val="005B4214"/>
    <w:rsid w:val="005B463C"/>
    <w:rsid w:val="005B4C33"/>
    <w:rsid w:val="005B4C5B"/>
    <w:rsid w:val="005B5998"/>
    <w:rsid w:val="005B5D57"/>
    <w:rsid w:val="005B6AC6"/>
    <w:rsid w:val="005B71C1"/>
    <w:rsid w:val="005B7D2B"/>
    <w:rsid w:val="005C02E5"/>
    <w:rsid w:val="005C0A6B"/>
    <w:rsid w:val="005C0AAE"/>
    <w:rsid w:val="005C0AF9"/>
    <w:rsid w:val="005C0B21"/>
    <w:rsid w:val="005C115F"/>
    <w:rsid w:val="005C12EE"/>
    <w:rsid w:val="005C26D0"/>
    <w:rsid w:val="005C2783"/>
    <w:rsid w:val="005C2C11"/>
    <w:rsid w:val="005C2EF1"/>
    <w:rsid w:val="005C3CE1"/>
    <w:rsid w:val="005C419F"/>
    <w:rsid w:val="005C4671"/>
    <w:rsid w:val="005C4FF5"/>
    <w:rsid w:val="005C52AA"/>
    <w:rsid w:val="005C5D98"/>
    <w:rsid w:val="005C5FBF"/>
    <w:rsid w:val="005C64A8"/>
    <w:rsid w:val="005C67BF"/>
    <w:rsid w:val="005C6940"/>
    <w:rsid w:val="005C6AE9"/>
    <w:rsid w:val="005C7A6B"/>
    <w:rsid w:val="005C7DAD"/>
    <w:rsid w:val="005D0895"/>
    <w:rsid w:val="005D10FD"/>
    <w:rsid w:val="005D1B39"/>
    <w:rsid w:val="005D2676"/>
    <w:rsid w:val="005D364F"/>
    <w:rsid w:val="005D473E"/>
    <w:rsid w:val="005D49CA"/>
    <w:rsid w:val="005D4F7A"/>
    <w:rsid w:val="005D5467"/>
    <w:rsid w:val="005D5758"/>
    <w:rsid w:val="005D57C8"/>
    <w:rsid w:val="005D62A9"/>
    <w:rsid w:val="005D7797"/>
    <w:rsid w:val="005D7BA6"/>
    <w:rsid w:val="005E06FF"/>
    <w:rsid w:val="005E085B"/>
    <w:rsid w:val="005E0B13"/>
    <w:rsid w:val="005E0D3B"/>
    <w:rsid w:val="005E0E9C"/>
    <w:rsid w:val="005E1176"/>
    <w:rsid w:val="005E1D51"/>
    <w:rsid w:val="005E2797"/>
    <w:rsid w:val="005E2D4D"/>
    <w:rsid w:val="005E3B9F"/>
    <w:rsid w:val="005E404F"/>
    <w:rsid w:val="005E439D"/>
    <w:rsid w:val="005E4578"/>
    <w:rsid w:val="005E45AA"/>
    <w:rsid w:val="005E518E"/>
    <w:rsid w:val="005E5407"/>
    <w:rsid w:val="005E6357"/>
    <w:rsid w:val="005E68E2"/>
    <w:rsid w:val="005E6EE3"/>
    <w:rsid w:val="005E73F8"/>
    <w:rsid w:val="005F10A5"/>
    <w:rsid w:val="005F156B"/>
    <w:rsid w:val="005F1C15"/>
    <w:rsid w:val="005F1DC3"/>
    <w:rsid w:val="005F290E"/>
    <w:rsid w:val="005F2957"/>
    <w:rsid w:val="005F2C24"/>
    <w:rsid w:val="005F343F"/>
    <w:rsid w:val="005F412F"/>
    <w:rsid w:val="005F4297"/>
    <w:rsid w:val="005F480C"/>
    <w:rsid w:val="005F4AD8"/>
    <w:rsid w:val="005F4E51"/>
    <w:rsid w:val="005F52B4"/>
    <w:rsid w:val="005F56BD"/>
    <w:rsid w:val="005F62E6"/>
    <w:rsid w:val="005F6828"/>
    <w:rsid w:val="005F736D"/>
    <w:rsid w:val="0060022E"/>
    <w:rsid w:val="0060038B"/>
    <w:rsid w:val="0060073B"/>
    <w:rsid w:val="0060089C"/>
    <w:rsid w:val="00600A43"/>
    <w:rsid w:val="00600BAC"/>
    <w:rsid w:val="00600D87"/>
    <w:rsid w:val="00601265"/>
    <w:rsid w:val="00601CBC"/>
    <w:rsid w:val="00601DE5"/>
    <w:rsid w:val="00602305"/>
    <w:rsid w:val="0060232E"/>
    <w:rsid w:val="00602F7E"/>
    <w:rsid w:val="006034C7"/>
    <w:rsid w:val="00603760"/>
    <w:rsid w:val="00604395"/>
    <w:rsid w:val="006055B4"/>
    <w:rsid w:val="0060585C"/>
    <w:rsid w:val="00606820"/>
    <w:rsid w:val="0060696A"/>
    <w:rsid w:val="00606E3A"/>
    <w:rsid w:val="006076D0"/>
    <w:rsid w:val="00607EAE"/>
    <w:rsid w:val="00610114"/>
    <w:rsid w:val="00610FBB"/>
    <w:rsid w:val="00611907"/>
    <w:rsid w:val="00611924"/>
    <w:rsid w:val="00611A8E"/>
    <w:rsid w:val="00611D8D"/>
    <w:rsid w:val="00611EC0"/>
    <w:rsid w:val="00611F13"/>
    <w:rsid w:val="00612801"/>
    <w:rsid w:val="00613350"/>
    <w:rsid w:val="006134D1"/>
    <w:rsid w:val="00613B20"/>
    <w:rsid w:val="006148EB"/>
    <w:rsid w:val="00614DA2"/>
    <w:rsid w:val="00614E7A"/>
    <w:rsid w:val="00614F98"/>
    <w:rsid w:val="00615037"/>
    <w:rsid w:val="006167D4"/>
    <w:rsid w:val="006167ED"/>
    <w:rsid w:val="006169F8"/>
    <w:rsid w:val="00616D26"/>
    <w:rsid w:val="00616D6D"/>
    <w:rsid w:val="0061701E"/>
    <w:rsid w:val="006201A4"/>
    <w:rsid w:val="006202A8"/>
    <w:rsid w:val="006213FF"/>
    <w:rsid w:val="00621427"/>
    <w:rsid w:val="00622BB2"/>
    <w:rsid w:val="00623251"/>
    <w:rsid w:val="0062368A"/>
    <w:rsid w:val="006236F8"/>
    <w:rsid w:val="0062397B"/>
    <w:rsid w:val="00623A6C"/>
    <w:rsid w:val="00623AE5"/>
    <w:rsid w:val="00623E5F"/>
    <w:rsid w:val="00624E7A"/>
    <w:rsid w:val="006251E3"/>
    <w:rsid w:val="006258BF"/>
    <w:rsid w:val="00625FB2"/>
    <w:rsid w:val="006262BB"/>
    <w:rsid w:val="0062653F"/>
    <w:rsid w:val="00627C4C"/>
    <w:rsid w:val="00630240"/>
    <w:rsid w:val="0063061B"/>
    <w:rsid w:val="006307A9"/>
    <w:rsid w:val="00630B8C"/>
    <w:rsid w:val="00630F07"/>
    <w:rsid w:val="00630F14"/>
    <w:rsid w:val="0063115E"/>
    <w:rsid w:val="0063122F"/>
    <w:rsid w:val="0063175B"/>
    <w:rsid w:val="006317FD"/>
    <w:rsid w:val="00631F2F"/>
    <w:rsid w:val="0063252B"/>
    <w:rsid w:val="0063256C"/>
    <w:rsid w:val="00632D18"/>
    <w:rsid w:val="00632EDD"/>
    <w:rsid w:val="00633416"/>
    <w:rsid w:val="006340F5"/>
    <w:rsid w:val="0063419E"/>
    <w:rsid w:val="0063468E"/>
    <w:rsid w:val="00634A5D"/>
    <w:rsid w:val="00635A96"/>
    <w:rsid w:val="00635CE8"/>
    <w:rsid w:val="00635F1A"/>
    <w:rsid w:val="006373EC"/>
    <w:rsid w:val="0063747F"/>
    <w:rsid w:val="00637935"/>
    <w:rsid w:val="0064083D"/>
    <w:rsid w:val="00640B54"/>
    <w:rsid w:val="006413FC"/>
    <w:rsid w:val="00641DE2"/>
    <w:rsid w:val="00641E30"/>
    <w:rsid w:val="006423B0"/>
    <w:rsid w:val="006427F7"/>
    <w:rsid w:val="00643965"/>
    <w:rsid w:val="0064421E"/>
    <w:rsid w:val="006446FA"/>
    <w:rsid w:val="00644F49"/>
    <w:rsid w:val="00645343"/>
    <w:rsid w:val="006455CE"/>
    <w:rsid w:val="0064706B"/>
    <w:rsid w:val="006509A8"/>
    <w:rsid w:val="0065216F"/>
    <w:rsid w:val="00652227"/>
    <w:rsid w:val="0065265E"/>
    <w:rsid w:val="00652C3B"/>
    <w:rsid w:val="0065357B"/>
    <w:rsid w:val="00653FB3"/>
    <w:rsid w:val="00654274"/>
    <w:rsid w:val="00654B01"/>
    <w:rsid w:val="00654C3C"/>
    <w:rsid w:val="00654D10"/>
    <w:rsid w:val="006558B3"/>
    <w:rsid w:val="00655DDD"/>
    <w:rsid w:val="0065630D"/>
    <w:rsid w:val="00656BAC"/>
    <w:rsid w:val="006575D4"/>
    <w:rsid w:val="00657715"/>
    <w:rsid w:val="006577FC"/>
    <w:rsid w:val="00657881"/>
    <w:rsid w:val="00657C2C"/>
    <w:rsid w:val="00657EDA"/>
    <w:rsid w:val="006601D9"/>
    <w:rsid w:val="0066098E"/>
    <w:rsid w:val="00660E3C"/>
    <w:rsid w:val="00660FBA"/>
    <w:rsid w:val="006612FF"/>
    <w:rsid w:val="00662130"/>
    <w:rsid w:val="00662290"/>
    <w:rsid w:val="00662953"/>
    <w:rsid w:val="00662C87"/>
    <w:rsid w:val="006633E3"/>
    <w:rsid w:val="00663783"/>
    <w:rsid w:val="00663C9F"/>
    <w:rsid w:val="00664553"/>
    <w:rsid w:val="00665B64"/>
    <w:rsid w:val="00665F4E"/>
    <w:rsid w:val="00666080"/>
    <w:rsid w:val="0066664E"/>
    <w:rsid w:val="00666709"/>
    <w:rsid w:val="00666DFF"/>
    <w:rsid w:val="00670F32"/>
    <w:rsid w:val="006712FE"/>
    <w:rsid w:val="006728CD"/>
    <w:rsid w:val="006729EE"/>
    <w:rsid w:val="006730C0"/>
    <w:rsid w:val="00673ACB"/>
    <w:rsid w:val="00673F72"/>
    <w:rsid w:val="00674D7A"/>
    <w:rsid w:val="0067547E"/>
    <w:rsid w:val="00677218"/>
    <w:rsid w:val="00677EAA"/>
    <w:rsid w:val="00677FDE"/>
    <w:rsid w:val="006803AA"/>
    <w:rsid w:val="006809D8"/>
    <w:rsid w:val="00680F46"/>
    <w:rsid w:val="0068222E"/>
    <w:rsid w:val="006823CE"/>
    <w:rsid w:val="00682930"/>
    <w:rsid w:val="0068360A"/>
    <w:rsid w:val="00683AC4"/>
    <w:rsid w:val="0068427C"/>
    <w:rsid w:val="0068452C"/>
    <w:rsid w:val="006849CB"/>
    <w:rsid w:val="00686A0F"/>
    <w:rsid w:val="00686C37"/>
    <w:rsid w:val="00686F42"/>
    <w:rsid w:val="00686FB1"/>
    <w:rsid w:val="00687FAB"/>
    <w:rsid w:val="006901E7"/>
    <w:rsid w:val="00691193"/>
    <w:rsid w:val="00691D46"/>
    <w:rsid w:val="00692326"/>
    <w:rsid w:val="006923B1"/>
    <w:rsid w:val="00692DD5"/>
    <w:rsid w:val="00693213"/>
    <w:rsid w:val="0069370D"/>
    <w:rsid w:val="00693A90"/>
    <w:rsid w:val="00694460"/>
    <w:rsid w:val="00694499"/>
    <w:rsid w:val="006947C0"/>
    <w:rsid w:val="00694829"/>
    <w:rsid w:val="00694E6F"/>
    <w:rsid w:val="006950EB"/>
    <w:rsid w:val="006952DE"/>
    <w:rsid w:val="0069678B"/>
    <w:rsid w:val="0069709D"/>
    <w:rsid w:val="00697208"/>
    <w:rsid w:val="006973A9"/>
    <w:rsid w:val="00697497"/>
    <w:rsid w:val="006975C2"/>
    <w:rsid w:val="00697612"/>
    <w:rsid w:val="00697E26"/>
    <w:rsid w:val="006A0509"/>
    <w:rsid w:val="006A0F6C"/>
    <w:rsid w:val="006A10A2"/>
    <w:rsid w:val="006A10B8"/>
    <w:rsid w:val="006A17CB"/>
    <w:rsid w:val="006A1F6A"/>
    <w:rsid w:val="006A27B6"/>
    <w:rsid w:val="006A34FB"/>
    <w:rsid w:val="006A3559"/>
    <w:rsid w:val="006A3B1F"/>
    <w:rsid w:val="006A44ED"/>
    <w:rsid w:val="006A48AB"/>
    <w:rsid w:val="006A4EB8"/>
    <w:rsid w:val="006A509B"/>
    <w:rsid w:val="006A5131"/>
    <w:rsid w:val="006A5DD2"/>
    <w:rsid w:val="006A6097"/>
    <w:rsid w:val="006A60F3"/>
    <w:rsid w:val="006A6867"/>
    <w:rsid w:val="006A69C2"/>
    <w:rsid w:val="006A7514"/>
    <w:rsid w:val="006A7757"/>
    <w:rsid w:val="006A7B32"/>
    <w:rsid w:val="006A7BBD"/>
    <w:rsid w:val="006A7D69"/>
    <w:rsid w:val="006B0767"/>
    <w:rsid w:val="006B093B"/>
    <w:rsid w:val="006B115A"/>
    <w:rsid w:val="006B130F"/>
    <w:rsid w:val="006B1530"/>
    <w:rsid w:val="006B1578"/>
    <w:rsid w:val="006B2866"/>
    <w:rsid w:val="006B2FCB"/>
    <w:rsid w:val="006B3042"/>
    <w:rsid w:val="006B307D"/>
    <w:rsid w:val="006B3213"/>
    <w:rsid w:val="006B3286"/>
    <w:rsid w:val="006B3966"/>
    <w:rsid w:val="006B3B90"/>
    <w:rsid w:val="006B3EE7"/>
    <w:rsid w:val="006B4533"/>
    <w:rsid w:val="006B490B"/>
    <w:rsid w:val="006B527A"/>
    <w:rsid w:val="006B61CC"/>
    <w:rsid w:val="006B62B2"/>
    <w:rsid w:val="006B63F9"/>
    <w:rsid w:val="006B665F"/>
    <w:rsid w:val="006B6A9D"/>
    <w:rsid w:val="006B748E"/>
    <w:rsid w:val="006C026F"/>
    <w:rsid w:val="006C0E61"/>
    <w:rsid w:val="006C1A09"/>
    <w:rsid w:val="006C1A18"/>
    <w:rsid w:val="006C2445"/>
    <w:rsid w:val="006C2B2D"/>
    <w:rsid w:val="006C2EFA"/>
    <w:rsid w:val="006C2FE5"/>
    <w:rsid w:val="006C37AA"/>
    <w:rsid w:val="006C3E45"/>
    <w:rsid w:val="006C4501"/>
    <w:rsid w:val="006C46CD"/>
    <w:rsid w:val="006C49D2"/>
    <w:rsid w:val="006C531D"/>
    <w:rsid w:val="006C5367"/>
    <w:rsid w:val="006C5742"/>
    <w:rsid w:val="006C617D"/>
    <w:rsid w:val="006C7326"/>
    <w:rsid w:val="006C74C7"/>
    <w:rsid w:val="006C7C68"/>
    <w:rsid w:val="006D148A"/>
    <w:rsid w:val="006D1B0D"/>
    <w:rsid w:val="006D1C9B"/>
    <w:rsid w:val="006D1D68"/>
    <w:rsid w:val="006D2937"/>
    <w:rsid w:val="006D2EDD"/>
    <w:rsid w:val="006D349B"/>
    <w:rsid w:val="006D3CD2"/>
    <w:rsid w:val="006D4341"/>
    <w:rsid w:val="006D443C"/>
    <w:rsid w:val="006D4550"/>
    <w:rsid w:val="006D4A2B"/>
    <w:rsid w:val="006D5232"/>
    <w:rsid w:val="006D5B37"/>
    <w:rsid w:val="006D70F5"/>
    <w:rsid w:val="006D7200"/>
    <w:rsid w:val="006D7308"/>
    <w:rsid w:val="006D7335"/>
    <w:rsid w:val="006D7534"/>
    <w:rsid w:val="006D7672"/>
    <w:rsid w:val="006D796F"/>
    <w:rsid w:val="006D79BD"/>
    <w:rsid w:val="006E003F"/>
    <w:rsid w:val="006E0875"/>
    <w:rsid w:val="006E0ADA"/>
    <w:rsid w:val="006E0B96"/>
    <w:rsid w:val="006E1C65"/>
    <w:rsid w:val="006E1CFF"/>
    <w:rsid w:val="006E2602"/>
    <w:rsid w:val="006E329A"/>
    <w:rsid w:val="006E347F"/>
    <w:rsid w:val="006E3B9C"/>
    <w:rsid w:val="006E3E4B"/>
    <w:rsid w:val="006E4203"/>
    <w:rsid w:val="006E468B"/>
    <w:rsid w:val="006E53A1"/>
    <w:rsid w:val="006E5F1D"/>
    <w:rsid w:val="006E5FD4"/>
    <w:rsid w:val="006E7546"/>
    <w:rsid w:val="006E7BD1"/>
    <w:rsid w:val="006F0F1C"/>
    <w:rsid w:val="006F14F2"/>
    <w:rsid w:val="006F1695"/>
    <w:rsid w:val="006F186E"/>
    <w:rsid w:val="006F2727"/>
    <w:rsid w:val="006F30D8"/>
    <w:rsid w:val="006F3380"/>
    <w:rsid w:val="006F36DE"/>
    <w:rsid w:val="006F3E0F"/>
    <w:rsid w:val="006F430C"/>
    <w:rsid w:val="006F501B"/>
    <w:rsid w:val="006F50A3"/>
    <w:rsid w:val="006F587F"/>
    <w:rsid w:val="006F5EA8"/>
    <w:rsid w:val="006F76FC"/>
    <w:rsid w:val="007008A1"/>
    <w:rsid w:val="00700A67"/>
    <w:rsid w:val="00700B0F"/>
    <w:rsid w:val="00701573"/>
    <w:rsid w:val="00701C07"/>
    <w:rsid w:val="00701F19"/>
    <w:rsid w:val="00701F34"/>
    <w:rsid w:val="007028D6"/>
    <w:rsid w:val="00702E75"/>
    <w:rsid w:val="007038C5"/>
    <w:rsid w:val="00703BEB"/>
    <w:rsid w:val="00704000"/>
    <w:rsid w:val="00704A5B"/>
    <w:rsid w:val="00704C20"/>
    <w:rsid w:val="0070568E"/>
    <w:rsid w:val="007057ED"/>
    <w:rsid w:val="0070711F"/>
    <w:rsid w:val="0070735A"/>
    <w:rsid w:val="00707E4F"/>
    <w:rsid w:val="00710090"/>
    <w:rsid w:val="0071014C"/>
    <w:rsid w:val="00710361"/>
    <w:rsid w:val="00710510"/>
    <w:rsid w:val="00710D53"/>
    <w:rsid w:val="00711513"/>
    <w:rsid w:val="007119CD"/>
    <w:rsid w:val="0071283C"/>
    <w:rsid w:val="007134E8"/>
    <w:rsid w:val="00713C3C"/>
    <w:rsid w:val="00713D15"/>
    <w:rsid w:val="007141C8"/>
    <w:rsid w:val="00714E21"/>
    <w:rsid w:val="00715168"/>
    <w:rsid w:val="00715504"/>
    <w:rsid w:val="00715905"/>
    <w:rsid w:val="00715E87"/>
    <w:rsid w:val="007166B6"/>
    <w:rsid w:val="007169E5"/>
    <w:rsid w:val="00716C16"/>
    <w:rsid w:val="00716DCB"/>
    <w:rsid w:val="00716EA7"/>
    <w:rsid w:val="007170E8"/>
    <w:rsid w:val="007172D3"/>
    <w:rsid w:val="007174A7"/>
    <w:rsid w:val="00717FE7"/>
    <w:rsid w:val="00720439"/>
    <w:rsid w:val="007209B9"/>
    <w:rsid w:val="0072111A"/>
    <w:rsid w:val="007222CB"/>
    <w:rsid w:val="00722403"/>
    <w:rsid w:val="00722414"/>
    <w:rsid w:val="0072259A"/>
    <w:rsid w:val="007229CC"/>
    <w:rsid w:val="0072351D"/>
    <w:rsid w:val="00723A2C"/>
    <w:rsid w:val="00723D17"/>
    <w:rsid w:val="00723FE2"/>
    <w:rsid w:val="00724073"/>
    <w:rsid w:val="00724CB1"/>
    <w:rsid w:val="007250CE"/>
    <w:rsid w:val="007251F7"/>
    <w:rsid w:val="007256F6"/>
    <w:rsid w:val="00725E0B"/>
    <w:rsid w:val="00726009"/>
    <w:rsid w:val="0072662E"/>
    <w:rsid w:val="0072691B"/>
    <w:rsid w:val="00727A32"/>
    <w:rsid w:val="00730061"/>
    <w:rsid w:val="0073067E"/>
    <w:rsid w:val="0073079D"/>
    <w:rsid w:val="007312E5"/>
    <w:rsid w:val="007319B6"/>
    <w:rsid w:val="00731F15"/>
    <w:rsid w:val="0073207D"/>
    <w:rsid w:val="007320A8"/>
    <w:rsid w:val="007320CB"/>
    <w:rsid w:val="00732BED"/>
    <w:rsid w:val="00733014"/>
    <w:rsid w:val="00736168"/>
    <w:rsid w:val="00736309"/>
    <w:rsid w:val="00736689"/>
    <w:rsid w:val="007372F9"/>
    <w:rsid w:val="0073772C"/>
    <w:rsid w:val="0073779D"/>
    <w:rsid w:val="007379FE"/>
    <w:rsid w:val="00737A0C"/>
    <w:rsid w:val="00737CE8"/>
    <w:rsid w:val="00740246"/>
    <w:rsid w:val="00740B3F"/>
    <w:rsid w:val="00741C82"/>
    <w:rsid w:val="0074250E"/>
    <w:rsid w:val="00742660"/>
    <w:rsid w:val="00742D84"/>
    <w:rsid w:val="007433B8"/>
    <w:rsid w:val="00743FEF"/>
    <w:rsid w:val="00744848"/>
    <w:rsid w:val="00744852"/>
    <w:rsid w:val="007449A6"/>
    <w:rsid w:val="00744E04"/>
    <w:rsid w:val="00744F34"/>
    <w:rsid w:val="0074570F"/>
    <w:rsid w:val="00746252"/>
    <w:rsid w:val="007477FB"/>
    <w:rsid w:val="007478D1"/>
    <w:rsid w:val="00747C5C"/>
    <w:rsid w:val="0075025F"/>
    <w:rsid w:val="007506A3"/>
    <w:rsid w:val="00750C4B"/>
    <w:rsid w:val="00750FCA"/>
    <w:rsid w:val="0075264C"/>
    <w:rsid w:val="0075371E"/>
    <w:rsid w:val="00754140"/>
    <w:rsid w:val="00754FD3"/>
    <w:rsid w:val="007552D4"/>
    <w:rsid w:val="00755C6A"/>
    <w:rsid w:val="0075755A"/>
    <w:rsid w:val="00757652"/>
    <w:rsid w:val="00757785"/>
    <w:rsid w:val="00760973"/>
    <w:rsid w:val="00760AB6"/>
    <w:rsid w:val="00760D6E"/>
    <w:rsid w:val="00760D75"/>
    <w:rsid w:val="00760E99"/>
    <w:rsid w:val="00760F6A"/>
    <w:rsid w:val="0076129F"/>
    <w:rsid w:val="00761A97"/>
    <w:rsid w:val="00761FA6"/>
    <w:rsid w:val="007624CA"/>
    <w:rsid w:val="00762F86"/>
    <w:rsid w:val="00763616"/>
    <w:rsid w:val="00764244"/>
    <w:rsid w:val="007646C3"/>
    <w:rsid w:val="00764BE8"/>
    <w:rsid w:val="0076514A"/>
    <w:rsid w:val="007652B5"/>
    <w:rsid w:val="007653A2"/>
    <w:rsid w:val="007654AD"/>
    <w:rsid w:val="007655BE"/>
    <w:rsid w:val="00765732"/>
    <w:rsid w:val="00765DC1"/>
    <w:rsid w:val="00765E85"/>
    <w:rsid w:val="00766349"/>
    <w:rsid w:val="007667E1"/>
    <w:rsid w:val="00766AC5"/>
    <w:rsid w:val="00767512"/>
    <w:rsid w:val="00767F6F"/>
    <w:rsid w:val="007700F9"/>
    <w:rsid w:val="00770715"/>
    <w:rsid w:val="00770A47"/>
    <w:rsid w:val="00770EF3"/>
    <w:rsid w:val="0077158B"/>
    <w:rsid w:val="00772171"/>
    <w:rsid w:val="00772D59"/>
    <w:rsid w:val="00773114"/>
    <w:rsid w:val="0077388F"/>
    <w:rsid w:val="00773E7B"/>
    <w:rsid w:val="007741F7"/>
    <w:rsid w:val="00774221"/>
    <w:rsid w:val="007742FF"/>
    <w:rsid w:val="00774339"/>
    <w:rsid w:val="00774379"/>
    <w:rsid w:val="00774B48"/>
    <w:rsid w:val="00775020"/>
    <w:rsid w:val="00775818"/>
    <w:rsid w:val="00775E84"/>
    <w:rsid w:val="007764FB"/>
    <w:rsid w:val="00776BEE"/>
    <w:rsid w:val="007805D8"/>
    <w:rsid w:val="00780A74"/>
    <w:rsid w:val="00780F5C"/>
    <w:rsid w:val="00781004"/>
    <w:rsid w:val="00781EE8"/>
    <w:rsid w:val="007821FF"/>
    <w:rsid w:val="00782D7E"/>
    <w:rsid w:val="00782D88"/>
    <w:rsid w:val="0078310A"/>
    <w:rsid w:val="0078319E"/>
    <w:rsid w:val="00783208"/>
    <w:rsid w:val="0078324C"/>
    <w:rsid w:val="00783AB2"/>
    <w:rsid w:val="00784000"/>
    <w:rsid w:val="00785556"/>
    <w:rsid w:val="00785C5E"/>
    <w:rsid w:val="00786117"/>
    <w:rsid w:val="007865EE"/>
    <w:rsid w:val="00786A71"/>
    <w:rsid w:val="00786D16"/>
    <w:rsid w:val="00786EDD"/>
    <w:rsid w:val="00786FC8"/>
    <w:rsid w:val="0078724F"/>
    <w:rsid w:val="0078742B"/>
    <w:rsid w:val="00787458"/>
    <w:rsid w:val="007874A1"/>
    <w:rsid w:val="007878F4"/>
    <w:rsid w:val="007879C4"/>
    <w:rsid w:val="00787F22"/>
    <w:rsid w:val="007902B5"/>
    <w:rsid w:val="0079079B"/>
    <w:rsid w:val="00790A8E"/>
    <w:rsid w:val="00790E7B"/>
    <w:rsid w:val="00791A3C"/>
    <w:rsid w:val="00791F25"/>
    <w:rsid w:val="007921F7"/>
    <w:rsid w:val="0079364B"/>
    <w:rsid w:val="00793A1E"/>
    <w:rsid w:val="00793A29"/>
    <w:rsid w:val="0079404A"/>
    <w:rsid w:val="00795809"/>
    <w:rsid w:val="00795CA1"/>
    <w:rsid w:val="00795D0C"/>
    <w:rsid w:val="00796476"/>
    <w:rsid w:val="00796553"/>
    <w:rsid w:val="00796602"/>
    <w:rsid w:val="00796660"/>
    <w:rsid w:val="00797047"/>
    <w:rsid w:val="007970AC"/>
    <w:rsid w:val="00797348"/>
    <w:rsid w:val="007973A6"/>
    <w:rsid w:val="007A023B"/>
    <w:rsid w:val="007A023E"/>
    <w:rsid w:val="007A03A3"/>
    <w:rsid w:val="007A0605"/>
    <w:rsid w:val="007A06AC"/>
    <w:rsid w:val="007A0BFF"/>
    <w:rsid w:val="007A11E1"/>
    <w:rsid w:val="007A14DB"/>
    <w:rsid w:val="007A1EAC"/>
    <w:rsid w:val="007A2B72"/>
    <w:rsid w:val="007A2E24"/>
    <w:rsid w:val="007A3314"/>
    <w:rsid w:val="007A3950"/>
    <w:rsid w:val="007A3CA7"/>
    <w:rsid w:val="007A3E84"/>
    <w:rsid w:val="007A5A44"/>
    <w:rsid w:val="007A5C0E"/>
    <w:rsid w:val="007A620C"/>
    <w:rsid w:val="007A66EB"/>
    <w:rsid w:val="007B1083"/>
    <w:rsid w:val="007B1AF1"/>
    <w:rsid w:val="007B1AFB"/>
    <w:rsid w:val="007B1EEF"/>
    <w:rsid w:val="007B27F5"/>
    <w:rsid w:val="007B3824"/>
    <w:rsid w:val="007B3B03"/>
    <w:rsid w:val="007B450A"/>
    <w:rsid w:val="007B4A0A"/>
    <w:rsid w:val="007B4B71"/>
    <w:rsid w:val="007B50BD"/>
    <w:rsid w:val="007B511A"/>
    <w:rsid w:val="007B515A"/>
    <w:rsid w:val="007B548E"/>
    <w:rsid w:val="007B616D"/>
    <w:rsid w:val="007B6674"/>
    <w:rsid w:val="007B6686"/>
    <w:rsid w:val="007B674B"/>
    <w:rsid w:val="007B6D72"/>
    <w:rsid w:val="007B6F25"/>
    <w:rsid w:val="007B78E2"/>
    <w:rsid w:val="007C0162"/>
    <w:rsid w:val="007C1F45"/>
    <w:rsid w:val="007C2174"/>
    <w:rsid w:val="007C264A"/>
    <w:rsid w:val="007C27E9"/>
    <w:rsid w:val="007C32AD"/>
    <w:rsid w:val="007C34FB"/>
    <w:rsid w:val="007C3E3D"/>
    <w:rsid w:val="007C414D"/>
    <w:rsid w:val="007C4257"/>
    <w:rsid w:val="007C4B26"/>
    <w:rsid w:val="007C53CF"/>
    <w:rsid w:val="007C543F"/>
    <w:rsid w:val="007C54B0"/>
    <w:rsid w:val="007C5A96"/>
    <w:rsid w:val="007C6CC1"/>
    <w:rsid w:val="007C6F03"/>
    <w:rsid w:val="007D02F0"/>
    <w:rsid w:val="007D0CD4"/>
    <w:rsid w:val="007D0DB5"/>
    <w:rsid w:val="007D17ED"/>
    <w:rsid w:val="007D1FB4"/>
    <w:rsid w:val="007D237B"/>
    <w:rsid w:val="007D26A1"/>
    <w:rsid w:val="007D2821"/>
    <w:rsid w:val="007D2C18"/>
    <w:rsid w:val="007D3877"/>
    <w:rsid w:val="007D3D91"/>
    <w:rsid w:val="007D469B"/>
    <w:rsid w:val="007D4B27"/>
    <w:rsid w:val="007D4B66"/>
    <w:rsid w:val="007D5786"/>
    <w:rsid w:val="007D5DCD"/>
    <w:rsid w:val="007D5E25"/>
    <w:rsid w:val="007D6014"/>
    <w:rsid w:val="007D6473"/>
    <w:rsid w:val="007D6A6D"/>
    <w:rsid w:val="007D6C00"/>
    <w:rsid w:val="007D6E83"/>
    <w:rsid w:val="007D7853"/>
    <w:rsid w:val="007D7BCF"/>
    <w:rsid w:val="007E03C2"/>
    <w:rsid w:val="007E04B3"/>
    <w:rsid w:val="007E0B0C"/>
    <w:rsid w:val="007E0C24"/>
    <w:rsid w:val="007E0E73"/>
    <w:rsid w:val="007E0F86"/>
    <w:rsid w:val="007E1004"/>
    <w:rsid w:val="007E145F"/>
    <w:rsid w:val="007E171D"/>
    <w:rsid w:val="007E1F03"/>
    <w:rsid w:val="007E1F80"/>
    <w:rsid w:val="007E2120"/>
    <w:rsid w:val="007E2A6A"/>
    <w:rsid w:val="007E4E66"/>
    <w:rsid w:val="007E5E78"/>
    <w:rsid w:val="007E68F9"/>
    <w:rsid w:val="007E6C04"/>
    <w:rsid w:val="007E6FC5"/>
    <w:rsid w:val="007E76A7"/>
    <w:rsid w:val="007E7CE9"/>
    <w:rsid w:val="007F0146"/>
    <w:rsid w:val="007F0415"/>
    <w:rsid w:val="007F08C5"/>
    <w:rsid w:val="007F0DBF"/>
    <w:rsid w:val="007F1101"/>
    <w:rsid w:val="007F1664"/>
    <w:rsid w:val="007F2165"/>
    <w:rsid w:val="007F34F1"/>
    <w:rsid w:val="007F386C"/>
    <w:rsid w:val="007F3F53"/>
    <w:rsid w:val="007F40F2"/>
    <w:rsid w:val="007F4295"/>
    <w:rsid w:val="007F4CDF"/>
    <w:rsid w:val="007F5A5D"/>
    <w:rsid w:val="007F624C"/>
    <w:rsid w:val="007F6820"/>
    <w:rsid w:val="007F6BC2"/>
    <w:rsid w:val="007F71F0"/>
    <w:rsid w:val="007F75EC"/>
    <w:rsid w:val="007F7688"/>
    <w:rsid w:val="007F7C27"/>
    <w:rsid w:val="007F7E5D"/>
    <w:rsid w:val="007F7EEA"/>
    <w:rsid w:val="0080090C"/>
    <w:rsid w:val="00800CDF"/>
    <w:rsid w:val="00801AF2"/>
    <w:rsid w:val="00802C2D"/>
    <w:rsid w:val="0080317A"/>
    <w:rsid w:val="0080342D"/>
    <w:rsid w:val="00803D79"/>
    <w:rsid w:val="00804098"/>
    <w:rsid w:val="00804112"/>
    <w:rsid w:val="00804291"/>
    <w:rsid w:val="00804344"/>
    <w:rsid w:val="008047DC"/>
    <w:rsid w:val="00804B9F"/>
    <w:rsid w:val="00804BE4"/>
    <w:rsid w:val="00804DE4"/>
    <w:rsid w:val="008052FA"/>
    <w:rsid w:val="008054D9"/>
    <w:rsid w:val="00806833"/>
    <w:rsid w:val="00806CD4"/>
    <w:rsid w:val="00806D61"/>
    <w:rsid w:val="008072F7"/>
    <w:rsid w:val="00807629"/>
    <w:rsid w:val="00810EDD"/>
    <w:rsid w:val="0081113E"/>
    <w:rsid w:val="0081116E"/>
    <w:rsid w:val="008111C7"/>
    <w:rsid w:val="00811CD7"/>
    <w:rsid w:val="00811CDF"/>
    <w:rsid w:val="00811E75"/>
    <w:rsid w:val="00811F5C"/>
    <w:rsid w:val="008124C5"/>
    <w:rsid w:val="00812663"/>
    <w:rsid w:val="00812987"/>
    <w:rsid w:val="00814CFA"/>
    <w:rsid w:val="00815267"/>
    <w:rsid w:val="00815CDC"/>
    <w:rsid w:val="008162E8"/>
    <w:rsid w:val="008162F4"/>
    <w:rsid w:val="008167CC"/>
    <w:rsid w:val="00817133"/>
    <w:rsid w:val="00817AF7"/>
    <w:rsid w:val="00820324"/>
    <w:rsid w:val="00821532"/>
    <w:rsid w:val="00822684"/>
    <w:rsid w:val="0082411B"/>
    <w:rsid w:val="0082474F"/>
    <w:rsid w:val="00824ADF"/>
    <w:rsid w:val="0082522A"/>
    <w:rsid w:val="008267EC"/>
    <w:rsid w:val="00826D3D"/>
    <w:rsid w:val="00826D59"/>
    <w:rsid w:val="008272C1"/>
    <w:rsid w:val="00827640"/>
    <w:rsid w:val="008277AB"/>
    <w:rsid w:val="00827BFE"/>
    <w:rsid w:val="008300D7"/>
    <w:rsid w:val="00831EA1"/>
    <w:rsid w:val="008327FF"/>
    <w:rsid w:val="00832DBE"/>
    <w:rsid w:val="008331AC"/>
    <w:rsid w:val="008334EA"/>
    <w:rsid w:val="00833677"/>
    <w:rsid w:val="00833B94"/>
    <w:rsid w:val="00834A52"/>
    <w:rsid w:val="00834EFA"/>
    <w:rsid w:val="00834FB2"/>
    <w:rsid w:val="0083597F"/>
    <w:rsid w:val="008361AA"/>
    <w:rsid w:val="00836347"/>
    <w:rsid w:val="008367CE"/>
    <w:rsid w:val="00837227"/>
    <w:rsid w:val="0083729F"/>
    <w:rsid w:val="00837AB3"/>
    <w:rsid w:val="008402DC"/>
    <w:rsid w:val="0084034A"/>
    <w:rsid w:val="008404B5"/>
    <w:rsid w:val="008405AE"/>
    <w:rsid w:val="00840CA1"/>
    <w:rsid w:val="00841690"/>
    <w:rsid w:val="008422FD"/>
    <w:rsid w:val="008423E0"/>
    <w:rsid w:val="008425BB"/>
    <w:rsid w:val="00842987"/>
    <w:rsid w:val="00843981"/>
    <w:rsid w:val="00843A92"/>
    <w:rsid w:val="00843B01"/>
    <w:rsid w:val="00844351"/>
    <w:rsid w:val="008443EC"/>
    <w:rsid w:val="00845159"/>
    <w:rsid w:val="0084593D"/>
    <w:rsid w:val="008468CB"/>
    <w:rsid w:val="00846AEA"/>
    <w:rsid w:val="00846C1B"/>
    <w:rsid w:val="00846D5F"/>
    <w:rsid w:val="008475DF"/>
    <w:rsid w:val="008477EF"/>
    <w:rsid w:val="00847C18"/>
    <w:rsid w:val="0085084F"/>
    <w:rsid w:val="00850AA6"/>
    <w:rsid w:val="00851517"/>
    <w:rsid w:val="00851E1F"/>
    <w:rsid w:val="00851FFB"/>
    <w:rsid w:val="008533D9"/>
    <w:rsid w:val="0085369E"/>
    <w:rsid w:val="008539BA"/>
    <w:rsid w:val="00853CAC"/>
    <w:rsid w:val="008542D0"/>
    <w:rsid w:val="008550C9"/>
    <w:rsid w:val="00855C06"/>
    <w:rsid w:val="00856584"/>
    <w:rsid w:val="00856B50"/>
    <w:rsid w:val="00857807"/>
    <w:rsid w:val="00857D82"/>
    <w:rsid w:val="00857E5A"/>
    <w:rsid w:val="00860995"/>
    <w:rsid w:val="00860B48"/>
    <w:rsid w:val="008610DC"/>
    <w:rsid w:val="0086166F"/>
    <w:rsid w:val="00861C61"/>
    <w:rsid w:val="00861FB0"/>
    <w:rsid w:val="008623B1"/>
    <w:rsid w:val="00862A21"/>
    <w:rsid w:val="00863006"/>
    <w:rsid w:val="008632C3"/>
    <w:rsid w:val="00863693"/>
    <w:rsid w:val="0086459F"/>
    <w:rsid w:val="008647DC"/>
    <w:rsid w:val="008648D5"/>
    <w:rsid w:val="0086534F"/>
    <w:rsid w:val="00867D04"/>
    <w:rsid w:val="00867E03"/>
    <w:rsid w:val="008711C7"/>
    <w:rsid w:val="008714EE"/>
    <w:rsid w:val="00871569"/>
    <w:rsid w:val="00871751"/>
    <w:rsid w:val="0087196A"/>
    <w:rsid w:val="00871C76"/>
    <w:rsid w:val="00871D6C"/>
    <w:rsid w:val="008725E4"/>
    <w:rsid w:val="00872CB0"/>
    <w:rsid w:val="0087335B"/>
    <w:rsid w:val="00874B44"/>
    <w:rsid w:val="00875128"/>
    <w:rsid w:val="008754B5"/>
    <w:rsid w:val="00875B43"/>
    <w:rsid w:val="00875E9C"/>
    <w:rsid w:val="00876115"/>
    <w:rsid w:val="00876D2E"/>
    <w:rsid w:val="00877046"/>
    <w:rsid w:val="00880CF2"/>
    <w:rsid w:val="008812D7"/>
    <w:rsid w:val="0088134D"/>
    <w:rsid w:val="00881403"/>
    <w:rsid w:val="00881B6D"/>
    <w:rsid w:val="00882261"/>
    <w:rsid w:val="00882EAD"/>
    <w:rsid w:val="008834D1"/>
    <w:rsid w:val="008840DD"/>
    <w:rsid w:val="00884B52"/>
    <w:rsid w:val="00885792"/>
    <w:rsid w:val="00885AD6"/>
    <w:rsid w:val="008869D4"/>
    <w:rsid w:val="008873E9"/>
    <w:rsid w:val="00887DCA"/>
    <w:rsid w:val="00887F30"/>
    <w:rsid w:val="00891E8F"/>
    <w:rsid w:val="00891FD2"/>
    <w:rsid w:val="0089228C"/>
    <w:rsid w:val="008922D7"/>
    <w:rsid w:val="00892744"/>
    <w:rsid w:val="00892CDF"/>
    <w:rsid w:val="00893424"/>
    <w:rsid w:val="008935A1"/>
    <w:rsid w:val="00893907"/>
    <w:rsid w:val="00893E9E"/>
    <w:rsid w:val="008947D5"/>
    <w:rsid w:val="008948FB"/>
    <w:rsid w:val="00894ADD"/>
    <w:rsid w:val="0089526E"/>
    <w:rsid w:val="008953BC"/>
    <w:rsid w:val="008964C7"/>
    <w:rsid w:val="008968AD"/>
    <w:rsid w:val="00897201"/>
    <w:rsid w:val="008974A8"/>
    <w:rsid w:val="0089789E"/>
    <w:rsid w:val="0089798B"/>
    <w:rsid w:val="00897C0E"/>
    <w:rsid w:val="008A12C7"/>
    <w:rsid w:val="008A1BA0"/>
    <w:rsid w:val="008A1F2F"/>
    <w:rsid w:val="008A22D5"/>
    <w:rsid w:val="008A24B9"/>
    <w:rsid w:val="008A2815"/>
    <w:rsid w:val="008A2DEC"/>
    <w:rsid w:val="008A3800"/>
    <w:rsid w:val="008A50EB"/>
    <w:rsid w:val="008A52CB"/>
    <w:rsid w:val="008A5731"/>
    <w:rsid w:val="008A57B1"/>
    <w:rsid w:val="008A73B4"/>
    <w:rsid w:val="008B031A"/>
    <w:rsid w:val="008B04AD"/>
    <w:rsid w:val="008B0BCD"/>
    <w:rsid w:val="008B0ED7"/>
    <w:rsid w:val="008B14F5"/>
    <w:rsid w:val="008B159D"/>
    <w:rsid w:val="008B1767"/>
    <w:rsid w:val="008B1D0D"/>
    <w:rsid w:val="008B1E7C"/>
    <w:rsid w:val="008B1E8A"/>
    <w:rsid w:val="008B37F2"/>
    <w:rsid w:val="008B3840"/>
    <w:rsid w:val="008B397D"/>
    <w:rsid w:val="008B3DA0"/>
    <w:rsid w:val="008B3FFC"/>
    <w:rsid w:val="008B410C"/>
    <w:rsid w:val="008B424C"/>
    <w:rsid w:val="008B4560"/>
    <w:rsid w:val="008B4AC2"/>
    <w:rsid w:val="008B4B85"/>
    <w:rsid w:val="008B4F56"/>
    <w:rsid w:val="008B574C"/>
    <w:rsid w:val="008B5D87"/>
    <w:rsid w:val="008B5E4D"/>
    <w:rsid w:val="008B5F6B"/>
    <w:rsid w:val="008B6578"/>
    <w:rsid w:val="008B668F"/>
    <w:rsid w:val="008B66EE"/>
    <w:rsid w:val="008B68D0"/>
    <w:rsid w:val="008B6C1D"/>
    <w:rsid w:val="008B71DD"/>
    <w:rsid w:val="008B7A06"/>
    <w:rsid w:val="008B7B98"/>
    <w:rsid w:val="008C0781"/>
    <w:rsid w:val="008C09F9"/>
    <w:rsid w:val="008C110D"/>
    <w:rsid w:val="008C1114"/>
    <w:rsid w:val="008C1229"/>
    <w:rsid w:val="008C1EFE"/>
    <w:rsid w:val="008C27C3"/>
    <w:rsid w:val="008C417F"/>
    <w:rsid w:val="008C42B1"/>
    <w:rsid w:val="008C4FB9"/>
    <w:rsid w:val="008C54DD"/>
    <w:rsid w:val="008C5AE5"/>
    <w:rsid w:val="008C5AF6"/>
    <w:rsid w:val="008C601F"/>
    <w:rsid w:val="008C64D2"/>
    <w:rsid w:val="008C6A09"/>
    <w:rsid w:val="008C6BD8"/>
    <w:rsid w:val="008C700E"/>
    <w:rsid w:val="008C7819"/>
    <w:rsid w:val="008C7AB1"/>
    <w:rsid w:val="008C7AEC"/>
    <w:rsid w:val="008D02F5"/>
    <w:rsid w:val="008D0E7F"/>
    <w:rsid w:val="008D175F"/>
    <w:rsid w:val="008D18BE"/>
    <w:rsid w:val="008D1ACF"/>
    <w:rsid w:val="008D2485"/>
    <w:rsid w:val="008D2B0B"/>
    <w:rsid w:val="008D2B39"/>
    <w:rsid w:val="008D3173"/>
    <w:rsid w:val="008D3513"/>
    <w:rsid w:val="008D39D5"/>
    <w:rsid w:val="008D3E43"/>
    <w:rsid w:val="008D3E64"/>
    <w:rsid w:val="008D419A"/>
    <w:rsid w:val="008D4857"/>
    <w:rsid w:val="008D4EF8"/>
    <w:rsid w:val="008D4F03"/>
    <w:rsid w:val="008D4F5F"/>
    <w:rsid w:val="008D638F"/>
    <w:rsid w:val="008D67C0"/>
    <w:rsid w:val="008D6FE8"/>
    <w:rsid w:val="008D7027"/>
    <w:rsid w:val="008E0448"/>
    <w:rsid w:val="008E0945"/>
    <w:rsid w:val="008E0A91"/>
    <w:rsid w:val="008E0B99"/>
    <w:rsid w:val="008E1679"/>
    <w:rsid w:val="008E2FD7"/>
    <w:rsid w:val="008E352B"/>
    <w:rsid w:val="008E36A7"/>
    <w:rsid w:val="008E36D2"/>
    <w:rsid w:val="008E4163"/>
    <w:rsid w:val="008E4739"/>
    <w:rsid w:val="008E4AAC"/>
    <w:rsid w:val="008E5687"/>
    <w:rsid w:val="008E6B70"/>
    <w:rsid w:val="008E6B83"/>
    <w:rsid w:val="008E763A"/>
    <w:rsid w:val="008F0CD4"/>
    <w:rsid w:val="008F0FD5"/>
    <w:rsid w:val="008F170A"/>
    <w:rsid w:val="008F18CD"/>
    <w:rsid w:val="008F1F59"/>
    <w:rsid w:val="008F270F"/>
    <w:rsid w:val="008F2BCD"/>
    <w:rsid w:val="008F33C7"/>
    <w:rsid w:val="008F439C"/>
    <w:rsid w:val="008F45DB"/>
    <w:rsid w:val="008F464D"/>
    <w:rsid w:val="008F528C"/>
    <w:rsid w:val="008F559D"/>
    <w:rsid w:val="008F5FDD"/>
    <w:rsid w:val="008F61D0"/>
    <w:rsid w:val="008F69E2"/>
    <w:rsid w:val="008F7407"/>
    <w:rsid w:val="009001C3"/>
    <w:rsid w:val="00900407"/>
    <w:rsid w:val="009004E8"/>
    <w:rsid w:val="009010D9"/>
    <w:rsid w:val="009010FB"/>
    <w:rsid w:val="00901964"/>
    <w:rsid w:val="00901F4B"/>
    <w:rsid w:val="009023F1"/>
    <w:rsid w:val="00902922"/>
    <w:rsid w:val="00902AB0"/>
    <w:rsid w:val="00902D15"/>
    <w:rsid w:val="00902F18"/>
    <w:rsid w:val="009031F7"/>
    <w:rsid w:val="0090397F"/>
    <w:rsid w:val="009039CA"/>
    <w:rsid w:val="0090470C"/>
    <w:rsid w:val="009047EB"/>
    <w:rsid w:val="009048DB"/>
    <w:rsid w:val="00904D61"/>
    <w:rsid w:val="00904E82"/>
    <w:rsid w:val="0090500C"/>
    <w:rsid w:val="009063BF"/>
    <w:rsid w:val="0090681B"/>
    <w:rsid w:val="009070D3"/>
    <w:rsid w:val="0090735A"/>
    <w:rsid w:val="009075CD"/>
    <w:rsid w:val="00907DA8"/>
    <w:rsid w:val="00911A42"/>
    <w:rsid w:val="00911EA0"/>
    <w:rsid w:val="00912C26"/>
    <w:rsid w:val="00912EF8"/>
    <w:rsid w:val="0091314E"/>
    <w:rsid w:val="009135F5"/>
    <w:rsid w:val="00913774"/>
    <w:rsid w:val="00913C9C"/>
    <w:rsid w:val="0091426A"/>
    <w:rsid w:val="00914DBB"/>
    <w:rsid w:val="009153DC"/>
    <w:rsid w:val="009154A7"/>
    <w:rsid w:val="00915A56"/>
    <w:rsid w:val="00915E2C"/>
    <w:rsid w:val="0091697E"/>
    <w:rsid w:val="009174A8"/>
    <w:rsid w:val="00917845"/>
    <w:rsid w:val="00917F40"/>
    <w:rsid w:val="009201C1"/>
    <w:rsid w:val="00920610"/>
    <w:rsid w:val="0092068B"/>
    <w:rsid w:val="00920696"/>
    <w:rsid w:val="009207D7"/>
    <w:rsid w:val="009208F6"/>
    <w:rsid w:val="00920D30"/>
    <w:rsid w:val="00922239"/>
    <w:rsid w:val="00922B27"/>
    <w:rsid w:val="00923379"/>
    <w:rsid w:val="009237D7"/>
    <w:rsid w:val="00923895"/>
    <w:rsid w:val="00923915"/>
    <w:rsid w:val="00923B47"/>
    <w:rsid w:val="0092404E"/>
    <w:rsid w:val="00924360"/>
    <w:rsid w:val="00924370"/>
    <w:rsid w:val="00924DE4"/>
    <w:rsid w:val="009250FF"/>
    <w:rsid w:val="009253BC"/>
    <w:rsid w:val="00925520"/>
    <w:rsid w:val="009256E6"/>
    <w:rsid w:val="00925A94"/>
    <w:rsid w:val="00926DE6"/>
    <w:rsid w:val="009272BB"/>
    <w:rsid w:val="0092733B"/>
    <w:rsid w:val="0092763D"/>
    <w:rsid w:val="0092765A"/>
    <w:rsid w:val="00927684"/>
    <w:rsid w:val="00927944"/>
    <w:rsid w:val="00930771"/>
    <w:rsid w:val="009307DB"/>
    <w:rsid w:val="00930B21"/>
    <w:rsid w:val="00930EE0"/>
    <w:rsid w:val="00931050"/>
    <w:rsid w:val="009314E1"/>
    <w:rsid w:val="00931837"/>
    <w:rsid w:val="0093216E"/>
    <w:rsid w:val="00933077"/>
    <w:rsid w:val="00933371"/>
    <w:rsid w:val="00933C31"/>
    <w:rsid w:val="00934FE4"/>
    <w:rsid w:val="0093504F"/>
    <w:rsid w:val="0093652C"/>
    <w:rsid w:val="00936541"/>
    <w:rsid w:val="009366F6"/>
    <w:rsid w:val="00936FD2"/>
    <w:rsid w:val="009371B7"/>
    <w:rsid w:val="009373A9"/>
    <w:rsid w:val="0093757F"/>
    <w:rsid w:val="00937A5A"/>
    <w:rsid w:val="00940388"/>
    <w:rsid w:val="00940433"/>
    <w:rsid w:val="00941398"/>
    <w:rsid w:val="0094176C"/>
    <w:rsid w:val="00942239"/>
    <w:rsid w:val="00943116"/>
    <w:rsid w:val="00943284"/>
    <w:rsid w:val="00943759"/>
    <w:rsid w:val="0094392B"/>
    <w:rsid w:val="00943C18"/>
    <w:rsid w:val="009441DA"/>
    <w:rsid w:val="0094452C"/>
    <w:rsid w:val="009458F5"/>
    <w:rsid w:val="00946BD2"/>
    <w:rsid w:val="0094710E"/>
    <w:rsid w:val="00947A76"/>
    <w:rsid w:val="00947AA6"/>
    <w:rsid w:val="00951014"/>
    <w:rsid w:val="00951B7F"/>
    <w:rsid w:val="009520B3"/>
    <w:rsid w:val="0095295D"/>
    <w:rsid w:val="00952D0E"/>
    <w:rsid w:val="00953099"/>
    <w:rsid w:val="00953114"/>
    <w:rsid w:val="00953DE3"/>
    <w:rsid w:val="009542EB"/>
    <w:rsid w:val="0095479A"/>
    <w:rsid w:val="009547E6"/>
    <w:rsid w:val="009560DD"/>
    <w:rsid w:val="00956E90"/>
    <w:rsid w:val="0096026E"/>
    <w:rsid w:val="0096039E"/>
    <w:rsid w:val="009603EA"/>
    <w:rsid w:val="0096084F"/>
    <w:rsid w:val="00960CB6"/>
    <w:rsid w:val="00960CD9"/>
    <w:rsid w:val="00960E0C"/>
    <w:rsid w:val="00961463"/>
    <w:rsid w:val="009614F1"/>
    <w:rsid w:val="00961CA8"/>
    <w:rsid w:val="009621CE"/>
    <w:rsid w:val="00962CF0"/>
    <w:rsid w:val="00963988"/>
    <w:rsid w:val="00963C28"/>
    <w:rsid w:val="009641A7"/>
    <w:rsid w:val="009647DF"/>
    <w:rsid w:val="009648E7"/>
    <w:rsid w:val="00964A4A"/>
    <w:rsid w:val="009651E5"/>
    <w:rsid w:val="0096534C"/>
    <w:rsid w:val="009655F0"/>
    <w:rsid w:val="00965C75"/>
    <w:rsid w:val="00966159"/>
    <w:rsid w:val="009665BE"/>
    <w:rsid w:val="00967AFD"/>
    <w:rsid w:val="009707B5"/>
    <w:rsid w:val="00971217"/>
    <w:rsid w:val="00971517"/>
    <w:rsid w:val="00971FA8"/>
    <w:rsid w:val="0097223A"/>
    <w:rsid w:val="00972290"/>
    <w:rsid w:val="00972C26"/>
    <w:rsid w:val="00973026"/>
    <w:rsid w:val="0097332C"/>
    <w:rsid w:val="0097343D"/>
    <w:rsid w:val="0097343E"/>
    <w:rsid w:val="00973E63"/>
    <w:rsid w:val="009743BC"/>
    <w:rsid w:val="00974789"/>
    <w:rsid w:val="009749ED"/>
    <w:rsid w:val="00975385"/>
    <w:rsid w:val="00975468"/>
    <w:rsid w:val="009756F3"/>
    <w:rsid w:val="00975C4F"/>
    <w:rsid w:val="0097601E"/>
    <w:rsid w:val="009760F6"/>
    <w:rsid w:val="009761B3"/>
    <w:rsid w:val="00976619"/>
    <w:rsid w:val="0097667F"/>
    <w:rsid w:val="0097691F"/>
    <w:rsid w:val="0097702C"/>
    <w:rsid w:val="00977485"/>
    <w:rsid w:val="00977873"/>
    <w:rsid w:val="00980180"/>
    <w:rsid w:val="00981193"/>
    <w:rsid w:val="009819FC"/>
    <w:rsid w:val="00981ECB"/>
    <w:rsid w:val="00982016"/>
    <w:rsid w:val="00983505"/>
    <w:rsid w:val="00983D55"/>
    <w:rsid w:val="0098423B"/>
    <w:rsid w:val="00984251"/>
    <w:rsid w:val="009843F5"/>
    <w:rsid w:val="00985617"/>
    <w:rsid w:val="009858AA"/>
    <w:rsid w:val="00985A0B"/>
    <w:rsid w:val="00985B13"/>
    <w:rsid w:val="009860E8"/>
    <w:rsid w:val="0098747B"/>
    <w:rsid w:val="00987DB2"/>
    <w:rsid w:val="0099020C"/>
    <w:rsid w:val="009906D3"/>
    <w:rsid w:val="00990FC7"/>
    <w:rsid w:val="00991039"/>
    <w:rsid w:val="009911B7"/>
    <w:rsid w:val="00991861"/>
    <w:rsid w:val="009918BE"/>
    <w:rsid w:val="00991DB7"/>
    <w:rsid w:val="009921B0"/>
    <w:rsid w:val="0099236C"/>
    <w:rsid w:val="009924F6"/>
    <w:rsid w:val="0099255C"/>
    <w:rsid w:val="00994668"/>
    <w:rsid w:val="00995118"/>
    <w:rsid w:val="00995C87"/>
    <w:rsid w:val="00996029"/>
    <w:rsid w:val="00996414"/>
    <w:rsid w:val="00997C08"/>
    <w:rsid w:val="009A07E1"/>
    <w:rsid w:val="009A0AD1"/>
    <w:rsid w:val="009A13E4"/>
    <w:rsid w:val="009A1A91"/>
    <w:rsid w:val="009A24D8"/>
    <w:rsid w:val="009A282B"/>
    <w:rsid w:val="009A3007"/>
    <w:rsid w:val="009A3704"/>
    <w:rsid w:val="009A4243"/>
    <w:rsid w:val="009A479B"/>
    <w:rsid w:val="009A5284"/>
    <w:rsid w:val="009A5ACD"/>
    <w:rsid w:val="009A61DA"/>
    <w:rsid w:val="009A64B8"/>
    <w:rsid w:val="009A7772"/>
    <w:rsid w:val="009A7839"/>
    <w:rsid w:val="009A796B"/>
    <w:rsid w:val="009B0F8E"/>
    <w:rsid w:val="009B1BC0"/>
    <w:rsid w:val="009B1CB6"/>
    <w:rsid w:val="009B1D4D"/>
    <w:rsid w:val="009B20A1"/>
    <w:rsid w:val="009B23CF"/>
    <w:rsid w:val="009B2B23"/>
    <w:rsid w:val="009B317F"/>
    <w:rsid w:val="009B36B7"/>
    <w:rsid w:val="009B375C"/>
    <w:rsid w:val="009B3E6A"/>
    <w:rsid w:val="009B413E"/>
    <w:rsid w:val="009B5842"/>
    <w:rsid w:val="009B7938"/>
    <w:rsid w:val="009C000F"/>
    <w:rsid w:val="009C0559"/>
    <w:rsid w:val="009C05D3"/>
    <w:rsid w:val="009C10FE"/>
    <w:rsid w:val="009C12D8"/>
    <w:rsid w:val="009C160C"/>
    <w:rsid w:val="009C20E6"/>
    <w:rsid w:val="009C21AC"/>
    <w:rsid w:val="009C248A"/>
    <w:rsid w:val="009C2FB8"/>
    <w:rsid w:val="009C36D3"/>
    <w:rsid w:val="009C3905"/>
    <w:rsid w:val="009C3BA6"/>
    <w:rsid w:val="009C4110"/>
    <w:rsid w:val="009C428D"/>
    <w:rsid w:val="009C4332"/>
    <w:rsid w:val="009C45BD"/>
    <w:rsid w:val="009C48C2"/>
    <w:rsid w:val="009C5230"/>
    <w:rsid w:val="009C5CD0"/>
    <w:rsid w:val="009C632C"/>
    <w:rsid w:val="009C6352"/>
    <w:rsid w:val="009C6A0F"/>
    <w:rsid w:val="009C6B79"/>
    <w:rsid w:val="009C708F"/>
    <w:rsid w:val="009C70C0"/>
    <w:rsid w:val="009C7153"/>
    <w:rsid w:val="009C7C59"/>
    <w:rsid w:val="009D0F48"/>
    <w:rsid w:val="009D1ACB"/>
    <w:rsid w:val="009D1B7F"/>
    <w:rsid w:val="009D1B99"/>
    <w:rsid w:val="009D2158"/>
    <w:rsid w:val="009D2C90"/>
    <w:rsid w:val="009D3347"/>
    <w:rsid w:val="009D350E"/>
    <w:rsid w:val="009D35A7"/>
    <w:rsid w:val="009D3938"/>
    <w:rsid w:val="009D3CF9"/>
    <w:rsid w:val="009D4ADC"/>
    <w:rsid w:val="009D528F"/>
    <w:rsid w:val="009D52E7"/>
    <w:rsid w:val="009D53C6"/>
    <w:rsid w:val="009D5463"/>
    <w:rsid w:val="009D6013"/>
    <w:rsid w:val="009D65B3"/>
    <w:rsid w:val="009D6A00"/>
    <w:rsid w:val="009D6B59"/>
    <w:rsid w:val="009D6B69"/>
    <w:rsid w:val="009E0245"/>
    <w:rsid w:val="009E0721"/>
    <w:rsid w:val="009E0C6C"/>
    <w:rsid w:val="009E0C82"/>
    <w:rsid w:val="009E1938"/>
    <w:rsid w:val="009E1E80"/>
    <w:rsid w:val="009E20AC"/>
    <w:rsid w:val="009E225F"/>
    <w:rsid w:val="009E2D23"/>
    <w:rsid w:val="009E2ED2"/>
    <w:rsid w:val="009E3070"/>
    <w:rsid w:val="009E3095"/>
    <w:rsid w:val="009E3805"/>
    <w:rsid w:val="009E3884"/>
    <w:rsid w:val="009E3CBA"/>
    <w:rsid w:val="009E44A1"/>
    <w:rsid w:val="009E49D9"/>
    <w:rsid w:val="009E49F5"/>
    <w:rsid w:val="009E6267"/>
    <w:rsid w:val="009E6645"/>
    <w:rsid w:val="009E69AF"/>
    <w:rsid w:val="009E7524"/>
    <w:rsid w:val="009F015F"/>
    <w:rsid w:val="009F067D"/>
    <w:rsid w:val="009F127C"/>
    <w:rsid w:val="009F26DD"/>
    <w:rsid w:val="009F2CE2"/>
    <w:rsid w:val="009F2E2F"/>
    <w:rsid w:val="009F3C0A"/>
    <w:rsid w:val="009F472E"/>
    <w:rsid w:val="009F4A3A"/>
    <w:rsid w:val="009F4A5E"/>
    <w:rsid w:val="009F50BA"/>
    <w:rsid w:val="009F57BD"/>
    <w:rsid w:val="009F5B22"/>
    <w:rsid w:val="009F5C54"/>
    <w:rsid w:val="009F69D7"/>
    <w:rsid w:val="009F7526"/>
    <w:rsid w:val="009F77B6"/>
    <w:rsid w:val="009F794A"/>
    <w:rsid w:val="00A00A96"/>
    <w:rsid w:val="00A00AE5"/>
    <w:rsid w:val="00A00C40"/>
    <w:rsid w:val="00A00F73"/>
    <w:rsid w:val="00A01A75"/>
    <w:rsid w:val="00A021EB"/>
    <w:rsid w:val="00A02958"/>
    <w:rsid w:val="00A030A4"/>
    <w:rsid w:val="00A035A2"/>
    <w:rsid w:val="00A03606"/>
    <w:rsid w:val="00A03C9F"/>
    <w:rsid w:val="00A03D8E"/>
    <w:rsid w:val="00A04255"/>
    <w:rsid w:val="00A047E0"/>
    <w:rsid w:val="00A04B39"/>
    <w:rsid w:val="00A0502C"/>
    <w:rsid w:val="00A05508"/>
    <w:rsid w:val="00A05A98"/>
    <w:rsid w:val="00A05D03"/>
    <w:rsid w:val="00A0639A"/>
    <w:rsid w:val="00A06ADE"/>
    <w:rsid w:val="00A06B06"/>
    <w:rsid w:val="00A06C67"/>
    <w:rsid w:val="00A072DC"/>
    <w:rsid w:val="00A07B9A"/>
    <w:rsid w:val="00A07DCE"/>
    <w:rsid w:val="00A07F2D"/>
    <w:rsid w:val="00A103E7"/>
    <w:rsid w:val="00A10543"/>
    <w:rsid w:val="00A10ED1"/>
    <w:rsid w:val="00A11004"/>
    <w:rsid w:val="00A1195D"/>
    <w:rsid w:val="00A11B72"/>
    <w:rsid w:val="00A11BAA"/>
    <w:rsid w:val="00A12125"/>
    <w:rsid w:val="00A13018"/>
    <w:rsid w:val="00A134F0"/>
    <w:rsid w:val="00A13A6C"/>
    <w:rsid w:val="00A13BAE"/>
    <w:rsid w:val="00A13CD5"/>
    <w:rsid w:val="00A14AD3"/>
    <w:rsid w:val="00A14B63"/>
    <w:rsid w:val="00A14F4E"/>
    <w:rsid w:val="00A1545A"/>
    <w:rsid w:val="00A15568"/>
    <w:rsid w:val="00A1566D"/>
    <w:rsid w:val="00A158E5"/>
    <w:rsid w:val="00A15E38"/>
    <w:rsid w:val="00A172D1"/>
    <w:rsid w:val="00A173D9"/>
    <w:rsid w:val="00A1773E"/>
    <w:rsid w:val="00A201DB"/>
    <w:rsid w:val="00A202E3"/>
    <w:rsid w:val="00A20376"/>
    <w:rsid w:val="00A21271"/>
    <w:rsid w:val="00A21742"/>
    <w:rsid w:val="00A21AEE"/>
    <w:rsid w:val="00A225A3"/>
    <w:rsid w:val="00A22B47"/>
    <w:rsid w:val="00A22EB4"/>
    <w:rsid w:val="00A22EBA"/>
    <w:rsid w:val="00A22F98"/>
    <w:rsid w:val="00A233A1"/>
    <w:rsid w:val="00A2376C"/>
    <w:rsid w:val="00A241AD"/>
    <w:rsid w:val="00A24E97"/>
    <w:rsid w:val="00A254F4"/>
    <w:rsid w:val="00A26286"/>
    <w:rsid w:val="00A26605"/>
    <w:rsid w:val="00A26D22"/>
    <w:rsid w:val="00A274C9"/>
    <w:rsid w:val="00A2789D"/>
    <w:rsid w:val="00A27A88"/>
    <w:rsid w:val="00A27B81"/>
    <w:rsid w:val="00A321D0"/>
    <w:rsid w:val="00A325EF"/>
    <w:rsid w:val="00A32DE7"/>
    <w:rsid w:val="00A33055"/>
    <w:rsid w:val="00A33E3A"/>
    <w:rsid w:val="00A34303"/>
    <w:rsid w:val="00A3461C"/>
    <w:rsid w:val="00A35559"/>
    <w:rsid w:val="00A3568D"/>
    <w:rsid w:val="00A36008"/>
    <w:rsid w:val="00A363A9"/>
    <w:rsid w:val="00A37281"/>
    <w:rsid w:val="00A3742E"/>
    <w:rsid w:val="00A374FB"/>
    <w:rsid w:val="00A3760E"/>
    <w:rsid w:val="00A37613"/>
    <w:rsid w:val="00A407F5"/>
    <w:rsid w:val="00A409A1"/>
    <w:rsid w:val="00A41370"/>
    <w:rsid w:val="00A415A1"/>
    <w:rsid w:val="00A421FD"/>
    <w:rsid w:val="00A424DF"/>
    <w:rsid w:val="00A43036"/>
    <w:rsid w:val="00A43755"/>
    <w:rsid w:val="00A43801"/>
    <w:rsid w:val="00A4389E"/>
    <w:rsid w:val="00A43A62"/>
    <w:rsid w:val="00A44470"/>
    <w:rsid w:val="00A446DC"/>
    <w:rsid w:val="00A44B77"/>
    <w:rsid w:val="00A4516F"/>
    <w:rsid w:val="00A45368"/>
    <w:rsid w:val="00A45602"/>
    <w:rsid w:val="00A45C3E"/>
    <w:rsid w:val="00A46574"/>
    <w:rsid w:val="00A472A4"/>
    <w:rsid w:val="00A474DB"/>
    <w:rsid w:val="00A47D3A"/>
    <w:rsid w:val="00A509DF"/>
    <w:rsid w:val="00A51419"/>
    <w:rsid w:val="00A51A53"/>
    <w:rsid w:val="00A51E64"/>
    <w:rsid w:val="00A5276B"/>
    <w:rsid w:val="00A53B93"/>
    <w:rsid w:val="00A542ED"/>
    <w:rsid w:val="00A543F0"/>
    <w:rsid w:val="00A549EF"/>
    <w:rsid w:val="00A5542E"/>
    <w:rsid w:val="00A55C83"/>
    <w:rsid w:val="00A56452"/>
    <w:rsid w:val="00A56A96"/>
    <w:rsid w:val="00A57DCE"/>
    <w:rsid w:val="00A60888"/>
    <w:rsid w:val="00A61049"/>
    <w:rsid w:val="00A615F0"/>
    <w:rsid w:val="00A61A71"/>
    <w:rsid w:val="00A61AFD"/>
    <w:rsid w:val="00A62202"/>
    <w:rsid w:val="00A62411"/>
    <w:rsid w:val="00A62C32"/>
    <w:rsid w:val="00A63971"/>
    <w:rsid w:val="00A63AA2"/>
    <w:rsid w:val="00A63D37"/>
    <w:rsid w:val="00A6423E"/>
    <w:rsid w:val="00A655DC"/>
    <w:rsid w:val="00A66172"/>
    <w:rsid w:val="00A663FD"/>
    <w:rsid w:val="00A66C1C"/>
    <w:rsid w:val="00A66C54"/>
    <w:rsid w:val="00A66D3A"/>
    <w:rsid w:val="00A66E33"/>
    <w:rsid w:val="00A67104"/>
    <w:rsid w:val="00A6774B"/>
    <w:rsid w:val="00A70751"/>
    <w:rsid w:val="00A70DE7"/>
    <w:rsid w:val="00A70EB5"/>
    <w:rsid w:val="00A71140"/>
    <w:rsid w:val="00A71460"/>
    <w:rsid w:val="00A716CF"/>
    <w:rsid w:val="00A72334"/>
    <w:rsid w:val="00A72346"/>
    <w:rsid w:val="00A72388"/>
    <w:rsid w:val="00A724EA"/>
    <w:rsid w:val="00A728CA"/>
    <w:rsid w:val="00A72E95"/>
    <w:rsid w:val="00A72EC7"/>
    <w:rsid w:val="00A741E3"/>
    <w:rsid w:val="00A7516E"/>
    <w:rsid w:val="00A755F0"/>
    <w:rsid w:val="00A77275"/>
    <w:rsid w:val="00A77571"/>
    <w:rsid w:val="00A7768A"/>
    <w:rsid w:val="00A77806"/>
    <w:rsid w:val="00A77814"/>
    <w:rsid w:val="00A7784E"/>
    <w:rsid w:val="00A77D50"/>
    <w:rsid w:val="00A77FAB"/>
    <w:rsid w:val="00A80745"/>
    <w:rsid w:val="00A8091D"/>
    <w:rsid w:val="00A80933"/>
    <w:rsid w:val="00A80E44"/>
    <w:rsid w:val="00A82AE4"/>
    <w:rsid w:val="00A82F9A"/>
    <w:rsid w:val="00A833EE"/>
    <w:rsid w:val="00A83519"/>
    <w:rsid w:val="00A839EB"/>
    <w:rsid w:val="00A84272"/>
    <w:rsid w:val="00A84539"/>
    <w:rsid w:val="00A84A64"/>
    <w:rsid w:val="00A8505B"/>
    <w:rsid w:val="00A8520E"/>
    <w:rsid w:val="00A86AC8"/>
    <w:rsid w:val="00A901EE"/>
    <w:rsid w:val="00A90452"/>
    <w:rsid w:val="00A9049E"/>
    <w:rsid w:val="00A9077D"/>
    <w:rsid w:val="00A9095D"/>
    <w:rsid w:val="00A90C2D"/>
    <w:rsid w:val="00A90E4B"/>
    <w:rsid w:val="00A911EE"/>
    <w:rsid w:val="00A91F6E"/>
    <w:rsid w:val="00A92263"/>
    <w:rsid w:val="00A92AEA"/>
    <w:rsid w:val="00A92BCA"/>
    <w:rsid w:val="00A93EA4"/>
    <w:rsid w:val="00A93F5F"/>
    <w:rsid w:val="00A9419B"/>
    <w:rsid w:val="00A94EB9"/>
    <w:rsid w:val="00A9502C"/>
    <w:rsid w:val="00A9506D"/>
    <w:rsid w:val="00A95F7C"/>
    <w:rsid w:val="00A9606B"/>
    <w:rsid w:val="00A9628B"/>
    <w:rsid w:val="00A964FE"/>
    <w:rsid w:val="00A966DA"/>
    <w:rsid w:val="00A966EA"/>
    <w:rsid w:val="00A96ABF"/>
    <w:rsid w:val="00A96C47"/>
    <w:rsid w:val="00A979D9"/>
    <w:rsid w:val="00AA1270"/>
    <w:rsid w:val="00AA164D"/>
    <w:rsid w:val="00AA1C7C"/>
    <w:rsid w:val="00AA1D60"/>
    <w:rsid w:val="00AA236C"/>
    <w:rsid w:val="00AA281E"/>
    <w:rsid w:val="00AA2BE6"/>
    <w:rsid w:val="00AA2FB5"/>
    <w:rsid w:val="00AA3248"/>
    <w:rsid w:val="00AA3366"/>
    <w:rsid w:val="00AA33C2"/>
    <w:rsid w:val="00AA3885"/>
    <w:rsid w:val="00AA3E6D"/>
    <w:rsid w:val="00AA4D44"/>
    <w:rsid w:val="00AA5855"/>
    <w:rsid w:val="00AA6594"/>
    <w:rsid w:val="00AA68BC"/>
    <w:rsid w:val="00AA6AF6"/>
    <w:rsid w:val="00AA70A3"/>
    <w:rsid w:val="00AA76F3"/>
    <w:rsid w:val="00AB022F"/>
    <w:rsid w:val="00AB0796"/>
    <w:rsid w:val="00AB0DE1"/>
    <w:rsid w:val="00AB1053"/>
    <w:rsid w:val="00AB1FC6"/>
    <w:rsid w:val="00AB2123"/>
    <w:rsid w:val="00AB3070"/>
    <w:rsid w:val="00AB48A4"/>
    <w:rsid w:val="00AB55B3"/>
    <w:rsid w:val="00AB5962"/>
    <w:rsid w:val="00AB5E17"/>
    <w:rsid w:val="00AB6EB1"/>
    <w:rsid w:val="00AB7739"/>
    <w:rsid w:val="00AB79B0"/>
    <w:rsid w:val="00AB7B60"/>
    <w:rsid w:val="00AB7E80"/>
    <w:rsid w:val="00AC01AC"/>
    <w:rsid w:val="00AC022F"/>
    <w:rsid w:val="00AC1D9A"/>
    <w:rsid w:val="00AC241F"/>
    <w:rsid w:val="00AC2627"/>
    <w:rsid w:val="00AC290D"/>
    <w:rsid w:val="00AC41D6"/>
    <w:rsid w:val="00AC5425"/>
    <w:rsid w:val="00AC5ECA"/>
    <w:rsid w:val="00AC6E76"/>
    <w:rsid w:val="00AC6F3A"/>
    <w:rsid w:val="00AC78A4"/>
    <w:rsid w:val="00AD0B8D"/>
    <w:rsid w:val="00AD0C10"/>
    <w:rsid w:val="00AD0CD2"/>
    <w:rsid w:val="00AD0E9B"/>
    <w:rsid w:val="00AD1982"/>
    <w:rsid w:val="00AD1DBE"/>
    <w:rsid w:val="00AD23F5"/>
    <w:rsid w:val="00AD27B2"/>
    <w:rsid w:val="00AD2A15"/>
    <w:rsid w:val="00AD2D21"/>
    <w:rsid w:val="00AD2E34"/>
    <w:rsid w:val="00AD2E86"/>
    <w:rsid w:val="00AD3F05"/>
    <w:rsid w:val="00AD4892"/>
    <w:rsid w:val="00AD48EA"/>
    <w:rsid w:val="00AD4D8A"/>
    <w:rsid w:val="00AD5227"/>
    <w:rsid w:val="00AD53D8"/>
    <w:rsid w:val="00AD6008"/>
    <w:rsid w:val="00AD61A6"/>
    <w:rsid w:val="00AD66C2"/>
    <w:rsid w:val="00AD6BD4"/>
    <w:rsid w:val="00AD6C50"/>
    <w:rsid w:val="00AD79C9"/>
    <w:rsid w:val="00AD7C06"/>
    <w:rsid w:val="00AD7E1D"/>
    <w:rsid w:val="00AE0B96"/>
    <w:rsid w:val="00AE0DC4"/>
    <w:rsid w:val="00AE1B48"/>
    <w:rsid w:val="00AE1D9A"/>
    <w:rsid w:val="00AE2C80"/>
    <w:rsid w:val="00AE2FC5"/>
    <w:rsid w:val="00AE3293"/>
    <w:rsid w:val="00AE3A40"/>
    <w:rsid w:val="00AE3E47"/>
    <w:rsid w:val="00AE419B"/>
    <w:rsid w:val="00AE6474"/>
    <w:rsid w:val="00AE6571"/>
    <w:rsid w:val="00AE717C"/>
    <w:rsid w:val="00AF001D"/>
    <w:rsid w:val="00AF01A4"/>
    <w:rsid w:val="00AF073D"/>
    <w:rsid w:val="00AF079A"/>
    <w:rsid w:val="00AF0883"/>
    <w:rsid w:val="00AF0D0B"/>
    <w:rsid w:val="00AF0F57"/>
    <w:rsid w:val="00AF17E7"/>
    <w:rsid w:val="00AF1B7A"/>
    <w:rsid w:val="00AF236C"/>
    <w:rsid w:val="00AF269B"/>
    <w:rsid w:val="00AF28AE"/>
    <w:rsid w:val="00AF3448"/>
    <w:rsid w:val="00AF3F68"/>
    <w:rsid w:val="00AF3F8D"/>
    <w:rsid w:val="00AF473E"/>
    <w:rsid w:val="00AF4A6D"/>
    <w:rsid w:val="00AF4A91"/>
    <w:rsid w:val="00AF5040"/>
    <w:rsid w:val="00AF50A9"/>
    <w:rsid w:val="00AF51E5"/>
    <w:rsid w:val="00AF54C5"/>
    <w:rsid w:val="00AF5DB8"/>
    <w:rsid w:val="00AF6533"/>
    <w:rsid w:val="00AF6724"/>
    <w:rsid w:val="00AF68B3"/>
    <w:rsid w:val="00AF6FB0"/>
    <w:rsid w:val="00AF70BA"/>
    <w:rsid w:val="00AF7340"/>
    <w:rsid w:val="00AF7893"/>
    <w:rsid w:val="00AF78FD"/>
    <w:rsid w:val="00AF7E48"/>
    <w:rsid w:val="00B00453"/>
    <w:rsid w:val="00B01517"/>
    <w:rsid w:val="00B025FC"/>
    <w:rsid w:val="00B027BF"/>
    <w:rsid w:val="00B02E13"/>
    <w:rsid w:val="00B039FF"/>
    <w:rsid w:val="00B03F97"/>
    <w:rsid w:val="00B04055"/>
    <w:rsid w:val="00B043FD"/>
    <w:rsid w:val="00B04516"/>
    <w:rsid w:val="00B05473"/>
    <w:rsid w:val="00B0561F"/>
    <w:rsid w:val="00B06546"/>
    <w:rsid w:val="00B069D7"/>
    <w:rsid w:val="00B07252"/>
    <w:rsid w:val="00B0758E"/>
    <w:rsid w:val="00B07C46"/>
    <w:rsid w:val="00B105EB"/>
    <w:rsid w:val="00B11644"/>
    <w:rsid w:val="00B116CF"/>
    <w:rsid w:val="00B116F3"/>
    <w:rsid w:val="00B11707"/>
    <w:rsid w:val="00B1176E"/>
    <w:rsid w:val="00B11907"/>
    <w:rsid w:val="00B11AF5"/>
    <w:rsid w:val="00B12093"/>
    <w:rsid w:val="00B135A0"/>
    <w:rsid w:val="00B13635"/>
    <w:rsid w:val="00B1390D"/>
    <w:rsid w:val="00B14106"/>
    <w:rsid w:val="00B141C4"/>
    <w:rsid w:val="00B14418"/>
    <w:rsid w:val="00B1453E"/>
    <w:rsid w:val="00B14C48"/>
    <w:rsid w:val="00B14D8C"/>
    <w:rsid w:val="00B150D9"/>
    <w:rsid w:val="00B15420"/>
    <w:rsid w:val="00B17016"/>
    <w:rsid w:val="00B1735B"/>
    <w:rsid w:val="00B17D4E"/>
    <w:rsid w:val="00B2021C"/>
    <w:rsid w:val="00B20AA4"/>
    <w:rsid w:val="00B21981"/>
    <w:rsid w:val="00B22086"/>
    <w:rsid w:val="00B22534"/>
    <w:rsid w:val="00B22FB4"/>
    <w:rsid w:val="00B23031"/>
    <w:rsid w:val="00B232FE"/>
    <w:rsid w:val="00B23728"/>
    <w:rsid w:val="00B23BEF"/>
    <w:rsid w:val="00B244D2"/>
    <w:rsid w:val="00B24DF6"/>
    <w:rsid w:val="00B25155"/>
    <w:rsid w:val="00B251A6"/>
    <w:rsid w:val="00B2566A"/>
    <w:rsid w:val="00B25A61"/>
    <w:rsid w:val="00B25E71"/>
    <w:rsid w:val="00B260F4"/>
    <w:rsid w:val="00B26180"/>
    <w:rsid w:val="00B26204"/>
    <w:rsid w:val="00B262BF"/>
    <w:rsid w:val="00B26350"/>
    <w:rsid w:val="00B264A5"/>
    <w:rsid w:val="00B26885"/>
    <w:rsid w:val="00B26DDA"/>
    <w:rsid w:val="00B271C5"/>
    <w:rsid w:val="00B27CD9"/>
    <w:rsid w:val="00B31BAF"/>
    <w:rsid w:val="00B31EFB"/>
    <w:rsid w:val="00B3236E"/>
    <w:rsid w:val="00B32383"/>
    <w:rsid w:val="00B3240D"/>
    <w:rsid w:val="00B32C4F"/>
    <w:rsid w:val="00B3375A"/>
    <w:rsid w:val="00B33972"/>
    <w:rsid w:val="00B34488"/>
    <w:rsid w:val="00B34961"/>
    <w:rsid w:val="00B3531C"/>
    <w:rsid w:val="00B35462"/>
    <w:rsid w:val="00B36A7F"/>
    <w:rsid w:val="00B3798F"/>
    <w:rsid w:val="00B37CA3"/>
    <w:rsid w:val="00B37EE8"/>
    <w:rsid w:val="00B41315"/>
    <w:rsid w:val="00B4146C"/>
    <w:rsid w:val="00B41B90"/>
    <w:rsid w:val="00B41BBA"/>
    <w:rsid w:val="00B429D8"/>
    <w:rsid w:val="00B42C80"/>
    <w:rsid w:val="00B438EA"/>
    <w:rsid w:val="00B44081"/>
    <w:rsid w:val="00B44145"/>
    <w:rsid w:val="00B44603"/>
    <w:rsid w:val="00B4472C"/>
    <w:rsid w:val="00B44B82"/>
    <w:rsid w:val="00B46B26"/>
    <w:rsid w:val="00B46B42"/>
    <w:rsid w:val="00B46D37"/>
    <w:rsid w:val="00B47F56"/>
    <w:rsid w:val="00B502A5"/>
    <w:rsid w:val="00B51686"/>
    <w:rsid w:val="00B51747"/>
    <w:rsid w:val="00B51A44"/>
    <w:rsid w:val="00B51D67"/>
    <w:rsid w:val="00B52090"/>
    <w:rsid w:val="00B5374B"/>
    <w:rsid w:val="00B5423D"/>
    <w:rsid w:val="00B54AF9"/>
    <w:rsid w:val="00B55523"/>
    <w:rsid w:val="00B55842"/>
    <w:rsid w:val="00B55AA9"/>
    <w:rsid w:val="00B566CF"/>
    <w:rsid w:val="00B56C3F"/>
    <w:rsid w:val="00B5785D"/>
    <w:rsid w:val="00B60837"/>
    <w:rsid w:val="00B613D4"/>
    <w:rsid w:val="00B61FF2"/>
    <w:rsid w:val="00B62065"/>
    <w:rsid w:val="00B62553"/>
    <w:rsid w:val="00B63769"/>
    <w:rsid w:val="00B63806"/>
    <w:rsid w:val="00B6384F"/>
    <w:rsid w:val="00B63A71"/>
    <w:rsid w:val="00B63BBC"/>
    <w:rsid w:val="00B6408D"/>
    <w:rsid w:val="00B64580"/>
    <w:rsid w:val="00B64903"/>
    <w:rsid w:val="00B64929"/>
    <w:rsid w:val="00B64BB0"/>
    <w:rsid w:val="00B64C1D"/>
    <w:rsid w:val="00B64E8C"/>
    <w:rsid w:val="00B653F4"/>
    <w:rsid w:val="00B65786"/>
    <w:rsid w:val="00B65792"/>
    <w:rsid w:val="00B65F37"/>
    <w:rsid w:val="00B661BE"/>
    <w:rsid w:val="00B667B5"/>
    <w:rsid w:val="00B66808"/>
    <w:rsid w:val="00B67180"/>
    <w:rsid w:val="00B67DDE"/>
    <w:rsid w:val="00B70003"/>
    <w:rsid w:val="00B71818"/>
    <w:rsid w:val="00B71BE8"/>
    <w:rsid w:val="00B71E34"/>
    <w:rsid w:val="00B72187"/>
    <w:rsid w:val="00B72196"/>
    <w:rsid w:val="00B725C9"/>
    <w:rsid w:val="00B72F0D"/>
    <w:rsid w:val="00B73094"/>
    <w:rsid w:val="00B7314D"/>
    <w:rsid w:val="00B731DA"/>
    <w:rsid w:val="00B742AE"/>
    <w:rsid w:val="00B746DB"/>
    <w:rsid w:val="00B74898"/>
    <w:rsid w:val="00B74DC6"/>
    <w:rsid w:val="00B750A7"/>
    <w:rsid w:val="00B7514F"/>
    <w:rsid w:val="00B755F4"/>
    <w:rsid w:val="00B756F0"/>
    <w:rsid w:val="00B75FBA"/>
    <w:rsid w:val="00B76151"/>
    <w:rsid w:val="00B7628E"/>
    <w:rsid w:val="00B77434"/>
    <w:rsid w:val="00B80BC0"/>
    <w:rsid w:val="00B80C1D"/>
    <w:rsid w:val="00B80F80"/>
    <w:rsid w:val="00B81254"/>
    <w:rsid w:val="00B812E1"/>
    <w:rsid w:val="00B81834"/>
    <w:rsid w:val="00B81888"/>
    <w:rsid w:val="00B81C79"/>
    <w:rsid w:val="00B8288D"/>
    <w:rsid w:val="00B829C0"/>
    <w:rsid w:val="00B82A32"/>
    <w:rsid w:val="00B8301D"/>
    <w:rsid w:val="00B830A1"/>
    <w:rsid w:val="00B844BB"/>
    <w:rsid w:val="00B84DD5"/>
    <w:rsid w:val="00B85A38"/>
    <w:rsid w:val="00B865AA"/>
    <w:rsid w:val="00B86F63"/>
    <w:rsid w:val="00B87077"/>
    <w:rsid w:val="00B87B10"/>
    <w:rsid w:val="00B90756"/>
    <w:rsid w:val="00B90C49"/>
    <w:rsid w:val="00B912D8"/>
    <w:rsid w:val="00B91C4D"/>
    <w:rsid w:val="00B91E15"/>
    <w:rsid w:val="00B922E9"/>
    <w:rsid w:val="00B9272B"/>
    <w:rsid w:val="00B927D4"/>
    <w:rsid w:val="00B93DAA"/>
    <w:rsid w:val="00B93DAD"/>
    <w:rsid w:val="00B94220"/>
    <w:rsid w:val="00B944F9"/>
    <w:rsid w:val="00B94AF3"/>
    <w:rsid w:val="00B94B29"/>
    <w:rsid w:val="00B955A1"/>
    <w:rsid w:val="00B957E7"/>
    <w:rsid w:val="00B95CCB"/>
    <w:rsid w:val="00B95ECE"/>
    <w:rsid w:val="00B96213"/>
    <w:rsid w:val="00B962CB"/>
    <w:rsid w:val="00B96394"/>
    <w:rsid w:val="00B96865"/>
    <w:rsid w:val="00B96A17"/>
    <w:rsid w:val="00B96AE3"/>
    <w:rsid w:val="00B972A5"/>
    <w:rsid w:val="00B977FF"/>
    <w:rsid w:val="00BA08CF"/>
    <w:rsid w:val="00BA0F81"/>
    <w:rsid w:val="00BA1754"/>
    <w:rsid w:val="00BA1F0F"/>
    <w:rsid w:val="00BA3568"/>
    <w:rsid w:val="00BA3602"/>
    <w:rsid w:val="00BA4048"/>
    <w:rsid w:val="00BA44B9"/>
    <w:rsid w:val="00BA4FC7"/>
    <w:rsid w:val="00BA5CE3"/>
    <w:rsid w:val="00BA734D"/>
    <w:rsid w:val="00BA7AE4"/>
    <w:rsid w:val="00BB0528"/>
    <w:rsid w:val="00BB08A6"/>
    <w:rsid w:val="00BB10BB"/>
    <w:rsid w:val="00BB1EC3"/>
    <w:rsid w:val="00BB2156"/>
    <w:rsid w:val="00BB2CCA"/>
    <w:rsid w:val="00BB3584"/>
    <w:rsid w:val="00BB3DC8"/>
    <w:rsid w:val="00BB40A0"/>
    <w:rsid w:val="00BB4EDC"/>
    <w:rsid w:val="00BB51DB"/>
    <w:rsid w:val="00BB589F"/>
    <w:rsid w:val="00BB5BEF"/>
    <w:rsid w:val="00BB62F0"/>
    <w:rsid w:val="00BB634E"/>
    <w:rsid w:val="00BB6D77"/>
    <w:rsid w:val="00BB752C"/>
    <w:rsid w:val="00BB7637"/>
    <w:rsid w:val="00BB7DBF"/>
    <w:rsid w:val="00BC03A7"/>
    <w:rsid w:val="00BC03B2"/>
    <w:rsid w:val="00BC0860"/>
    <w:rsid w:val="00BC12C4"/>
    <w:rsid w:val="00BC1BDC"/>
    <w:rsid w:val="00BC20F6"/>
    <w:rsid w:val="00BC2589"/>
    <w:rsid w:val="00BC25FD"/>
    <w:rsid w:val="00BC2C70"/>
    <w:rsid w:val="00BC2D10"/>
    <w:rsid w:val="00BC32C7"/>
    <w:rsid w:val="00BC3F40"/>
    <w:rsid w:val="00BC3FCF"/>
    <w:rsid w:val="00BC41CD"/>
    <w:rsid w:val="00BC439B"/>
    <w:rsid w:val="00BC44C0"/>
    <w:rsid w:val="00BC48D9"/>
    <w:rsid w:val="00BC4E94"/>
    <w:rsid w:val="00BC50AB"/>
    <w:rsid w:val="00BC5298"/>
    <w:rsid w:val="00BC5311"/>
    <w:rsid w:val="00BC559B"/>
    <w:rsid w:val="00BC5F58"/>
    <w:rsid w:val="00BC6C90"/>
    <w:rsid w:val="00BC76EE"/>
    <w:rsid w:val="00BC7F61"/>
    <w:rsid w:val="00BD05F0"/>
    <w:rsid w:val="00BD1944"/>
    <w:rsid w:val="00BD2424"/>
    <w:rsid w:val="00BD36CF"/>
    <w:rsid w:val="00BD47D3"/>
    <w:rsid w:val="00BD49B3"/>
    <w:rsid w:val="00BD4BF3"/>
    <w:rsid w:val="00BD55B7"/>
    <w:rsid w:val="00BD56A0"/>
    <w:rsid w:val="00BD5D37"/>
    <w:rsid w:val="00BD5D54"/>
    <w:rsid w:val="00BD6488"/>
    <w:rsid w:val="00BD6CC7"/>
    <w:rsid w:val="00BD7631"/>
    <w:rsid w:val="00BD7F57"/>
    <w:rsid w:val="00BE0B26"/>
    <w:rsid w:val="00BE0E54"/>
    <w:rsid w:val="00BE1926"/>
    <w:rsid w:val="00BE26A7"/>
    <w:rsid w:val="00BE3089"/>
    <w:rsid w:val="00BE3201"/>
    <w:rsid w:val="00BE37AE"/>
    <w:rsid w:val="00BE3EB9"/>
    <w:rsid w:val="00BE410C"/>
    <w:rsid w:val="00BE42D2"/>
    <w:rsid w:val="00BE42E1"/>
    <w:rsid w:val="00BE43F2"/>
    <w:rsid w:val="00BE4D03"/>
    <w:rsid w:val="00BE53CB"/>
    <w:rsid w:val="00BE55E9"/>
    <w:rsid w:val="00BE5B23"/>
    <w:rsid w:val="00BE5E5F"/>
    <w:rsid w:val="00BE6614"/>
    <w:rsid w:val="00BE6823"/>
    <w:rsid w:val="00BE6B55"/>
    <w:rsid w:val="00BE6F03"/>
    <w:rsid w:val="00BE7FD6"/>
    <w:rsid w:val="00BF111E"/>
    <w:rsid w:val="00BF266A"/>
    <w:rsid w:val="00BF2760"/>
    <w:rsid w:val="00BF2A7C"/>
    <w:rsid w:val="00BF2DD4"/>
    <w:rsid w:val="00BF32F9"/>
    <w:rsid w:val="00BF4975"/>
    <w:rsid w:val="00BF4A02"/>
    <w:rsid w:val="00BF4D87"/>
    <w:rsid w:val="00BF4EC0"/>
    <w:rsid w:val="00BF53F6"/>
    <w:rsid w:val="00BF5CB3"/>
    <w:rsid w:val="00BF6418"/>
    <w:rsid w:val="00BF6492"/>
    <w:rsid w:val="00C003D8"/>
    <w:rsid w:val="00C00856"/>
    <w:rsid w:val="00C015DE"/>
    <w:rsid w:val="00C01A5E"/>
    <w:rsid w:val="00C01A65"/>
    <w:rsid w:val="00C01F99"/>
    <w:rsid w:val="00C021EE"/>
    <w:rsid w:val="00C02E97"/>
    <w:rsid w:val="00C04352"/>
    <w:rsid w:val="00C04C3B"/>
    <w:rsid w:val="00C0747F"/>
    <w:rsid w:val="00C07489"/>
    <w:rsid w:val="00C0786B"/>
    <w:rsid w:val="00C07B9C"/>
    <w:rsid w:val="00C1051E"/>
    <w:rsid w:val="00C109D4"/>
    <w:rsid w:val="00C10B47"/>
    <w:rsid w:val="00C10F14"/>
    <w:rsid w:val="00C11159"/>
    <w:rsid w:val="00C12CCC"/>
    <w:rsid w:val="00C12CFC"/>
    <w:rsid w:val="00C13202"/>
    <w:rsid w:val="00C136C4"/>
    <w:rsid w:val="00C136E4"/>
    <w:rsid w:val="00C13F4F"/>
    <w:rsid w:val="00C140BF"/>
    <w:rsid w:val="00C14182"/>
    <w:rsid w:val="00C142C7"/>
    <w:rsid w:val="00C14B0E"/>
    <w:rsid w:val="00C14C16"/>
    <w:rsid w:val="00C14DC4"/>
    <w:rsid w:val="00C15444"/>
    <w:rsid w:val="00C170A7"/>
    <w:rsid w:val="00C17769"/>
    <w:rsid w:val="00C17A0D"/>
    <w:rsid w:val="00C17C14"/>
    <w:rsid w:val="00C17FDE"/>
    <w:rsid w:val="00C20C7B"/>
    <w:rsid w:val="00C2110C"/>
    <w:rsid w:val="00C21181"/>
    <w:rsid w:val="00C21266"/>
    <w:rsid w:val="00C21300"/>
    <w:rsid w:val="00C21BE8"/>
    <w:rsid w:val="00C22679"/>
    <w:rsid w:val="00C23061"/>
    <w:rsid w:val="00C2351A"/>
    <w:rsid w:val="00C236F5"/>
    <w:rsid w:val="00C23838"/>
    <w:rsid w:val="00C2393E"/>
    <w:rsid w:val="00C24253"/>
    <w:rsid w:val="00C24B0D"/>
    <w:rsid w:val="00C24C35"/>
    <w:rsid w:val="00C24D70"/>
    <w:rsid w:val="00C24D79"/>
    <w:rsid w:val="00C24ECD"/>
    <w:rsid w:val="00C251E3"/>
    <w:rsid w:val="00C25636"/>
    <w:rsid w:val="00C26087"/>
    <w:rsid w:val="00C26217"/>
    <w:rsid w:val="00C26797"/>
    <w:rsid w:val="00C26985"/>
    <w:rsid w:val="00C26E4C"/>
    <w:rsid w:val="00C27850"/>
    <w:rsid w:val="00C27B63"/>
    <w:rsid w:val="00C30F13"/>
    <w:rsid w:val="00C30F97"/>
    <w:rsid w:val="00C31051"/>
    <w:rsid w:val="00C31413"/>
    <w:rsid w:val="00C3164E"/>
    <w:rsid w:val="00C3178F"/>
    <w:rsid w:val="00C31DA7"/>
    <w:rsid w:val="00C32675"/>
    <w:rsid w:val="00C33022"/>
    <w:rsid w:val="00C33099"/>
    <w:rsid w:val="00C33B69"/>
    <w:rsid w:val="00C344B1"/>
    <w:rsid w:val="00C34DA6"/>
    <w:rsid w:val="00C366AE"/>
    <w:rsid w:val="00C366D8"/>
    <w:rsid w:val="00C3700D"/>
    <w:rsid w:val="00C371E9"/>
    <w:rsid w:val="00C375F3"/>
    <w:rsid w:val="00C37606"/>
    <w:rsid w:val="00C37CD1"/>
    <w:rsid w:val="00C37DAD"/>
    <w:rsid w:val="00C41CF9"/>
    <w:rsid w:val="00C42838"/>
    <w:rsid w:val="00C42C40"/>
    <w:rsid w:val="00C42E2E"/>
    <w:rsid w:val="00C43057"/>
    <w:rsid w:val="00C43499"/>
    <w:rsid w:val="00C44CCD"/>
    <w:rsid w:val="00C44FCF"/>
    <w:rsid w:val="00C4556C"/>
    <w:rsid w:val="00C46848"/>
    <w:rsid w:val="00C469BA"/>
    <w:rsid w:val="00C46A23"/>
    <w:rsid w:val="00C46AF7"/>
    <w:rsid w:val="00C46CAD"/>
    <w:rsid w:val="00C4735E"/>
    <w:rsid w:val="00C47C18"/>
    <w:rsid w:val="00C50502"/>
    <w:rsid w:val="00C50C19"/>
    <w:rsid w:val="00C5111C"/>
    <w:rsid w:val="00C51748"/>
    <w:rsid w:val="00C526A3"/>
    <w:rsid w:val="00C53608"/>
    <w:rsid w:val="00C5368E"/>
    <w:rsid w:val="00C53967"/>
    <w:rsid w:val="00C547D7"/>
    <w:rsid w:val="00C54CCD"/>
    <w:rsid w:val="00C54CF2"/>
    <w:rsid w:val="00C5527C"/>
    <w:rsid w:val="00C576E8"/>
    <w:rsid w:val="00C578A2"/>
    <w:rsid w:val="00C57BEF"/>
    <w:rsid w:val="00C60008"/>
    <w:rsid w:val="00C60306"/>
    <w:rsid w:val="00C60542"/>
    <w:rsid w:val="00C60CF9"/>
    <w:rsid w:val="00C612E0"/>
    <w:rsid w:val="00C61780"/>
    <w:rsid w:val="00C61C1C"/>
    <w:rsid w:val="00C6233F"/>
    <w:rsid w:val="00C62B2B"/>
    <w:rsid w:val="00C6330D"/>
    <w:rsid w:val="00C635FE"/>
    <w:rsid w:val="00C644C0"/>
    <w:rsid w:val="00C64535"/>
    <w:rsid w:val="00C659D0"/>
    <w:rsid w:val="00C67CDC"/>
    <w:rsid w:val="00C67DF7"/>
    <w:rsid w:val="00C700EE"/>
    <w:rsid w:val="00C7018A"/>
    <w:rsid w:val="00C702CE"/>
    <w:rsid w:val="00C709A2"/>
    <w:rsid w:val="00C70B27"/>
    <w:rsid w:val="00C70E30"/>
    <w:rsid w:val="00C70F45"/>
    <w:rsid w:val="00C71640"/>
    <w:rsid w:val="00C71982"/>
    <w:rsid w:val="00C71A02"/>
    <w:rsid w:val="00C72700"/>
    <w:rsid w:val="00C72885"/>
    <w:rsid w:val="00C7297E"/>
    <w:rsid w:val="00C7396D"/>
    <w:rsid w:val="00C73A21"/>
    <w:rsid w:val="00C73C1E"/>
    <w:rsid w:val="00C73F66"/>
    <w:rsid w:val="00C750BC"/>
    <w:rsid w:val="00C76011"/>
    <w:rsid w:val="00C76568"/>
    <w:rsid w:val="00C768FB"/>
    <w:rsid w:val="00C76C16"/>
    <w:rsid w:val="00C774BA"/>
    <w:rsid w:val="00C777C0"/>
    <w:rsid w:val="00C80029"/>
    <w:rsid w:val="00C8013D"/>
    <w:rsid w:val="00C80AE6"/>
    <w:rsid w:val="00C8101F"/>
    <w:rsid w:val="00C8254D"/>
    <w:rsid w:val="00C82B66"/>
    <w:rsid w:val="00C83B79"/>
    <w:rsid w:val="00C83FBC"/>
    <w:rsid w:val="00C840C0"/>
    <w:rsid w:val="00C8450F"/>
    <w:rsid w:val="00C84917"/>
    <w:rsid w:val="00C84BE3"/>
    <w:rsid w:val="00C85FE4"/>
    <w:rsid w:val="00C8607F"/>
    <w:rsid w:val="00C863C6"/>
    <w:rsid w:val="00C86602"/>
    <w:rsid w:val="00C867EC"/>
    <w:rsid w:val="00C86914"/>
    <w:rsid w:val="00C86AAD"/>
    <w:rsid w:val="00C86AE9"/>
    <w:rsid w:val="00C87A77"/>
    <w:rsid w:val="00C87D2E"/>
    <w:rsid w:val="00C90584"/>
    <w:rsid w:val="00C90FD2"/>
    <w:rsid w:val="00C918D4"/>
    <w:rsid w:val="00C91E91"/>
    <w:rsid w:val="00C92165"/>
    <w:rsid w:val="00C9235E"/>
    <w:rsid w:val="00C92894"/>
    <w:rsid w:val="00C93789"/>
    <w:rsid w:val="00C93B30"/>
    <w:rsid w:val="00C93D48"/>
    <w:rsid w:val="00C94560"/>
    <w:rsid w:val="00C95309"/>
    <w:rsid w:val="00C953D2"/>
    <w:rsid w:val="00C953DA"/>
    <w:rsid w:val="00C95D75"/>
    <w:rsid w:val="00C962E9"/>
    <w:rsid w:val="00C96658"/>
    <w:rsid w:val="00C96779"/>
    <w:rsid w:val="00C967AB"/>
    <w:rsid w:val="00C967EB"/>
    <w:rsid w:val="00C96A68"/>
    <w:rsid w:val="00C96E50"/>
    <w:rsid w:val="00C976AA"/>
    <w:rsid w:val="00C97912"/>
    <w:rsid w:val="00CA0703"/>
    <w:rsid w:val="00CA0A98"/>
    <w:rsid w:val="00CA0CC7"/>
    <w:rsid w:val="00CA0D49"/>
    <w:rsid w:val="00CA1238"/>
    <w:rsid w:val="00CA18BA"/>
    <w:rsid w:val="00CA1DDE"/>
    <w:rsid w:val="00CA20C4"/>
    <w:rsid w:val="00CA2252"/>
    <w:rsid w:val="00CA2EDB"/>
    <w:rsid w:val="00CA333E"/>
    <w:rsid w:val="00CA3A67"/>
    <w:rsid w:val="00CA438E"/>
    <w:rsid w:val="00CA4EDE"/>
    <w:rsid w:val="00CA59DF"/>
    <w:rsid w:val="00CA5B72"/>
    <w:rsid w:val="00CA617C"/>
    <w:rsid w:val="00CA633B"/>
    <w:rsid w:val="00CA7206"/>
    <w:rsid w:val="00CA7581"/>
    <w:rsid w:val="00CA7D26"/>
    <w:rsid w:val="00CB01D0"/>
    <w:rsid w:val="00CB21B5"/>
    <w:rsid w:val="00CB2378"/>
    <w:rsid w:val="00CB2E26"/>
    <w:rsid w:val="00CB365F"/>
    <w:rsid w:val="00CB37C6"/>
    <w:rsid w:val="00CB392D"/>
    <w:rsid w:val="00CB39B0"/>
    <w:rsid w:val="00CB4275"/>
    <w:rsid w:val="00CB4544"/>
    <w:rsid w:val="00CB47F3"/>
    <w:rsid w:val="00CB5F77"/>
    <w:rsid w:val="00CB6645"/>
    <w:rsid w:val="00CB69AC"/>
    <w:rsid w:val="00CB6CB7"/>
    <w:rsid w:val="00CB6D0A"/>
    <w:rsid w:val="00CB6E94"/>
    <w:rsid w:val="00CB78CB"/>
    <w:rsid w:val="00CB79FF"/>
    <w:rsid w:val="00CB7C7B"/>
    <w:rsid w:val="00CC00B3"/>
    <w:rsid w:val="00CC00E5"/>
    <w:rsid w:val="00CC0281"/>
    <w:rsid w:val="00CC034A"/>
    <w:rsid w:val="00CC0C10"/>
    <w:rsid w:val="00CC0F0D"/>
    <w:rsid w:val="00CC1548"/>
    <w:rsid w:val="00CC1700"/>
    <w:rsid w:val="00CC1A13"/>
    <w:rsid w:val="00CC1D82"/>
    <w:rsid w:val="00CC2267"/>
    <w:rsid w:val="00CC248C"/>
    <w:rsid w:val="00CC2D36"/>
    <w:rsid w:val="00CC38D4"/>
    <w:rsid w:val="00CC420C"/>
    <w:rsid w:val="00CC421C"/>
    <w:rsid w:val="00CC4B02"/>
    <w:rsid w:val="00CC4F14"/>
    <w:rsid w:val="00CC57B2"/>
    <w:rsid w:val="00CC5D84"/>
    <w:rsid w:val="00CC6137"/>
    <w:rsid w:val="00CC6A50"/>
    <w:rsid w:val="00CC6ECE"/>
    <w:rsid w:val="00CC78C1"/>
    <w:rsid w:val="00CD0670"/>
    <w:rsid w:val="00CD071C"/>
    <w:rsid w:val="00CD0900"/>
    <w:rsid w:val="00CD177D"/>
    <w:rsid w:val="00CD18A2"/>
    <w:rsid w:val="00CD25D3"/>
    <w:rsid w:val="00CD27BB"/>
    <w:rsid w:val="00CD2896"/>
    <w:rsid w:val="00CD2DAD"/>
    <w:rsid w:val="00CD494B"/>
    <w:rsid w:val="00CD5349"/>
    <w:rsid w:val="00CD594E"/>
    <w:rsid w:val="00CD5E80"/>
    <w:rsid w:val="00CD67AD"/>
    <w:rsid w:val="00CD6904"/>
    <w:rsid w:val="00CD6B83"/>
    <w:rsid w:val="00CD74F3"/>
    <w:rsid w:val="00CD753F"/>
    <w:rsid w:val="00CD75F1"/>
    <w:rsid w:val="00CD7D44"/>
    <w:rsid w:val="00CD7EFA"/>
    <w:rsid w:val="00CE0468"/>
    <w:rsid w:val="00CE071C"/>
    <w:rsid w:val="00CE0980"/>
    <w:rsid w:val="00CE0C34"/>
    <w:rsid w:val="00CE11B1"/>
    <w:rsid w:val="00CE1FE3"/>
    <w:rsid w:val="00CE252B"/>
    <w:rsid w:val="00CE2603"/>
    <w:rsid w:val="00CE2E3E"/>
    <w:rsid w:val="00CE2FAD"/>
    <w:rsid w:val="00CE3560"/>
    <w:rsid w:val="00CE3ADE"/>
    <w:rsid w:val="00CE4BCC"/>
    <w:rsid w:val="00CE4EAF"/>
    <w:rsid w:val="00CE4F18"/>
    <w:rsid w:val="00CE5B41"/>
    <w:rsid w:val="00CE5CB1"/>
    <w:rsid w:val="00CE5DEA"/>
    <w:rsid w:val="00CE5E37"/>
    <w:rsid w:val="00CE6002"/>
    <w:rsid w:val="00CE6075"/>
    <w:rsid w:val="00CE6915"/>
    <w:rsid w:val="00CE7416"/>
    <w:rsid w:val="00CE761F"/>
    <w:rsid w:val="00CE7ADA"/>
    <w:rsid w:val="00CF00A4"/>
    <w:rsid w:val="00CF03D8"/>
    <w:rsid w:val="00CF09F8"/>
    <w:rsid w:val="00CF0B72"/>
    <w:rsid w:val="00CF0CDA"/>
    <w:rsid w:val="00CF0EBF"/>
    <w:rsid w:val="00CF11F5"/>
    <w:rsid w:val="00CF1A8B"/>
    <w:rsid w:val="00CF1BD9"/>
    <w:rsid w:val="00CF1F41"/>
    <w:rsid w:val="00CF1F69"/>
    <w:rsid w:val="00CF2253"/>
    <w:rsid w:val="00CF26BF"/>
    <w:rsid w:val="00CF280D"/>
    <w:rsid w:val="00CF2C82"/>
    <w:rsid w:val="00CF2EC5"/>
    <w:rsid w:val="00CF311B"/>
    <w:rsid w:val="00CF355B"/>
    <w:rsid w:val="00CF38B0"/>
    <w:rsid w:val="00CF3E61"/>
    <w:rsid w:val="00CF50DC"/>
    <w:rsid w:val="00CF55D1"/>
    <w:rsid w:val="00CF598F"/>
    <w:rsid w:val="00CF5AD6"/>
    <w:rsid w:val="00CF5AF9"/>
    <w:rsid w:val="00CF5B2D"/>
    <w:rsid w:val="00CF5DE6"/>
    <w:rsid w:val="00CF5FAA"/>
    <w:rsid w:val="00CF63FC"/>
    <w:rsid w:val="00CF7127"/>
    <w:rsid w:val="00CF778E"/>
    <w:rsid w:val="00CF7911"/>
    <w:rsid w:val="00D00600"/>
    <w:rsid w:val="00D0098B"/>
    <w:rsid w:val="00D00A43"/>
    <w:rsid w:val="00D00AA9"/>
    <w:rsid w:val="00D0122E"/>
    <w:rsid w:val="00D01D34"/>
    <w:rsid w:val="00D0269C"/>
    <w:rsid w:val="00D03CEC"/>
    <w:rsid w:val="00D03E34"/>
    <w:rsid w:val="00D03EB0"/>
    <w:rsid w:val="00D04160"/>
    <w:rsid w:val="00D042B3"/>
    <w:rsid w:val="00D05205"/>
    <w:rsid w:val="00D062AC"/>
    <w:rsid w:val="00D06728"/>
    <w:rsid w:val="00D06882"/>
    <w:rsid w:val="00D06C81"/>
    <w:rsid w:val="00D070B1"/>
    <w:rsid w:val="00D07411"/>
    <w:rsid w:val="00D077EC"/>
    <w:rsid w:val="00D078DC"/>
    <w:rsid w:val="00D07A74"/>
    <w:rsid w:val="00D10B39"/>
    <w:rsid w:val="00D10C24"/>
    <w:rsid w:val="00D11965"/>
    <w:rsid w:val="00D11F95"/>
    <w:rsid w:val="00D120B1"/>
    <w:rsid w:val="00D125FD"/>
    <w:rsid w:val="00D12752"/>
    <w:rsid w:val="00D12859"/>
    <w:rsid w:val="00D12FC5"/>
    <w:rsid w:val="00D13861"/>
    <w:rsid w:val="00D13B98"/>
    <w:rsid w:val="00D13C41"/>
    <w:rsid w:val="00D145FB"/>
    <w:rsid w:val="00D14D88"/>
    <w:rsid w:val="00D14EF7"/>
    <w:rsid w:val="00D15230"/>
    <w:rsid w:val="00D15B87"/>
    <w:rsid w:val="00D15D24"/>
    <w:rsid w:val="00D15F50"/>
    <w:rsid w:val="00D16B12"/>
    <w:rsid w:val="00D17584"/>
    <w:rsid w:val="00D17A3B"/>
    <w:rsid w:val="00D17BD7"/>
    <w:rsid w:val="00D17D01"/>
    <w:rsid w:val="00D219BF"/>
    <w:rsid w:val="00D21EF1"/>
    <w:rsid w:val="00D21EF3"/>
    <w:rsid w:val="00D2249D"/>
    <w:rsid w:val="00D22982"/>
    <w:rsid w:val="00D2371C"/>
    <w:rsid w:val="00D23E3A"/>
    <w:rsid w:val="00D24052"/>
    <w:rsid w:val="00D240BB"/>
    <w:rsid w:val="00D24349"/>
    <w:rsid w:val="00D249C6"/>
    <w:rsid w:val="00D25101"/>
    <w:rsid w:val="00D25217"/>
    <w:rsid w:val="00D25F86"/>
    <w:rsid w:val="00D267C2"/>
    <w:rsid w:val="00D26F80"/>
    <w:rsid w:val="00D27429"/>
    <w:rsid w:val="00D27B9B"/>
    <w:rsid w:val="00D27C67"/>
    <w:rsid w:val="00D27D23"/>
    <w:rsid w:val="00D307FF"/>
    <w:rsid w:val="00D30B2F"/>
    <w:rsid w:val="00D30C5A"/>
    <w:rsid w:val="00D30D2E"/>
    <w:rsid w:val="00D32B57"/>
    <w:rsid w:val="00D32E22"/>
    <w:rsid w:val="00D3321C"/>
    <w:rsid w:val="00D335B8"/>
    <w:rsid w:val="00D335DC"/>
    <w:rsid w:val="00D3361F"/>
    <w:rsid w:val="00D33757"/>
    <w:rsid w:val="00D33A39"/>
    <w:rsid w:val="00D33C89"/>
    <w:rsid w:val="00D34039"/>
    <w:rsid w:val="00D3510A"/>
    <w:rsid w:val="00D352A3"/>
    <w:rsid w:val="00D355FF"/>
    <w:rsid w:val="00D36A94"/>
    <w:rsid w:val="00D36C1D"/>
    <w:rsid w:val="00D37354"/>
    <w:rsid w:val="00D375DE"/>
    <w:rsid w:val="00D379B9"/>
    <w:rsid w:val="00D37AB7"/>
    <w:rsid w:val="00D403E8"/>
    <w:rsid w:val="00D409ED"/>
    <w:rsid w:val="00D41309"/>
    <w:rsid w:val="00D41C89"/>
    <w:rsid w:val="00D4263F"/>
    <w:rsid w:val="00D42AC7"/>
    <w:rsid w:val="00D4313E"/>
    <w:rsid w:val="00D4406A"/>
    <w:rsid w:val="00D443F7"/>
    <w:rsid w:val="00D444C1"/>
    <w:rsid w:val="00D44C95"/>
    <w:rsid w:val="00D44DC0"/>
    <w:rsid w:val="00D44EC1"/>
    <w:rsid w:val="00D45B36"/>
    <w:rsid w:val="00D475B9"/>
    <w:rsid w:val="00D50C61"/>
    <w:rsid w:val="00D50D0D"/>
    <w:rsid w:val="00D512E0"/>
    <w:rsid w:val="00D51FEE"/>
    <w:rsid w:val="00D520C3"/>
    <w:rsid w:val="00D52A39"/>
    <w:rsid w:val="00D5366F"/>
    <w:rsid w:val="00D5385A"/>
    <w:rsid w:val="00D54ABA"/>
    <w:rsid w:val="00D55150"/>
    <w:rsid w:val="00D5548E"/>
    <w:rsid w:val="00D55608"/>
    <w:rsid w:val="00D55F53"/>
    <w:rsid w:val="00D56D21"/>
    <w:rsid w:val="00D572D7"/>
    <w:rsid w:val="00D5787C"/>
    <w:rsid w:val="00D57A80"/>
    <w:rsid w:val="00D57D13"/>
    <w:rsid w:val="00D607D5"/>
    <w:rsid w:val="00D612AA"/>
    <w:rsid w:val="00D61450"/>
    <w:rsid w:val="00D61599"/>
    <w:rsid w:val="00D61A80"/>
    <w:rsid w:val="00D62F67"/>
    <w:rsid w:val="00D638EF"/>
    <w:rsid w:val="00D64B8F"/>
    <w:rsid w:val="00D65FCC"/>
    <w:rsid w:val="00D6602B"/>
    <w:rsid w:val="00D664E2"/>
    <w:rsid w:val="00D664FA"/>
    <w:rsid w:val="00D6657C"/>
    <w:rsid w:val="00D6660F"/>
    <w:rsid w:val="00D66B52"/>
    <w:rsid w:val="00D66D3B"/>
    <w:rsid w:val="00D66F4C"/>
    <w:rsid w:val="00D702F5"/>
    <w:rsid w:val="00D70424"/>
    <w:rsid w:val="00D704D8"/>
    <w:rsid w:val="00D706D5"/>
    <w:rsid w:val="00D70BAA"/>
    <w:rsid w:val="00D715F7"/>
    <w:rsid w:val="00D73391"/>
    <w:rsid w:val="00D73AA4"/>
    <w:rsid w:val="00D74A24"/>
    <w:rsid w:val="00D74D87"/>
    <w:rsid w:val="00D76C18"/>
    <w:rsid w:val="00D77249"/>
    <w:rsid w:val="00D77EE3"/>
    <w:rsid w:val="00D801E6"/>
    <w:rsid w:val="00D80CA1"/>
    <w:rsid w:val="00D81D3C"/>
    <w:rsid w:val="00D81DC8"/>
    <w:rsid w:val="00D820B3"/>
    <w:rsid w:val="00D82330"/>
    <w:rsid w:val="00D83163"/>
    <w:rsid w:val="00D836B4"/>
    <w:rsid w:val="00D837B4"/>
    <w:rsid w:val="00D83AAE"/>
    <w:rsid w:val="00D83FAF"/>
    <w:rsid w:val="00D840AA"/>
    <w:rsid w:val="00D840ED"/>
    <w:rsid w:val="00D84786"/>
    <w:rsid w:val="00D84F48"/>
    <w:rsid w:val="00D85539"/>
    <w:rsid w:val="00D8590C"/>
    <w:rsid w:val="00D8643E"/>
    <w:rsid w:val="00D8660D"/>
    <w:rsid w:val="00D876EC"/>
    <w:rsid w:val="00D87847"/>
    <w:rsid w:val="00D87B1C"/>
    <w:rsid w:val="00D90261"/>
    <w:rsid w:val="00D90823"/>
    <w:rsid w:val="00D90D11"/>
    <w:rsid w:val="00D9111F"/>
    <w:rsid w:val="00D913DB"/>
    <w:rsid w:val="00D923F1"/>
    <w:rsid w:val="00D92CCA"/>
    <w:rsid w:val="00D937DF"/>
    <w:rsid w:val="00D93941"/>
    <w:rsid w:val="00D93BC1"/>
    <w:rsid w:val="00D94AB7"/>
    <w:rsid w:val="00D94E5D"/>
    <w:rsid w:val="00D94F30"/>
    <w:rsid w:val="00D9578C"/>
    <w:rsid w:val="00D95F18"/>
    <w:rsid w:val="00D9648C"/>
    <w:rsid w:val="00D9688C"/>
    <w:rsid w:val="00D96DBE"/>
    <w:rsid w:val="00D973E0"/>
    <w:rsid w:val="00D97CF9"/>
    <w:rsid w:val="00D97E90"/>
    <w:rsid w:val="00DA00D2"/>
    <w:rsid w:val="00DA1661"/>
    <w:rsid w:val="00DA1779"/>
    <w:rsid w:val="00DA19C7"/>
    <w:rsid w:val="00DA2469"/>
    <w:rsid w:val="00DA3921"/>
    <w:rsid w:val="00DA3B5D"/>
    <w:rsid w:val="00DA3EB2"/>
    <w:rsid w:val="00DA437A"/>
    <w:rsid w:val="00DA4F97"/>
    <w:rsid w:val="00DA620F"/>
    <w:rsid w:val="00DA6533"/>
    <w:rsid w:val="00DA6C84"/>
    <w:rsid w:val="00DA7261"/>
    <w:rsid w:val="00DA74FE"/>
    <w:rsid w:val="00DA7E00"/>
    <w:rsid w:val="00DB0618"/>
    <w:rsid w:val="00DB06F9"/>
    <w:rsid w:val="00DB0700"/>
    <w:rsid w:val="00DB0F41"/>
    <w:rsid w:val="00DB16A1"/>
    <w:rsid w:val="00DB190D"/>
    <w:rsid w:val="00DB243A"/>
    <w:rsid w:val="00DB2CDB"/>
    <w:rsid w:val="00DB3F19"/>
    <w:rsid w:val="00DB4973"/>
    <w:rsid w:val="00DB4A63"/>
    <w:rsid w:val="00DB5178"/>
    <w:rsid w:val="00DB590C"/>
    <w:rsid w:val="00DB67E6"/>
    <w:rsid w:val="00DB6A27"/>
    <w:rsid w:val="00DB71D3"/>
    <w:rsid w:val="00DB7CAA"/>
    <w:rsid w:val="00DB7F48"/>
    <w:rsid w:val="00DC0206"/>
    <w:rsid w:val="00DC0927"/>
    <w:rsid w:val="00DC0D37"/>
    <w:rsid w:val="00DC1AFC"/>
    <w:rsid w:val="00DC1B5D"/>
    <w:rsid w:val="00DC1E15"/>
    <w:rsid w:val="00DC2E16"/>
    <w:rsid w:val="00DC2F28"/>
    <w:rsid w:val="00DC38BD"/>
    <w:rsid w:val="00DC3F15"/>
    <w:rsid w:val="00DC44F7"/>
    <w:rsid w:val="00DC44F8"/>
    <w:rsid w:val="00DC45FE"/>
    <w:rsid w:val="00DC4C0C"/>
    <w:rsid w:val="00DC4C62"/>
    <w:rsid w:val="00DC4C91"/>
    <w:rsid w:val="00DC50DC"/>
    <w:rsid w:val="00DC5A43"/>
    <w:rsid w:val="00DC5EDA"/>
    <w:rsid w:val="00DC6A35"/>
    <w:rsid w:val="00DC6B66"/>
    <w:rsid w:val="00DC735A"/>
    <w:rsid w:val="00DC7898"/>
    <w:rsid w:val="00DC7DC6"/>
    <w:rsid w:val="00DC7FDE"/>
    <w:rsid w:val="00DD07B5"/>
    <w:rsid w:val="00DD086D"/>
    <w:rsid w:val="00DD09AB"/>
    <w:rsid w:val="00DD16F1"/>
    <w:rsid w:val="00DD1AEF"/>
    <w:rsid w:val="00DD1E37"/>
    <w:rsid w:val="00DD2356"/>
    <w:rsid w:val="00DD2887"/>
    <w:rsid w:val="00DD38A8"/>
    <w:rsid w:val="00DD4102"/>
    <w:rsid w:val="00DD4103"/>
    <w:rsid w:val="00DD423B"/>
    <w:rsid w:val="00DD43FE"/>
    <w:rsid w:val="00DD5448"/>
    <w:rsid w:val="00DD591B"/>
    <w:rsid w:val="00DD5C11"/>
    <w:rsid w:val="00DD60BD"/>
    <w:rsid w:val="00DD613A"/>
    <w:rsid w:val="00DD65D4"/>
    <w:rsid w:val="00DD6857"/>
    <w:rsid w:val="00DD75EB"/>
    <w:rsid w:val="00DD7A65"/>
    <w:rsid w:val="00DE061F"/>
    <w:rsid w:val="00DE0666"/>
    <w:rsid w:val="00DE06FE"/>
    <w:rsid w:val="00DE15DD"/>
    <w:rsid w:val="00DE1D65"/>
    <w:rsid w:val="00DE26D1"/>
    <w:rsid w:val="00DE3134"/>
    <w:rsid w:val="00DE41A6"/>
    <w:rsid w:val="00DE446E"/>
    <w:rsid w:val="00DE4964"/>
    <w:rsid w:val="00DE4A3F"/>
    <w:rsid w:val="00DE51F4"/>
    <w:rsid w:val="00DE543C"/>
    <w:rsid w:val="00DE5B1E"/>
    <w:rsid w:val="00DE5C56"/>
    <w:rsid w:val="00DE5E57"/>
    <w:rsid w:val="00DE6948"/>
    <w:rsid w:val="00DE6ACB"/>
    <w:rsid w:val="00DE6F2F"/>
    <w:rsid w:val="00DE7552"/>
    <w:rsid w:val="00DE75A6"/>
    <w:rsid w:val="00DE7CC2"/>
    <w:rsid w:val="00DF0406"/>
    <w:rsid w:val="00DF047F"/>
    <w:rsid w:val="00DF15E4"/>
    <w:rsid w:val="00DF27B5"/>
    <w:rsid w:val="00DF3AEF"/>
    <w:rsid w:val="00DF3F9C"/>
    <w:rsid w:val="00DF3FF8"/>
    <w:rsid w:val="00DF4927"/>
    <w:rsid w:val="00DF4A26"/>
    <w:rsid w:val="00DF4C48"/>
    <w:rsid w:val="00DF5018"/>
    <w:rsid w:val="00DF5F67"/>
    <w:rsid w:val="00DF61C9"/>
    <w:rsid w:val="00DF637D"/>
    <w:rsid w:val="00DF6BBB"/>
    <w:rsid w:val="00DF7FCE"/>
    <w:rsid w:val="00DF7FFA"/>
    <w:rsid w:val="00E00C7D"/>
    <w:rsid w:val="00E01130"/>
    <w:rsid w:val="00E01574"/>
    <w:rsid w:val="00E01610"/>
    <w:rsid w:val="00E01BFE"/>
    <w:rsid w:val="00E02B1C"/>
    <w:rsid w:val="00E0306C"/>
    <w:rsid w:val="00E033AA"/>
    <w:rsid w:val="00E03A99"/>
    <w:rsid w:val="00E03DAC"/>
    <w:rsid w:val="00E03EAA"/>
    <w:rsid w:val="00E04DCC"/>
    <w:rsid w:val="00E04F4C"/>
    <w:rsid w:val="00E05E18"/>
    <w:rsid w:val="00E063C8"/>
    <w:rsid w:val="00E065C7"/>
    <w:rsid w:val="00E06A22"/>
    <w:rsid w:val="00E06E8A"/>
    <w:rsid w:val="00E07499"/>
    <w:rsid w:val="00E07541"/>
    <w:rsid w:val="00E0788A"/>
    <w:rsid w:val="00E078F2"/>
    <w:rsid w:val="00E108A6"/>
    <w:rsid w:val="00E10F69"/>
    <w:rsid w:val="00E114D5"/>
    <w:rsid w:val="00E11873"/>
    <w:rsid w:val="00E11F2C"/>
    <w:rsid w:val="00E12051"/>
    <w:rsid w:val="00E126E3"/>
    <w:rsid w:val="00E12732"/>
    <w:rsid w:val="00E12B40"/>
    <w:rsid w:val="00E12DBC"/>
    <w:rsid w:val="00E1376A"/>
    <w:rsid w:val="00E138E5"/>
    <w:rsid w:val="00E141F1"/>
    <w:rsid w:val="00E14608"/>
    <w:rsid w:val="00E14F20"/>
    <w:rsid w:val="00E157C3"/>
    <w:rsid w:val="00E16070"/>
    <w:rsid w:val="00E16800"/>
    <w:rsid w:val="00E16824"/>
    <w:rsid w:val="00E16B73"/>
    <w:rsid w:val="00E16D31"/>
    <w:rsid w:val="00E16D9C"/>
    <w:rsid w:val="00E17466"/>
    <w:rsid w:val="00E17D79"/>
    <w:rsid w:val="00E20154"/>
    <w:rsid w:val="00E20213"/>
    <w:rsid w:val="00E20ACA"/>
    <w:rsid w:val="00E2134F"/>
    <w:rsid w:val="00E22F67"/>
    <w:rsid w:val="00E23B02"/>
    <w:rsid w:val="00E24010"/>
    <w:rsid w:val="00E24066"/>
    <w:rsid w:val="00E240C3"/>
    <w:rsid w:val="00E24A2A"/>
    <w:rsid w:val="00E24B0D"/>
    <w:rsid w:val="00E24EEE"/>
    <w:rsid w:val="00E24F3D"/>
    <w:rsid w:val="00E25568"/>
    <w:rsid w:val="00E257E7"/>
    <w:rsid w:val="00E258B9"/>
    <w:rsid w:val="00E259C7"/>
    <w:rsid w:val="00E268AF"/>
    <w:rsid w:val="00E269D9"/>
    <w:rsid w:val="00E2732C"/>
    <w:rsid w:val="00E27BDB"/>
    <w:rsid w:val="00E30326"/>
    <w:rsid w:val="00E30579"/>
    <w:rsid w:val="00E30B46"/>
    <w:rsid w:val="00E31044"/>
    <w:rsid w:val="00E315A9"/>
    <w:rsid w:val="00E319DD"/>
    <w:rsid w:val="00E31AC1"/>
    <w:rsid w:val="00E328A5"/>
    <w:rsid w:val="00E3314D"/>
    <w:rsid w:val="00E33DB8"/>
    <w:rsid w:val="00E33EC1"/>
    <w:rsid w:val="00E34C74"/>
    <w:rsid w:val="00E34F24"/>
    <w:rsid w:val="00E35268"/>
    <w:rsid w:val="00E36029"/>
    <w:rsid w:val="00E361EA"/>
    <w:rsid w:val="00E3687D"/>
    <w:rsid w:val="00E369E3"/>
    <w:rsid w:val="00E36EED"/>
    <w:rsid w:val="00E37280"/>
    <w:rsid w:val="00E375DC"/>
    <w:rsid w:val="00E37990"/>
    <w:rsid w:val="00E4013A"/>
    <w:rsid w:val="00E40147"/>
    <w:rsid w:val="00E40346"/>
    <w:rsid w:val="00E41334"/>
    <w:rsid w:val="00E414ED"/>
    <w:rsid w:val="00E41870"/>
    <w:rsid w:val="00E426DF"/>
    <w:rsid w:val="00E43C72"/>
    <w:rsid w:val="00E44381"/>
    <w:rsid w:val="00E447B5"/>
    <w:rsid w:val="00E458EF"/>
    <w:rsid w:val="00E45ACC"/>
    <w:rsid w:val="00E464C4"/>
    <w:rsid w:val="00E469D7"/>
    <w:rsid w:val="00E4704E"/>
    <w:rsid w:val="00E47BC1"/>
    <w:rsid w:val="00E47E45"/>
    <w:rsid w:val="00E50004"/>
    <w:rsid w:val="00E50BA6"/>
    <w:rsid w:val="00E50BDE"/>
    <w:rsid w:val="00E50E46"/>
    <w:rsid w:val="00E50EE8"/>
    <w:rsid w:val="00E513E5"/>
    <w:rsid w:val="00E514BC"/>
    <w:rsid w:val="00E5186C"/>
    <w:rsid w:val="00E51C2E"/>
    <w:rsid w:val="00E51EC3"/>
    <w:rsid w:val="00E51F96"/>
    <w:rsid w:val="00E5266B"/>
    <w:rsid w:val="00E52BC2"/>
    <w:rsid w:val="00E52C64"/>
    <w:rsid w:val="00E52F89"/>
    <w:rsid w:val="00E538DD"/>
    <w:rsid w:val="00E57462"/>
    <w:rsid w:val="00E576BD"/>
    <w:rsid w:val="00E60B81"/>
    <w:rsid w:val="00E60BAA"/>
    <w:rsid w:val="00E61106"/>
    <w:rsid w:val="00E617C0"/>
    <w:rsid w:val="00E62894"/>
    <w:rsid w:val="00E628C2"/>
    <w:rsid w:val="00E628D3"/>
    <w:rsid w:val="00E6291C"/>
    <w:rsid w:val="00E62DB5"/>
    <w:rsid w:val="00E63067"/>
    <w:rsid w:val="00E64073"/>
    <w:rsid w:val="00E64683"/>
    <w:rsid w:val="00E64ABD"/>
    <w:rsid w:val="00E64B6C"/>
    <w:rsid w:val="00E64B8B"/>
    <w:rsid w:val="00E64F9F"/>
    <w:rsid w:val="00E651F7"/>
    <w:rsid w:val="00E65A89"/>
    <w:rsid w:val="00E66A09"/>
    <w:rsid w:val="00E66AD3"/>
    <w:rsid w:val="00E66EBF"/>
    <w:rsid w:val="00E678C3"/>
    <w:rsid w:val="00E67F3F"/>
    <w:rsid w:val="00E7070D"/>
    <w:rsid w:val="00E71536"/>
    <w:rsid w:val="00E71B26"/>
    <w:rsid w:val="00E71D09"/>
    <w:rsid w:val="00E72164"/>
    <w:rsid w:val="00E7249D"/>
    <w:rsid w:val="00E73004"/>
    <w:rsid w:val="00E73116"/>
    <w:rsid w:val="00E73170"/>
    <w:rsid w:val="00E7344F"/>
    <w:rsid w:val="00E73A92"/>
    <w:rsid w:val="00E74FC5"/>
    <w:rsid w:val="00E75171"/>
    <w:rsid w:val="00E752A5"/>
    <w:rsid w:val="00E75503"/>
    <w:rsid w:val="00E75B37"/>
    <w:rsid w:val="00E75FAB"/>
    <w:rsid w:val="00E76824"/>
    <w:rsid w:val="00E76A5D"/>
    <w:rsid w:val="00E76DB4"/>
    <w:rsid w:val="00E774F0"/>
    <w:rsid w:val="00E77A3F"/>
    <w:rsid w:val="00E77B99"/>
    <w:rsid w:val="00E8048F"/>
    <w:rsid w:val="00E80548"/>
    <w:rsid w:val="00E80A08"/>
    <w:rsid w:val="00E80B16"/>
    <w:rsid w:val="00E81773"/>
    <w:rsid w:val="00E8233D"/>
    <w:rsid w:val="00E826DC"/>
    <w:rsid w:val="00E827C5"/>
    <w:rsid w:val="00E8287A"/>
    <w:rsid w:val="00E8332C"/>
    <w:rsid w:val="00E83757"/>
    <w:rsid w:val="00E84121"/>
    <w:rsid w:val="00E843B2"/>
    <w:rsid w:val="00E846FE"/>
    <w:rsid w:val="00E84945"/>
    <w:rsid w:val="00E84AA5"/>
    <w:rsid w:val="00E84F33"/>
    <w:rsid w:val="00E857B5"/>
    <w:rsid w:val="00E85AE0"/>
    <w:rsid w:val="00E86A36"/>
    <w:rsid w:val="00E86B1A"/>
    <w:rsid w:val="00E874E0"/>
    <w:rsid w:val="00E87940"/>
    <w:rsid w:val="00E900F1"/>
    <w:rsid w:val="00E908BE"/>
    <w:rsid w:val="00E90998"/>
    <w:rsid w:val="00E911BD"/>
    <w:rsid w:val="00E91794"/>
    <w:rsid w:val="00E918FA"/>
    <w:rsid w:val="00E91A0F"/>
    <w:rsid w:val="00E941CC"/>
    <w:rsid w:val="00E9448A"/>
    <w:rsid w:val="00E95D80"/>
    <w:rsid w:val="00E95E45"/>
    <w:rsid w:val="00E975A7"/>
    <w:rsid w:val="00E975F6"/>
    <w:rsid w:val="00E97601"/>
    <w:rsid w:val="00E97EFF"/>
    <w:rsid w:val="00EA0472"/>
    <w:rsid w:val="00EA0935"/>
    <w:rsid w:val="00EA0D34"/>
    <w:rsid w:val="00EA1699"/>
    <w:rsid w:val="00EA2106"/>
    <w:rsid w:val="00EA2B8A"/>
    <w:rsid w:val="00EA2DCF"/>
    <w:rsid w:val="00EA34D9"/>
    <w:rsid w:val="00EA3A9E"/>
    <w:rsid w:val="00EA3B1D"/>
    <w:rsid w:val="00EA44B2"/>
    <w:rsid w:val="00EA48E9"/>
    <w:rsid w:val="00EA49FF"/>
    <w:rsid w:val="00EA4FAC"/>
    <w:rsid w:val="00EA54E2"/>
    <w:rsid w:val="00EA5C2A"/>
    <w:rsid w:val="00EA698C"/>
    <w:rsid w:val="00EA715B"/>
    <w:rsid w:val="00EA750E"/>
    <w:rsid w:val="00EA7BF8"/>
    <w:rsid w:val="00EA7C9F"/>
    <w:rsid w:val="00EA7ED2"/>
    <w:rsid w:val="00EA7FBD"/>
    <w:rsid w:val="00EB0A3E"/>
    <w:rsid w:val="00EB0B0D"/>
    <w:rsid w:val="00EB1637"/>
    <w:rsid w:val="00EB17F7"/>
    <w:rsid w:val="00EB2252"/>
    <w:rsid w:val="00EB39EF"/>
    <w:rsid w:val="00EB3A0F"/>
    <w:rsid w:val="00EB3B36"/>
    <w:rsid w:val="00EB3E9B"/>
    <w:rsid w:val="00EB55A1"/>
    <w:rsid w:val="00EB6B7E"/>
    <w:rsid w:val="00EB6E1D"/>
    <w:rsid w:val="00EB6FBC"/>
    <w:rsid w:val="00EB7636"/>
    <w:rsid w:val="00EB789E"/>
    <w:rsid w:val="00EC01EE"/>
    <w:rsid w:val="00EC0E12"/>
    <w:rsid w:val="00EC172D"/>
    <w:rsid w:val="00EC1944"/>
    <w:rsid w:val="00EC197A"/>
    <w:rsid w:val="00EC19BC"/>
    <w:rsid w:val="00EC22C3"/>
    <w:rsid w:val="00EC34DB"/>
    <w:rsid w:val="00EC3B2B"/>
    <w:rsid w:val="00EC3B76"/>
    <w:rsid w:val="00EC62B0"/>
    <w:rsid w:val="00EC68BA"/>
    <w:rsid w:val="00EC6C89"/>
    <w:rsid w:val="00EC6F39"/>
    <w:rsid w:val="00EC7044"/>
    <w:rsid w:val="00EC7278"/>
    <w:rsid w:val="00EC77FF"/>
    <w:rsid w:val="00EC788F"/>
    <w:rsid w:val="00EC7E64"/>
    <w:rsid w:val="00ED036F"/>
    <w:rsid w:val="00ED0452"/>
    <w:rsid w:val="00ED0979"/>
    <w:rsid w:val="00ED10A7"/>
    <w:rsid w:val="00ED1338"/>
    <w:rsid w:val="00ED1A53"/>
    <w:rsid w:val="00ED1BC7"/>
    <w:rsid w:val="00ED3A62"/>
    <w:rsid w:val="00ED3A65"/>
    <w:rsid w:val="00ED4837"/>
    <w:rsid w:val="00ED4922"/>
    <w:rsid w:val="00ED495C"/>
    <w:rsid w:val="00ED549E"/>
    <w:rsid w:val="00ED588F"/>
    <w:rsid w:val="00ED5F22"/>
    <w:rsid w:val="00ED6129"/>
    <w:rsid w:val="00ED679F"/>
    <w:rsid w:val="00ED6887"/>
    <w:rsid w:val="00ED6FA0"/>
    <w:rsid w:val="00ED6FE8"/>
    <w:rsid w:val="00ED70CE"/>
    <w:rsid w:val="00ED7395"/>
    <w:rsid w:val="00EE11C1"/>
    <w:rsid w:val="00EE122A"/>
    <w:rsid w:val="00EE1340"/>
    <w:rsid w:val="00EE1473"/>
    <w:rsid w:val="00EE20CB"/>
    <w:rsid w:val="00EE2321"/>
    <w:rsid w:val="00EE272A"/>
    <w:rsid w:val="00EE27CF"/>
    <w:rsid w:val="00EE31D5"/>
    <w:rsid w:val="00EE33CC"/>
    <w:rsid w:val="00EE35AD"/>
    <w:rsid w:val="00EE3A42"/>
    <w:rsid w:val="00EE3E69"/>
    <w:rsid w:val="00EE44ED"/>
    <w:rsid w:val="00EE475D"/>
    <w:rsid w:val="00EE49D0"/>
    <w:rsid w:val="00EE4EFD"/>
    <w:rsid w:val="00EE7298"/>
    <w:rsid w:val="00EE7B29"/>
    <w:rsid w:val="00EF0442"/>
    <w:rsid w:val="00EF11F1"/>
    <w:rsid w:val="00EF1294"/>
    <w:rsid w:val="00EF147D"/>
    <w:rsid w:val="00EF2332"/>
    <w:rsid w:val="00EF2FA5"/>
    <w:rsid w:val="00EF3885"/>
    <w:rsid w:val="00EF3F58"/>
    <w:rsid w:val="00EF4724"/>
    <w:rsid w:val="00EF4B9A"/>
    <w:rsid w:val="00EF4F0C"/>
    <w:rsid w:val="00EF63D1"/>
    <w:rsid w:val="00EF66AB"/>
    <w:rsid w:val="00EF6880"/>
    <w:rsid w:val="00EF6EDA"/>
    <w:rsid w:val="00EF6EF1"/>
    <w:rsid w:val="00EF75D5"/>
    <w:rsid w:val="00F0004C"/>
    <w:rsid w:val="00F000FA"/>
    <w:rsid w:val="00F00C4A"/>
    <w:rsid w:val="00F0264E"/>
    <w:rsid w:val="00F02C87"/>
    <w:rsid w:val="00F03527"/>
    <w:rsid w:val="00F03EE9"/>
    <w:rsid w:val="00F04923"/>
    <w:rsid w:val="00F04CA6"/>
    <w:rsid w:val="00F04CF9"/>
    <w:rsid w:val="00F04F01"/>
    <w:rsid w:val="00F055DD"/>
    <w:rsid w:val="00F0575D"/>
    <w:rsid w:val="00F05A60"/>
    <w:rsid w:val="00F05C47"/>
    <w:rsid w:val="00F0607F"/>
    <w:rsid w:val="00F064B6"/>
    <w:rsid w:val="00F0709B"/>
    <w:rsid w:val="00F108FB"/>
    <w:rsid w:val="00F128EE"/>
    <w:rsid w:val="00F133F3"/>
    <w:rsid w:val="00F1404A"/>
    <w:rsid w:val="00F149CD"/>
    <w:rsid w:val="00F150CC"/>
    <w:rsid w:val="00F158DB"/>
    <w:rsid w:val="00F15DC0"/>
    <w:rsid w:val="00F16337"/>
    <w:rsid w:val="00F16641"/>
    <w:rsid w:val="00F16721"/>
    <w:rsid w:val="00F1766F"/>
    <w:rsid w:val="00F17769"/>
    <w:rsid w:val="00F17894"/>
    <w:rsid w:val="00F204A2"/>
    <w:rsid w:val="00F2083A"/>
    <w:rsid w:val="00F20DDD"/>
    <w:rsid w:val="00F20ECF"/>
    <w:rsid w:val="00F21170"/>
    <w:rsid w:val="00F21529"/>
    <w:rsid w:val="00F2259F"/>
    <w:rsid w:val="00F22877"/>
    <w:rsid w:val="00F2340E"/>
    <w:rsid w:val="00F2365C"/>
    <w:rsid w:val="00F238E0"/>
    <w:rsid w:val="00F23DE5"/>
    <w:rsid w:val="00F23F6D"/>
    <w:rsid w:val="00F24599"/>
    <w:rsid w:val="00F249D7"/>
    <w:rsid w:val="00F25105"/>
    <w:rsid w:val="00F2516E"/>
    <w:rsid w:val="00F25A3F"/>
    <w:rsid w:val="00F25DB0"/>
    <w:rsid w:val="00F266EF"/>
    <w:rsid w:val="00F268BA"/>
    <w:rsid w:val="00F3016C"/>
    <w:rsid w:val="00F307DD"/>
    <w:rsid w:val="00F30971"/>
    <w:rsid w:val="00F30A9F"/>
    <w:rsid w:val="00F314FF"/>
    <w:rsid w:val="00F31AA8"/>
    <w:rsid w:val="00F31DB3"/>
    <w:rsid w:val="00F322CC"/>
    <w:rsid w:val="00F329E4"/>
    <w:rsid w:val="00F3361D"/>
    <w:rsid w:val="00F33A04"/>
    <w:rsid w:val="00F33A8C"/>
    <w:rsid w:val="00F341ED"/>
    <w:rsid w:val="00F345C4"/>
    <w:rsid w:val="00F359BA"/>
    <w:rsid w:val="00F35CD7"/>
    <w:rsid w:val="00F3654D"/>
    <w:rsid w:val="00F36E38"/>
    <w:rsid w:val="00F36EF2"/>
    <w:rsid w:val="00F372EB"/>
    <w:rsid w:val="00F37509"/>
    <w:rsid w:val="00F37B9B"/>
    <w:rsid w:val="00F403CC"/>
    <w:rsid w:val="00F4099B"/>
    <w:rsid w:val="00F413CE"/>
    <w:rsid w:val="00F414D4"/>
    <w:rsid w:val="00F418BB"/>
    <w:rsid w:val="00F41A49"/>
    <w:rsid w:val="00F41B48"/>
    <w:rsid w:val="00F41C17"/>
    <w:rsid w:val="00F41F3E"/>
    <w:rsid w:val="00F42028"/>
    <w:rsid w:val="00F42048"/>
    <w:rsid w:val="00F43219"/>
    <w:rsid w:val="00F43AE7"/>
    <w:rsid w:val="00F44075"/>
    <w:rsid w:val="00F443BA"/>
    <w:rsid w:val="00F44CB4"/>
    <w:rsid w:val="00F44FD3"/>
    <w:rsid w:val="00F451C0"/>
    <w:rsid w:val="00F45860"/>
    <w:rsid w:val="00F459C6"/>
    <w:rsid w:val="00F45C35"/>
    <w:rsid w:val="00F45E3D"/>
    <w:rsid w:val="00F46293"/>
    <w:rsid w:val="00F4697B"/>
    <w:rsid w:val="00F478D0"/>
    <w:rsid w:val="00F50165"/>
    <w:rsid w:val="00F50E95"/>
    <w:rsid w:val="00F51141"/>
    <w:rsid w:val="00F519B0"/>
    <w:rsid w:val="00F51B6B"/>
    <w:rsid w:val="00F51E31"/>
    <w:rsid w:val="00F53C32"/>
    <w:rsid w:val="00F543AF"/>
    <w:rsid w:val="00F5460B"/>
    <w:rsid w:val="00F54695"/>
    <w:rsid w:val="00F54BDA"/>
    <w:rsid w:val="00F54C3E"/>
    <w:rsid w:val="00F54E79"/>
    <w:rsid w:val="00F552F8"/>
    <w:rsid w:val="00F56343"/>
    <w:rsid w:val="00F56795"/>
    <w:rsid w:val="00F56D27"/>
    <w:rsid w:val="00F572BA"/>
    <w:rsid w:val="00F57A9C"/>
    <w:rsid w:val="00F57ABF"/>
    <w:rsid w:val="00F57D70"/>
    <w:rsid w:val="00F60BE4"/>
    <w:rsid w:val="00F610F8"/>
    <w:rsid w:val="00F61B6C"/>
    <w:rsid w:val="00F62738"/>
    <w:rsid w:val="00F62CD2"/>
    <w:rsid w:val="00F62D55"/>
    <w:rsid w:val="00F63C9A"/>
    <w:rsid w:val="00F63E29"/>
    <w:rsid w:val="00F64054"/>
    <w:rsid w:val="00F64145"/>
    <w:rsid w:val="00F6454F"/>
    <w:rsid w:val="00F6552C"/>
    <w:rsid w:val="00F66424"/>
    <w:rsid w:val="00F668F7"/>
    <w:rsid w:val="00F6743B"/>
    <w:rsid w:val="00F67854"/>
    <w:rsid w:val="00F67FF7"/>
    <w:rsid w:val="00F70105"/>
    <w:rsid w:val="00F70254"/>
    <w:rsid w:val="00F70394"/>
    <w:rsid w:val="00F7052F"/>
    <w:rsid w:val="00F70870"/>
    <w:rsid w:val="00F70BDE"/>
    <w:rsid w:val="00F71262"/>
    <w:rsid w:val="00F71630"/>
    <w:rsid w:val="00F718E8"/>
    <w:rsid w:val="00F7239A"/>
    <w:rsid w:val="00F724D3"/>
    <w:rsid w:val="00F72EA9"/>
    <w:rsid w:val="00F7377C"/>
    <w:rsid w:val="00F744EF"/>
    <w:rsid w:val="00F748C7"/>
    <w:rsid w:val="00F74A64"/>
    <w:rsid w:val="00F74DDD"/>
    <w:rsid w:val="00F74FD2"/>
    <w:rsid w:val="00F74FDA"/>
    <w:rsid w:val="00F7543B"/>
    <w:rsid w:val="00F763E7"/>
    <w:rsid w:val="00F76544"/>
    <w:rsid w:val="00F76C86"/>
    <w:rsid w:val="00F76CEB"/>
    <w:rsid w:val="00F7774E"/>
    <w:rsid w:val="00F77A14"/>
    <w:rsid w:val="00F801B6"/>
    <w:rsid w:val="00F80CF7"/>
    <w:rsid w:val="00F81145"/>
    <w:rsid w:val="00F8182A"/>
    <w:rsid w:val="00F822B0"/>
    <w:rsid w:val="00F82661"/>
    <w:rsid w:val="00F82FAE"/>
    <w:rsid w:val="00F8344F"/>
    <w:rsid w:val="00F83952"/>
    <w:rsid w:val="00F83C50"/>
    <w:rsid w:val="00F84A5D"/>
    <w:rsid w:val="00F86882"/>
    <w:rsid w:val="00F86B01"/>
    <w:rsid w:val="00F86C23"/>
    <w:rsid w:val="00F86E3C"/>
    <w:rsid w:val="00F86F05"/>
    <w:rsid w:val="00F908E5"/>
    <w:rsid w:val="00F90B18"/>
    <w:rsid w:val="00F90CB7"/>
    <w:rsid w:val="00F9166B"/>
    <w:rsid w:val="00F93DD4"/>
    <w:rsid w:val="00F94D25"/>
    <w:rsid w:val="00F94DB8"/>
    <w:rsid w:val="00F95272"/>
    <w:rsid w:val="00F953BA"/>
    <w:rsid w:val="00F9542A"/>
    <w:rsid w:val="00F954BB"/>
    <w:rsid w:val="00F95835"/>
    <w:rsid w:val="00F9593B"/>
    <w:rsid w:val="00F96531"/>
    <w:rsid w:val="00F96A9C"/>
    <w:rsid w:val="00F976FB"/>
    <w:rsid w:val="00F97790"/>
    <w:rsid w:val="00F9797F"/>
    <w:rsid w:val="00FA02A3"/>
    <w:rsid w:val="00FA0838"/>
    <w:rsid w:val="00FA19CB"/>
    <w:rsid w:val="00FA1F9F"/>
    <w:rsid w:val="00FA24C6"/>
    <w:rsid w:val="00FA2EBE"/>
    <w:rsid w:val="00FA3341"/>
    <w:rsid w:val="00FA3C2C"/>
    <w:rsid w:val="00FA5129"/>
    <w:rsid w:val="00FA5E8B"/>
    <w:rsid w:val="00FA5EF5"/>
    <w:rsid w:val="00FA629B"/>
    <w:rsid w:val="00FA6A83"/>
    <w:rsid w:val="00FA756B"/>
    <w:rsid w:val="00FB03E2"/>
    <w:rsid w:val="00FB1F63"/>
    <w:rsid w:val="00FB227C"/>
    <w:rsid w:val="00FB2349"/>
    <w:rsid w:val="00FB26DD"/>
    <w:rsid w:val="00FB32CE"/>
    <w:rsid w:val="00FB35C1"/>
    <w:rsid w:val="00FB3894"/>
    <w:rsid w:val="00FB3ED3"/>
    <w:rsid w:val="00FB402E"/>
    <w:rsid w:val="00FB44D9"/>
    <w:rsid w:val="00FB4657"/>
    <w:rsid w:val="00FB4AB9"/>
    <w:rsid w:val="00FB4D29"/>
    <w:rsid w:val="00FB5C9D"/>
    <w:rsid w:val="00FB6213"/>
    <w:rsid w:val="00FB68E7"/>
    <w:rsid w:val="00FB7311"/>
    <w:rsid w:val="00FB7362"/>
    <w:rsid w:val="00FC16EE"/>
    <w:rsid w:val="00FC18B4"/>
    <w:rsid w:val="00FC2521"/>
    <w:rsid w:val="00FC25AB"/>
    <w:rsid w:val="00FC2632"/>
    <w:rsid w:val="00FC33A0"/>
    <w:rsid w:val="00FC4A93"/>
    <w:rsid w:val="00FC4C00"/>
    <w:rsid w:val="00FC4FD5"/>
    <w:rsid w:val="00FC560A"/>
    <w:rsid w:val="00FC5AAA"/>
    <w:rsid w:val="00FC5C0A"/>
    <w:rsid w:val="00FC5C94"/>
    <w:rsid w:val="00FC668E"/>
    <w:rsid w:val="00FC6E97"/>
    <w:rsid w:val="00FC731D"/>
    <w:rsid w:val="00FC73EA"/>
    <w:rsid w:val="00FC75B6"/>
    <w:rsid w:val="00FD0859"/>
    <w:rsid w:val="00FD0888"/>
    <w:rsid w:val="00FD0B50"/>
    <w:rsid w:val="00FD0D84"/>
    <w:rsid w:val="00FD0DDF"/>
    <w:rsid w:val="00FD1763"/>
    <w:rsid w:val="00FD1A19"/>
    <w:rsid w:val="00FD268D"/>
    <w:rsid w:val="00FD2EB1"/>
    <w:rsid w:val="00FD3521"/>
    <w:rsid w:val="00FD3C8F"/>
    <w:rsid w:val="00FD3D2D"/>
    <w:rsid w:val="00FD3E26"/>
    <w:rsid w:val="00FD40FB"/>
    <w:rsid w:val="00FD423F"/>
    <w:rsid w:val="00FD5A05"/>
    <w:rsid w:val="00FD5B22"/>
    <w:rsid w:val="00FD73C2"/>
    <w:rsid w:val="00FD73FB"/>
    <w:rsid w:val="00FD765D"/>
    <w:rsid w:val="00FE01AC"/>
    <w:rsid w:val="00FE0319"/>
    <w:rsid w:val="00FE0634"/>
    <w:rsid w:val="00FE09D2"/>
    <w:rsid w:val="00FE0D91"/>
    <w:rsid w:val="00FE1886"/>
    <w:rsid w:val="00FE2980"/>
    <w:rsid w:val="00FE2FE0"/>
    <w:rsid w:val="00FE3763"/>
    <w:rsid w:val="00FE45EA"/>
    <w:rsid w:val="00FE4C5A"/>
    <w:rsid w:val="00FE5B4F"/>
    <w:rsid w:val="00FE5D63"/>
    <w:rsid w:val="00FE5FF5"/>
    <w:rsid w:val="00FE6559"/>
    <w:rsid w:val="00FE702A"/>
    <w:rsid w:val="00FF0137"/>
    <w:rsid w:val="00FF0227"/>
    <w:rsid w:val="00FF0D9D"/>
    <w:rsid w:val="00FF168B"/>
    <w:rsid w:val="00FF1EE1"/>
    <w:rsid w:val="00FF2916"/>
    <w:rsid w:val="00FF2AF6"/>
    <w:rsid w:val="00FF42C6"/>
    <w:rsid w:val="00FF440B"/>
    <w:rsid w:val="00FF4F06"/>
    <w:rsid w:val="00FF5574"/>
    <w:rsid w:val="00FF6851"/>
    <w:rsid w:val="00FF690D"/>
    <w:rsid w:val="00FF6B0C"/>
    <w:rsid w:val="00FF7431"/>
    <w:rsid w:val="00FF78C9"/>
    <w:rsid w:val="00FF7C2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4352"/>
    <w:pPr>
      <w:spacing w:after="160" w:line="259" w:lineRule="auto"/>
    </w:pPr>
    <w:rPr>
      <w:rFonts w:eastAsiaTheme="minorEastAsia"/>
      <w:lang w:eastAsia="fr-FR"/>
    </w:rPr>
  </w:style>
  <w:style w:type="paragraph" w:styleId="Titre1">
    <w:name w:val="heading 1"/>
    <w:basedOn w:val="Normal"/>
    <w:next w:val="Normal"/>
    <w:link w:val="Titre1Car"/>
    <w:uiPriority w:val="9"/>
    <w:qFormat/>
    <w:rsid w:val="00D2742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semiHidden/>
    <w:unhideWhenUsed/>
    <w:qFormat/>
    <w:rsid w:val="00B46B4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B63BBC"/>
    <w:pPr>
      <w:keepNext/>
      <w:keepLines/>
      <w:spacing w:before="200" w:after="0"/>
      <w:outlineLvl w:val="2"/>
    </w:pPr>
    <w:rPr>
      <w:rFonts w:asciiTheme="majorHAnsi" w:eastAsiaTheme="majorEastAsia" w:hAnsiTheme="majorHAnsi" w:cstheme="majorBidi"/>
      <w:b/>
      <w:bCs/>
      <w:color w:val="4F81BD" w:themeColor="accent1"/>
    </w:rPr>
  </w:style>
  <w:style w:type="paragraph" w:styleId="Titre5">
    <w:name w:val="heading 5"/>
    <w:basedOn w:val="Normal"/>
    <w:next w:val="Normal"/>
    <w:link w:val="Titre5Car"/>
    <w:uiPriority w:val="9"/>
    <w:semiHidden/>
    <w:unhideWhenUsed/>
    <w:qFormat/>
    <w:rsid w:val="00021F6C"/>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C04352"/>
    <w:pPr>
      <w:spacing w:after="0" w:line="240" w:lineRule="auto"/>
    </w:pPr>
    <w:rPr>
      <w:sz w:val="20"/>
      <w:szCs w:val="20"/>
    </w:rPr>
  </w:style>
  <w:style w:type="character" w:customStyle="1" w:styleId="NotedebasdepageCar">
    <w:name w:val="Note de bas de page Car"/>
    <w:basedOn w:val="Policepardfaut"/>
    <w:link w:val="Notedebasdepage"/>
    <w:uiPriority w:val="99"/>
    <w:rsid w:val="00C04352"/>
    <w:rPr>
      <w:rFonts w:eastAsiaTheme="minorEastAsia"/>
      <w:sz w:val="20"/>
      <w:szCs w:val="20"/>
      <w:lang w:eastAsia="fr-FR"/>
    </w:rPr>
  </w:style>
  <w:style w:type="character" w:styleId="Appelnotedebasdep">
    <w:name w:val="footnote reference"/>
    <w:basedOn w:val="Policepardfaut"/>
    <w:uiPriority w:val="99"/>
    <w:semiHidden/>
    <w:unhideWhenUsed/>
    <w:rsid w:val="00C04352"/>
    <w:rPr>
      <w:vertAlign w:val="superscript"/>
    </w:rPr>
  </w:style>
  <w:style w:type="paragraph" w:styleId="Paragraphedeliste">
    <w:name w:val="List Paragraph"/>
    <w:basedOn w:val="Normal"/>
    <w:uiPriority w:val="34"/>
    <w:qFormat/>
    <w:rsid w:val="00DC5A43"/>
    <w:pPr>
      <w:ind w:left="720"/>
      <w:contextualSpacing/>
    </w:pPr>
  </w:style>
  <w:style w:type="paragraph" w:styleId="En-tte">
    <w:name w:val="header"/>
    <w:basedOn w:val="Normal"/>
    <w:link w:val="En-tteCar"/>
    <w:uiPriority w:val="99"/>
    <w:unhideWhenUsed/>
    <w:rsid w:val="002003FE"/>
    <w:pPr>
      <w:tabs>
        <w:tab w:val="center" w:pos="4536"/>
        <w:tab w:val="right" w:pos="9072"/>
      </w:tabs>
      <w:spacing w:after="0" w:line="240" w:lineRule="auto"/>
    </w:pPr>
  </w:style>
  <w:style w:type="character" w:customStyle="1" w:styleId="En-tteCar">
    <w:name w:val="En-tête Car"/>
    <w:basedOn w:val="Policepardfaut"/>
    <w:link w:val="En-tte"/>
    <w:uiPriority w:val="99"/>
    <w:rsid w:val="002003FE"/>
    <w:rPr>
      <w:rFonts w:eastAsiaTheme="minorEastAsia"/>
      <w:lang w:eastAsia="fr-FR"/>
    </w:rPr>
  </w:style>
  <w:style w:type="paragraph" w:styleId="Pieddepage">
    <w:name w:val="footer"/>
    <w:basedOn w:val="Normal"/>
    <w:link w:val="PieddepageCar"/>
    <w:uiPriority w:val="99"/>
    <w:unhideWhenUsed/>
    <w:rsid w:val="002003F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003FE"/>
    <w:rPr>
      <w:rFonts w:eastAsiaTheme="minorEastAsia"/>
      <w:lang w:eastAsia="fr-FR"/>
    </w:rPr>
  </w:style>
  <w:style w:type="table" w:styleId="Grilledutableau">
    <w:name w:val="Table Grid"/>
    <w:basedOn w:val="TableauNormal"/>
    <w:uiPriority w:val="59"/>
    <w:rsid w:val="00BE661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sinterligne">
    <w:name w:val="No Spacing"/>
    <w:uiPriority w:val="1"/>
    <w:qFormat/>
    <w:rsid w:val="00D27429"/>
    <w:pPr>
      <w:spacing w:after="0" w:line="240" w:lineRule="auto"/>
    </w:pPr>
    <w:rPr>
      <w:rFonts w:eastAsiaTheme="minorEastAsia"/>
      <w:lang w:eastAsia="fr-FR"/>
    </w:rPr>
  </w:style>
  <w:style w:type="character" w:customStyle="1" w:styleId="Titre1Car">
    <w:name w:val="Titre 1 Car"/>
    <w:basedOn w:val="Policepardfaut"/>
    <w:link w:val="Titre1"/>
    <w:uiPriority w:val="9"/>
    <w:rsid w:val="00D27429"/>
    <w:rPr>
      <w:rFonts w:asciiTheme="majorHAnsi" w:eastAsiaTheme="majorEastAsia" w:hAnsiTheme="majorHAnsi" w:cstheme="majorBidi"/>
      <w:b/>
      <w:bCs/>
      <w:color w:val="365F91" w:themeColor="accent1" w:themeShade="BF"/>
      <w:sz w:val="28"/>
      <w:szCs w:val="28"/>
      <w:lang w:eastAsia="fr-FR"/>
    </w:rPr>
  </w:style>
  <w:style w:type="character" w:styleId="Lienhypertexte">
    <w:name w:val="Hyperlink"/>
    <w:basedOn w:val="Policepardfaut"/>
    <w:uiPriority w:val="99"/>
    <w:unhideWhenUsed/>
    <w:rsid w:val="0030436E"/>
    <w:rPr>
      <w:color w:val="0000FF" w:themeColor="hyperlink"/>
      <w:u w:val="single"/>
    </w:rPr>
  </w:style>
  <w:style w:type="paragraph" w:styleId="NormalWeb">
    <w:name w:val="Normal (Web)"/>
    <w:basedOn w:val="Normal"/>
    <w:uiPriority w:val="99"/>
    <w:semiHidden/>
    <w:unhideWhenUsed/>
    <w:rsid w:val="009E6267"/>
    <w:rPr>
      <w:rFonts w:ascii="Times New Roman" w:hAnsi="Times New Roman" w:cs="Times New Roman"/>
      <w:sz w:val="24"/>
      <w:szCs w:val="24"/>
    </w:rPr>
  </w:style>
  <w:style w:type="paragraph" w:styleId="Textedebulles">
    <w:name w:val="Balloon Text"/>
    <w:basedOn w:val="Normal"/>
    <w:link w:val="TextedebullesCar"/>
    <w:uiPriority w:val="99"/>
    <w:semiHidden/>
    <w:unhideWhenUsed/>
    <w:rsid w:val="0075371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5371E"/>
    <w:rPr>
      <w:rFonts w:ascii="Tahoma" w:eastAsiaTheme="minorEastAsia" w:hAnsi="Tahoma" w:cs="Tahoma"/>
      <w:sz w:val="16"/>
      <w:szCs w:val="16"/>
      <w:lang w:eastAsia="fr-FR"/>
    </w:rPr>
  </w:style>
  <w:style w:type="character" w:customStyle="1" w:styleId="Titre3Car">
    <w:name w:val="Titre 3 Car"/>
    <w:basedOn w:val="Policepardfaut"/>
    <w:link w:val="Titre3"/>
    <w:uiPriority w:val="9"/>
    <w:semiHidden/>
    <w:rsid w:val="00B63BBC"/>
    <w:rPr>
      <w:rFonts w:asciiTheme="majorHAnsi" w:eastAsiaTheme="majorEastAsia" w:hAnsiTheme="majorHAnsi" w:cstheme="majorBidi"/>
      <w:b/>
      <w:bCs/>
      <w:color w:val="4F81BD" w:themeColor="accent1"/>
      <w:lang w:eastAsia="fr-FR"/>
    </w:rPr>
  </w:style>
  <w:style w:type="character" w:customStyle="1" w:styleId="Titre2Car">
    <w:name w:val="Titre 2 Car"/>
    <w:basedOn w:val="Policepardfaut"/>
    <w:link w:val="Titre2"/>
    <w:uiPriority w:val="9"/>
    <w:semiHidden/>
    <w:rsid w:val="00B46B42"/>
    <w:rPr>
      <w:rFonts w:asciiTheme="majorHAnsi" w:eastAsiaTheme="majorEastAsia" w:hAnsiTheme="majorHAnsi" w:cstheme="majorBidi"/>
      <w:b/>
      <w:bCs/>
      <w:color w:val="4F81BD" w:themeColor="accent1"/>
      <w:sz w:val="26"/>
      <w:szCs w:val="26"/>
      <w:lang w:eastAsia="fr-FR"/>
    </w:rPr>
  </w:style>
  <w:style w:type="character" w:customStyle="1" w:styleId="Titre5Car">
    <w:name w:val="Titre 5 Car"/>
    <w:basedOn w:val="Policepardfaut"/>
    <w:link w:val="Titre5"/>
    <w:uiPriority w:val="9"/>
    <w:semiHidden/>
    <w:rsid w:val="00021F6C"/>
    <w:rPr>
      <w:rFonts w:asciiTheme="majorHAnsi" w:eastAsiaTheme="majorEastAsia" w:hAnsiTheme="majorHAnsi" w:cstheme="majorBidi"/>
      <w:color w:val="243F60" w:themeColor="accent1" w:themeShade="7F"/>
      <w:lang w:eastAsia="fr-FR"/>
    </w:rPr>
  </w:style>
  <w:style w:type="character" w:styleId="Lienhypertextesuivivisit">
    <w:name w:val="FollowedHyperlink"/>
    <w:basedOn w:val="Policepardfaut"/>
    <w:uiPriority w:val="99"/>
    <w:semiHidden/>
    <w:unhideWhenUsed/>
    <w:rsid w:val="002F7AAB"/>
    <w:rPr>
      <w:color w:val="800080" w:themeColor="followedHyperlink"/>
      <w:u w:val="single"/>
    </w:rPr>
  </w:style>
  <w:style w:type="paragraph" w:styleId="Notedefin">
    <w:name w:val="endnote text"/>
    <w:basedOn w:val="Normal"/>
    <w:link w:val="NotedefinCar"/>
    <w:uiPriority w:val="99"/>
    <w:semiHidden/>
    <w:unhideWhenUsed/>
    <w:rsid w:val="006C026F"/>
    <w:pPr>
      <w:spacing w:after="0" w:line="240" w:lineRule="auto"/>
    </w:pPr>
    <w:rPr>
      <w:sz w:val="20"/>
      <w:szCs w:val="20"/>
    </w:rPr>
  </w:style>
  <w:style w:type="character" w:customStyle="1" w:styleId="NotedefinCar">
    <w:name w:val="Note de fin Car"/>
    <w:basedOn w:val="Policepardfaut"/>
    <w:link w:val="Notedefin"/>
    <w:uiPriority w:val="99"/>
    <w:semiHidden/>
    <w:rsid w:val="006C026F"/>
    <w:rPr>
      <w:rFonts w:eastAsiaTheme="minorEastAsia"/>
      <w:sz w:val="20"/>
      <w:szCs w:val="20"/>
      <w:lang w:eastAsia="fr-FR"/>
    </w:rPr>
  </w:style>
  <w:style w:type="character" w:styleId="Appeldenotedefin">
    <w:name w:val="endnote reference"/>
    <w:basedOn w:val="Policepardfaut"/>
    <w:uiPriority w:val="99"/>
    <w:semiHidden/>
    <w:unhideWhenUsed/>
    <w:rsid w:val="006C026F"/>
    <w:rPr>
      <w:vertAlign w:val="superscript"/>
    </w:rPr>
  </w:style>
  <w:style w:type="table" w:customStyle="1" w:styleId="Grilledutableau1">
    <w:name w:val="Grille du tableau1"/>
    <w:basedOn w:val="TableauNormal"/>
    <w:next w:val="Grilledutableau"/>
    <w:uiPriority w:val="59"/>
    <w:rsid w:val="00453B08"/>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59"/>
    <w:rsid w:val="00453B08"/>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3">
    <w:name w:val="Grille du tableau3"/>
    <w:basedOn w:val="TableauNormal"/>
    <w:next w:val="Grilledutableau"/>
    <w:uiPriority w:val="59"/>
    <w:rsid w:val="00453B08"/>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A0E349F008B644AAB6A282E0D042D17E">
    <w:name w:val="A0E349F008B644AAB6A282E0D042D17E"/>
    <w:rsid w:val="007C4B26"/>
    <w:rPr>
      <w:rFonts w:eastAsiaTheme="minorEastAsia"/>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4352"/>
    <w:pPr>
      <w:spacing w:after="160" w:line="259" w:lineRule="auto"/>
    </w:pPr>
    <w:rPr>
      <w:rFonts w:eastAsiaTheme="minorEastAsia"/>
      <w:lang w:eastAsia="fr-FR"/>
    </w:rPr>
  </w:style>
  <w:style w:type="paragraph" w:styleId="Titre1">
    <w:name w:val="heading 1"/>
    <w:basedOn w:val="Normal"/>
    <w:next w:val="Normal"/>
    <w:link w:val="Titre1Car"/>
    <w:uiPriority w:val="9"/>
    <w:qFormat/>
    <w:rsid w:val="00D2742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semiHidden/>
    <w:unhideWhenUsed/>
    <w:qFormat/>
    <w:rsid w:val="00B46B4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B63BBC"/>
    <w:pPr>
      <w:keepNext/>
      <w:keepLines/>
      <w:spacing w:before="200" w:after="0"/>
      <w:outlineLvl w:val="2"/>
    </w:pPr>
    <w:rPr>
      <w:rFonts w:asciiTheme="majorHAnsi" w:eastAsiaTheme="majorEastAsia" w:hAnsiTheme="majorHAnsi" w:cstheme="majorBidi"/>
      <w:b/>
      <w:bCs/>
      <w:color w:val="4F81BD" w:themeColor="accent1"/>
    </w:rPr>
  </w:style>
  <w:style w:type="paragraph" w:styleId="Titre5">
    <w:name w:val="heading 5"/>
    <w:basedOn w:val="Normal"/>
    <w:next w:val="Normal"/>
    <w:link w:val="Titre5Car"/>
    <w:uiPriority w:val="9"/>
    <w:semiHidden/>
    <w:unhideWhenUsed/>
    <w:qFormat/>
    <w:rsid w:val="00021F6C"/>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C04352"/>
    <w:pPr>
      <w:spacing w:after="0" w:line="240" w:lineRule="auto"/>
    </w:pPr>
    <w:rPr>
      <w:sz w:val="20"/>
      <w:szCs w:val="20"/>
    </w:rPr>
  </w:style>
  <w:style w:type="character" w:customStyle="1" w:styleId="NotedebasdepageCar">
    <w:name w:val="Note de bas de page Car"/>
    <w:basedOn w:val="Policepardfaut"/>
    <w:link w:val="Notedebasdepage"/>
    <w:uiPriority w:val="99"/>
    <w:rsid w:val="00C04352"/>
    <w:rPr>
      <w:rFonts w:eastAsiaTheme="minorEastAsia"/>
      <w:sz w:val="20"/>
      <w:szCs w:val="20"/>
      <w:lang w:eastAsia="fr-FR"/>
    </w:rPr>
  </w:style>
  <w:style w:type="character" w:styleId="Appelnotedebasdep">
    <w:name w:val="footnote reference"/>
    <w:basedOn w:val="Policepardfaut"/>
    <w:uiPriority w:val="99"/>
    <w:semiHidden/>
    <w:unhideWhenUsed/>
    <w:rsid w:val="00C04352"/>
    <w:rPr>
      <w:vertAlign w:val="superscript"/>
    </w:rPr>
  </w:style>
  <w:style w:type="paragraph" w:styleId="Paragraphedeliste">
    <w:name w:val="List Paragraph"/>
    <w:basedOn w:val="Normal"/>
    <w:uiPriority w:val="34"/>
    <w:qFormat/>
    <w:rsid w:val="00DC5A43"/>
    <w:pPr>
      <w:ind w:left="720"/>
      <w:contextualSpacing/>
    </w:pPr>
  </w:style>
  <w:style w:type="paragraph" w:styleId="En-tte">
    <w:name w:val="header"/>
    <w:basedOn w:val="Normal"/>
    <w:link w:val="En-tteCar"/>
    <w:uiPriority w:val="99"/>
    <w:unhideWhenUsed/>
    <w:rsid w:val="002003FE"/>
    <w:pPr>
      <w:tabs>
        <w:tab w:val="center" w:pos="4536"/>
        <w:tab w:val="right" w:pos="9072"/>
      </w:tabs>
      <w:spacing w:after="0" w:line="240" w:lineRule="auto"/>
    </w:pPr>
  </w:style>
  <w:style w:type="character" w:customStyle="1" w:styleId="En-tteCar">
    <w:name w:val="En-tête Car"/>
    <w:basedOn w:val="Policepardfaut"/>
    <w:link w:val="En-tte"/>
    <w:uiPriority w:val="99"/>
    <w:rsid w:val="002003FE"/>
    <w:rPr>
      <w:rFonts w:eastAsiaTheme="minorEastAsia"/>
      <w:lang w:eastAsia="fr-FR"/>
    </w:rPr>
  </w:style>
  <w:style w:type="paragraph" w:styleId="Pieddepage">
    <w:name w:val="footer"/>
    <w:basedOn w:val="Normal"/>
    <w:link w:val="PieddepageCar"/>
    <w:uiPriority w:val="99"/>
    <w:unhideWhenUsed/>
    <w:rsid w:val="002003F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003FE"/>
    <w:rPr>
      <w:rFonts w:eastAsiaTheme="minorEastAsia"/>
      <w:lang w:eastAsia="fr-FR"/>
    </w:rPr>
  </w:style>
  <w:style w:type="table" w:styleId="Grilledutableau">
    <w:name w:val="Table Grid"/>
    <w:basedOn w:val="TableauNormal"/>
    <w:uiPriority w:val="59"/>
    <w:rsid w:val="00BE661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sinterligne">
    <w:name w:val="No Spacing"/>
    <w:uiPriority w:val="1"/>
    <w:qFormat/>
    <w:rsid w:val="00D27429"/>
    <w:pPr>
      <w:spacing w:after="0" w:line="240" w:lineRule="auto"/>
    </w:pPr>
    <w:rPr>
      <w:rFonts w:eastAsiaTheme="minorEastAsia"/>
      <w:lang w:eastAsia="fr-FR"/>
    </w:rPr>
  </w:style>
  <w:style w:type="character" w:customStyle="1" w:styleId="Titre1Car">
    <w:name w:val="Titre 1 Car"/>
    <w:basedOn w:val="Policepardfaut"/>
    <w:link w:val="Titre1"/>
    <w:uiPriority w:val="9"/>
    <w:rsid w:val="00D27429"/>
    <w:rPr>
      <w:rFonts w:asciiTheme="majorHAnsi" w:eastAsiaTheme="majorEastAsia" w:hAnsiTheme="majorHAnsi" w:cstheme="majorBidi"/>
      <w:b/>
      <w:bCs/>
      <w:color w:val="365F91" w:themeColor="accent1" w:themeShade="BF"/>
      <w:sz w:val="28"/>
      <w:szCs w:val="28"/>
      <w:lang w:eastAsia="fr-FR"/>
    </w:rPr>
  </w:style>
  <w:style w:type="character" w:styleId="Lienhypertexte">
    <w:name w:val="Hyperlink"/>
    <w:basedOn w:val="Policepardfaut"/>
    <w:uiPriority w:val="99"/>
    <w:unhideWhenUsed/>
    <w:rsid w:val="0030436E"/>
    <w:rPr>
      <w:color w:val="0000FF" w:themeColor="hyperlink"/>
      <w:u w:val="single"/>
    </w:rPr>
  </w:style>
  <w:style w:type="paragraph" w:styleId="NormalWeb">
    <w:name w:val="Normal (Web)"/>
    <w:basedOn w:val="Normal"/>
    <w:uiPriority w:val="99"/>
    <w:semiHidden/>
    <w:unhideWhenUsed/>
    <w:rsid w:val="009E6267"/>
    <w:rPr>
      <w:rFonts w:ascii="Times New Roman" w:hAnsi="Times New Roman" w:cs="Times New Roman"/>
      <w:sz w:val="24"/>
      <w:szCs w:val="24"/>
    </w:rPr>
  </w:style>
  <w:style w:type="paragraph" w:styleId="Textedebulles">
    <w:name w:val="Balloon Text"/>
    <w:basedOn w:val="Normal"/>
    <w:link w:val="TextedebullesCar"/>
    <w:uiPriority w:val="99"/>
    <w:semiHidden/>
    <w:unhideWhenUsed/>
    <w:rsid w:val="0075371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5371E"/>
    <w:rPr>
      <w:rFonts w:ascii="Tahoma" w:eastAsiaTheme="minorEastAsia" w:hAnsi="Tahoma" w:cs="Tahoma"/>
      <w:sz w:val="16"/>
      <w:szCs w:val="16"/>
      <w:lang w:eastAsia="fr-FR"/>
    </w:rPr>
  </w:style>
  <w:style w:type="character" w:customStyle="1" w:styleId="Titre3Car">
    <w:name w:val="Titre 3 Car"/>
    <w:basedOn w:val="Policepardfaut"/>
    <w:link w:val="Titre3"/>
    <w:uiPriority w:val="9"/>
    <w:semiHidden/>
    <w:rsid w:val="00B63BBC"/>
    <w:rPr>
      <w:rFonts w:asciiTheme="majorHAnsi" w:eastAsiaTheme="majorEastAsia" w:hAnsiTheme="majorHAnsi" w:cstheme="majorBidi"/>
      <w:b/>
      <w:bCs/>
      <w:color w:val="4F81BD" w:themeColor="accent1"/>
      <w:lang w:eastAsia="fr-FR"/>
    </w:rPr>
  </w:style>
  <w:style w:type="character" w:customStyle="1" w:styleId="Titre2Car">
    <w:name w:val="Titre 2 Car"/>
    <w:basedOn w:val="Policepardfaut"/>
    <w:link w:val="Titre2"/>
    <w:uiPriority w:val="9"/>
    <w:semiHidden/>
    <w:rsid w:val="00B46B42"/>
    <w:rPr>
      <w:rFonts w:asciiTheme="majorHAnsi" w:eastAsiaTheme="majorEastAsia" w:hAnsiTheme="majorHAnsi" w:cstheme="majorBidi"/>
      <w:b/>
      <w:bCs/>
      <w:color w:val="4F81BD" w:themeColor="accent1"/>
      <w:sz w:val="26"/>
      <w:szCs w:val="26"/>
      <w:lang w:eastAsia="fr-FR"/>
    </w:rPr>
  </w:style>
  <w:style w:type="character" w:customStyle="1" w:styleId="Titre5Car">
    <w:name w:val="Titre 5 Car"/>
    <w:basedOn w:val="Policepardfaut"/>
    <w:link w:val="Titre5"/>
    <w:uiPriority w:val="9"/>
    <w:semiHidden/>
    <w:rsid w:val="00021F6C"/>
    <w:rPr>
      <w:rFonts w:asciiTheme="majorHAnsi" w:eastAsiaTheme="majorEastAsia" w:hAnsiTheme="majorHAnsi" w:cstheme="majorBidi"/>
      <w:color w:val="243F60" w:themeColor="accent1" w:themeShade="7F"/>
      <w:lang w:eastAsia="fr-FR"/>
    </w:rPr>
  </w:style>
  <w:style w:type="character" w:styleId="Lienhypertextesuivivisit">
    <w:name w:val="FollowedHyperlink"/>
    <w:basedOn w:val="Policepardfaut"/>
    <w:uiPriority w:val="99"/>
    <w:semiHidden/>
    <w:unhideWhenUsed/>
    <w:rsid w:val="002F7AAB"/>
    <w:rPr>
      <w:color w:val="800080" w:themeColor="followedHyperlink"/>
      <w:u w:val="single"/>
    </w:rPr>
  </w:style>
  <w:style w:type="paragraph" w:styleId="Notedefin">
    <w:name w:val="endnote text"/>
    <w:basedOn w:val="Normal"/>
    <w:link w:val="NotedefinCar"/>
    <w:uiPriority w:val="99"/>
    <w:semiHidden/>
    <w:unhideWhenUsed/>
    <w:rsid w:val="006C026F"/>
    <w:pPr>
      <w:spacing w:after="0" w:line="240" w:lineRule="auto"/>
    </w:pPr>
    <w:rPr>
      <w:sz w:val="20"/>
      <w:szCs w:val="20"/>
    </w:rPr>
  </w:style>
  <w:style w:type="character" w:customStyle="1" w:styleId="NotedefinCar">
    <w:name w:val="Note de fin Car"/>
    <w:basedOn w:val="Policepardfaut"/>
    <w:link w:val="Notedefin"/>
    <w:uiPriority w:val="99"/>
    <w:semiHidden/>
    <w:rsid w:val="006C026F"/>
    <w:rPr>
      <w:rFonts w:eastAsiaTheme="minorEastAsia"/>
      <w:sz w:val="20"/>
      <w:szCs w:val="20"/>
      <w:lang w:eastAsia="fr-FR"/>
    </w:rPr>
  </w:style>
  <w:style w:type="character" w:styleId="Appeldenotedefin">
    <w:name w:val="endnote reference"/>
    <w:basedOn w:val="Policepardfaut"/>
    <w:uiPriority w:val="99"/>
    <w:semiHidden/>
    <w:unhideWhenUsed/>
    <w:rsid w:val="006C026F"/>
    <w:rPr>
      <w:vertAlign w:val="superscript"/>
    </w:rPr>
  </w:style>
  <w:style w:type="table" w:customStyle="1" w:styleId="Grilledutableau1">
    <w:name w:val="Grille du tableau1"/>
    <w:basedOn w:val="TableauNormal"/>
    <w:next w:val="Grilledutableau"/>
    <w:uiPriority w:val="59"/>
    <w:rsid w:val="00453B08"/>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59"/>
    <w:rsid w:val="00453B08"/>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3">
    <w:name w:val="Grille du tableau3"/>
    <w:basedOn w:val="TableauNormal"/>
    <w:next w:val="Grilledutableau"/>
    <w:uiPriority w:val="59"/>
    <w:rsid w:val="00453B08"/>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A0E349F008B644AAB6A282E0D042D17E">
    <w:name w:val="A0E349F008B644AAB6A282E0D042D17E"/>
    <w:rsid w:val="007C4B26"/>
    <w:rPr>
      <w:rFonts w:eastAsiaTheme="minorEastAsia"/>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15051">
      <w:bodyDiv w:val="1"/>
      <w:marLeft w:val="0"/>
      <w:marRight w:val="0"/>
      <w:marTop w:val="0"/>
      <w:marBottom w:val="0"/>
      <w:divBdr>
        <w:top w:val="none" w:sz="0" w:space="0" w:color="auto"/>
        <w:left w:val="none" w:sz="0" w:space="0" w:color="auto"/>
        <w:bottom w:val="none" w:sz="0" w:space="0" w:color="auto"/>
        <w:right w:val="none" w:sz="0" w:space="0" w:color="auto"/>
      </w:divBdr>
    </w:div>
    <w:div w:id="50201703">
      <w:bodyDiv w:val="1"/>
      <w:marLeft w:val="0"/>
      <w:marRight w:val="0"/>
      <w:marTop w:val="0"/>
      <w:marBottom w:val="0"/>
      <w:divBdr>
        <w:top w:val="none" w:sz="0" w:space="0" w:color="auto"/>
        <w:left w:val="none" w:sz="0" w:space="0" w:color="auto"/>
        <w:bottom w:val="none" w:sz="0" w:space="0" w:color="auto"/>
        <w:right w:val="none" w:sz="0" w:space="0" w:color="auto"/>
      </w:divBdr>
    </w:div>
    <w:div w:id="52387700">
      <w:bodyDiv w:val="1"/>
      <w:marLeft w:val="0"/>
      <w:marRight w:val="0"/>
      <w:marTop w:val="0"/>
      <w:marBottom w:val="0"/>
      <w:divBdr>
        <w:top w:val="none" w:sz="0" w:space="0" w:color="auto"/>
        <w:left w:val="none" w:sz="0" w:space="0" w:color="auto"/>
        <w:bottom w:val="none" w:sz="0" w:space="0" w:color="auto"/>
        <w:right w:val="none" w:sz="0" w:space="0" w:color="auto"/>
      </w:divBdr>
    </w:div>
    <w:div w:id="53234811">
      <w:bodyDiv w:val="1"/>
      <w:marLeft w:val="0"/>
      <w:marRight w:val="0"/>
      <w:marTop w:val="0"/>
      <w:marBottom w:val="0"/>
      <w:divBdr>
        <w:top w:val="none" w:sz="0" w:space="0" w:color="auto"/>
        <w:left w:val="none" w:sz="0" w:space="0" w:color="auto"/>
        <w:bottom w:val="none" w:sz="0" w:space="0" w:color="auto"/>
        <w:right w:val="none" w:sz="0" w:space="0" w:color="auto"/>
      </w:divBdr>
    </w:div>
    <w:div w:id="66656343">
      <w:bodyDiv w:val="1"/>
      <w:marLeft w:val="0"/>
      <w:marRight w:val="0"/>
      <w:marTop w:val="0"/>
      <w:marBottom w:val="0"/>
      <w:divBdr>
        <w:top w:val="none" w:sz="0" w:space="0" w:color="auto"/>
        <w:left w:val="none" w:sz="0" w:space="0" w:color="auto"/>
        <w:bottom w:val="none" w:sz="0" w:space="0" w:color="auto"/>
        <w:right w:val="none" w:sz="0" w:space="0" w:color="auto"/>
      </w:divBdr>
      <w:divsChild>
        <w:div w:id="74671737">
          <w:marLeft w:val="0"/>
          <w:marRight w:val="0"/>
          <w:marTop w:val="0"/>
          <w:marBottom w:val="0"/>
          <w:divBdr>
            <w:top w:val="none" w:sz="0" w:space="0" w:color="auto"/>
            <w:left w:val="none" w:sz="0" w:space="0" w:color="auto"/>
            <w:bottom w:val="none" w:sz="0" w:space="0" w:color="auto"/>
            <w:right w:val="none" w:sz="0" w:space="0" w:color="auto"/>
          </w:divBdr>
        </w:div>
        <w:div w:id="1502889873">
          <w:marLeft w:val="0"/>
          <w:marRight w:val="0"/>
          <w:marTop w:val="0"/>
          <w:marBottom w:val="0"/>
          <w:divBdr>
            <w:top w:val="none" w:sz="0" w:space="0" w:color="auto"/>
            <w:left w:val="none" w:sz="0" w:space="0" w:color="auto"/>
            <w:bottom w:val="none" w:sz="0" w:space="0" w:color="auto"/>
            <w:right w:val="none" w:sz="0" w:space="0" w:color="auto"/>
          </w:divBdr>
        </w:div>
        <w:div w:id="804472805">
          <w:marLeft w:val="0"/>
          <w:marRight w:val="0"/>
          <w:marTop w:val="0"/>
          <w:marBottom w:val="0"/>
          <w:divBdr>
            <w:top w:val="none" w:sz="0" w:space="0" w:color="auto"/>
            <w:left w:val="none" w:sz="0" w:space="0" w:color="auto"/>
            <w:bottom w:val="none" w:sz="0" w:space="0" w:color="auto"/>
            <w:right w:val="none" w:sz="0" w:space="0" w:color="auto"/>
          </w:divBdr>
        </w:div>
        <w:div w:id="697707451">
          <w:marLeft w:val="0"/>
          <w:marRight w:val="0"/>
          <w:marTop w:val="0"/>
          <w:marBottom w:val="0"/>
          <w:divBdr>
            <w:top w:val="none" w:sz="0" w:space="0" w:color="auto"/>
            <w:left w:val="none" w:sz="0" w:space="0" w:color="auto"/>
            <w:bottom w:val="none" w:sz="0" w:space="0" w:color="auto"/>
            <w:right w:val="none" w:sz="0" w:space="0" w:color="auto"/>
          </w:divBdr>
        </w:div>
        <w:div w:id="818959815">
          <w:marLeft w:val="0"/>
          <w:marRight w:val="0"/>
          <w:marTop w:val="0"/>
          <w:marBottom w:val="0"/>
          <w:divBdr>
            <w:top w:val="none" w:sz="0" w:space="0" w:color="auto"/>
            <w:left w:val="none" w:sz="0" w:space="0" w:color="auto"/>
            <w:bottom w:val="none" w:sz="0" w:space="0" w:color="auto"/>
            <w:right w:val="none" w:sz="0" w:space="0" w:color="auto"/>
          </w:divBdr>
        </w:div>
        <w:div w:id="1218856205">
          <w:marLeft w:val="0"/>
          <w:marRight w:val="0"/>
          <w:marTop w:val="0"/>
          <w:marBottom w:val="0"/>
          <w:divBdr>
            <w:top w:val="none" w:sz="0" w:space="0" w:color="auto"/>
            <w:left w:val="none" w:sz="0" w:space="0" w:color="auto"/>
            <w:bottom w:val="none" w:sz="0" w:space="0" w:color="auto"/>
            <w:right w:val="none" w:sz="0" w:space="0" w:color="auto"/>
          </w:divBdr>
        </w:div>
        <w:div w:id="659845471">
          <w:marLeft w:val="0"/>
          <w:marRight w:val="0"/>
          <w:marTop w:val="0"/>
          <w:marBottom w:val="0"/>
          <w:divBdr>
            <w:top w:val="none" w:sz="0" w:space="0" w:color="auto"/>
            <w:left w:val="none" w:sz="0" w:space="0" w:color="auto"/>
            <w:bottom w:val="none" w:sz="0" w:space="0" w:color="auto"/>
            <w:right w:val="none" w:sz="0" w:space="0" w:color="auto"/>
          </w:divBdr>
        </w:div>
        <w:div w:id="1765685906">
          <w:marLeft w:val="0"/>
          <w:marRight w:val="0"/>
          <w:marTop w:val="0"/>
          <w:marBottom w:val="0"/>
          <w:divBdr>
            <w:top w:val="none" w:sz="0" w:space="0" w:color="auto"/>
            <w:left w:val="none" w:sz="0" w:space="0" w:color="auto"/>
            <w:bottom w:val="none" w:sz="0" w:space="0" w:color="auto"/>
            <w:right w:val="none" w:sz="0" w:space="0" w:color="auto"/>
          </w:divBdr>
        </w:div>
        <w:div w:id="130907851">
          <w:marLeft w:val="0"/>
          <w:marRight w:val="0"/>
          <w:marTop w:val="0"/>
          <w:marBottom w:val="0"/>
          <w:divBdr>
            <w:top w:val="none" w:sz="0" w:space="0" w:color="auto"/>
            <w:left w:val="none" w:sz="0" w:space="0" w:color="auto"/>
            <w:bottom w:val="none" w:sz="0" w:space="0" w:color="auto"/>
            <w:right w:val="none" w:sz="0" w:space="0" w:color="auto"/>
          </w:divBdr>
        </w:div>
        <w:div w:id="1860123311">
          <w:marLeft w:val="0"/>
          <w:marRight w:val="0"/>
          <w:marTop w:val="0"/>
          <w:marBottom w:val="0"/>
          <w:divBdr>
            <w:top w:val="none" w:sz="0" w:space="0" w:color="auto"/>
            <w:left w:val="none" w:sz="0" w:space="0" w:color="auto"/>
            <w:bottom w:val="none" w:sz="0" w:space="0" w:color="auto"/>
            <w:right w:val="none" w:sz="0" w:space="0" w:color="auto"/>
          </w:divBdr>
        </w:div>
        <w:div w:id="1440753596">
          <w:marLeft w:val="0"/>
          <w:marRight w:val="0"/>
          <w:marTop w:val="0"/>
          <w:marBottom w:val="0"/>
          <w:divBdr>
            <w:top w:val="none" w:sz="0" w:space="0" w:color="auto"/>
            <w:left w:val="none" w:sz="0" w:space="0" w:color="auto"/>
            <w:bottom w:val="none" w:sz="0" w:space="0" w:color="auto"/>
            <w:right w:val="none" w:sz="0" w:space="0" w:color="auto"/>
          </w:divBdr>
        </w:div>
        <w:div w:id="1755664543">
          <w:marLeft w:val="0"/>
          <w:marRight w:val="0"/>
          <w:marTop w:val="0"/>
          <w:marBottom w:val="0"/>
          <w:divBdr>
            <w:top w:val="none" w:sz="0" w:space="0" w:color="auto"/>
            <w:left w:val="none" w:sz="0" w:space="0" w:color="auto"/>
            <w:bottom w:val="none" w:sz="0" w:space="0" w:color="auto"/>
            <w:right w:val="none" w:sz="0" w:space="0" w:color="auto"/>
          </w:divBdr>
        </w:div>
        <w:div w:id="1910264676">
          <w:marLeft w:val="0"/>
          <w:marRight w:val="0"/>
          <w:marTop w:val="0"/>
          <w:marBottom w:val="0"/>
          <w:divBdr>
            <w:top w:val="none" w:sz="0" w:space="0" w:color="auto"/>
            <w:left w:val="none" w:sz="0" w:space="0" w:color="auto"/>
            <w:bottom w:val="none" w:sz="0" w:space="0" w:color="auto"/>
            <w:right w:val="none" w:sz="0" w:space="0" w:color="auto"/>
          </w:divBdr>
        </w:div>
        <w:div w:id="1336106786">
          <w:marLeft w:val="0"/>
          <w:marRight w:val="0"/>
          <w:marTop w:val="0"/>
          <w:marBottom w:val="0"/>
          <w:divBdr>
            <w:top w:val="none" w:sz="0" w:space="0" w:color="auto"/>
            <w:left w:val="none" w:sz="0" w:space="0" w:color="auto"/>
            <w:bottom w:val="none" w:sz="0" w:space="0" w:color="auto"/>
            <w:right w:val="none" w:sz="0" w:space="0" w:color="auto"/>
          </w:divBdr>
        </w:div>
        <w:div w:id="946078935">
          <w:marLeft w:val="0"/>
          <w:marRight w:val="0"/>
          <w:marTop w:val="0"/>
          <w:marBottom w:val="0"/>
          <w:divBdr>
            <w:top w:val="none" w:sz="0" w:space="0" w:color="auto"/>
            <w:left w:val="none" w:sz="0" w:space="0" w:color="auto"/>
            <w:bottom w:val="none" w:sz="0" w:space="0" w:color="auto"/>
            <w:right w:val="none" w:sz="0" w:space="0" w:color="auto"/>
          </w:divBdr>
        </w:div>
        <w:div w:id="785585330">
          <w:marLeft w:val="0"/>
          <w:marRight w:val="0"/>
          <w:marTop w:val="0"/>
          <w:marBottom w:val="0"/>
          <w:divBdr>
            <w:top w:val="none" w:sz="0" w:space="0" w:color="auto"/>
            <w:left w:val="none" w:sz="0" w:space="0" w:color="auto"/>
            <w:bottom w:val="none" w:sz="0" w:space="0" w:color="auto"/>
            <w:right w:val="none" w:sz="0" w:space="0" w:color="auto"/>
          </w:divBdr>
        </w:div>
        <w:div w:id="1812018822">
          <w:marLeft w:val="0"/>
          <w:marRight w:val="0"/>
          <w:marTop w:val="0"/>
          <w:marBottom w:val="0"/>
          <w:divBdr>
            <w:top w:val="none" w:sz="0" w:space="0" w:color="auto"/>
            <w:left w:val="none" w:sz="0" w:space="0" w:color="auto"/>
            <w:bottom w:val="none" w:sz="0" w:space="0" w:color="auto"/>
            <w:right w:val="none" w:sz="0" w:space="0" w:color="auto"/>
          </w:divBdr>
        </w:div>
        <w:div w:id="1576549477">
          <w:marLeft w:val="0"/>
          <w:marRight w:val="0"/>
          <w:marTop w:val="0"/>
          <w:marBottom w:val="0"/>
          <w:divBdr>
            <w:top w:val="none" w:sz="0" w:space="0" w:color="auto"/>
            <w:left w:val="none" w:sz="0" w:space="0" w:color="auto"/>
            <w:bottom w:val="none" w:sz="0" w:space="0" w:color="auto"/>
            <w:right w:val="none" w:sz="0" w:space="0" w:color="auto"/>
          </w:divBdr>
        </w:div>
        <w:div w:id="208153805">
          <w:marLeft w:val="0"/>
          <w:marRight w:val="0"/>
          <w:marTop w:val="0"/>
          <w:marBottom w:val="0"/>
          <w:divBdr>
            <w:top w:val="none" w:sz="0" w:space="0" w:color="auto"/>
            <w:left w:val="none" w:sz="0" w:space="0" w:color="auto"/>
            <w:bottom w:val="none" w:sz="0" w:space="0" w:color="auto"/>
            <w:right w:val="none" w:sz="0" w:space="0" w:color="auto"/>
          </w:divBdr>
        </w:div>
        <w:div w:id="1524441668">
          <w:marLeft w:val="0"/>
          <w:marRight w:val="0"/>
          <w:marTop w:val="0"/>
          <w:marBottom w:val="0"/>
          <w:divBdr>
            <w:top w:val="none" w:sz="0" w:space="0" w:color="auto"/>
            <w:left w:val="none" w:sz="0" w:space="0" w:color="auto"/>
            <w:bottom w:val="none" w:sz="0" w:space="0" w:color="auto"/>
            <w:right w:val="none" w:sz="0" w:space="0" w:color="auto"/>
          </w:divBdr>
        </w:div>
        <w:div w:id="361252005">
          <w:marLeft w:val="0"/>
          <w:marRight w:val="0"/>
          <w:marTop w:val="0"/>
          <w:marBottom w:val="0"/>
          <w:divBdr>
            <w:top w:val="none" w:sz="0" w:space="0" w:color="auto"/>
            <w:left w:val="none" w:sz="0" w:space="0" w:color="auto"/>
            <w:bottom w:val="none" w:sz="0" w:space="0" w:color="auto"/>
            <w:right w:val="none" w:sz="0" w:space="0" w:color="auto"/>
          </w:divBdr>
        </w:div>
        <w:div w:id="2078432658">
          <w:marLeft w:val="0"/>
          <w:marRight w:val="0"/>
          <w:marTop w:val="0"/>
          <w:marBottom w:val="0"/>
          <w:divBdr>
            <w:top w:val="none" w:sz="0" w:space="0" w:color="auto"/>
            <w:left w:val="none" w:sz="0" w:space="0" w:color="auto"/>
            <w:bottom w:val="none" w:sz="0" w:space="0" w:color="auto"/>
            <w:right w:val="none" w:sz="0" w:space="0" w:color="auto"/>
          </w:divBdr>
        </w:div>
        <w:div w:id="1255481784">
          <w:marLeft w:val="0"/>
          <w:marRight w:val="0"/>
          <w:marTop w:val="0"/>
          <w:marBottom w:val="0"/>
          <w:divBdr>
            <w:top w:val="none" w:sz="0" w:space="0" w:color="auto"/>
            <w:left w:val="none" w:sz="0" w:space="0" w:color="auto"/>
            <w:bottom w:val="none" w:sz="0" w:space="0" w:color="auto"/>
            <w:right w:val="none" w:sz="0" w:space="0" w:color="auto"/>
          </w:divBdr>
        </w:div>
        <w:div w:id="766120178">
          <w:marLeft w:val="0"/>
          <w:marRight w:val="0"/>
          <w:marTop w:val="0"/>
          <w:marBottom w:val="0"/>
          <w:divBdr>
            <w:top w:val="none" w:sz="0" w:space="0" w:color="auto"/>
            <w:left w:val="none" w:sz="0" w:space="0" w:color="auto"/>
            <w:bottom w:val="none" w:sz="0" w:space="0" w:color="auto"/>
            <w:right w:val="none" w:sz="0" w:space="0" w:color="auto"/>
          </w:divBdr>
        </w:div>
        <w:div w:id="338318619">
          <w:marLeft w:val="0"/>
          <w:marRight w:val="0"/>
          <w:marTop w:val="0"/>
          <w:marBottom w:val="0"/>
          <w:divBdr>
            <w:top w:val="none" w:sz="0" w:space="0" w:color="auto"/>
            <w:left w:val="none" w:sz="0" w:space="0" w:color="auto"/>
            <w:bottom w:val="none" w:sz="0" w:space="0" w:color="auto"/>
            <w:right w:val="none" w:sz="0" w:space="0" w:color="auto"/>
          </w:divBdr>
        </w:div>
        <w:div w:id="447941539">
          <w:marLeft w:val="0"/>
          <w:marRight w:val="0"/>
          <w:marTop w:val="0"/>
          <w:marBottom w:val="0"/>
          <w:divBdr>
            <w:top w:val="none" w:sz="0" w:space="0" w:color="auto"/>
            <w:left w:val="none" w:sz="0" w:space="0" w:color="auto"/>
            <w:bottom w:val="none" w:sz="0" w:space="0" w:color="auto"/>
            <w:right w:val="none" w:sz="0" w:space="0" w:color="auto"/>
          </w:divBdr>
        </w:div>
        <w:div w:id="2061903514">
          <w:marLeft w:val="0"/>
          <w:marRight w:val="0"/>
          <w:marTop w:val="0"/>
          <w:marBottom w:val="0"/>
          <w:divBdr>
            <w:top w:val="none" w:sz="0" w:space="0" w:color="auto"/>
            <w:left w:val="none" w:sz="0" w:space="0" w:color="auto"/>
            <w:bottom w:val="none" w:sz="0" w:space="0" w:color="auto"/>
            <w:right w:val="none" w:sz="0" w:space="0" w:color="auto"/>
          </w:divBdr>
        </w:div>
        <w:div w:id="1707631867">
          <w:marLeft w:val="0"/>
          <w:marRight w:val="0"/>
          <w:marTop w:val="0"/>
          <w:marBottom w:val="0"/>
          <w:divBdr>
            <w:top w:val="none" w:sz="0" w:space="0" w:color="auto"/>
            <w:left w:val="none" w:sz="0" w:space="0" w:color="auto"/>
            <w:bottom w:val="none" w:sz="0" w:space="0" w:color="auto"/>
            <w:right w:val="none" w:sz="0" w:space="0" w:color="auto"/>
          </w:divBdr>
        </w:div>
        <w:div w:id="688528683">
          <w:marLeft w:val="0"/>
          <w:marRight w:val="0"/>
          <w:marTop w:val="0"/>
          <w:marBottom w:val="0"/>
          <w:divBdr>
            <w:top w:val="none" w:sz="0" w:space="0" w:color="auto"/>
            <w:left w:val="none" w:sz="0" w:space="0" w:color="auto"/>
            <w:bottom w:val="none" w:sz="0" w:space="0" w:color="auto"/>
            <w:right w:val="none" w:sz="0" w:space="0" w:color="auto"/>
          </w:divBdr>
        </w:div>
        <w:div w:id="71977639">
          <w:marLeft w:val="0"/>
          <w:marRight w:val="0"/>
          <w:marTop w:val="0"/>
          <w:marBottom w:val="0"/>
          <w:divBdr>
            <w:top w:val="none" w:sz="0" w:space="0" w:color="auto"/>
            <w:left w:val="none" w:sz="0" w:space="0" w:color="auto"/>
            <w:bottom w:val="none" w:sz="0" w:space="0" w:color="auto"/>
            <w:right w:val="none" w:sz="0" w:space="0" w:color="auto"/>
          </w:divBdr>
        </w:div>
        <w:div w:id="152524745">
          <w:marLeft w:val="0"/>
          <w:marRight w:val="0"/>
          <w:marTop w:val="0"/>
          <w:marBottom w:val="0"/>
          <w:divBdr>
            <w:top w:val="none" w:sz="0" w:space="0" w:color="auto"/>
            <w:left w:val="none" w:sz="0" w:space="0" w:color="auto"/>
            <w:bottom w:val="none" w:sz="0" w:space="0" w:color="auto"/>
            <w:right w:val="none" w:sz="0" w:space="0" w:color="auto"/>
          </w:divBdr>
        </w:div>
        <w:div w:id="1670015990">
          <w:marLeft w:val="0"/>
          <w:marRight w:val="0"/>
          <w:marTop w:val="0"/>
          <w:marBottom w:val="0"/>
          <w:divBdr>
            <w:top w:val="none" w:sz="0" w:space="0" w:color="auto"/>
            <w:left w:val="none" w:sz="0" w:space="0" w:color="auto"/>
            <w:bottom w:val="none" w:sz="0" w:space="0" w:color="auto"/>
            <w:right w:val="none" w:sz="0" w:space="0" w:color="auto"/>
          </w:divBdr>
        </w:div>
        <w:div w:id="1824808563">
          <w:marLeft w:val="0"/>
          <w:marRight w:val="0"/>
          <w:marTop w:val="0"/>
          <w:marBottom w:val="0"/>
          <w:divBdr>
            <w:top w:val="none" w:sz="0" w:space="0" w:color="auto"/>
            <w:left w:val="none" w:sz="0" w:space="0" w:color="auto"/>
            <w:bottom w:val="none" w:sz="0" w:space="0" w:color="auto"/>
            <w:right w:val="none" w:sz="0" w:space="0" w:color="auto"/>
          </w:divBdr>
        </w:div>
        <w:div w:id="2087992945">
          <w:marLeft w:val="0"/>
          <w:marRight w:val="0"/>
          <w:marTop w:val="0"/>
          <w:marBottom w:val="0"/>
          <w:divBdr>
            <w:top w:val="none" w:sz="0" w:space="0" w:color="auto"/>
            <w:left w:val="none" w:sz="0" w:space="0" w:color="auto"/>
            <w:bottom w:val="none" w:sz="0" w:space="0" w:color="auto"/>
            <w:right w:val="none" w:sz="0" w:space="0" w:color="auto"/>
          </w:divBdr>
        </w:div>
        <w:div w:id="53048757">
          <w:marLeft w:val="0"/>
          <w:marRight w:val="0"/>
          <w:marTop w:val="0"/>
          <w:marBottom w:val="0"/>
          <w:divBdr>
            <w:top w:val="none" w:sz="0" w:space="0" w:color="auto"/>
            <w:left w:val="none" w:sz="0" w:space="0" w:color="auto"/>
            <w:bottom w:val="none" w:sz="0" w:space="0" w:color="auto"/>
            <w:right w:val="none" w:sz="0" w:space="0" w:color="auto"/>
          </w:divBdr>
        </w:div>
        <w:div w:id="972054167">
          <w:marLeft w:val="0"/>
          <w:marRight w:val="0"/>
          <w:marTop w:val="0"/>
          <w:marBottom w:val="0"/>
          <w:divBdr>
            <w:top w:val="none" w:sz="0" w:space="0" w:color="auto"/>
            <w:left w:val="none" w:sz="0" w:space="0" w:color="auto"/>
            <w:bottom w:val="none" w:sz="0" w:space="0" w:color="auto"/>
            <w:right w:val="none" w:sz="0" w:space="0" w:color="auto"/>
          </w:divBdr>
        </w:div>
        <w:div w:id="1596132412">
          <w:marLeft w:val="0"/>
          <w:marRight w:val="0"/>
          <w:marTop w:val="0"/>
          <w:marBottom w:val="0"/>
          <w:divBdr>
            <w:top w:val="none" w:sz="0" w:space="0" w:color="auto"/>
            <w:left w:val="none" w:sz="0" w:space="0" w:color="auto"/>
            <w:bottom w:val="none" w:sz="0" w:space="0" w:color="auto"/>
            <w:right w:val="none" w:sz="0" w:space="0" w:color="auto"/>
          </w:divBdr>
        </w:div>
        <w:div w:id="1531062684">
          <w:marLeft w:val="0"/>
          <w:marRight w:val="0"/>
          <w:marTop w:val="0"/>
          <w:marBottom w:val="0"/>
          <w:divBdr>
            <w:top w:val="none" w:sz="0" w:space="0" w:color="auto"/>
            <w:left w:val="none" w:sz="0" w:space="0" w:color="auto"/>
            <w:bottom w:val="none" w:sz="0" w:space="0" w:color="auto"/>
            <w:right w:val="none" w:sz="0" w:space="0" w:color="auto"/>
          </w:divBdr>
        </w:div>
        <w:div w:id="1778594886">
          <w:marLeft w:val="0"/>
          <w:marRight w:val="0"/>
          <w:marTop w:val="0"/>
          <w:marBottom w:val="0"/>
          <w:divBdr>
            <w:top w:val="none" w:sz="0" w:space="0" w:color="auto"/>
            <w:left w:val="none" w:sz="0" w:space="0" w:color="auto"/>
            <w:bottom w:val="none" w:sz="0" w:space="0" w:color="auto"/>
            <w:right w:val="none" w:sz="0" w:space="0" w:color="auto"/>
          </w:divBdr>
        </w:div>
      </w:divsChild>
    </w:div>
    <w:div w:id="88277304">
      <w:bodyDiv w:val="1"/>
      <w:marLeft w:val="0"/>
      <w:marRight w:val="0"/>
      <w:marTop w:val="0"/>
      <w:marBottom w:val="0"/>
      <w:divBdr>
        <w:top w:val="none" w:sz="0" w:space="0" w:color="auto"/>
        <w:left w:val="none" w:sz="0" w:space="0" w:color="auto"/>
        <w:bottom w:val="none" w:sz="0" w:space="0" w:color="auto"/>
        <w:right w:val="none" w:sz="0" w:space="0" w:color="auto"/>
      </w:divBdr>
    </w:div>
    <w:div w:id="119883212">
      <w:bodyDiv w:val="1"/>
      <w:marLeft w:val="0"/>
      <w:marRight w:val="0"/>
      <w:marTop w:val="0"/>
      <w:marBottom w:val="0"/>
      <w:divBdr>
        <w:top w:val="none" w:sz="0" w:space="0" w:color="auto"/>
        <w:left w:val="none" w:sz="0" w:space="0" w:color="auto"/>
        <w:bottom w:val="none" w:sz="0" w:space="0" w:color="auto"/>
        <w:right w:val="none" w:sz="0" w:space="0" w:color="auto"/>
      </w:divBdr>
    </w:div>
    <w:div w:id="128321883">
      <w:bodyDiv w:val="1"/>
      <w:marLeft w:val="0"/>
      <w:marRight w:val="0"/>
      <w:marTop w:val="0"/>
      <w:marBottom w:val="0"/>
      <w:divBdr>
        <w:top w:val="none" w:sz="0" w:space="0" w:color="auto"/>
        <w:left w:val="none" w:sz="0" w:space="0" w:color="auto"/>
        <w:bottom w:val="none" w:sz="0" w:space="0" w:color="auto"/>
        <w:right w:val="none" w:sz="0" w:space="0" w:color="auto"/>
      </w:divBdr>
    </w:div>
    <w:div w:id="165942171">
      <w:bodyDiv w:val="1"/>
      <w:marLeft w:val="0"/>
      <w:marRight w:val="0"/>
      <w:marTop w:val="0"/>
      <w:marBottom w:val="0"/>
      <w:divBdr>
        <w:top w:val="none" w:sz="0" w:space="0" w:color="auto"/>
        <w:left w:val="none" w:sz="0" w:space="0" w:color="auto"/>
        <w:bottom w:val="none" w:sz="0" w:space="0" w:color="auto"/>
        <w:right w:val="none" w:sz="0" w:space="0" w:color="auto"/>
      </w:divBdr>
      <w:divsChild>
        <w:div w:id="1363435222">
          <w:marLeft w:val="0"/>
          <w:marRight w:val="0"/>
          <w:marTop w:val="0"/>
          <w:marBottom w:val="0"/>
          <w:divBdr>
            <w:top w:val="none" w:sz="0" w:space="0" w:color="auto"/>
            <w:left w:val="none" w:sz="0" w:space="0" w:color="auto"/>
            <w:bottom w:val="none" w:sz="0" w:space="0" w:color="auto"/>
            <w:right w:val="none" w:sz="0" w:space="0" w:color="auto"/>
          </w:divBdr>
        </w:div>
        <w:div w:id="1273443372">
          <w:marLeft w:val="0"/>
          <w:marRight w:val="0"/>
          <w:marTop w:val="0"/>
          <w:marBottom w:val="0"/>
          <w:divBdr>
            <w:top w:val="none" w:sz="0" w:space="0" w:color="auto"/>
            <w:left w:val="none" w:sz="0" w:space="0" w:color="auto"/>
            <w:bottom w:val="none" w:sz="0" w:space="0" w:color="auto"/>
            <w:right w:val="none" w:sz="0" w:space="0" w:color="auto"/>
          </w:divBdr>
        </w:div>
        <w:div w:id="425077273">
          <w:marLeft w:val="0"/>
          <w:marRight w:val="0"/>
          <w:marTop w:val="0"/>
          <w:marBottom w:val="0"/>
          <w:divBdr>
            <w:top w:val="none" w:sz="0" w:space="0" w:color="auto"/>
            <w:left w:val="none" w:sz="0" w:space="0" w:color="auto"/>
            <w:bottom w:val="none" w:sz="0" w:space="0" w:color="auto"/>
            <w:right w:val="none" w:sz="0" w:space="0" w:color="auto"/>
          </w:divBdr>
        </w:div>
        <w:div w:id="617179744">
          <w:marLeft w:val="0"/>
          <w:marRight w:val="0"/>
          <w:marTop w:val="0"/>
          <w:marBottom w:val="0"/>
          <w:divBdr>
            <w:top w:val="none" w:sz="0" w:space="0" w:color="auto"/>
            <w:left w:val="none" w:sz="0" w:space="0" w:color="auto"/>
            <w:bottom w:val="none" w:sz="0" w:space="0" w:color="auto"/>
            <w:right w:val="none" w:sz="0" w:space="0" w:color="auto"/>
          </w:divBdr>
        </w:div>
      </w:divsChild>
    </w:div>
    <w:div w:id="175657281">
      <w:bodyDiv w:val="1"/>
      <w:marLeft w:val="0"/>
      <w:marRight w:val="0"/>
      <w:marTop w:val="0"/>
      <w:marBottom w:val="0"/>
      <w:divBdr>
        <w:top w:val="none" w:sz="0" w:space="0" w:color="auto"/>
        <w:left w:val="none" w:sz="0" w:space="0" w:color="auto"/>
        <w:bottom w:val="none" w:sz="0" w:space="0" w:color="auto"/>
        <w:right w:val="none" w:sz="0" w:space="0" w:color="auto"/>
      </w:divBdr>
      <w:divsChild>
        <w:div w:id="469056844">
          <w:marLeft w:val="0"/>
          <w:marRight w:val="0"/>
          <w:marTop w:val="0"/>
          <w:marBottom w:val="0"/>
          <w:divBdr>
            <w:top w:val="none" w:sz="0" w:space="0" w:color="auto"/>
            <w:left w:val="none" w:sz="0" w:space="0" w:color="auto"/>
            <w:bottom w:val="none" w:sz="0" w:space="0" w:color="auto"/>
            <w:right w:val="none" w:sz="0" w:space="0" w:color="auto"/>
          </w:divBdr>
        </w:div>
        <w:div w:id="529025611">
          <w:marLeft w:val="0"/>
          <w:marRight w:val="0"/>
          <w:marTop w:val="0"/>
          <w:marBottom w:val="0"/>
          <w:divBdr>
            <w:top w:val="none" w:sz="0" w:space="0" w:color="auto"/>
            <w:left w:val="none" w:sz="0" w:space="0" w:color="auto"/>
            <w:bottom w:val="none" w:sz="0" w:space="0" w:color="auto"/>
            <w:right w:val="none" w:sz="0" w:space="0" w:color="auto"/>
          </w:divBdr>
        </w:div>
        <w:div w:id="847138615">
          <w:marLeft w:val="0"/>
          <w:marRight w:val="0"/>
          <w:marTop w:val="0"/>
          <w:marBottom w:val="0"/>
          <w:divBdr>
            <w:top w:val="none" w:sz="0" w:space="0" w:color="auto"/>
            <w:left w:val="none" w:sz="0" w:space="0" w:color="auto"/>
            <w:bottom w:val="none" w:sz="0" w:space="0" w:color="auto"/>
            <w:right w:val="none" w:sz="0" w:space="0" w:color="auto"/>
          </w:divBdr>
        </w:div>
      </w:divsChild>
    </w:div>
    <w:div w:id="179321598">
      <w:bodyDiv w:val="1"/>
      <w:marLeft w:val="0"/>
      <w:marRight w:val="0"/>
      <w:marTop w:val="0"/>
      <w:marBottom w:val="0"/>
      <w:divBdr>
        <w:top w:val="none" w:sz="0" w:space="0" w:color="auto"/>
        <w:left w:val="none" w:sz="0" w:space="0" w:color="auto"/>
        <w:bottom w:val="none" w:sz="0" w:space="0" w:color="auto"/>
        <w:right w:val="none" w:sz="0" w:space="0" w:color="auto"/>
      </w:divBdr>
      <w:divsChild>
        <w:div w:id="325939597">
          <w:marLeft w:val="0"/>
          <w:marRight w:val="0"/>
          <w:marTop w:val="0"/>
          <w:marBottom w:val="0"/>
          <w:divBdr>
            <w:top w:val="none" w:sz="0" w:space="0" w:color="auto"/>
            <w:left w:val="none" w:sz="0" w:space="0" w:color="auto"/>
            <w:bottom w:val="none" w:sz="0" w:space="0" w:color="auto"/>
            <w:right w:val="none" w:sz="0" w:space="0" w:color="auto"/>
          </w:divBdr>
        </w:div>
        <w:div w:id="1256985927">
          <w:marLeft w:val="0"/>
          <w:marRight w:val="0"/>
          <w:marTop w:val="0"/>
          <w:marBottom w:val="0"/>
          <w:divBdr>
            <w:top w:val="none" w:sz="0" w:space="0" w:color="auto"/>
            <w:left w:val="none" w:sz="0" w:space="0" w:color="auto"/>
            <w:bottom w:val="none" w:sz="0" w:space="0" w:color="auto"/>
            <w:right w:val="none" w:sz="0" w:space="0" w:color="auto"/>
          </w:divBdr>
        </w:div>
        <w:div w:id="1808204746">
          <w:marLeft w:val="0"/>
          <w:marRight w:val="0"/>
          <w:marTop w:val="0"/>
          <w:marBottom w:val="0"/>
          <w:divBdr>
            <w:top w:val="none" w:sz="0" w:space="0" w:color="auto"/>
            <w:left w:val="none" w:sz="0" w:space="0" w:color="auto"/>
            <w:bottom w:val="none" w:sz="0" w:space="0" w:color="auto"/>
            <w:right w:val="none" w:sz="0" w:space="0" w:color="auto"/>
          </w:divBdr>
        </w:div>
        <w:div w:id="1622759242">
          <w:marLeft w:val="0"/>
          <w:marRight w:val="0"/>
          <w:marTop w:val="0"/>
          <w:marBottom w:val="0"/>
          <w:divBdr>
            <w:top w:val="none" w:sz="0" w:space="0" w:color="auto"/>
            <w:left w:val="none" w:sz="0" w:space="0" w:color="auto"/>
            <w:bottom w:val="none" w:sz="0" w:space="0" w:color="auto"/>
            <w:right w:val="none" w:sz="0" w:space="0" w:color="auto"/>
          </w:divBdr>
        </w:div>
        <w:div w:id="1067188802">
          <w:marLeft w:val="0"/>
          <w:marRight w:val="0"/>
          <w:marTop w:val="0"/>
          <w:marBottom w:val="0"/>
          <w:divBdr>
            <w:top w:val="none" w:sz="0" w:space="0" w:color="auto"/>
            <w:left w:val="none" w:sz="0" w:space="0" w:color="auto"/>
            <w:bottom w:val="none" w:sz="0" w:space="0" w:color="auto"/>
            <w:right w:val="none" w:sz="0" w:space="0" w:color="auto"/>
          </w:divBdr>
        </w:div>
        <w:div w:id="303395192">
          <w:marLeft w:val="0"/>
          <w:marRight w:val="0"/>
          <w:marTop w:val="0"/>
          <w:marBottom w:val="0"/>
          <w:divBdr>
            <w:top w:val="none" w:sz="0" w:space="0" w:color="auto"/>
            <w:left w:val="none" w:sz="0" w:space="0" w:color="auto"/>
            <w:bottom w:val="none" w:sz="0" w:space="0" w:color="auto"/>
            <w:right w:val="none" w:sz="0" w:space="0" w:color="auto"/>
          </w:divBdr>
        </w:div>
      </w:divsChild>
    </w:div>
    <w:div w:id="208274133">
      <w:bodyDiv w:val="1"/>
      <w:marLeft w:val="0"/>
      <w:marRight w:val="0"/>
      <w:marTop w:val="0"/>
      <w:marBottom w:val="0"/>
      <w:divBdr>
        <w:top w:val="none" w:sz="0" w:space="0" w:color="auto"/>
        <w:left w:val="none" w:sz="0" w:space="0" w:color="auto"/>
        <w:bottom w:val="none" w:sz="0" w:space="0" w:color="auto"/>
        <w:right w:val="none" w:sz="0" w:space="0" w:color="auto"/>
      </w:divBdr>
    </w:div>
    <w:div w:id="212041099">
      <w:bodyDiv w:val="1"/>
      <w:marLeft w:val="0"/>
      <w:marRight w:val="0"/>
      <w:marTop w:val="0"/>
      <w:marBottom w:val="0"/>
      <w:divBdr>
        <w:top w:val="none" w:sz="0" w:space="0" w:color="auto"/>
        <w:left w:val="none" w:sz="0" w:space="0" w:color="auto"/>
        <w:bottom w:val="none" w:sz="0" w:space="0" w:color="auto"/>
        <w:right w:val="none" w:sz="0" w:space="0" w:color="auto"/>
      </w:divBdr>
    </w:div>
    <w:div w:id="221253404">
      <w:bodyDiv w:val="1"/>
      <w:marLeft w:val="0"/>
      <w:marRight w:val="0"/>
      <w:marTop w:val="0"/>
      <w:marBottom w:val="0"/>
      <w:divBdr>
        <w:top w:val="none" w:sz="0" w:space="0" w:color="auto"/>
        <w:left w:val="none" w:sz="0" w:space="0" w:color="auto"/>
        <w:bottom w:val="none" w:sz="0" w:space="0" w:color="auto"/>
        <w:right w:val="none" w:sz="0" w:space="0" w:color="auto"/>
      </w:divBdr>
    </w:div>
    <w:div w:id="240603191">
      <w:bodyDiv w:val="1"/>
      <w:marLeft w:val="0"/>
      <w:marRight w:val="0"/>
      <w:marTop w:val="0"/>
      <w:marBottom w:val="0"/>
      <w:divBdr>
        <w:top w:val="none" w:sz="0" w:space="0" w:color="auto"/>
        <w:left w:val="none" w:sz="0" w:space="0" w:color="auto"/>
        <w:bottom w:val="none" w:sz="0" w:space="0" w:color="auto"/>
        <w:right w:val="none" w:sz="0" w:space="0" w:color="auto"/>
      </w:divBdr>
      <w:divsChild>
        <w:div w:id="634918394">
          <w:marLeft w:val="0"/>
          <w:marRight w:val="0"/>
          <w:marTop w:val="0"/>
          <w:marBottom w:val="0"/>
          <w:divBdr>
            <w:top w:val="none" w:sz="0" w:space="0" w:color="auto"/>
            <w:left w:val="none" w:sz="0" w:space="0" w:color="auto"/>
            <w:bottom w:val="none" w:sz="0" w:space="0" w:color="auto"/>
            <w:right w:val="none" w:sz="0" w:space="0" w:color="auto"/>
          </w:divBdr>
          <w:divsChild>
            <w:div w:id="611520944">
              <w:marLeft w:val="0"/>
              <w:marRight w:val="0"/>
              <w:marTop w:val="0"/>
              <w:marBottom w:val="0"/>
              <w:divBdr>
                <w:top w:val="none" w:sz="0" w:space="0" w:color="auto"/>
                <w:left w:val="none" w:sz="0" w:space="0" w:color="auto"/>
                <w:bottom w:val="none" w:sz="0" w:space="0" w:color="auto"/>
                <w:right w:val="none" w:sz="0" w:space="0" w:color="auto"/>
              </w:divBdr>
              <w:divsChild>
                <w:div w:id="1644771096">
                  <w:marLeft w:val="0"/>
                  <w:marRight w:val="0"/>
                  <w:marTop w:val="0"/>
                  <w:marBottom w:val="0"/>
                  <w:divBdr>
                    <w:top w:val="none" w:sz="0" w:space="0" w:color="auto"/>
                    <w:left w:val="none" w:sz="0" w:space="0" w:color="auto"/>
                    <w:bottom w:val="none" w:sz="0" w:space="0" w:color="auto"/>
                    <w:right w:val="none" w:sz="0" w:space="0" w:color="auto"/>
                  </w:divBdr>
                  <w:divsChild>
                    <w:div w:id="1488091008">
                      <w:marLeft w:val="0"/>
                      <w:marRight w:val="0"/>
                      <w:marTop w:val="0"/>
                      <w:marBottom w:val="0"/>
                      <w:divBdr>
                        <w:top w:val="none" w:sz="0" w:space="0" w:color="auto"/>
                        <w:left w:val="none" w:sz="0" w:space="0" w:color="auto"/>
                        <w:bottom w:val="none" w:sz="0" w:space="0" w:color="auto"/>
                        <w:right w:val="none" w:sz="0" w:space="0" w:color="auto"/>
                      </w:divBdr>
                      <w:divsChild>
                        <w:div w:id="1818765444">
                          <w:marLeft w:val="0"/>
                          <w:marRight w:val="0"/>
                          <w:marTop w:val="0"/>
                          <w:marBottom w:val="0"/>
                          <w:divBdr>
                            <w:top w:val="none" w:sz="0" w:space="0" w:color="auto"/>
                            <w:left w:val="none" w:sz="0" w:space="0" w:color="auto"/>
                            <w:bottom w:val="none" w:sz="0" w:space="0" w:color="auto"/>
                            <w:right w:val="none" w:sz="0" w:space="0" w:color="auto"/>
                          </w:divBdr>
                          <w:divsChild>
                            <w:div w:id="1135829712">
                              <w:marLeft w:val="0"/>
                              <w:marRight w:val="0"/>
                              <w:marTop w:val="0"/>
                              <w:marBottom w:val="0"/>
                              <w:divBdr>
                                <w:top w:val="none" w:sz="0" w:space="0" w:color="auto"/>
                                <w:left w:val="none" w:sz="0" w:space="0" w:color="auto"/>
                                <w:bottom w:val="none" w:sz="0" w:space="0" w:color="auto"/>
                                <w:right w:val="none" w:sz="0" w:space="0" w:color="auto"/>
                              </w:divBdr>
                              <w:divsChild>
                                <w:div w:id="520777340">
                                  <w:marLeft w:val="0"/>
                                  <w:marRight w:val="0"/>
                                  <w:marTop w:val="0"/>
                                  <w:marBottom w:val="0"/>
                                  <w:divBdr>
                                    <w:top w:val="none" w:sz="0" w:space="0" w:color="auto"/>
                                    <w:left w:val="none" w:sz="0" w:space="0" w:color="auto"/>
                                    <w:bottom w:val="none" w:sz="0" w:space="0" w:color="auto"/>
                                    <w:right w:val="none" w:sz="0" w:space="0" w:color="auto"/>
                                  </w:divBdr>
                                  <w:divsChild>
                                    <w:div w:id="1719628682">
                                      <w:marLeft w:val="0"/>
                                      <w:marRight w:val="0"/>
                                      <w:marTop w:val="0"/>
                                      <w:marBottom w:val="0"/>
                                      <w:divBdr>
                                        <w:top w:val="none" w:sz="0" w:space="0" w:color="auto"/>
                                        <w:left w:val="none" w:sz="0" w:space="0" w:color="auto"/>
                                        <w:bottom w:val="none" w:sz="0" w:space="0" w:color="auto"/>
                                        <w:right w:val="none" w:sz="0" w:space="0" w:color="auto"/>
                                      </w:divBdr>
                                      <w:divsChild>
                                        <w:div w:id="1861972646">
                                          <w:marLeft w:val="0"/>
                                          <w:marRight w:val="0"/>
                                          <w:marTop w:val="0"/>
                                          <w:marBottom w:val="0"/>
                                          <w:divBdr>
                                            <w:top w:val="none" w:sz="0" w:space="0" w:color="auto"/>
                                            <w:left w:val="none" w:sz="0" w:space="0" w:color="auto"/>
                                            <w:bottom w:val="none" w:sz="0" w:space="0" w:color="auto"/>
                                            <w:right w:val="none" w:sz="0" w:space="0" w:color="auto"/>
                                          </w:divBdr>
                                          <w:divsChild>
                                            <w:div w:id="861363386">
                                              <w:marLeft w:val="0"/>
                                              <w:marRight w:val="0"/>
                                              <w:marTop w:val="0"/>
                                              <w:marBottom w:val="0"/>
                                              <w:divBdr>
                                                <w:top w:val="none" w:sz="0" w:space="0" w:color="auto"/>
                                                <w:left w:val="none" w:sz="0" w:space="0" w:color="auto"/>
                                                <w:bottom w:val="none" w:sz="0" w:space="0" w:color="auto"/>
                                                <w:right w:val="none" w:sz="0" w:space="0" w:color="auto"/>
                                              </w:divBdr>
                                              <w:divsChild>
                                                <w:div w:id="69084027">
                                                  <w:marLeft w:val="0"/>
                                                  <w:marRight w:val="0"/>
                                                  <w:marTop w:val="0"/>
                                                  <w:marBottom w:val="0"/>
                                                  <w:divBdr>
                                                    <w:top w:val="none" w:sz="0" w:space="0" w:color="auto"/>
                                                    <w:left w:val="none" w:sz="0" w:space="0" w:color="auto"/>
                                                    <w:bottom w:val="none" w:sz="0" w:space="0" w:color="auto"/>
                                                    <w:right w:val="none" w:sz="0" w:space="0" w:color="auto"/>
                                                  </w:divBdr>
                                                  <w:divsChild>
                                                    <w:div w:id="1356931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84950044">
                      <w:marLeft w:val="0"/>
                      <w:marRight w:val="0"/>
                      <w:marTop w:val="0"/>
                      <w:marBottom w:val="0"/>
                      <w:divBdr>
                        <w:top w:val="single" w:sz="2" w:space="9" w:color="auto"/>
                        <w:left w:val="single" w:sz="2" w:space="9" w:color="auto"/>
                        <w:bottom w:val="single" w:sz="2" w:space="9" w:color="auto"/>
                        <w:right w:val="single" w:sz="2" w:space="9" w:color="auto"/>
                      </w:divBdr>
                      <w:divsChild>
                        <w:div w:id="1258638631">
                          <w:marLeft w:val="0"/>
                          <w:marRight w:val="0"/>
                          <w:marTop w:val="0"/>
                          <w:marBottom w:val="0"/>
                          <w:divBdr>
                            <w:top w:val="none" w:sz="0" w:space="0" w:color="auto"/>
                            <w:left w:val="none" w:sz="0" w:space="0" w:color="auto"/>
                            <w:bottom w:val="none" w:sz="0" w:space="0" w:color="auto"/>
                            <w:right w:val="none" w:sz="0" w:space="0" w:color="auto"/>
                          </w:divBdr>
                          <w:divsChild>
                            <w:div w:id="61887792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451587009">
          <w:marLeft w:val="0"/>
          <w:marRight w:val="0"/>
          <w:marTop w:val="0"/>
          <w:marBottom w:val="0"/>
          <w:divBdr>
            <w:top w:val="none" w:sz="0" w:space="0" w:color="auto"/>
            <w:left w:val="none" w:sz="0" w:space="0" w:color="auto"/>
            <w:bottom w:val="none" w:sz="0" w:space="0" w:color="auto"/>
            <w:right w:val="none" w:sz="0" w:space="0" w:color="auto"/>
          </w:divBdr>
          <w:divsChild>
            <w:div w:id="417138000">
              <w:marLeft w:val="0"/>
              <w:marRight w:val="0"/>
              <w:marTop w:val="0"/>
              <w:marBottom w:val="0"/>
              <w:divBdr>
                <w:top w:val="none" w:sz="0" w:space="0" w:color="auto"/>
                <w:left w:val="none" w:sz="0" w:space="0" w:color="auto"/>
                <w:bottom w:val="none" w:sz="0" w:space="0" w:color="auto"/>
                <w:right w:val="none" w:sz="0" w:space="0" w:color="auto"/>
              </w:divBdr>
              <w:divsChild>
                <w:div w:id="286157689">
                  <w:marLeft w:val="0"/>
                  <w:marRight w:val="0"/>
                  <w:marTop w:val="0"/>
                  <w:marBottom w:val="0"/>
                  <w:divBdr>
                    <w:top w:val="none" w:sz="0" w:space="0" w:color="auto"/>
                    <w:left w:val="none" w:sz="0" w:space="0" w:color="auto"/>
                    <w:bottom w:val="none" w:sz="0" w:space="0" w:color="auto"/>
                    <w:right w:val="none" w:sz="0" w:space="0" w:color="auto"/>
                  </w:divBdr>
                  <w:divsChild>
                    <w:div w:id="805659283">
                      <w:marLeft w:val="0"/>
                      <w:marRight w:val="0"/>
                      <w:marTop w:val="0"/>
                      <w:marBottom w:val="0"/>
                      <w:divBdr>
                        <w:top w:val="none" w:sz="0" w:space="0" w:color="auto"/>
                        <w:left w:val="none" w:sz="0" w:space="0" w:color="auto"/>
                        <w:bottom w:val="none" w:sz="0" w:space="0" w:color="auto"/>
                        <w:right w:val="none" w:sz="0" w:space="0" w:color="auto"/>
                      </w:divBdr>
                      <w:divsChild>
                        <w:div w:id="996810699">
                          <w:marLeft w:val="0"/>
                          <w:marRight w:val="0"/>
                          <w:marTop w:val="0"/>
                          <w:marBottom w:val="0"/>
                          <w:divBdr>
                            <w:top w:val="none" w:sz="0" w:space="0" w:color="auto"/>
                            <w:left w:val="none" w:sz="0" w:space="0" w:color="auto"/>
                            <w:bottom w:val="none" w:sz="0" w:space="0" w:color="auto"/>
                            <w:right w:val="none" w:sz="0" w:space="0" w:color="auto"/>
                          </w:divBdr>
                          <w:divsChild>
                            <w:div w:id="474496079">
                              <w:marLeft w:val="0"/>
                              <w:marRight w:val="0"/>
                              <w:marTop w:val="0"/>
                              <w:marBottom w:val="0"/>
                              <w:divBdr>
                                <w:top w:val="none" w:sz="0" w:space="0" w:color="auto"/>
                                <w:left w:val="none" w:sz="0" w:space="0" w:color="auto"/>
                                <w:bottom w:val="none" w:sz="0" w:space="0" w:color="auto"/>
                                <w:right w:val="none" w:sz="0" w:space="0" w:color="auto"/>
                              </w:divBdr>
                              <w:divsChild>
                                <w:div w:id="176505708">
                                  <w:marLeft w:val="0"/>
                                  <w:marRight w:val="0"/>
                                  <w:marTop w:val="0"/>
                                  <w:marBottom w:val="0"/>
                                  <w:divBdr>
                                    <w:top w:val="none" w:sz="0" w:space="0" w:color="auto"/>
                                    <w:left w:val="none" w:sz="0" w:space="0" w:color="auto"/>
                                    <w:bottom w:val="none" w:sz="0" w:space="0" w:color="auto"/>
                                    <w:right w:val="none" w:sz="0" w:space="0" w:color="auto"/>
                                  </w:divBdr>
                                  <w:divsChild>
                                    <w:div w:id="309527062">
                                      <w:marLeft w:val="0"/>
                                      <w:marRight w:val="0"/>
                                      <w:marTop w:val="0"/>
                                      <w:marBottom w:val="0"/>
                                      <w:divBdr>
                                        <w:top w:val="none" w:sz="0" w:space="0" w:color="auto"/>
                                        <w:left w:val="none" w:sz="0" w:space="0" w:color="auto"/>
                                        <w:bottom w:val="none" w:sz="0" w:space="0" w:color="auto"/>
                                        <w:right w:val="none" w:sz="0" w:space="0" w:color="auto"/>
                                      </w:divBdr>
                                      <w:divsChild>
                                        <w:div w:id="4017665">
                                          <w:marLeft w:val="0"/>
                                          <w:marRight w:val="0"/>
                                          <w:marTop w:val="0"/>
                                          <w:marBottom w:val="0"/>
                                          <w:divBdr>
                                            <w:top w:val="none" w:sz="0" w:space="0" w:color="auto"/>
                                            <w:left w:val="none" w:sz="0" w:space="0" w:color="auto"/>
                                            <w:bottom w:val="none" w:sz="0" w:space="0" w:color="auto"/>
                                            <w:right w:val="none" w:sz="0" w:space="0" w:color="auto"/>
                                          </w:divBdr>
                                          <w:divsChild>
                                            <w:div w:id="2120681276">
                                              <w:marLeft w:val="0"/>
                                              <w:marRight w:val="0"/>
                                              <w:marTop w:val="0"/>
                                              <w:marBottom w:val="0"/>
                                              <w:divBdr>
                                                <w:top w:val="none" w:sz="0" w:space="0" w:color="auto"/>
                                                <w:left w:val="none" w:sz="0" w:space="0" w:color="auto"/>
                                                <w:bottom w:val="none" w:sz="0" w:space="0" w:color="auto"/>
                                                <w:right w:val="none" w:sz="0" w:space="0" w:color="auto"/>
                                              </w:divBdr>
                                              <w:divsChild>
                                                <w:div w:id="911280499">
                                                  <w:marLeft w:val="0"/>
                                                  <w:marRight w:val="0"/>
                                                  <w:marTop w:val="0"/>
                                                  <w:marBottom w:val="0"/>
                                                  <w:divBdr>
                                                    <w:top w:val="none" w:sz="0" w:space="0" w:color="auto"/>
                                                    <w:left w:val="none" w:sz="0" w:space="0" w:color="auto"/>
                                                    <w:bottom w:val="none" w:sz="0" w:space="0" w:color="auto"/>
                                                    <w:right w:val="none" w:sz="0" w:space="0" w:color="auto"/>
                                                  </w:divBdr>
                                                  <w:divsChild>
                                                    <w:div w:id="839975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73703024">
                      <w:marLeft w:val="0"/>
                      <w:marRight w:val="0"/>
                      <w:marTop w:val="0"/>
                      <w:marBottom w:val="0"/>
                      <w:divBdr>
                        <w:top w:val="single" w:sz="2" w:space="9" w:color="auto"/>
                        <w:left w:val="single" w:sz="2" w:space="9" w:color="auto"/>
                        <w:bottom w:val="single" w:sz="2" w:space="9" w:color="auto"/>
                        <w:right w:val="single" w:sz="2" w:space="9" w:color="auto"/>
                      </w:divBdr>
                      <w:divsChild>
                        <w:div w:id="160043395">
                          <w:marLeft w:val="0"/>
                          <w:marRight w:val="0"/>
                          <w:marTop w:val="0"/>
                          <w:marBottom w:val="0"/>
                          <w:divBdr>
                            <w:top w:val="none" w:sz="0" w:space="0" w:color="auto"/>
                            <w:left w:val="none" w:sz="0" w:space="0" w:color="auto"/>
                            <w:bottom w:val="none" w:sz="0" w:space="0" w:color="auto"/>
                            <w:right w:val="none" w:sz="0" w:space="0" w:color="auto"/>
                          </w:divBdr>
                          <w:divsChild>
                            <w:div w:id="102344009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2049722930">
          <w:marLeft w:val="0"/>
          <w:marRight w:val="0"/>
          <w:marTop w:val="0"/>
          <w:marBottom w:val="0"/>
          <w:divBdr>
            <w:top w:val="none" w:sz="0" w:space="0" w:color="auto"/>
            <w:left w:val="none" w:sz="0" w:space="0" w:color="auto"/>
            <w:bottom w:val="none" w:sz="0" w:space="0" w:color="auto"/>
            <w:right w:val="none" w:sz="0" w:space="0" w:color="auto"/>
          </w:divBdr>
          <w:divsChild>
            <w:div w:id="1679649462">
              <w:marLeft w:val="0"/>
              <w:marRight w:val="0"/>
              <w:marTop w:val="0"/>
              <w:marBottom w:val="0"/>
              <w:divBdr>
                <w:top w:val="none" w:sz="0" w:space="0" w:color="auto"/>
                <w:left w:val="none" w:sz="0" w:space="0" w:color="auto"/>
                <w:bottom w:val="none" w:sz="0" w:space="0" w:color="auto"/>
                <w:right w:val="none" w:sz="0" w:space="0" w:color="auto"/>
              </w:divBdr>
              <w:divsChild>
                <w:div w:id="641886785">
                  <w:marLeft w:val="0"/>
                  <w:marRight w:val="0"/>
                  <w:marTop w:val="0"/>
                  <w:marBottom w:val="0"/>
                  <w:divBdr>
                    <w:top w:val="none" w:sz="0" w:space="0" w:color="auto"/>
                    <w:left w:val="none" w:sz="0" w:space="0" w:color="auto"/>
                    <w:bottom w:val="none" w:sz="0" w:space="0" w:color="auto"/>
                    <w:right w:val="none" w:sz="0" w:space="0" w:color="auto"/>
                  </w:divBdr>
                  <w:divsChild>
                    <w:div w:id="283385347">
                      <w:marLeft w:val="0"/>
                      <w:marRight w:val="0"/>
                      <w:marTop w:val="0"/>
                      <w:marBottom w:val="0"/>
                      <w:divBdr>
                        <w:top w:val="none" w:sz="0" w:space="0" w:color="auto"/>
                        <w:left w:val="none" w:sz="0" w:space="0" w:color="auto"/>
                        <w:bottom w:val="none" w:sz="0" w:space="0" w:color="auto"/>
                        <w:right w:val="none" w:sz="0" w:space="0" w:color="auto"/>
                      </w:divBdr>
                      <w:divsChild>
                        <w:div w:id="410658986">
                          <w:marLeft w:val="0"/>
                          <w:marRight w:val="0"/>
                          <w:marTop w:val="0"/>
                          <w:marBottom w:val="0"/>
                          <w:divBdr>
                            <w:top w:val="none" w:sz="0" w:space="0" w:color="auto"/>
                            <w:left w:val="none" w:sz="0" w:space="0" w:color="auto"/>
                            <w:bottom w:val="none" w:sz="0" w:space="0" w:color="auto"/>
                            <w:right w:val="none" w:sz="0" w:space="0" w:color="auto"/>
                          </w:divBdr>
                          <w:divsChild>
                            <w:div w:id="423503595">
                              <w:marLeft w:val="0"/>
                              <w:marRight w:val="0"/>
                              <w:marTop w:val="0"/>
                              <w:marBottom w:val="0"/>
                              <w:divBdr>
                                <w:top w:val="none" w:sz="0" w:space="0" w:color="auto"/>
                                <w:left w:val="none" w:sz="0" w:space="0" w:color="auto"/>
                                <w:bottom w:val="none" w:sz="0" w:space="0" w:color="auto"/>
                                <w:right w:val="none" w:sz="0" w:space="0" w:color="auto"/>
                              </w:divBdr>
                              <w:divsChild>
                                <w:div w:id="1092434799">
                                  <w:marLeft w:val="0"/>
                                  <w:marRight w:val="0"/>
                                  <w:marTop w:val="0"/>
                                  <w:marBottom w:val="0"/>
                                  <w:divBdr>
                                    <w:top w:val="none" w:sz="0" w:space="0" w:color="auto"/>
                                    <w:left w:val="none" w:sz="0" w:space="0" w:color="auto"/>
                                    <w:bottom w:val="none" w:sz="0" w:space="0" w:color="auto"/>
                                    <w:right w:val="none" w:sz="0" w:space="0" w:color="auto"/>
                                  </w:divBdr>
                                  <w:divsChild>
                                    <w:div w:id="901135669">
                                      <w:marLeft w:val="0"/>
                                      <w:marRight w:val="0"/>
                                      <w:marTop w:val="0"/>
                                      <w:marBottom w:val="0"/>
                                      <w:divBdr>
                                        <w:top w:val="none" w:sz="0" w:space="0" w:color="auto"/>
                                        <w:left w:val="none" w:sz="0" w:space="0" w:color="auto"/>
                                        <w:bottom w:val="none" w:sz="0" w:space="0" w:color="auto"/>
                                        <w:right w:val="none" w:sz="0" w:space="0" w:color="auto"/>
                                      </w:divBdr>
                                      <w:divsChild>
                                        <w:div w:id="1988585394">
                                          <w:marLeft w:val="0"/>
                                          <w:marRight w:val="0"/>
                                          <w:marTop w:val="0"/>
                                          <w:marBottom w:val="0"/>
                                          <w:divBdr>
                                            <w:top w:val="none" w:sz="0" w:space="0" w:color="auto"/>
                                            <w:left w:val="none" w:sz="0" w:space="0" w:color="auto"/>
                                            <w:bottom w:val="none" w:sz="0" w:space="0" w:color="auto"/>
                                            <w:right w:val="none" w:sz="0" w:space="0" w:color="auto"/>
                                          </w:divBdr>
                                          <w:divsChild>
                                            <w:div w:id="1851262322">
                                              <w:marLeft w:val="0"/>
                                              <w:marRight w:val="0"/>
                                              <w:marTop w:val="0"/>
                                              <w:marBottom w:val="0"/>
                                              <w:divBdr>
                                                <w:top w:val="none" w:sz="0" w:space="0" w:color="auto"/>
                                                <w:left w:val="none" w:sz="0" w:space="0" w:color="auto"/>
                                                <w:bottom w:val="none" w:sz="0" w:space="0" w:color="auto"/>
                                                <w:right w:val="none" w:sz="0" w:space="0" w:color="auto"/>
                                              </w:divBdr>
                                              <w:divsChild>
                                                <w:div w:id="568076987">
                                                  <w:marLeft w:val="0"/>
                                                  <w:marRight w:val="0"/>
                                                  <w:marTop w:val="0"/>
                                                  <w:marBottom w:val="0"/>
                                                  <w:divBdr>
                                                    <w:top w:val="none" w:sz="0" w:space="0" w:color="auto"/>
                                                    <w:left w:val="none" w:sz="0" w:space="0" w:color="auto"/>
                                                    <w:bottom w:val="none" w:sz="0" w:space="0" w:color="auto"/>
                                                    <w:right w:val="none" w:sz="0" w:space="0" w:color="auto"/>
                                                  </w:divBdr>
                                                  <w:divsChild>
                                                    <w:div w:id="387000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3845643">
                      <w:marLeft w:val="0"/>
                      <w:marRight w:val="0"/>
                      <w:marTop w:val="0"/>
                      <w:marBottom w:val="0"/>
                      <w:divBdr>
                        <w:top w:val="single" w:sz="2" w:space="9" w:color="auto"/>
                        <w:left w:val="single" w:sz="2" w:space="9" w:color="auto"/>
                        <w:bottom w:val="single" w:sz="2" w:space="9" w:color="auto"/>
                        <w:right w:val="single" w:sz="2" w:space="9" w:color="auto"/>
                      </w:divBdr>
                      <w:divsChild>
                        <w:div w:id="1514803007">
                          <w:marLeft w:val="0"/>
                          <w:marRight w:val="0"/>
                          <w:marTop w:val="0"/>
                          <w:marBottom w:val="0"/>
                          <w:divBdr>
                            <w:top w:val="none" w:sz="0" w:space="0" w:color="auto"/>
                            <w:left w:val="none" w:sz="0" w:space="0" w:color="auto"/>
                            <w:bottom w:val="none" w:sz="0" w:space="0" w:color="auto"/>
                            <w:right w:val="none" w:sz="0" w:space="0" w:color="auto"/>
                          </w:divBdr>
                          <w:divsChild>
                            <w:div w:id="195405063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430809344">
          <w:marLeft w:val="0"/>
          <w:marRight w:val="0"/>
          <w:marTop w:val="0"/>
          <w:marBottom w:val="0"/>
          <w:divBdr>
            <w:top w:val="none" w:sz="0" w:space="0" w:color="auto"/>
            <w:left w:val="none" w:sz="0" w:space="0" w:color="auto"/>
            <w:bottom w:val="none" w:sz="0" w:space="0" w:color="auto"/>
            <w:right w:val="none" w:sz="0" w:space="0" w:color="auto"/>
          </w:divBdr>
          <w:divsChild>
            <w:div w:id="2005012887">
              <w:marLeft w:val="0"/>
              <w:marRight w:val="0"/>
              <w:marTop w:val="0"/>
              <w:marBottom w:val="0"/>
              <w:divBdr>
                <w:top w:val="none" w:sz="0" w:space="0" w:color="auto"/>
                <w:left w:val="none" w:sz="0" w:space="0" w:color="auto"/>
                <w:bottom w:val="none" w:sz="0" w:space="0" w:color="auto"/>
                <w:right w:val="none" w:sz="0" w:space="0" w:color="auto"/>
              </w:divBdr>
              <w:divsChild>
                <w:div w:id="1638803415">
                  <w:marLeft w:val="0"/>
                  <w:marRight w:val="0"/>
                  <w:marTop w:val="0"/>
                  <w:marBottom w:val="0"/>
                  <w:divBdr>
                    <w:top w:val="none" w:sz="0" w:space="0" w:color="auto"/>
                    <w:left w:val="none" w:sz="0" w:space="0" w:color="auto"/>
                    <w:bottom w:val="none" w:sz="0" w:space="0" w:color="auto"/>
                    <w:right w:val="none" w:sz="0" w:space="0" w:color="auto"/>
                  </w:divBdr>
                  <w:divsChild>
                    <w:div w:id="375660067">
                      <w:marLeft w:val="0"/>
                      <w:marRight w:val="0"/>
                      <w:marTop w:val="0"/>
                      <w:marBottom w:val="0"/>
                      <w:divBdr>
                        <w:top w:val="none" w:sz="0" w:space="0" w:color="auto"/>
                        <w:left w:val="none" w:sz="0" w:space="0" w:color="auto"/>
                        <w:bottom w:val="none" w:sz="0" w:space="0" w:color="auto"/>
                        <w:right w:val="none" w:sz="0" w:space="0" w:color="auto"/>
                      </w:divBdr>
                      <w:divsChild>
                        <w:div w:id="2041467332">
                          <w:marLeft w:val="0"/>
                          <w:marRight w:val="0"/>
                          <w:marTop w:val="0"/>
                          <w:marBottom w:val="0"/>
                          <w:divBdr>
                            <w:top w:val="none" w:sz="0" w:space="0" w:color="auto"/>
                            <w:left w:val="none" w:sz="0" w:space="0" w:color="auto"/>
                            <w:bottom w:val="none" w:sz="0" w:space="0" w:color="auto"/>
                            <w:right w:val="none" w:sz="0" w:space="0" w:color="auto"/>
                          </w:divBdr>
                          <w:divsChild>
                            <w:div w:id="1819303742">
                              <w:marLeft w:val="0"/>
                              <w:marRight w:val="0"/>
                              <w:marTop w:val="0"/>
                              <w:marBottom w:val="0"/>
                              <w:divBdr>
                                <w:top w:val="none" w:sz="0" w:space="0" w:color="auto"/>
                                <w:left w:val="none" w:sz="0" w:space="0" w:color="auto"/>
                                <w:bottom w:val="none" w:sz="0" w:space="0" w:color="auto"/>
                                <w:right w:val="none" w:sz="0" w:space="0" w:color="auto"/>
                              </w:divBdr>
                            </w:div>
                          </w:divsChild>
                        </w:div>
                        <w:div w:id="628827733">
                          <w:marLeft w:val="0"/>
                          <w:marRight w:val="0"/>
                          <w:marTop w:val="0"/>
                          <w:marBottom w:val="0"/>
                          <w:divBdr>
                            <w:top w:val="none" w:sz="0" w:space="0" w:color="auto"/>
                            <w:left w:val="none" w:sz="0" w:space="0" w:color="auto"/>
                            <w:bottom w:val="none" w:sz="0" w:space="0" w:color="auto"/>
                            <w:right w:val="none" w:sz="0" w:space="0" w:color="auto"/>
                          </w:divBdr>
                          <w:divsChild>
                            <w:div w:id="218590887">
                              <w:marLeft w:val="0"/>
                              <w:marRight w:val="0"/>
                              <w:marTop w:val="0"/>
                              <w:marBottom w:val="0"/>
                              <w:divBdr>
                                <w:top w:val="none" w:sz="0" w:space="0" w:color="auto"/>
                                <w:left w:val="none" w:sz="0" w:space="0" w:color="auto"/>
                                <w:bottom w:val="none" w:sz="0" w:space="0" w:color="auto"/>
                                <w:right w:val="none" w:sz="0" w:space="0" w:color="auto"/>
                              </w:divBdr>
                              <w:divsChild>
                                <w:div w:id="1518034867">
                                  <w:marLeft w:val="0"/>
                                  <w:marRight w:val="0"/>
                                  <w:marTop w:val="0"/>
                                  <w:marBottom w:val="0"/>
                                  <w:divBdr>
                                    <w:top w:val="none" w:sz="0" w:space="0" w:color="auto"/>
                                    <w:left w:val="none" w:sz="0" w:space="0" w:color="auto"/>
                                    <w:bottom w:val="none" w:sz="0" w:space="0" w:color="auto"/>
                                    <w:right w:val="none" w:sz="0" w:space="0" w:color="auto"/>
                                  </w:divBdr>
                                  <w:divsChild>
                                    <w:div w:id="1560165799">
                                      <w:marLeft w:val="0"/>
                                      <w:marRight w:val="0"/>
                                      <w:marTop w:val="0"/>
                                      <w:marBottom w:val="0"/>
                                      <w:divBdr>
                                        <w:top w:val="none" w:sz="0" w:space="0" w:color="auto"/>
                                        <w:left w:val="none" w:sz="0" w:space="0" w:color="auto"/>
                                        <w:bottom w:val="none" w:sz="0" w:space="0" w:color="auto"/>
                                        <w:right w:val="none" w:sz="0" w:space="0" w:color="auto"/>
                                      </w:divBdr>
                                      <w:divsChild>
                                        <w:div w:id="1904177699">
                                          <w:marLeft w:val="0"/>
                                          <w:marRight w:val="0"/>
                                          <w:marTop w:val="0"/>
                                          <w:marBottom w:val="0"/>
                                          <w:divBdr>
                                            <w:top w:val="none" w:sz="0" w:space="0" w:color="auto"/>
                                            <w:left w:val="none" w:sz="0" w:space="0" w:color="auto"/>
                                            <w:bottom w:val="none" w:sz="0" w:space="0" w:color="auto"/>
                                            <w:right w:val="none" w:sz="0" w:space="0" w:color="auto"/>
                                          </w:divBdr>
                                          <w:divsChild>
                                            <w:div w:id="1124999133">
                                              <w:marLeft w:val="0"/>
                                              <w:marRight w:val="0"/>
                                              <w:marTop w:val="0"/>
                                              <w:marBottom w:val="0"/>
                                              <w:divBdr>
                                                <w:top w:val="none" w:sz="0" w:space="0" w:color="auto"/>
                                                <w:left w:val="none" w:sz="0" w:space="0" w:color="auto"/>
                                                <w:bottom w:val="none" w:sz="0" w:space="0" w:color="auto"/>
                                                <w:right w:val="none" w:sz="0" w:space="0" w:color="auto"/>
                                              </w:divBdr>
                                              <w:divsChild>
                                                <w:div w:id="1163857059">
                                                  <w:marLeft w:val="0"/>
                                                  <w:marRight w:val="0"/>
                                                  <w:marTop w:val="0"/>
                                                  <w:marBottom w:val="0"/>
                                                  <w:divBdr>
                                                    <w:top w:val="none" w:sz="0" w:space="0" w:color="auto"/>
                                                    <w:left w:val="none" w:sz="0" w:space="0" w:color="auto"/>
                                                    <w:bottom w:val="none" w:sz="0" w:space="0" w:color="auto"/>
                                                    <w:right w:val="none" w:sz="0" w:space="0" w:color="auto"/>
                                                  </w:divBdr>
                                                  <w:divsChild>
                                                    <w:div w:id="1981379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8924498">
                      <w:marLeft w:val="0"/>
                      <w:marRight w:val="0"/>
                      <w:marTop w:val="0"/>
                      <w:marBottom w:val="0"/>
                      <w:divBdr>
                        <w:top w:val="single" w:sz="2" w:space="9" w:color="auto"/>
                        <w:left w:val="single" w:sz="2" w:space="9" w:color="auto"/>
                        <w:bottom w:val="single" w:sz="2" w:space="9" w:color="auto"/>
                        <w:right w:val="single" w:sz="2" w:space="9" w:color="auto"/>
                      </w:divBdr>
                      <w:divsChild>
                        <w:div w:id="761998087">
                          <w:marLeft w:val="0"/>
                          <w:marRight w:val="0"/>
                          <w:marTop w:val="0"/>
                          <w:marBottom w:val="0"/>
                          <w:divBdr>
                            <w:top w:val="none" w:sz="0" w:space="0" w:color="auto"/>
                            <w:left w:val="none" w:sz="0" w:space="0" w:color="auto"/>
                            <w:bottom w:val="none" w:sz="0" w:space="0" w:color="auto"/>
                            <w:right w:val="none" w:sz="0" w:space="0" w:color="auto"/>
                          </w:divBdr>
                          <w:divsChild>
                            <w:div w:id="81441852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387462523">
          <w:marLeft w:val="0"/>
          <w:marRight w:val="0"/>
          <w:marTop w:val="0"/>
          <w:marBottom w:val="0"/>
          <w:divBdr>
            <w:top w:val="none" w:sz="0" w:space="0" w:color="auto"/>
            <w:left w:val="none" w:sz="0" w:space="0" w:color="auto"/>
            <w:bottom w:val="none" w:sz="0" w:space="0" w:color="auto"/>
            <w:right w:val="none" w:sz="0" w:space="0" w:color="auto"/>
          </w:divBdr>
          <w:divsChild>
            <w:div w:id="1178540141">
              <w:marLeft w:val="0"/>
              <w:marRight w:val="0"/>
              <w:marTop w:val="0"/>
              <w:marBottom w:val="0"/>
              <w:divBdr>
                <w:top w:val="none" w:sz="0" w:space="0" w:color="auto"/>
                <w:left w:val="none" w:sz="0" w:space="0" w:color="auto"/>
                <w:bottom w:val="none" w:sz="0" w:space="0" w:color="auto"/>
                <w:right w:val="none" w:sz="0" w:space="0" w:color="auto"/>
              </w:divBdr>
              <w:divsChild>
                <w:div w:id="636227607">
                  <w:marLeft w:val="0"/>
                  <w:marRight w:val="0"/>
                  <w:marTop w:val="0"/>
                  <w:marBottom w:val="0"/>
                  <w:divBdr>
                    <w:top w:val="none" w:sz="0" w:space="0" w:color="auto"/>
                    <w:left w:val="none" w:sz="0" w:space="0" w:color="auto"/>
                    <w:bottom w:val="none" w:sz="0" w:space="0" w:color="auto"/>
                    <w:right w:val="none" w:sz="0" w:space="0" w:color="auto"/>
                  </w:divBdr>
                  <w:divsChild>
                    <w:div w:id="1587033386">
                      <w:marLeft w:val="0"/>
                      <w:marRight w:val="0"/>
                      <w:marTop w:val="0"/>
                      <w:marBottom w:val="0"/>
                      <w:divBdr>
                        <w:top w:val="none" w:sz="0" w:space="0" w:color="auto"/>
                        <w:left w:val="none" w:sz="0" w:space="0" w:color="auto"/>
                        <w:bottom w:val="none" w:sz="0" w:space="0" w:color="auto"/>
                        <w:right w:val="none" w:sz="0" w:space="0" w:color="auto"/>
                      </w:divBdr>
                      <w:divsChild>
                        <w:div w:id="159545955">
                          <w:marLeft w:val="0"/>
                          <w:marRight w:val="0"/>
                          <w:marTop w:val="0"/>
                          <w:marBottom w:val="0"/>
                          <w:divBdr>
                            <w:top w:val="none" w:sz="0" w:space="0" w:color="auto"/>
                            <w:left w:val="none" w:sz="0" w:space="0" w:color="auto"/>
                            <w:bottom w:val="none" w:sz="0" w:space="0" w:color="auto"/>
                            <w:right w:val="none" w:sz="0" w:space="0" w:color="auto"/>
                          </w:divBdr>
                          <w:divsChild>
                            <w:div w:id="221254164">
                              <w:marLeft w:val="0"/>
                              <w:marRight w:val="0"/>
                              <w:marTop w:val="0"/>
                              <w:marBottom w:val="0"/>
                              <w:divBdr>
                                <w:top w:val="none" w:sz="0" w:space="0" w:color="auto"/>
                                <w:left w:val="none" w:sz="0" w:space="0" w:color="auto"/>
                                <w:bottom w:val="none" w:sz="0" w:space="0" w:color="auto"/>
                                <w:right w:val="none" w:sz="0" w:space="0" w:color="auto"/>
                              </w:divBdr>
                              <w:divsChild>
                                <w:div w:id="1690328261">
                                  <w:marLeft w:val="0"/>
                                  <w:marRight w:val="0"/>
                                  <w:marTop w:val="0"/>
                                  <w:marBottom w:val="0"/>
                                  <w:divBdr>
                                    <w:top w:val="none" w:sz="0" w:space="0" w:color="auto"/>
                                    <w:left w:val="none" w:sz="0" w:space="0" w:color="auto"/>
                                    <w:bottom w:val="none" w:sz="0" w:space="0" w:color="auto"/>
                                    <w:right w:val="none" w:sz="0" w:space="0" w:color="auto"/>
                                  </w:divBdr>
                                  <w:divsChild>
                                    <w:div w:id="899485313">
                                      <w:marLeft w:val="0"/>
                                      <w:marRight w:val="0"/>
                                      <w:marTop w:val="0"/>
                                      <w:marBottom w:val="0"/>
                                      <w:divBdr>
                                        <w:top w:val="none" w:sz="0" w:space="0" w:color="auto"/>
                                        <w:left w:val="none" w:sz="0" w:space="0" w:color="auto"/>
                                        <w:bottom w:val="none" w:sz="0" w:space="0" w:color="auto"/>
                                        <w:right w:val="none" w:sz="0" w:space="0" w:color="auto"/>
                                      </w:divBdr>
                                      <w:divsChild>
                                        <w:div w:id="762338445">
                                          <w:marLeft w:val="0"/>
                                          <w:marRight w:val="0"/>
                                          <w:marTop w:val="0"/>
                                          <w:marBottom w:val="0"/>
                                          <w:divBdr>
                                            <w:top w:val="none" w:sz="0" w:space="0" w:color="auto"/>
                                            <w:left w:val="none" w:sz="0" w:space="0" w:color="auto"/>
                                            <w:bottom w:val="none" w:sz="0" w:space="0" w:color="auto"/>
                                            <w:right w:val="none" w:sz="0" w:space="0" w:color="auto"/>
                                          </w:divBdr>
                                          <w:divsChild>
                                            <w:div w:id="1987196466">
                                              <w:marLeft w:val="0"/>
                                              <w:marRight w:val="0"/>
                                              <w:marTop w:val="0"/>
                                              <w:marBottom w:val="0"/>
                                              <w:divBdr>
                                                <w:top w:val="none" w:sz="0" w:space="0" w:color="auto"/>
                                                <w:left w:val="none" w:sz="0" w:space="0" w:color="auto"/>
                                                <w:bottom w:val="none" w:sz="0" w:space="0" w:color="auto"/>
                                                <w:right w:val="none" w:sz="0" w:space="0" w:color="auto"/>
                                              </w:divBdr>
                                              <w:divsChild>
                                                <w:div w:id="495078942">
                                                  <w:marLeft w:val="0"/>
                                                  <w:marRight w:val="0"/>
                                                  <w:marTop w:val="0"/>
                                                  <w:marBottom w:val="0"/>
                                                  <w:divBdr>
                                                    <w:top w:val="none" w:sz="0" w:space="0" w:color="auto"/>
                                                    <w:left w:val="none" w:sz="0" w:space="0" w:color="auto"/>
                                                    <w:bottom w:val="none" w:sz="0" w:space="0" w:color="auto"/>
                                                    <w:right w:val="none" w:sz="0" w:space="0" w:color="auto"/>
                                                  </w:divBdr>
                                                  <w:divsChild>
                                                    <w:div w:id="2117095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8017194">
                      <w:marLeft w:val="0"/>
                      <w:marRight w:val="0"/>
                      <w:marTop w:val="0"/>
                      <w:marBottom w:val="0"/>
                      <w:divBdr>
                        <w:top w:val="single" w:sz="2" w:space="9" w:color="auto"/>
                        <w:left w:val="single" w:sz="2" w:space="9" w:color="auto"/>
                        <w:bottom w:val="single" w:sz="2" w:space="9" w:color="auto"/>
                        <w:right w:val="single" w:sz="2" w:space="9" w:color="auto"/>
                      </w:divBdr>
                      <w:divsChild>
                        <w:div w:id="1252006362">
                          <w:marLeft w:val="0"/>
                          <w:marRight w:val="0"/>
                          <w:marTop w:val="0"/>
                          <w:marBottom w:val="0"/>
                          <w:divBdr>
                            <w:top w:val="none" w:sz="0" w:space="0" w:color="auto"/>
                            <w:left w:val="none" w:sz="0" w:space="0" w:color="auto"/>
                            <w:bottom w:val="none" w:sz="0" w:space="0" w:color="auto"/>
                            <w:right w:val="none" w:sz="0" w:space="0" w:color="auto"/>
                          </w:divBdr>
                          <w:divsChild>
                            <w:div w:id="54135804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100681017">
          <w:marLeft w:val="0"/>
          <w:marRight w:val="0"/>
          <w:marTop w:val="0"/>
          <w:marBottom w:val="0"/>
          <w:divBdr>
            <w:top w:val="none" w:sz="0" w:space="0" w:color="auto"/>
            <w:left w:val="none" w:sz="0" w:space="0" w:color="auto"/>
            <w:bottom w:val="none" w:sz="0" w:space="0" w:color="auto"/>
            <w:right w:val="none" w:sz="0" w:space="0" w:color="auto"/>
          </w:divBdr>
          <w:divsChild>
            <w:div w:id="1667711693">
              <w:marLeft w:val="0"/>
              <w:marRight w:val="0"/>
              <w:marTop w:val="0"/>
              <w:marBottom w:val="0"/>
              <w:divBdr>
                <w:top w:val="none" w:sz="0" w:space="0" w:color="auto"/>
                <w:left w:val="none" w:sz="0" w:space="0" w:color="auto"/>
                <w:bottom w:val="none" w:sz="0" w:space="0" w:color="auto"/>
                <w:right w:val="none" w:sz="0" w:space="0" w:color="auto"/>
              </w:divBdr>
              <w:divsChild>
                <w:div w:id="1717969748">
                  <w:marLeft w:val="0"/>
                  <w:marRight w:val="0"/>
                  <w:marTop w:val="0"/>
                  <w:marBottom w:val="0"/>
                  <w:divBdr>
                    <w:top w:val="none" w:sz="0" w:space="0" w:color="auto"/>
                    <w:left w:val="none" w:sz="0" w:space="0" w:color="auto"/>
                    <w:bottom w:val="none" w:sz="0" w:space="0" w:color="auto"/>
                    <w:right w:val="none" w:sz="0" w:space="0" w:color="auto"/>
                  </w:divBdr>
                  <w:divsChild>
                    <w:div w:id="2141418342">
                      <w:marLeft w:val="0"/>
                      <w:marRight w:val="0"/>
                      <w:marTop w:val="0"/>
                      <w:marBottom w:val="0"/>
                      <w:divBdr>
                        <w:top w:val="none" w:sz="0" w:space="0" w:color="auto"/>
                        <w:left w:val="none" w:sz="0" w:space="0" w:color="auto"/>
                        <w:bottom w:val="none" w:sz="0" w:space="0" w:color="auto"/>
                        <w:right w:val="none" w:sz="0" w:space="0" w:color="auto"/>
                      </w:divBdr>
                      <w:divsChild>
                        <w:div w:id="1788236342">
                          <w:marLeft w:val="0"/>
                          <w:marRight w:val="0"/>
                          <w:marTop w:val="0"/>
                          <w:marBottom w:val="0"/>
                          <w:divBdr>
                            <w:top w:val="none" w:sz="0" w:space="0" w:color="auto"/>
                            <w:left w:val="none" w:sz="0" w:space="0" w:color="auto"/>
                            <w:bottom w:val="none" w:sz="0" w:space="0" w:color="auto"/>
                            <w:right w:val="none" w:sz="0" w:space="0" w:color="auto"/>
                          </w:divBdr>
                          <w:divsChild>
                            <w:div w:id="1314992941">
                              <w:marLeft w:val="0"/>
                              <w:marRight w:val="0"/>
                              <w:marTop w:val="0"/>
                              <w:marBottom w:val="0"/>
                              <w:divBdr>
                                <w:top w:val="none" w:sz="0" w:space="0" w:color="auto"/>
                                <w:left w:val="none" w:sz="0" w:space="0" w:color="auto"/>
                                <w:bottom w:val="none" w:sz="0" w:space="0" w:color="auto"/>
                                <w:right w:val="none" w:sz="0" w:space="0" w:color="auto"/>
                              </w:divBdr>
                              <w:divsChild>
                                <w:div w:id="273482117">
                                  <w:marLeft w:val="0"/>
                                  <w:marRight w:val="0"/>
                                  <w:marTop w:val="0"/>
                                  <w:marBottom w:val="0"/>
                                  <w:divBdr>
                                    <w:top w:val="none" w:sz="0" w:space="0" w:color="auto"/>
                                    <w:left w:val="none" w:sz="0" w:space="0" w:color="auto"/>
                                    <w:bottom w:val="none" w:sz="0" w:space="0" w:color="auto"/>
                                    <w:right w:val="none" w:sz="0" w:space="0" w:color="auto"/>
                                  </w:divBdr>
                                  <w:divsChild>
                                    <w:div w:id="602420915">
                                      <w:marLeft w:val="0"/>
                                      <w:marRight w:val="0"/>
                                      <w:marTop w:val="0"/>
                                      <w:marBottom w:val="0"/>
                                      <w:divBdr>
                                        <w:top w:val="none" w:sz="0" w:space="0" w:color="auto"/>
                                        <w:left w:val="none" w:sz="0" w:space="0" w:color="auto"/>
                                        <w:bottom w:val="none" w:sz="0" w:space="0" w:color="auto"/>
                                        <w:right w:val="none" w:sz="0" w:space="0" w:color="auto"/>
                                      </w:divBdr>
                                      <w:divsChild>
                                        <w:div w:id="737096074">
                                          <w:marLeft w:val="0"/>
                                          <w:marRight w:val="0"/>
                                          <w:marTop w:val="0"/>
                                          <w:marBottom w:val="0"/>
                                          <w:divBdr>
                                            <w:top w:val="none" w:sz="0" w:space="0" w:color="auto"/>
                                            <w:left w:val="none" w:sz="0" w:space="0" w:color="auto"/>
                                            <w:bottom w:val="none" w:sz="0" w:space="0" w:color="auto"/>
                                            <w:right w:val="none" w:sz="0" w:space="0" w:color="auto"/>
                                          </w:divBdr>
                                          <w:divsChild>
                                            <w:div w:id="154731965">
                                              <w:marLeft w:val="0"/>
                                              <w:marRight w:val="0"/>
                                              <w:marTop w:val="0"/>
                                              <w:marBottom w:val="0"/>
                                              <w:divBdr>
                                                <w:top w:val="none" w:sz="0" w:space="0" w:color="auto"/>
                                                <w:left w:val="none" w:sz="0" w:space="0" w:color="auto"/>
                                                <w:bottom w:val="none" w:sz="0" w:space="0" w:color="auto"/>
                                                <w:right w:val="none" w:sz="0" w:space="0" w:color="auto"/>
                                              </w:divBdr>
                                              <w:divsChild>
                                                <w:div w:id="1049837960">
                                                  <w:marLeft w:val="0"/>
                                                  <w:marRight w:val="0"/>
                                                  <w:marTop w:val="0"/>
                                                  <w:marBottom w:val="0"/>
                                                  <w:divBdr>
                                                    <w:top w:val="none" w:sz="0" w:space="0" w:color="auto"/>
                                                    <w:left w:val="none" w:sz="0" w:space="0" w:color="auto"/>
                                                    <w:bottom w:val="none" w:sz="0" w:space="0" w:color="auto"/>
                                                    <w:right w:val="none" w:sz="0" w:space="0" w:color="auto"/>
                                                  </w:divBdr>
                                                  <w:divsChild>
                                                    <w:div w:id="1330451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38830793">
                      <w:marLeft w:val="0"/>
                      <w:marRight w:val="0"/>
                      <w:marTop w:val="0"/>
                      <w:marBottom w:val="0"/>
                      <w:divBdr>
                        <w:top w:val="single" w:sz="2" w:space="9" w:color="auto"/>
                        <w:left w:val="single" w:sz="2" w:space="9" w:color="auto"/>
                        <w:bottom w:val="single" w:sz="2" w:space="9" w:color="auto"/>
                        <w:right w:val="single" w:sz="2" w:space="9" w:color="auto"/>
                      </w:divBdr>
                      <w:divsChild>
                        <w:div w:id="1720667868">
                          <w:marLeft w:val="0"/>
                          <w:marRight w:val="0"/>
                          <w:marTop w:val="0"/>
                          <w:marBottom w:val="0"/>
                          <w:divBdr>
                            <w:top w:val="none" w:sz="0" w:space="0" w:color="auto"/>
                            <w:left w:val="none" w:sz="0" w:space="0" w:color="auto"/>
                            <w:bottom w:val="none" w:sz="0" w:space="0" w:color="auto"/>
                            <w:right w:val="none" w:sz="0" w:space="0" w:color="auto"/>
                          </w:divBdr>
                          <w:divsChild>
                            <w:div w:id="127732455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1886410255">
          <w:marLeft w:val="0"/>
          <w:marRight w:val="0"/>
          <w:marTop w:val="0"/>
          <w:marBottom w:val="0"/>
          <w:divBdr>
            <w:top w:val="none" w:sz="0" w:space="0" w:color="auto"/>
            <w:left w:val="none" w:sz="0" w:space="0" w:color="auto"/>
            <w:bottom w:val="none" w:sz="0" w:space="0" w:color="auto"/>
            <w:right w:val="none" w:sz="0" w:space="0" w:color="auto"/>
          </w:divBdr>
          <w:divsChild>
            <w:div w:id="1800679800">
              <w:marLeft w:val="0"/>
              <w:marRight w:val="0"/>
              <w:marTop w:val="0"/>
              <w:marBottom w:val="0"/>
              <w:divBdr>
                <w:top w:val="none" w:sz="0" w:space="0" w:color="auto"/>
                <w:left w:val="none" w:sz="0" w:space="0" w:color="auto"/>
                <w:bottom w:val="none" w:sz="0" w:space="0" w:color="auto"/>
                <w:right w:val="none" w:sz="0" w:space="0" w:color="auto"/>
              </w:divBdr>
              <w:divsChild>
                <w:div w:id="1047413978">
                  <w:marLeft w:val="0"/>
                  <w:marRight w:val="0"/>
                  <w:marTop w:val="0"/>
                  <w:marBottom w:val="0"/>
                  <w:divBdr>
                    <w:top w:val="none" w:sz="0" w:space="0" w:color="auto"/>
                    <w:left w:val="none" w:sz="0" w:space="0" w:color="auto"/>
                    <w:bottom w:val="none" w:sz="0" w:space="0" w:color="auto"/>
                    <w:right w:val="none" w:sz="0" w:space="0" w:color="auto"/>
                  </w:divBdr>
                  <w:divsChild>
                    <w:div w:id="86704205">
                      <w:marLeft w:val="0"/>
                      <w:marRight w:val="0"/>
                      <w:marTop w:val="0"/>
                      <w:marBottom w:val="0"/>
                      <w:divBdr>
                        <w:top w:val="none" w:sz="0" w:space="0" w:color="auto"/>
                        <w:left w:val="none" w:sz="0" w:space="0" w:color="auto"/>
                        <w:bottom w:val="none" w:sz="0" w:space="0" w:color="auto"/>
                        <w:right w:val="none" w:sz="0" w:space="0" w:color="auto"/>
                      </w:divBdr>
                      <w:divsChild>
                        <w:div w:id="209919505">
                          <w:marLeft w:val="0"/>
                          <w:marRight w:val="0"/>
                          <w:marTop w:val="0"/>
                          <w:marBottom w:val="0"/>
                          <w:divBdr>
                            <w:top w:val="none" w:sz="0" w:space="0" w:color="auto"/>
                            <w:left w:val="none" w:sz="0" w:space="0" w:color="auto"/>
                            <w:bottom w:val="none" w:sz="0" w:space="0" w:color="auto"/>
                            <w:right w:val="none" w:sz="0" w:space="0" w:color="auto"/>
                          </w:divBdr>
                          <w:divsChild>
                            <w:div w:id="2129077801">
                              <w:marLeft w:val="0"/>
                              <w:marRight w:val="0"/>
                              <w:marTop w:val="0"/>
                              <w:marBottom w:val="0"/>
                              <w:divBdr>
                                <w:top w:val="none" w:sz="0" w:space="0" w:color="auto"/>
                                <w:left w:val="none" w:sz="0" w:space="0" w:color="auto"/>
                                <w:bottom w:val="none" w:sz="0" w:space="0" w:color="auto"/>
                                <w:right w:val="none" w:sz="0" w:space="0" w:color="auto"/>
                              </w:divBdr>
                            </w:div>
                          </w:divsChild>
                        </w:div>
                        <w:div w:id="1782531924">
                          <w:marLeft w:val="0"/>
                          <w:marRight w:val="0"/>
                          <w:marTop w:val="0"/>
                          <w:marBottom w:val="0"/>
                          <w:divBdr>
                            <w:top w:val="none" w:sz="0" w:space="0" w:color="auto"/>
                            <w:left w:val="none" w:sz="0" w:space="0" w:color="auto"/>
                            <w:bottom w:val="none" w:sz="0" w:space="0" w:color="auto"/>
                            <w:right w:val="none" w:sz="0" w:space="0" w:color="auto"/>
                          </w:divBdr>
                          <w:divsChild>
                            <w:div w:id="1462530165">
                              <w:marLeft w:val="0"/>
                              <w:marRight w:val="0"/>
                              <w:marTop w:val="0"/>
                              <w:marBottom w:val="0"/>
                              <w:divBdr>
                                <w:top w:val="none" w:sz="0" w:space="0" w:color="auto"/>
                                <w:left w:val="none" w:sz="0" w:space="0" w:color="auto"/>
                                <w:bottom w:val="none" w:sz="0" w:space="0" w:color="auto"/>
                                <w:right w:val="none" w:sz="0" w:space="0" w:color="auto"/>
                              </w:divBdr>
                              <w:divsChild>
                                <w:div w:id="1587030768">
                                  <w:marLeft w:val="0"/>
                                  <w:marRight w:val="0"/>
                                  <w:marTop w:val="0"/>
                                  <w:marBottom w:val="0"/>
                                  <w:divBdr>
                                    <w:top w:val="none" w:sz="0" w:space="0" w:color="auto"/>
                                    <w:left w:val="none" w:sz="0" w:space="0" w:color="auto"/>
                                    <w:bottom w:val="none" w:sz="0" w:space="0" w:color="auto"/>
                                    <w:right w:val="none" w:sz="0" w:space="0" w:color="auto"/>
                                  </w:divBdr>
                                  <w:divsChild>
                                    <w:div w:id="209726276">
                                      <w:marLeft w:val="0"/>
                                      <w:marRight w:val="0"/>
                                      <w:marTop w:val="0"/>
                                      <w:marBottom w:val="0"/>
                                      <w:divBdr>
                                        <w:top w:val="none" w:sz="0" w:space="0" w:color="auto"/>
                                        <w:left w:val="none" w:sz="0" w:space="0" w:color="auto"/>
                                        <w:bottom w:val="none" w:sz="0" w:space="0" w:color="auto"/>
                                        <w:right w:val="none" w:sz="0" w:space="0" w:color="auto"/>
                                      </w:divBdr>
                                      <w:divsChild>
                                        <w:div w:id="696858915">
                                          <w:marLeft w:val="0"/>
                                          <w:marRight w:val="0"/>
                                          <w:marTop w:val="0"/>
                                          <w:marBottom w:val="0"/>
                                          <w:divBdr>
                                            <w:top w:val="none" w:sz="0" w:space="0" w:color="auto"/>
                                            <w:left w:val="none" w:sz="0" w:space="0" w:color="auto"/>
                                            <w:bottom w:val="none" w:sz="0" w:space="0" w:color="auto"/>
                                            <w:right w:val="none" w:sz="0" w:space="0" w:color="auto"/>
                                          </w:divBdr>
                                          <w:divsChild>
                                            <w:div w:id="163791230">
                                              <w:marLeft w:val="0"/>
                                              <w:marRight w:val="0"/>
                                              <w:marTop w:val="0"/>
                                              <w:marBottom w:val="0"/>
                                              <w:divBdr>
                                                <w:top w:val="none" w:sz="0" w:space="0" w:color="auto"/>
                                                <w:left w:val="none" w:sz="0" w:space="0" w:color="auto"/>
                                                <w:bottom w:val="none" w:sz="0" w:space="0" w:color="auto"/>
                                                <w:right w:val="none" w:sz="0" w:space="0" w:color="auto"/>
                                              </w:divBdr>
                                              <w:divsChild>
                                                <w:div w:id="1542285293">
                                                  <w:marLeft w:val="0"/>
                                                  <w:marRight w:val="0"/>
                                                  <w:marTop w:val="0"/>
                                                  <w:marBottom w:val="0"/>
                                                  <w:divBdr>
                                                    <w:top w:val="none" w:sz="0" w:space="0" w:color="auto"/>
                                                    <w:left w:val="none" w:sz="0" w:space="0" w:color="auto"/>
                                                    <w:bottom w:val="none" w:sz="0" w:space="0" w:color="auto"/>
                                                    <w:right w:val="none" w:sz="0" w:space="0" w:color="auto"/>
                                                  </w:divBdr>
                                                  <w:divsChild>
                                                    <w:div w:id="1924682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7540173">
                      <w:marLeft w:val="0"/>
                      <w:marRight w:val="0"/>
                      <w:marTop w:val="0"/>
                      <w:marBottom w:val="0"/>
                      <w:divBdr>
                        <w:top w:val="single" w:sz="2" w:space="9" w:color="auto"/>
                        <w:left w:val="single" w:sz="2" w:space="9" w:color="auto"/>
                        <w:bottom w:val="single" w:sz="2" w:space="9" w:color="auto"/>
                        <w:right w:val="single" w:sz="2" w:space="9" w:color="auto"/>
                      </w:divBdr>
                      <w:divsChild>
                        <w:div w:id="806321923">
                          <w:marLeft w:val="0"/>
                          <w:marRight w:val="0"/>
                          <w:marTop w:val="0"/>
                          <w:marBottom w:val="0"/>
                          <w:divBdr>
                            <w:top w:val="none" w:sz="0" w:space="0" w:color="auto"/>
                            <w:left w:val="none" w:sz="0" w:space="0" w:color="auto"/>
                            <w:bottom w:val="none" w:sz="0" w:space="0" w:color="auto"/>
                            <w:right w:val="none" w:sz="0" w:space="0" w:color="auto"/>
                          </w:divBdr>
                          <w:divsChild>
                            <w:div w:id="224211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488252751">
          <w:marLeft w:val="0"/>
          <w:marRight w:val="0"/>
          <w:marTop w:val="0"/>
          <w:marBottom w:val="0"/>
          <w:divBdr>
            <w:top w:val="none" w:sz="0" w:space="0" w:color="auto"/>
            <w:left w:val="none" w:sz="0" w:space="0" w:color="auto"/>
            <w:bottom w:val="none" w:sz="0" w:space="0" w:color="auto"/>
            <w:right w:val="none" w:sz="0" w:space="0" w:color="auto"/>
          </w:divBdr>
          <w:divsChild>
            <w:div w:id="1744255788">
              <w:marLeft w:val="0"/>
              <w:marRight w:val="0"/>
              <w:marTop w:val="0"/>
              <w:marBottom w:val="0"/>
              <w:divBdr>
                <w:top w:val="none" w:sz="0" w:space="0" w:color="auto"/>
                <w:left w:val="none" w:sz="0" w:space="0" w:color="auto"/>
                <w:bottom w:val="none" w:sz="0" w:space="0" w:color="auto"/>
                <w:right w:val="none" w:sz="0" w:space="0" w:color="auto"/>
              </w:divBdr>
              <w:divsChild>
                <w:div w:id="1133448482">
                  <w:marLeft w:val="0"/>
                  <w:marRight w:val="0"/>
                  <w:marTop w:val="0"/>
                  <w:marBottom w:val="0"/>
                  <w:divBdr>
                    <w:top w:val="none" w:sz="0" w:space="0" w:color="auto"/>
                    <w:left w:val="none" w:sz="0" w:space="0" w:color="auto"/>
                    <w:bottom w:val="none" w:sz="0" w:space="0" w:color="auto"/>
                    <w:right w:val="none" w:sz="0" w:space="0" w:color="auto"/>
                  </w:divBdr>
                  <w:divsChild>
                    <w:div w:id="1066147069">
                      <w:marLeft w:val="0"/>
                      <w:marRight w:val="0"/>
                      <w:marTop w:val="0"/>
                      <w:marBottom w:val="0"/>
                      <w:divBdr>
                        <w:top w:val="none" w:sz="0" w:space="0" w:color="auto"/>
                        <w:left w:val="none" w:sz="0" w:space="0" w:color="auto"/>
                        <w:bottom w:val="none" w:sz="0" w:space="0" w:color="auto"/>
                        <w:right w:val="none" w:sz="0" w:space="0" w:color="auto"/>
                      </w:divBdr>
                      <w:divsChild>
                        <w:div w:id="1812675936">
                          <w:marLeft w:val="0"/>
                          <w:marRight w:val="0"/>
                          <w:marTop w:val="0"/>
                          <w:marBottom w:val="0"/>
                          <w:divBdr>
                            <w:top w:val="none" w:sz="0" w:space="0" w:color="auto"/>
                            <w:left w:val="none" w:sz="0" w:space="0" w:color="auto"/>
                            <w:bottom w:val="none" w:sz="0" w:space="0" w:color="auto"/>
                            <w:right w:val="none" w:sz="0" w:space="0" w:color="auto"/>
                          </w:divBdr>
                          <w:divsChild>
                            <w:div w:id="568274416">
                              <w:marLeft w:val="0"/>
                              <w:marRight w:val="0"/>
                              <w:marTop w:val="0"/>
                              <w:marBottom w:val="0"/>
                              <w:divBdr>
                                <w:top w:val="none" w:sz="0" w:space="0" w:color="auto"/>
                                <w:left w:val="none" w:sz="0" w:space="0" w:color="auto"/>
                                <w:bottom w:val="none" w:sz="0" w:space="0" w:color="auto"/>
                                <w:right w:val="none" w:sz="0" w:space="0" w:color="auto"/>
                              </w:divBdr>
                            </w:div>
                          </w:divsChild>
                        </w:div>
                        <w:div w:id="450637862">
                          <w:marLeft w:val="0"/>
                          <w:marRight w:val="0"/>
                          <w:marTop w:val="0"/>
                          <w:marBottom w:val="0"/>
                          <w:divBdr>
                            <w:top w:val="none" w:sz="0" w:space="0" w:color="auto"/>
                            <w:left w:val="none" w:sz="0" w:space="0" w:color="auto"/>
                            <w:bottom w:val="none" w:sz="0" w:space="0" w:color="auto"/>
                            <w:right w:val="none" w:sz="0" w:space="0" w:color="auto"/>
                          </w:divBdr>
                          <w:divsChild>
                            <w:div w:id="1799302007">
                              <w:marLeft w:val="0"/>
                              <w:marRight w:val="0"/>
                              <w:marTop w:val="0"/>
                              <w:marBottom w:val="0"/>
                              <w:divBdr>
                                <w:top w:val="none" w:sz="0" w:space="0" w:color="auto"/>
                                <w:left w:val="none" w:sz="0" w:space="0" w:color="auto"/>
                                <w:bottom w:val="none" w:sz="0" w:space="0" w:color="auto"/>
                                <w:right w:val="none" w:sz="0" w:space="0" w:color="auto"/>
                              </w:divBdr>
                              <w:divsChild>
                                <w:div w:id="1573734985">
                                  <w:marLeft w:val="0"/>
                                  <w:marRight w:val="0"/>
                                  <w:marTop w:val="0"/>
                                  <w:marBottom w:val="0"/>
                                  <w:divBdr>
                                    <w:top w:val="none" w:sz="0" w:space="0" w:color="auto"/>
                                    <w:left w:val="none" w:sz="0" w:space="0" w:color="auto"/>
                                    <w:bottom w:val="none" w:sz="0" w:space="0" w:color="auto"/>
                                    <w:right w:val="none" w:sz="0" w:space="0" w:color="auto"/>
                                  </w:divBdr>
                                  <w:divsChild>
                                    <w:div w:id="1598060498">
                                      <w:marLeft w:val="0"/>
                                      <w:marRight w:val="0"/>
                                      <w:marTop w:val="0"/>
                                      <w:marBottom w:val="0"/>
                                      <w:divBdr>
                                        <w:top w:val="none" w:sz="0" w:space="0" w:color="auto"/>
                                        <w:left w:val="none" w:sz="0" w:space="0" w:color="auto"/>
                                        <w:bottom w:val="none" w:sz="0" w:space="0" w:color="auto"/>
                                        <w:right w:val="none" w:sz="0" w:space="0" w:color="auto"/>
                                      </w:divBdr>
                                      <w:divsChild>
                                        <w:div w:id="1857648257">
                                          <w:marLeft w:val="0"/>
                                          <w:marRight w:val="0"/>
                                          <w:marTop w:val="0"/>
                                          <w:marBottom w:val="0"/>
                                          <w:divBdr>
                                            <w:top w:val="none" w:sz="0" w:space="0" w:color="auto"/>
                                            <w:left w:val="none" w:sz="0" w:space="0" w:color="auto"/>
                                            <w:bottom w:val="none" w:sz="0" w:space="0" w:color="auto"/>
                                            <w:right w:val="none" w:sz="0" w:space="0" w:color="auto"/>
                                          </w:divBdr>
                                          <w:divsChild>
                                            <w:div w:id="396979244">
                                              <w:marLeft w:val="0"/>
                                              <w:marRight w:val="0"/>
                                              <w:marTop w:val="0"/>
                                              <w:marBottom w:val="0"/>
                                              <w:divBdr>
                                                <w:top w:val="none" w:sz="0" w:space="0" w:color="auto"/>
                                                <w:left w:val="none" w:sz="0" w:space="0" w:color="auto"/>
                                                <w:bottom w:val="none" w:sz="0" w:space="0" w:color="auto"/>
                                                <w:right w:val="none" w:sz="0" w:space="0" w:color="auto"/>
                                              </w:divBdr>
                                              <w:divsChild>
                                                <w:div w:id="448283249">
                                                  <w:marLeft w:val="0"/>
                                                  <w:marRight w:val="0"/>
                                                  <w:marTop w:val="0"/>
                                                  <w:marBottom w:val="0"/>
                                                  <w:divBdr>
                                                    <w:top w:val="none" w:sz="0" w:space="0" w:color="auto"/>
                                                    <w:left w:val="none" w:sz="0" w:space="0" w:color="auto"/>
                                                    <w:bottom w:val="none" w:sz="0" w:space="0" w:color="auto"/>
                                                    <w:right w:val="none" w:sz="0" w:space="0" w:color="auto"/>
                                                  </w:divBdr>
                                                  <w:divsChild>
                                                    <w:div w:id="597518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12294859">
                      <w:marLeft w:val="0"/>
                      <w:marRight w:val="0"/>
                      <w:marTop w:val="0"/>
                      <w:marBottom w:val="0"/>
                      <w:divBdr>
                        <w:top w:val="single" w:sz="2" w:space="9" w:color="auto"/>
                        <w:left w:val="single" w:sz="2" w:space="9" w:color="auto"/>
                        <w:bottom w:val="single" w:sz="2" w:space="9" w:color="auto"/>
                        <w:right w:val="single" w:sz="2" w:space="9" w:color="auto"/>
                      </w:divBdr>
                      <w:divsChild>
                        <w:div w:id="792794660">
                          <w:marLeft w:val="0"/>
                          <w:marRight w:val="0"/>
                          <w:marTop w:val="0"/>
                          <w:marBottom w:val="0"/>
                          <w:divBdr>
                            <w:top w:val="none" w:sz="0" w:space="0" w:color="auto"/>
                            <w:left w:val="none" w:sz="0" w:space="0" w:color="auto"/>
                            <w:bottom w:val="none" w:sz="0" w:space="0" w:color="auto"/>
                            <w:right w:val="none" w:sz="0" w:space="0" w:color="auto"/>
                          </w:divBdr>
                          <w:divsChild>
                            <w:div w:id="67915731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27684751">
          <w:marLeft w:val="0"/>
          <w:marRight w:val="0"/>
          <w:marTop w:val="0"/>
          <w:marBottom w:val="0"/>
          <w:divBdr>
            <w:top w:val="none" w:sz="0" w:space="0" w:color="auto"/>
            <w:left w:val="none" w:sz="0" w:space="0" w:color="auto"/>
            <w:bottom w:val="none" w:sz="0" w:space="0" w:color="auto"/>
            <w:right w:val="none" w:sz="0" w:space="0" w:color="auto"/>
          </w:divBdr>
          <w:divsChild>
            <w:div w:id="1330912124">
              <w:marLeft w:val="0"/>
              <w:marRight w:val="0"/>
              <w:marTop w:val="0"/>
              <w:marBottom w:val="0"/>
              <w:divBdr>
                <w:top w:val="none" w:sz="0" w:space="0" w:color="auto"/>
                <w:left w:val="none" w:sz="0" w:space="0" w:color="auto"/>
                <w:bottom w:val="none" w:sz="0" w:space="0" w:color="auto"/>
                <w:right w:val="none" w:sz="0" w:space="0" w:color="auto"/>
              </w:divBdr>
              <w:divsChild>
                <w:div w:id="1907497557">
                  <w:marLeft w:val="0"/>
                  <w:marRight w:val="0"/>
                  <w:marTop w:val="0"/>
                  <w:marBottom w:val="0"/>
                  <w:divBdr>
                    <w:top w:val="none" w:sz="0" w:space="0" w:color="auto"/>
                    <w:left w:val="none" w:sz="0" w:space="0" w:color="auto"/>
                    <w:bottom w:val="none" w:sz="0" w:space="0" w:color="auto"/>
                    <w:right w:val="none" w:sz="0" w:space="0" w:color="auto"/>
                  </w:divBdr>
                  <w:divsChild>
                    <w:div w:id="1011835583">
                      <w:marLeft w:val="0"/>
                      <w:marRight w:val="0"/>
                      <w:marTop w:val="0"/>
                      <w:marBottom w:val="0"/>
                      <w:divBdr>
                        <w:top w:val="none" w:sz="0" w:space="0" w:color="auto"/>
                        <w:left w:val="none" w:sz="0" w:space="0" w:color="auto"/>
                        <w:bottom w:val="none" w:sz="0" w:space="0" w:color="auto"/>
                        <w:right w:val="none" w:sz="0" w:space="0" w:color="auto"/>
                      </w:divBdr>
                      <w:divsChild>
                        <w:div w:id="1111584847">
                          <w:marLeft w:val="0"/>
                          <w:marRight w:val="0"/>
                          <w:marTop w:val="0"/>
                          <w:marBottom w:val="0"/>
                          <w:divBdr>
                            <w:top w:val="none" w:sz="0" w:space="0" w:color="auto"/>
                            <w:left w:val="none" w:sz="0" w:space="0" w:color="auto"/>
                            <w:bottom w:val="none" w:sz="0" w:space="0" w:color="auto"/>
                            <w:right w:val="none" w:sz="0" w:space="0" w:color="auto"/>
                          </w:divBdr>
                          <w:divsChild>
                            <w:div w:id="818304648">
                              <w:marLeft w:val="0"/>
                              <w:marRight w:val="0"/>
                              <w:marTop w:val="0"/>
                              <w:marBottom w:val="0"/>
                              <w:divBdr>
                                <w:top w:val="none" w:sz="0" w:space="0" w:color="auto"/>
                                <w:left w:val="none" w:sz="0" w:space="0" w:color="auto"/>
                                <w:bottom w:val="none" w:sz="0" w:space="0" w:color="auto"/>
                                <w:right w:val="none" w:sz="0" w:space="0" w:color="auto"/>
                              </w:divBdr>
                              <w:divsChild>
                                <w:div w:id="122698577">
                                  <w:marLeft w:val="0"/>
                                  <w:marRight w:val="0"/>
                                  <w:marTop w:val="0"/>
                                  <w:marBottom w:val="0"/>
                                  <w:divBdr>
                                    <w:top w:val="none" w:sz="0" w:space="0" w:color="auto"/>
                                    <w:left w:val="none" w:sz="0" w:space="0" w:color="auto"/>
                                    <w:bottom w:val="none" w:sz="0" w:space="0" w:color="auto"/>
                                    <w:right w:val="none" w:sz="0" w:space="0" w:color="auto"/>
                                  </w:divBdr>
                                  <w:divsChild>
                                    <w:div w:id="2048531708">
                                      <w:marLeft w:val="0"/>
                                      <w:marRight w:val="0"/>
                                      <w:marTop w:val="0"/>
                                      <w:marBottom w:val="0"/>
                                      <w:divBdr>
                                        <w:top w:val="none" w:sz="0" w:space="0" w:color="auto"/>
                                        <w:left w:val="none" w:sz="0" w:space="0" w:color="auto"/>
                                        <w:bottom w:val="none" w:sz="0" w:space="0" w:color="auto"/>
                                        <w:right w:val="none" w:sz="0" w:space="0" w:color="auto"/>
                                      </w:divBdr>
                                      <w:divsChild>
                                        <w:div w:id="672487637">
                                          <w:marLeft w:val="0"/>
                                          <w:marRight w:val="0"/>
                                          <w:marTop w:val="0"/>
                                          <w:marBottom w:val="0"/>
                                          <w:divBdr>
                                            <w:top w:val="none" w:sz="0" w:space="0" w:color="auto"/>
                                            <w:left w:val="none" w:sz="0" w:space="0" w:color="auto"/>
                                            <w:bottom w:val="none" w:sz="0" w:space="0" w:color="auto"/>
                                            <w:right w:val="none" w:sz="0" w:space="0" w:color="auto"/>
                                          </w:divBdr>
                                          <w:divsChild>
                                            <w:div w:id="399593852">
                                              <w:marLeft w:val="0"/>
                                              <w:marRight w:val="0"/>
                                              <w:marTop w:val="0"/>
                                              <w:marBottom w:val="0"/>
                                              <w:divBdr>
                                                <w:top w:val="none" w:sz="0" w:space="0" w:color="auto"/>
                                                <w:left w:val="none" w:sz="0" w:space="0" w:color="auto"/>
                                                <w:bottom w:val="none" w:sz="0" w:space="0" w:color="auto"/>
                                                <w:right w:val="none" w:sz="0" w:space="0" w:color="auto"/>
                                              </w:divBdr>
                                              <w:divsChild>
                                                <w:div w:id="1813331479">
                                                  <w:marLeft w:val="0"/>
                                                  <w:marRight w:val="0"/>
                                                  <w:marTop w:val="0"/>
                                                  <w:marBottom w:val="0"/>
                                                  <w:divBdr>
                                                    <w:top w:val="none" w:sz="0" w:space="0" w:color="auto"/>
                                                    <w:left w:val="none" w:sz="0" w:space="0" w:color="auto"/>
                                                    <w:bottom w:val="none" w:sz="0" w:space="0" w:color="auto"/>
                                                    <w:right w:val="none" w:sz="0" w:space="0" w:color="auto"/>
                                                  </w:divBdr>
                                                  <w:divsChild>
                                                    <w:div w:id="1523932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68556834">
                      <w:marLeft w:val="0"/>
                      <w:marRight w:val="0"/>
                      <w:marTop w:val="0"/>
                      <w:marBottom w:val="0"/>
                      <w:divBdr>
                        <w:top w:val="single" w:sz="2" w:space="9" w:color="auto"/>
                        <w:left w:val="single" w:sz="2" w:space="9" w:color="auto"/>
                        <w:bottom w:val="single" w:sz="2" w:space="9" w:color="auto"/>
                        <w:right w:val="single" w:sz="2" w:space="9" w:color="auto"/>
                      </w:divBdr>
                      <w:divsChild>
                        <w:div w:id="215167701">
                          <w:marLeft w:val="0"/>
                          <w:marRight w:val="0"/>
                          <w:marTop w:val="0"/>
                          <w:marBottom w:val="0"/>
                          <w:divBdr>
                            <w:top w:val="none" w:sz="0" w:space="0" w:color="auto"/>
                            <w:left w:val="none" w:sz="0" w:space="0" w:color="auto"/>
                            <w:bottom w:val="none" w:sz="0" w:space="0" w:color="auto"/>
                            <w:right w:val="none" w:sz="0" w:space="0" w:color="auto"/>
                          </w:divBdr>
                          <w:divsChild>
                            <w:div w:id="151730673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418715290">
          <w:marLeft w:val="0"/>
          <w:marRight w:val="0"/>
          <w:marTop w:val="0"/>
          <w:marBottom w:val="0"/>
          <w:divBdr>
            <w:top w:val="none" w:sz="0" w:space="0" w:color="auto"/>
            <w:left w:val="none" w:sz="0" w:space="0" w:color="auto"/>
            <w:bottom w:val="none" w:sz="0" w:space="0" w:color="auto"/>
            <w:right w:val="none" w:sz="0" w:space="0" w:color="auto"/>
          </w:divBdr>
          <w:divsChild>
            <w:div w:id="1001929943">
              <w:marLeft w:val="0"/>
              <w:marRight w:val="0"/>
              <w:marTop w:val="0"/>
              <w:marBottom w:val="0"/>
              <w:divBdr>
                <w:top w:val="none" w:sz="0" w:space="0" w:color="auto"/>
                <w:left w:val="none" w:sz="0" w:space="0" w:color="auto"/>
                <w:bottom w:val="none" w:sz="0" w:space="0" w:color="auto"/>
                <w:right w:val="none" w:sz="0" w:space="0" w:color="auto"/>
              </w:divBdr>
              <w:divsChild>
                <w:div w:id="660548476">
                  <w:marLeft w:val="0"/>
                  <w:marRight w:val="0"/>
                  <w:marTop w:val="0"/>
                  <w:marBottom w:val="0"/>
                  <w:divBdr>
                    <w:top w:val="none" w:sz="0" w:space="0" w:color="auto"/>
                    <w:left w:val="none" w:sz="0" w:space="0" w:color="auto"/>
                    <w:bottom w:val="none" w:sz="0" w:space="0" w:color="auto"/>
                    <w:right w:val="none" w:sz="0" w:space="0" w:color="auto"/>
                  </w:divBdr>
                  <w:divsChild>
                    <w:div w:id="1126122919">
                      <w:marLeft w:val="0"/>
                      <w:marRight w:val="0"/>
                      <w:marTop w:val="0"/>
                      <w:marBottom w:val="0"/>
                      <w:divBdr>
                        <w:top w:val="none" w:sz="0" w:space="0" w:color="auto"/>
                        <w:left w:val="none" w:sz="0" w:space="0" w:color="auto"/>
                        <w:bottom w:val="none" w:sz="0" w:space="0" w:color="auto"/>
                        <w:right w:val="none" w:sz="0" w:space="0" w:color="auto"/>
                      </w:divBdr>
                      <w:divsChild>
                        <w:div w:id="1551503022">
                          <w:marLeft w:val="0"/>
                          <w:marRight w:val="0"/>
                          <w:marTop w:val="0"/>
                          <w:marBottom w:val="0"/>
                          <w:divBdr>
                            <w:top w:val="none" w:sz="0" w:space="0" w:color="auto"/>
                            <w:left w:val="none" w:sz="0" w:space="0" w:color="auto"/>
                            <w:bottom w:val="none" w:sz="0" w:space="0" w:color="auto"/>
                            <w:right w:val="none" w:sz="0" w:space="0" w:color="auto"/>
                          </w:divBdr>
                          <w:divsChild>
                            <w:div w:id="118649603">
                              <w:marLeft w:val="0"/>
                              <w:marRight w:val="0"/>
                              <w:marTop w:val="0"/>
                              <w:marBottom w:val="0"/>
                              <w:divBdr>
                                <w:top w:val="none" w:sz="0" w:space="0" w:color="auto"/>
                                <w:left w:val="none" w:sz="0" w:space="0" w:color="auto"/>
                                <w:bottom w:val="none" w:sz="0" w:space="0" w:color="auto"/>
                                <w:right w:val="none" w:sz="0" w:space="0" w:color="auto"/>
                              </w:divBdr>
                              <w:divsChild>
                                <w:div w:id="1666588654">
                                  <w:marLeft w:val="0"/>
                                  <w:marRight w:val="0"/>
                                  <w:marTop w:val="0"/>
                                  <w:marBottom w:val="0"/>
                                  <w:divBdr>
                                    <w:top w:val="none" w:sz="0" w:space="0" w:color="auto"/>
                                    <w:left w:val="none" w:sz="0" w:space="0" w:color="auto"/>
                                    <w:bottom w:val="none" w:sz="0" w:space="0" w:color="auto"/>
                                    <w:right w:val="none" w:sz="0" w:space="0" w:color="auto"/>
                                  </w:divBdr>
                                  <w:divsChild>
                                    <w:div w:id="953444182">
                                      <w:marLeft w:val="0"/>
                                      <w:marRight w:val="0"/>
                                      <w:marTop w:val="0"/>
                                      <w:marBottom w:val="0"/>
                                      <w:divBdr>
                                        <w:top w:val="none" w:sz="0" w:space="0" w:color="auto"/>
                                        <w:left w:val="none" w:sz="0" w:space="0" w:color="auto"/>
                                        <w:bottom w:val="none" w:sz="0" w:space="0" w:color="auto"/>
                                        <w:right w:val="none" w:sz="0" w:space="0" w:color="auto"/>
                                      </w:divBdr>
                                      <w:divsChild>
                                        <w:div w:id="302737200">
                                          <w:marLeft w:val="0"/>
                                          <w:marRight w:val="0"/>
                                          <w:marTop w:val="0"/>
                                          <w:marBottom w:val="0"/>
                                          <w:divBdr>
                                            <w:top w:val="none" w:sz="0" w:space="0" w:color="auto"/>
                                            <w:left w:val="none" w:sz="0" w:space="0" w:color="auto"/>
                                            <w:bottom w:val="none" w:sz="0" w:space="0" w:color="auto"/>
                                            <w:right w:val="none" w:sz="0" w:space="0" w:color="auto"/>
                                          </w:divBdr>
                                          <w:divsChild>
                                            <w:div w:id="405153268">
                                              <w:marLeft w:val="0"/>
                                              <w:marRight w:val="0"/>
                                              <w:marTop w:val="0"/>
                                              <w:marBottom w:val="0"/>
                                              <w:divBdr>
                                                <w:top w:val="none" w:sz="0" w:space="0" w:color="auto"/>
                                                <w:left w:val="none" w:sz="0" w:space="0" w:color="auto"/>
                                                <w:bottom w:val="none" w:sz="0" w:space="0" w:color="auto"/>
                                                <w:right w:val="none" w:sz="0" w:space="0" w:color="auto"/>
                                              </w:divBdr>
                                              <w:divsChild>
                                                <w:div w:id="1771971397">
                                                  <w:marLeft w:val="0"/>
                                                  <w:marRight w:val="0"/>
                                                  <w:marTop w:val="0"/>
                                                  <w:marBottom w:val="0"/>
                                                  <w:divBdr>
                                                    <w:top w:val="none" w:sz="0" w:space="0" w:color="auto"/>
                                                    <w:left w:val="none" w:sz="0" w:space="0" w:color="auto"/>
                                                    <w:bottom w:val="none" w:sz="0" w:space="0" w:color="auto"/>
                                                    <w:right w:val="none" w:sz="0" w:space="0" w:color="auto"/>
                                                  </w:divBdr>
                                                  <w:divsChild>
                                                    <w:div w:id="1861384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8843713">
                      <w:marLeft w:val="0"/>
                      <w:marRight w:val="0"/>
                      <w:marTop w:val="0"/>
                      <w:marBottom w:val="0"/>
                      <w:divBdr>
                        <w:top w:val="single" w:sz="2" w:space="9" w:color="auto"/>
                        <w:left w:val="single" w:sz="2" w:space="9" w:color="auto"/>
                        <w:bottom w:val="single" w:sz="2" w:space="9" w:color="auto"/>
                        <w:right w:val="single" w:sz="2" w:space="9" w:color="auto"/>
                      </w:divBdr>
                      <w:divsChild>
                        <w:div w:id="1170176962">
                          <w:marLeft w:val="0"/>
                          <w:marRight w:val="0"/>
                          <w:marTop w:val="0"/>
                          <w:marBottom w:val="0"/>
                          <w:divBdr>
                            <w:top w:val="none" w:sz="0" w:space="0" w:color="auto"/>
                            <w:left w:val="none" w:sz="0" w:space="0" w:color="auto"/>
                            <w:bottom w:val="none" w:sz="0" w:space="0" w:color="auto"/>
                            <w:right w:val="none" w:sz="0" w:space="0" w:color="auto"/>
                          </w:divBdr>
                          <w:divsChild>
                            <w:div w:id="78245823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82895">
          <w:marLeft w:val="0"/>
          <w:marRight w:val="0"/>
          <w:marTop w:val="0"/>
          <w:marBottom w:val="0"/>
          <w:divBdr>
            <w:top w:val="none" w:sz="0" w:space="0" w:color="auto"/>
            <w:left w:val="none" w:sz="0" w:space="0" w:color="auto"/>
            <w:bottom w:val="none" w:sz="0" w:space="0" w:color="auto"/>
            <w:right w:val="none" w:sz="0" w:space="0" w:color="auto"/>
          </w:divBdr>
          <w:divsChild>
            <w:div w:id="977420873">
              <w:marLeft w:val="0"/>
              <w:marRight w:val="0"/>
              <w:marTop w:val="0"/>
              <w:marBottom w:val="0"/>
              <w:divBdr>
                <w:top w:val="none" w:sz="0" w:space="0" w:color="auto"/>
                <w:left w:val="none" w:sz="0" w:space="0" w:color="auto"/>
                <w:bottom w:val="none" w:sz="0" w:space="0" w:color="auto"/>
                <w:right w:val="none" w:sz="0" w:space="0" w:color="auto"/>
              </w:divBdr>
              <w:divsChild>
                <w:div w:id="1894347509">
                  <w:marLeft w:val="0"/>
                  <w:marRight w:val="0"/>
                  <w:marTop w:val="0"/>
                  <w:marBottom w:val="0"/>
                  <w:divBdr>
                    <w:top w:val="none" w:sz="0" w:space="0" w:color="auto"/>
                    <w:left w:val="none" w:sz="0" w:space="0" w:color="auto"/>
                    <w:bottom w:val="none" w:sz="0" w:space="0" w:color="auto"/>
                    <w:right w:val="none" w:sz="0" w:space="0" w:color="auto"/>
                  </w:divBdr>
                  <w:divsChild>
                    <w:div w:id="2024357202">
                      <w:marLeft w:val="0"/>
                      <w:marRight w:val="0"/>
                      <w:marTop w:val="0"/>
                      <w:marBottom w:val="0"/>
                      <w:divBdr>
                        <w:top w:val="none" w:sz="0" w:space="0" w:color="auto"/>
                        <w:left w:val="none" w:sz="0" w:space="0" w:color="auto"/>
                        <w:bottom w:val="none" w:sz="0" w:space="0" w:color="auto"/>
                        <w:right w:val="none" w:sz="0" w:space="0" w:color="auto"/>
                      </w:divBdr>
                      <w:divsChild>
                        <w:div w:id="169027013">
                          <w:marLeft w:val="0"/>
                          <w:marRight w:val="0"/>
                          <w:marTop w:val="0"/>
                          <w:marBottom w:val="0"/>
                          <w:divBdr>
                            <w:top w:val="none" w:sz="0" w:space="0" w:color="auto"/>
                            <w:left w:val="none" w:sz="0" w:space="0" w:color="auto"/>
                            <w:bottom w:val="none" w:sz="0" w:space="0" w:color="auto"/>
                            <w:right w:val="none" w:sz="0" w:space="0" w:color="auto"/>
                          </w:divBdr>
                          <w:divsChild>
                            <w:div w:id="1467430145">
                              <w:marLeft w:val="0"/>
                              <w:marRight w:val="0"/>
                              <w:marTop w:val="0"/>
                              <w:marBottom w:val="0"/>
                              <w:divBdr>
                                <w:top w:val="none" w:sz="0" w:space="0" w:color="auto"/>
                                <w:left w:val="none" w:sz="0" w:space="0" w:color="auto"/>
                                <w:bottom w:val="none" w:sz="0" w:space="0" w:color="auto"/>
                                <w:right w:val="none" w:sz="0" w:space="0" w:color="auto"/>
                              </w:divBdr>
                              <w:divsChild>
                                <w:div w:id="507523348">
                                  <w:marLeft w:val="0"/>
                                  <w:marRight w:val="0"/>
                                  <w:marTop w:val="0"/>
                                  <w:marBottom w:val="0"/>
                                  <w:divBdr>
                                    <w:top w:val="none" w:sz="0" w:space="0" w:color="auto"/>
                                    <w:left w:val="none" w:sz="0" w:space="0" w:color="auto"/>
                                    <w:bottom w:val="none" w:sz="0" w:space="0" w:color="auto"/>
                                    <w:right w:val="none" w:sz="0" w:space="0" w:color="auto"/>
                                  </w:divBdr>
                                  <w:divsChild>
                                    <w:div w:id="2010674805">
                                      <w:marLeft w:val="0"/>
                                      <w:marRight w:val="0"/>
                                      <w:marTop w:val="0"/>
                                      <w:marBottom w:val="0"/>
                                      <w:divBdr>
                                        <w:top w:val="none" w:sz="0" w:space="0" w:color="auto"/>
                                        <w:left w:val="none" w:sz="0" w:space="0" w:color="auto"/>
                                        <w:bottom w:val="none" w:sz="0" w:space="0" w:color="auto"/>
                                        <w:right w:val="none" w:sz="0" w:space="0" w:color="auto"/>
                                      </w:divBdr>
                                      <w:divsChild>
                                        <w:div w:id="1028263009">
                                          <w:marLeft w:val="0"/>
                                          <w:marRight w:val="0"/>
                                          <w:marTop w:val="0"/>
                                          <w:marBottom w:val="0"/>
                                          <w:divBdr>
                                            <w:top w:val="none" w:sz="0" w:space="0" w:color="auto"/>
                                            <w:left w:val="none" w:sz="0" w:space="0" w:color="auto"/>
                                            <w:bottom w:val="none" w:sz="0" w:space="0" w:color="auto"/>
                                            <w:right w:val="none" w:sz="0" w:space="0" w:color="auto"/>
                                          </w:divBdr>
                                          <w:divsChild>
                                            <w:div w:id="1262298596">
                                              <w:marLeft w:val="0"/>
                                              <w:marRight w:val="0"/>
                                              <w:marTop w:val="0"/>
                                              <w:marBottom w:val="0"/>
                                              <w:divBdr>
                                                <w:top w:val="none" w:sz="0" w:space="0" w:color="auto"/>
                                                <w:left w:val="none" w:sz="0" w:space="0" w:color="auto"/>
                                                <w:bottom w:val="none" w:sz="0" w:space="0" w:color="auto"/>
                                                <w:right w:val="none" w:sz="0" w:space="0" w:color="auto"/>
                                              </w:divBdr>
                                              <w:divsChild>
                                                <w:div w:id="1037588698">
                                                  <w:marLeft w:val="0"/>
                                                  <w:marRight w:val="0"/>
                                                  <w:marTop w:val="0"/>
                                                  <w:marBottom w:val="0"/>
                                                  <w:divBdr>
                                                    <w:top w:val="none" w:sz="0" w:space="0" w:color="auto"/>
                                                    <w:left w:val="none" w:sz="0" w:space="0" w:color="auto"/>
                                                    <w:bottom w:val="none" w:sz="0" w:space="0" w:color="auto"/>
                                                    <w:right w:val="none" w:sz="0" w:space="0" w:color="auto"/>
                                                  </w:divBdr>
                                                  <w:divsChild>
                                                    <w:div w:id="724572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17317221">
                      <w:marLeft w:val="0"/>
                      <w:marRight w:val="0"/>
                      <w:marTop w:val="0"/>
                      <w:marBottom w:val="0"/>
                      <w:divBdr>
                        <w:top w:val="single" w:sz="2" w:space="9" w:color="auto"/>
                        <w:left w:val="single" w:sz="2" w:space="9" w:color="auto"/>
                        <w:bottom w:val="single" w:sz="2" w:space="9" w:color="auto"/>
                        <w:right w:val="single" w:sz="2" w:space="9" w:color="auto"/>
                      </w:divBdr>
                      <w:divsChild>
                        <w:div w:id="1861967087">
                          <w:marLeft w:val="0"/>
                          <w:marRight w:val="0"/>
                          <w:marTop w:val="0"/>
                          <w:marBottom w:val="0"/>
                          <w:divBdr>
                            <w:top w:val="none" w:sz="0" w:space="0" w:color="auto"/>
                            <w:left w:val="none" w:sz="0" w:space="0" w:color="auto"/>
                            <w:bottom w:val="none" w:sz="0" w:space="0" w:color="auto"/>
                            <w:right w:val="none" w:sz="0" w:space="0" w:color="auto"/>
                          </w:divBdr>
                          <w:divsChild>
                            <w:div w:id="49153311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275412620">
          <w:marLeft w:val="0"/>
          <w:marRight w:val="0"/>
          <w:marTop w:val="0"/>
          <w:marBottom w:val="0"/>
          <w:divBdr>
            <w:top w:val="none" w:sz="0" w:space="0" w:color="auto"/>
            <w:left w:val="none" w:sz="0" w:space="0" w:color="auto"/>
            <w:bottom w:val="none" w:sz="0" w:space="0" w:color="auto"/>
            <w:right w:val="none" w:sz="0" w:space="0" w:color="auto"/>
          </w:divBdr>
          <w:divsChild>
            <w:div w:id="206065199">
              <w:marLeft w:val="0"/>
              <w:marRight w:val="0"/>
              <w:marTop w:val="0"/>
              <w:marBottom w:val="0"/>
              <w:divBdr>
                <w:top w:val="none" w:sz="0" w:space="0" w:color="auto"/>
                <w:left w:val="none" w:sz="0" w:space="0" w:color="auto"/>
                <w:bottom w:val="none" w:sz="0" w:space="0" w:color="auto"/>
                <w:right w:val="none" w:sz="0" w:space="0" w:color="auto"/>
              </w:divBdr>
              <w:divsChild>
                <w:div w:id="1433669440">
                  <w:marLeft w:val="0"/>
                  <w:marRight w:val="0"/>
                  <w:marTop w:val="0"/>
                  <w:marBottom w:val="0"/>
                  <w:divBdr>
                    <w:top w:val="none" w:sz="0" w:space="0" w:color="auto"/>
                    <w:left w:val="none" w:sz="0" w:space="0" w:color="auto"/>
                    <w:bottom w:val="none" w:sz="0" w:space="0" w:color="auto"/>
                    <w:right w:val="none" w:sz="0" w:space="0" w:color="auto"/>
                  </w:divBdr>
                  <w:divsChild>
                    <w:div w:id="596596591">
                      <w:marLeft w:val="0"/>
                      <w:marRight w:val="0"/>
                      <w:marTop w:val="0"/>
                      <w:marBottom w:val="0"/>
                      <w:divBdr>
                        <w:top w:val="none" w:sz="0" w:space="0" w:color="auto"/>
                        <w:left w:val="none" w:sz="0" w:space="0" w:color="auto"/>
                        <w:bottom w:val="none" w:sz="0" w:space="0" w:color="auto"/>
                        <w:right w:val="none" w:sz="0" w:space="0" w:color="auto"/>
                      </w:divBdr>
                      <w:divsChild>
                        <w:div w:id="1711765656">
                          <w:marLeft w:val="0"/>
                          <w:marRight w:val="0"/>
                          <w:marTop w:val="0"/>
                          <w:marBottom w:val="0"/>
                          <w:divBdr>
                            <w:top w:val="none" w:sz="0" w:space="0" w:color="auto"/>
                            <w:left w:val="none" w:sz="0" w:space="0" w:color="auto"/>
                            <w:bottom w:val="none" w:sz="0" w:space="0" w:color="auto"/>
                            <w:right w:val="none" w:sz="0" w:space="0" w:color="auto"/>
                          </w:divBdr>
                          <w:divsChild>
                            <w:div w:id="1790539890">
                              <w:marLeft w:val="0"/>
                              <w:marRight w:val="0"/>
                              <w:marTop w:val="0"/>
                              <w:marBottom w:val="0"/>
                              <w:divBdr>
                                <w:top w:val="none" w:sz="0" w:space="0" w:color="auto"/>
                                <w:left w:val="none" w:sz="0" w:space="0" w:color="auto"/>
                                <w:bottom w:val="none" w:sz="0" w:space="0" w:color="auto"/>
                                <w:right w:val="none" w:sz="0" w:space="0" w:color="auto"/>
                              </w:divBdr>
                            </w:div>
                          </w:divsChild>
                        </w:div>
                        <w:div w:id="415176880">
                          <w:marLeft w:val="0"/>
                          <w:marRight w:val="0"/>
                          <w:marTop w:val="0"/>
                          <w:marBottom w:val="0"/>
                          <w:divBdr>
                            <w:top w:val="none" w:sz="0" w:space="0" w:color="auto"/>
                            <w:left w:val="none" w:sz="0" w:space="0" w:color="auto"/>
                            <w:bottom w:val="none" w:sz="0" w:space="0" w:color="auto"/>
                            <w:right w:val="none" w:sz="0" w:space="0" w:color="auto"/>
                          </w:divBdr>
                          <w:divsChild>
                            <w:div w:id="1110855136">
                              <w:marLeft w:val="0"/>
                              <w:marRight w:val="0"/>
                              <w:marTop w:val="0"/>
                              <w:marBottom w:val="0"/>
                              <w:divBdr>
                                <w:top w:val="none" w:sz="0" w:space="0" w:color="auto"/>
                                <w:left w:val="none" w:sz="0" w:space="0" w:color="auto"/>
                                <w:bottom w:val="none" w:sz="0" w:space="0" w:color="auto"/>
                                <w:right w:val="none" w:sz="0" w:space="0" w:color="auto"/>
                              </w:divBdr>
                              <w:divsChild>
                                <w:div w:id="918438905">
                                  <w:marLeft w:val="0"/>
                                  <w:marRight w:val="0"/>
                                  <w:marTop w:val="0"/>
                                  <w:marBottom w:val="0"/>
                                  <w:divBdr>
                                    <w:top w:val="none" w:sz="0" w:space="0" w:color="auto"/>
                                    <w:left w:val="none" w:sz="0" w:space="0" w:color="auto"/>
                                    <w:bottom w:val="none" w:sz="0" w:space="0" w:color="auto"/>
                                    <w:right w:val="none" w:sz="0" w:space="0" w:color="auto"/>
                                  </w:divBdr>
                                  <w:divsChild>
                                    <w:div w:id="1383598712">
                                      <w:marLeft w:val="0"/>
                                      <w:marRight w:val="0"/>
                                      <w:marTop w:val="0"/>
                                      <w:marBottom w:val="0"/>
                                      <w:divBdr>
                                        <w:top w:val="none" w:sz="0" w:space="0" w:color="auto"/>
                                        <w:left w:val="none" w:sz="0" w:space="0" w:color="auto"/>
                                        <w:bottom w:val="none" w:sz="0" w:space="0" w:color="auto"/>
                                        <w:right w:val="none" w:sz="0" w:space="0" w:color="auto"/>
                                      </w:divBdr>
                                      <w:divsChild>
                                        <w:div w:id="1522627804">
                                          <w:marLeft w:val="0"/>
                                          <w:marRight w:val="0"/>
                                          <w:marTop w:val="0"/>
                                          <w:marBottom w:val="0"/>
                                          <w:divBdr>
                                            <w:top w:val="none" w:sz="0" w:space="0" w:color="auto"/>
                                            <w:left w:val="none" w:sz="0" w:space="0" w:color="auto"/>
                                            <w:bottom w:val="none" w:sz="0" w:space="0" w:color="auto"/>
                                            <w:right w:val="none" w:sz="0" w:space="0" w:color="auto"/>
                                          </w:divBdr>
                                          <w:divsChild>
                                            <w:div w:id="1892813196">
                                              <w:marLeft w:val="0"/>
                                              <w:marRight w:val="0"/>
                                              <w:marTop w:val="0"/>
                                              <w:marBottom w:val="0"/>
                                              <w:divBdr>
                                                <w:top w:val="none" w:sz="0" w:space="0" w:color="auto"/>
                                                <w:left w:val="none" w:sz="0" w:space="0" w:color="auto"/>
                                                <w:bottom w:val="none" w:sz="0" w:space="0" w:color="auto"/>
                                                <w:right w:val="none" w:sz="0" w:space="0" w:color="auto"/>
                                              </w:divBdr>
                                              <w:divsChild>
                                                <w:div w:id="234781964">
                                                  <w:marLeft w:val="0"/>
                                                  <w:marRight w:val="0"/>
                                                  <w:marTop w:val="0"/>
                                                  <w:marBottom w:val="0"/>
                                                  <w:divBdr>
                                                    <w:top w:val="none" w:sz="0" w:space="0" w:color="auto"/>
                                                    <w:left w:val="none" w:sz="0" w:space="0" w:color="auto"/>
                                                    <w:bottom w:val="none" w:sz="0" w:space="0" w:color="auto"/>
                                                    <w:right w:val="none" w:sz="0" w:space="0" w:color="auto"/>
                                                  </w:divBdr>
                                                  <w:divsChild>
                                                    <w:div w:id="396905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22843872">
                      <w:marLeft w:val="0"/>
                      <w:marRight w:val="0"/>
                      <w:marTop w:val="0"/>
                      <w:marBottom w:val="0"/>
                      <w:divBdr>
                        <w:top w:val="single" w:sz="2" w:space="9" w:color="auto"/>
                        <w:left w:val="single" w:sz="2" w:space="9" w:color="auto"/>
                        <w:bottom w:val="single" w:sz="2" w:space="9" w:color="auto"/>
                        <w:right w:val="single" w:sz="2" w:space="9" w:color="auto"/>
                      </w:divBdr>
                      <w:divsChild>
                        <w:div w:id="634943026">
                          <w:marLeft w:val="0"/>
                          <w:marRight w:val="0"/>
                          <w:marTop w:val="0"/>
                          <w:marBottom w:val="0"/>
                          <w:divBdr>
                            <w:top w:val="none" w:sz="0" w:space="0" w:color="auto"/>
                            <w:left w:val="none" w:sz="0" w:space="0" w:color="auto"/>
                            <w:bottom w:val="none" w:sz="0" w:space="0" w:color="auto"/>
                            <w:right w:val="none" w:sz="0" w:space="0" w:color="auto"/>
                          </w:divBdr>
                          <w:divsChild>
                            <w:div w:id="155669782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852035321">
          <w:marLeft w:val="0"/>
          <w:marRight w:val="0"/>
          <w:marTop w:val="0"/>
          <w:marBottom w:val="0"/>
          <w:divBdr>
            <w:top w:val="none" w:sz="0" w:space="0" w:color="auto"/>
            <w:left w:val="none" w:sz="0" w:space="0" w:color="auto"/>
            <w:bottom w:val="none" w:sz="0" w:space="0" w:color="auto"/>
            <w:right w:val="none" w:sz="0" w:space="0" w:color="auto"/>
          </w:divBdr>
          <w:divsChild>
            <w:div w:id="562299498">
              <w:marLeft w:val="0"/>
              <w:marRight w:val="0"/>
              <w:marTop w:val="0"/>
              <w:marBottom w:val="0"/>
              <w:divBdr>
                <w:top w:val="none" w:sz="0" w:space="0" w:color="auto"/>
                <w:left w:val="none" w:sz="0" w:space="0" w:color="auto"/>
                <w:bottom w:val="none" w:sz="0" w:space="0" w:color="auto"/>
                <w:right w:val="none" w:sz="0" w:space="0" w:color="auto"/>
              </w:divBdr>
              <w:divsChild>
                <w:div w:id="419520803">
                  <w:marLeft w:val="0"/>
                  <w:marRight w:val="0"/>
                  <w:marTop w:val="0"/>
                  <w:marBottom w:val="0"/>
                  <w:divBdr>
                    <w:top w:val="none" w:sz="0" w:space="0" w:color="auto"/>
                    <w:left w:val="none" w:sz="0" w:space="0" w:color="auto"/>
                    <w:bottom w:val="none" w:sz="0" w:space="0" w:color="auto"/>
                    <w:right w:val="none" w:sz="0" w:space="0" w:color="auto"/>
                  </w:divBdr>
                  <w:divsChild>
                    <w:div w:id="1997486605">
                      <w:marLeft w:val="0"/>
                      <w:marRight w:val="0"/>
                      <w:marTop w:val="0"/>
                      <w:marBottom w:val="0"/>
                      <w:divBdr>
                        <w:top w:val="none" w:sz="0" w:space="0" w:color="auto"/>
                        <w:left w:val="none" w:sz="0" w:space="0" w:color="auto"/>
                        <w:bottom w:val="none" w:sz="0" w:space="0" w:color="auto"/>
                        <w:right w:val="none" w:sz="0" w:space="0" w:color="auto"/>
                      </w:divBdr>
                      <w:divsChild>
                        <w:div w:id="257522649">
                          <w:marLeft w:val="0"/>
                          <w:marRight w:val="0"/>
                          <w:marTop w:val="0"/>
                          <w:marBottom w:val="0"/>
                          <w:divBdr>
                            <w:top w:val="none" w:sz="0" w:space="0" w:color="auto"/>
                            <w:left w:val="none" w:sz="0" w:space="0" w:color="auto"/>
                            <w:bottom w:val="none" w:sz="0" w:space="0" w:color="auto"/>
                            <w:right w:val="none" w:sz="0" w:space="0" w:color="auto"/>
                          </w:divBdr>
                          <w:divsChild>
                            <w:div w:id="2072727418">
                              <w:marLeft w:val="0"/>
                              <w:marRight w:val="0"/>
                              <w:marTop w:val="0"/>
                              <w:marBottom w:val="0"/>
                              <w:divBdr>
                                <w:top w:val="none" w:sz="0" w:space="0" w:color="auto"/>
                                <w:left w:val="none" w:sz="0" w:space="0" w:color="auto"/>
                                <w:bottom w:val="none" w:sz="0" w:space="0" w:color="auto"/>
                                <w:right w:val="none" w:sz="0" w:space="0" w:color="auto"/>
                              </w:divBdr>
                            </w:div>
                          </w:divsChild>
                        </w:div>
                        <w:div w:id="333412897">
                          <w:marLeft w:val="0"/>
                          <w:marRight w:val="0"/>
                          <w:marTop w:val="0"/>
                          <w:marBottom w:val="0"/>
                          <w:divBdr>
                            <w:top w:val="none" w:sz="0" w:space="0" w:color="auto"/>
                            <w:left w:val="none" w:sz="0" w:space="0" w:color="auto"/>
                            <w:bottom w:val="none" w:sz="0" w:space="0" w:color="auto"/>
                            <w:right w:val="none" w:sz="0" w:space="0" w:color="auto"/>
                          </w:divBdr>
                          <w:divsChild>
                            <w:div w:id="800076914">
                              <w:marLeft w:val="0"/>
                              <w:marRight w:val="0"/>
                              <w:marTop w:val="0"/>
                              <w:marBottom w:val="0"/>
                              <w:divBdr>
                                <w:top w:val="none" w:sz="0" w:space="0" w:color="auto"/>
                                <w:left w:val="none" w:sz="0" w:space="0" w:color="auto"/>
                                <w:bottom w:val="none" w:sz="0" w:space="0" w:color="auto"/>
                                <w:right w:val="none" w:sz="0" w:space="0" w:color="auto"/>
                              </w:divBdr>
                              <w:divsChild>
                                <w:div w:id="1908026816">
                                  <w:marLeft w:val="0"/>
                                  <w:marRight w:val="0"/>
                                  <w:marTop w:val="0"/>
                                  <w:marBottom w:val="0"/>
                                  <w:divBdr>
                                    <w:top w:val="none" w:sz="0" w:space="0" w:color="auto"/>
                                    <w:left w:val="none" w:sz="0" w:space="0" w:color="auto"/>
                                    <w:bottom w:val="none" w:sz="0" w:space="0" w:color="auto"/>
                                    <w:right w:val="none" w:sz="0" w:space="0" w:color="auto"/>
                                  </w:divBdr>
                                  <w:divsChild>
                                    <w:div w:id="1899784042">
                                      <w:marLeft w:val="0"/>
                                      <w:marRight w:val="0"/>
                                      <w:marTop w:val="0"/>
                                      <w:marBottom w:val="0"/>
                                      <w:divBdr>
                                        <w:top w:val="none" w:sz="0" w:space="0" w:color="auto"/>
                                        <w:left w:val="none" w:sz="0" w:space="0" w:color="auto"/>
                                        <w:bottom w:val="none" w:sz="0" w:space="0" w:color="auto"/>
                                        <w:right w:val="none" w:sz="0" w:space="0" w:color="auto"/>
                                      </w:divBdr>
                                      <w:divsChild>
                                        <w:div w:id="2091660258">
                                          <w:marLeft w:val="0"/>
                                          <w:marRight w:val="0"/>
                                          <w:marTop w:val="0"/>
                                          <w:marBottom w:val="0"/>
                                          <w:divBdr>
                                            <w:top w:val="none" w:sz="0" w:space="0" w:color="auto"/>
                                            <w:left w:val="none" w:sz="0" w:space="0" w:color="auto"/>
                                            <w:bottom w:val="none" w:sz="0" w:space="0" w:color="auto"/>
                                            <w:right w:val="none" w:sz="0" w:space="0" w:color="auto"/>
                                          </w:divBdr>
                                          <w:divsChild>
                                            <w:div w:id="1070153555">
                                              <w:marLeft w:val="0"/>
                                              <w:marRight w:val="0"/>
                                              <w:marTop w:val="0"/>
                                              <w:marBottom w:val="0"/>
                                              <w:divBdr>
                                                <w:top w:val="none" w:sz="0" w:space="0" w:color="auto"/>
                                                <w:left w:val="none" w:sz="0" w:space="0" w:color="auto"/>
                                                <w:bottom w:val="none" w:sz="0" w:space="0" w:color="auto"/>
                                                <w:right w:val="none" w:sz="0" w:space="0" w:color="auto"/>
                                              </w:divBdr>
                                              <w:divsChild>
                                                <w:div w:id="1956600566">
                                                  <w:marLeft w:val="0"/>
                                                  <w:marRight w:val="0"/>
                                                  <w:marTop w:val="0"/>
                                                  <w:marBottom w:val="0"/>
                                                  <w:divBdr>
                                                    <w:top w:val="none" w:sz="0" w:space="0" w:color="auto"/>
                                                    <w:left w:val="none" w:sz="0" w:space="0" w:color="auto"/>
                                                    <w:bottom w:val="none" w:sz="0" w:space="0" w:color="auto"/>
                                                    <w:right w:val="none" w:sz="0" w:space="0" w:color="auto"/>
                                                  </w:divBdr>
                                                  <w:divsChild>
                                                    <w:div w:id="190043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42304574">
      <w:bodyDiv w:val="1"/>
      <w:marLeft w:val="0"/>
      <w:marRight w:val="0"/>
      <w:marTop w:val="0"/>
      <w:marBottom w:val="0"/>
      <w:divBdr>
        <w:top w:val="none" w:sz="0" w:space="0" w:color="auto"/>
        <w:left w:val="none" w:sz="0" w:space="0" w:color="auto"/>
        <w:bottom w:val="none" w:sz="0" w:space="0" w:color="auto"/>
        <w:right w:val="none" w:sz="0" w:space="0" w:color="auto"/>
      </w:divBdr>
    </w:div>
    <w:div w:id="246885105">
      <w:bodyDiv w:val="1"/>
      <w:marLeft w:val="0"/>
      <w:marRight w:val="0"/>
      <w:marTop w:val="0"/>
      <w:marBottom w:val="0"/>
      <w:divBdr>
        <w:top w:val="none" w:sz="0" w:space="0" w:color="auto"/>
        <w:left w:val="none" w:sz="0" w:space="0" w:color="auto"/>
        <w:bottom w:val="none" w:sz="0" w:space="0" w:color="auto"/>
        <w:right w:val="none" w:sz="0" w:space="0" w:color="auto"/>
      </w:divBdr>
      <w:divsChild>
        <w:div w:id="1476951622">
          <w:marLeft w:val="0"/>
          <w:marRight w:val="336"/>
          <w:marTop w:val="120"/>
          <w:marBottom w:val="312"/>
          <w:divBdr>
            <w:top w:val="none" w:sz="0" w:space="0" w:color="auto"/>
            <w:left w:val="none" w:sz="0" w:space="0" w:color="auto"/>
            <w:bottom w:val="none" w:sz="0" w:space="0" w:color="auto"/>
            <w:right w:val="none" w:sz="0" w:space="0" w:color="auto"/>
          </w:divBdr>
          <w:divsChild>
            <w:div w:id="1332216991">
              <w:marLeft w:val="0"/>
              <w:marRight w:val="0"/>
              <w:marTop w:val="0"/>
              <w:marBottom w:val="0"/>
              <w:divBdr>
                <w:top w:val="single" w:sz="6" w:space="2" w:color="C0C0C0"/>
                <w:left w:val="single" w:sz="6" w:space="1" w:color="C0C0C0"/>
                <w:bottom w:val="single" w:sz="6" w:space="2" w:color="C0C0C0"/>
                <w:right w:val="single" w:sz="6" w:space="1" w:color="C0C0C0"/>
              </w:divBdr>
            </w:div>
          </w:divsChild>
        </w:div>
        <w:div w:id="1640459384">
          <w:marLeft w:val="336"/>
          <w:marRight w:val="0"/>
          <w:marTop w:val="120"/>
          <w:marBottom w:val="312"/>
          <w:divBdr>
            <w:top w:val="none" w:sz="0" w:space="0" w:color="auto"/>
            <w:left w:val="none" w:sz="0" w:space="0" w:color="auto"/>
            <w:bottom w:val="none" w:sz="0" w:space="0" w:color="auto"/>
            <w:right w:val="none" w:sz="0" w:space="0" w:color="auto"/>
          </w:divBdr>
          <w:divsChild>
            <w:div w:id="1794982022">
              <w:marLeft w:val="0"/>
              <w:marRight w:val="0"/>
              <w:marTop w:val="0"/>
              <w:marBottom w:val="0"/>
              <w:divBdr>
                <w:top w:val="single" w:sz="6" w:space="2" w:color="C0C0C0"/>
                <w:left w:val="single" w:sz="6" w:space="1" w:color="C0C0C0"/>
                <w:bottom w:val="single" w:sz="6" w:space="2" w:color="C0C0C0"/>
                <w:right w:val="single" w:sz="6" w:space="1" w:color="C0C0C0"/>
              </w:divBdr>
            </w:div>
          </w:divsChild>
        </w:div>
        <w:div w:id="700084649">
          <w:marLeft w:val="0"/>
          <w:marRight w:val="336"/>
          <w:marTop w:val="120"/>
          <w:marBottom w:val="312"/>
          <w:divBdr>
            <w:top w:val="none" w:sz="0" w:space="0" w:color="auto"/>
            <w:left w:val="none" w:sz="0" w:space="0" w:color="auto"/>
            <w:bottom w:val="none" w:sz="0" w:space="0" w:color="auto"/>
            <w:right w:val="none" w:sz="0" w:space="0" w:color="auto"/>
          </w:divBdr>
          <w:divsChild>
            <w:div w:id="1478574623">
              <w:marLeft w:val="0"/>
              <w:marRight w:val="0"/>
              <w:marTop w:val="0"/>
              <w:marBottom w:val="0"/>
              <w:divBdr>
                <w:top w:val="single" w:sz="6" w:space="2" w:color="C0C0C0"/>
                <w:left w:val="single" w:sz="6" w:space="1" w:color="C0C0C0"/>
                <w:bottom w:val="single" w:sz="6" w:space="2" w:color="C0C0C0"/>
                <w:right w:val="single" w:sz="6" w:space="1" w:color="C0C0C0"/>
              </w:divBdr>
            </w:div>
          </w:divsChild>
        </w:div>
      </w:divsChild>
    </w:div>
    <w:div w:id="255867527">
      <w:bodyDiv w:val="1"/>
      <w:marLeft w:val="0"/>
      <w:marRight w:val="0"/>
      <w:marTop w:val="0"/>
      <w:marBottom w:val="0"/>
      <w:divBdr>
        <w:top w:val="none" w:sz="0" w:space="0" w:color="auto"/>
        <w:left w:val="none" w:sz="0" w:space="0" w:color="auto"/>
        <w:bottom w:val="none" w:sz="0" w:space="0" w:color="auto"/>
        <w:right w:val="none" w:sz="0" w:space="0" w:color="auto"/>
      </w:divBdr>
    </w:div>
    <w:div w:id="274288897">
      <w:bodyDiv w:val="1"/>
      <w:marLeft w:val="0"/>
      <w:marRight w:val="0"/>
      <w:marTop w:val="0"/>
      <w:marBottom w:val="0"/>
      <w:divBdr>
        <w:top w:val="none" w:sz="0" w:space="0" w:color="auto"/>
        <w:left w:val="none" w:sz="0" w:space="0" w:color="auto"/>
        <w:bottom w:val="none" w:sz="0" w:space="0" w:color="auto"/>
        <w:right w:val="none" w:sz="0" w:space="0" w:color="auto"/>
      </w:divBdr>
    </w:div>
    <w:div w:id="289021501">
      <w:bodyDiv w:val="1"/>
      <w:marLeft w:val="0"/>
      <w:marRight w:val="0"/>
      <w:marTop w:val="0"/>
      <w:marBottom w:val="0"/>
      <w:divBdr>
        <w:top w:val="none" w:sz="0" w:space="0" w:color="auto"/>
        <w:left w:val="none" w:sz="0" w:space="0" w:color="auto"/>
        <w:bottom w:val="none" w:sz="0" w:space="0" w:color="auto"/>
        <w:right w:val="none" w:sz="0" w:space="0" w:color="auto"/>
      </w:divBdr>
    </w:div>
    <w:div w:id="303972803">
      <w:bodyDiv w:val="1"/>
      <w:marLeft w:val="0"/>
      <w:marRight w:val="0"/>
      <w:marTop w:val="0"/>
      <w:marBottom w:val="0"/>
      <w:divBdr>
        <w:top w:val="none" w:sz="0" w:space="0" w:color="auto"/>
        <w:left w:val="none" w:sz="0" w:space="0" w:color="auto"/>
        <w:bottom w:val="none" w:sz="0" w:space="0" w:color="auto"/>
        <w:right w:val="none" w:sz="0" w:space="0" w:color="auto"/>
      </w:divBdr>
    </w:div>
    <w:div w:id="354309539">
      <w:bodyDiv w:val="1"/>
      <w:marLeft w:val="0"/>
      <w:marRight w:val="0"/>
      <w:marTop w:val="0"/>
      <w:marBottom w:val="0"/>
      <w:divBdr>
        <w:top w:val="none" w:sz="0" w:space="0" w:color="auto"/>
        <w:left w:val="none" w:sz="0" w:space="0" w:color="auto"/>
        <w:bottom w:val="none" w:sz="0" w:space="0" w:color="auto"/>
        <w:right w:val="none" w:sz="0" w:space="0" w:color="auto"/>
      </w:divBdr>
    </w:div>
    <w:div w:id="355353759">
      <w:bodyDiv w:val="1"/>
      <w:marLeft w:val="0"/>
      <w:marRight w:val="0"/>
      <w:marTop w:val="0"/>
      <w:marBottom w:val="0"/>
      <w:divBdr>
        <w:top w:val="none" w:sz="0" w:space="0" w:color="auto"/>
        <w:left w:val="none" w:sz="0" w:space="0" w:color="auto"/>
        <w:bottom w:val="none" w:sz="0" w:space="0" w:color="auto"/>
        <w:right w:val="none" w:sz="0" w:space="0" w:color="auto"/>
      </w:divBdr>
    </w:div>
    <w:div w:id="365370509">
      <w:bodyDiv w:val="1"/>
      <w:marLeft w:val="0"/>
      <w:marRight w:val="0"/>
      <w:marTop w:val="0"/>
      <w:marBottom w:val="0"/>
      <w:divBdr>
        <w:top w:val="none" w:sz="0" w:space="0" w:color="auto"/>
        <w:left w:val="none" w:sz="0" w:space="0" w:color="auto"/>
        <w:bottom w:val="none" w:sz="0" w:space="0" w:color="auto"/>
        <w:right w:val="none" w:sz="0" w:space="0" w:color="auto"/>
      </w:divBdr>
    </w:div>
    <w:div w:id="372274168">
      <w:bodyDiv w:val="1"/>
      <w:marLeft w:val="0"/>
      <w:marRight w:val="0"/>
      <w:marTop w:val="0"/>
      <w:marBottom w:val="0"/>
      <w:divBdr>
        <w:top w:val="none" w:sz="0" w:space="0" w:color="auto"/>
        <w:left w:val="none" w:sz="0" w:space="0" w:color="auto"/>
        <w:bottom w:val="none" w:sz="0" w:space="0" w:color="auto"/>
        <w:right w:val="none" w:sz="0" w:space="0" w:color="auto"/>
      </w:divBdr>
    </w:div>
    <w:div w:id="373777752">
      <w:bodyDiv w:val="1"/>
      <w:marLeft w:val="0"/>
      <w:marRight w:val="0"/>
      <w:marTop w:val="0"/>
      <w:marBottom w:val="0"/>
      <w:divBdr>
        <w:top w:val="none" w:sz="0" w:space="0" w:color="auto"/>
        <w:left w:val="none" w:sz="0" w:space="0" w:color="auto"/>
        <w:bottom w:val="none" w:sz="0" w:space="0" w:color="auto"/>
        <w:right w:val="none" w:sz="0" w:space="0" w:color="auto"/>
      </w:divBdr>
    </w:div>
    <w:div w:id="400908789">
      <w:bodyDiv w:val="1"/>
      <w:marLeft w:val="0"/>
      <w:marRight w:val="0"/>
      <w:marTop w:val="0"/>
      <w:marBottom w:val="0"/>
      <w:divBdr>
        <w:top w:val="none" w:sz="0" w:space="0" w:color="auto"/>
        <w:left w:val="none" w:sz="0" w:space="0" w:color="auto"/>
        <w:bottom w:val="none" w:sz="0" w:space="0" w:color="auto"/>
        <w:right w:val="none" w:sz="0" w:space="0" w:color="auto"/>
      </w:divBdr>
    </w:div>
    <w:div w:id="401829990">
      <w:bodyDiv w:val="1"/>
      <w:marLeft w:val="0"/>
      <w:marRight w:val="0"/>
      <w:marTop w:val="0"/>
      <w:marBottom w:val="0"/>
      <w:divBdr>
        <w:top w:val="none" w:sz="0" w:space="0" w:color="auto"/>
        <w:left w:val="none" w:sz="0" w:space="0" w:color="auto"/>
        <w:bottom w:val="none" w:sz="0" w:space="0" w:color="auto"/>
        <w:right w:val="none" w:sz="0" w:space="0" w:color="auto"/>
      </w:divBdr>
    </w:div>
    <w:div w:id="423500042">
      <w:bodyDiv w:val="1"/>
      <w:marLeft w:val="0"/>
      <w:marRight w:val="0"/>
      <w:marTop w:val="0"/>
      <w:marBottom w:val="0"/>
      <w:divBdr>
        <w:top w:val="none" w:sz="0" w:space="0" w:color="auto"/>
        <w:left w:val="none" w:sz="0" w:space="0" w:color="auto"/>
        <w:bottom w:val="none" w:sz="0" w:space="0" w:color="auto"/>
        <w:right w:val="none" w:sz="0" w:space="0" w:color="auto"/>
      </w:divBdr>
    </w:div>
    <w:div w:id="436288724">
      <w:bodyDiv w:val="1"/>
      <w:marLeft w:val="0"/>
      <w:marRight w:val="0"/>
      <w:marTop w:val="0"/>
      <w:marBottom w:val="0"/>
      <w:divBdr>
        <w:top w:val="none" w:sz="0" w:space="0" w:color="auto"/>
        <w:left w:val="none" w:sz="0" w:space="0" w:color="auto"/>
        <w:bottom w:val="none" w:sz="0" w:space="0" w:color="auto"/>
        <w:right w:val="none" w:sz="0" w:space="0" w:color="auto"/>
      </w:divBdr>
    </w:div>
    <w:div w:id="479227855">
      <w:bodyDiv w:val="1"/>
      <w:marLeft w:val="0"/>
      <w:marRight w:val="0"/>
      <w:marTop w:val="0"/>
      <w:marBottom w:val="0"/>
      <w:divBdr>
        <w:top w:val="none" w:sz="0" w:space="0" w:color="auto"/>
        <w:left w:val="none" w:sz="0" w:space="0" w:color="auto"/>
        <w:bottom w:val="none" w:sz="0" w:space="0" w:color="auto"/>
        <w:right w:val="none" w:sz="0" w:space="0" w:color="auto"/>
      </w:divBdr>
    </w:div>
    <w:div w:id="507059257">
      <w:bodyDiv w:val="1"/>
      <w:marLeft w:val="0"/>
      <w:marRight w:val="0"/>
      <w:marTop w:val="0"/>
      <w:marBottom w:val="0"/>
      <w:divBdr>
        <w:top w:val="none" w:sz="0" w:space="0" w:color="auto"/>
        <w:left w:val="none" w:sz="0" w:space="0" w:color="auto"/>
        <w:bottom w:val="none" w:sz="0" w:space="0" w:color="auto"/>
        <w:right w:val="none" w:sz="0" w:space="0" w:color="auto"/>
      </w:divBdr>
      <w:divsChild>
        <w:div w:id="1969965266">
          <w:marLeft w:val="0"/>
          <w:marRight w:val="0"/>
          <w:marTop w:val="0"/>
          <w:marBottom w:val="0"/>
          <w:divBdr>
            <w:top w:val="none" w:sz="0" w:space="0" w:color="auto"/>
            <w:left w:val="none" w:sz="0" w:space="0" w:color="auto"/>
            <w:bottom w:val="none" w:sz="0" w:space="0" w:color="auto"/>
            <w:right w:val="none" w:sz="0" w:space="0" w:color="auto"/>
          </w:divBdr>
        </w:div>
        <w:div w:id="1168713184">
          <w:marLeft w:val="0"/>
          <w:marRight w:val="0"/>
          <w:marTop w:val="0"/>
          <w:marBottom w:val="0"/>
          <w:divBdr>
            <w:top w:val="none" w:sz="0" w:space="0" w:color="auto"/>
            <w:left w:val="none" w:sz="0" w:space="0" w:color="auto"/>
            <w:bottom w:val="none" w:sz="0" w:space="0" w:color="auto"/>
            <w:right w:val="none" w:sz="0" w:space="0" w:color="auto"/>
          </w:divBdr>
        </w:div>
        <w:div w:id="528571208">
          <w:marLeft w:val="0"/>
          <w:marRight w:val="0"/>
          <w:marTop w:val="0"/>
          <w:marBottom w:val="0"/>
          <w:divBdr>
            <w:top w:val="none" w:sz="0" w:space="0" w:color="auto"/>
            <w:left w:val="none" w:sz="0" w:space="0" w:color="auto"/>
            <w:bottom w:val="none" w:sz="0" w:space="0" w:color="auto"/>
            <w:right w:val="none" w:sz="0" w:space="0" w:color="auto"/>
          </w:divBdr>
        </w:div>
        <w:div w:id="167140610">
          <w:marLeft w:val="0"/>
          <w:marRight w:val="0"/>
          <w:marTop w:val="0"/>
          <w:marBottom w:val="0"/>
          <w:divBdr>
            <w:top w:val="none" w:sz="0" w:space="0" w:color="auto"/>
            <w:left w:val="none" w:sz="0" w:space="0" w:color="auto"/>
            <w:bottom w:val="none" w:sz="0" w:space="0" w:color="auto"/>
            <w:right w:val="none" w:sz="0" w:space="0" w:color="auto"/>
          </w:divBdr>
        </w:div>
        <w:div w:id="737021443">
          <w:marLeft w:val="0"/>
          <w:marRight w:val="0"/>
          <w:marTop w:val="0"/>
          <w:marBottom w:val="0"/>
          <w:divBdr>
            <w:top w:val="none" w:sz="0" w:space="0" w:color="auto"/>
            <w:left w:val="none" w:sz="0" w:space="0" w:color="auto"/>
            <w:bottom w:val="none" w:sz="0" w:space="0" w:color="auto"/>
            <w:right w:val="none" w:sz="0" w:space="0" w:color="auto"/>
          </w:divBdr>
        </w:div>
        <w:div w:id="95365827">
          <w:marLeft w:val="0"/>
          <w:marRight w:val="0"/>
          <w:marTop w:val="0"/>
          <w:marBottom w:val="0"/>
          <w:divBdr>
            <w:top w:val="none" w:sz="0" w:space="0" w:color="auto"/>
            <w:left w:val="none" w:sz="0" w:space="0" w:color="auto"/>
            <w:bottom w:val="none" w:sz="0" w:space="0" w:color="auto"/>
            <w:right w:val="none" w:sz="0" w:space="0" w:color="auto"/>
          </w:divBdr>
        </w:div>
      </w:divsChild>
    </w:div>
    <w:div w:id="510026496">
      <w:bodyDiv w:val="1"/>
      <w:marLeft w:val="0"/>
      <w:marRight w:val="0"/>
      <w:marTop w:val="0"/>
      <w:marBottom w:val="0"/>
      <w:divBdr>
        <w:top w:val="none" w:sz="0" w:space="0" w:color="auto"/>
        <w:left w:val="none" w:sz="0" w:space="0" w:color="auto"/>
        <w:bottom w:val="none" w:sz="0" w:space="0" w:color="auto"/>
        <w:right w:val="none" w:sz="0" w:space="0" w:color="auto"/>
      </w:divBdr>
    </w:div>
    <w:div w:id="526524615">
      <w:bodyDiv w:val="1"/>
      <w:marLeft w:val="0"/>
      <w:marRight w:val="0"/>
      <w:marTop w:val="0"/>
      <w:marBottom w:val="0"/>
      <w:divBdr>
        <w:top w:val="none" w:sz="0" w:space="0" w:color="auto"/>
        <w:left w:val="none" w:sz="0" w:space="0" w:color="auto"/>
        <w:bottom w:val="none" w:sz="0" w:space="0" w:color="auto"/>
        <w:right w:val="none" w:sz="0" w:space="0" w:color="auto"/>
      </w:divBdr>
    </w:div>
    <w:div w:id="532500767">
      <w:bodyDiv w:val="1"/>
      <w:marLeft w:val="0"/>
      <w:marRight w:val="0"/>
      <w:marTop w:val="0"/>
      <w:marBottom w:val="0"/>
      <w:divBdr>
        <w:top w:val="none" w:sz="0" w:space="0" w:color="auto"/>
        <w:left w:val="none" w:sz="0" w:space="0" w:color="auto"/>
        <w:bottom w:val="none" w:sz="0" w:space="0" w:color="auto"/>
        <w:right w:val="none" w:sz="0" w:space="0" w:color="auto"/>
      </w:divBdr>
      <w:divsChild>
        <w:div w:id="587544347">
          <w:marLeft w:val="0"/>
          <w:marRight w:val="0"/>
          <w:marTop w:val="0"/>
          <w:marBottom w:val="0"/>
          <w:divBdr>
            <w:top w:val="none" w:sz="0" w:space="0" w:color="auto"/>
            <w:left w:val="none" w:sz="0" w:space="0" w:color="auto"/>
            <w:bottom w:val="none" w:sz="0" w:space="0" w:color="auto"/>
            <w:right w:val="none" w:sz="0" w:space="0" w:color="auto"/>
          </w:divBdr>
        </w:div>
        <w:div w:id="474686449">
          <w:marLeft w:val="0"/>
          <w:marRight w:val="0"/>
          <w:marTop w:val="0"/>
          <w:marBottom w:val="0"/>
          <w:divBdr>
            <w:top w:val="none" w:sz="0" w:space="0" w:color="auto"/>
            <w:left w:val="none" w:sz="0" w:space="0" w:color="auto"/>
            <w:bottom w:val="none" w:sz="0" w:space="0" w:color="auto"/>
            <w:right w:val="none" w:sz="0" w:space="0" w:color="auto"/>
          </w:divBdr>
        </w:div>
        <w:div w:id="1700160881">
          <w:marLeft w:val="0"/>
          <w:marRight w:val="0"/>
          <w:marTop w:val="0"/>
          <w:marBottom w:val="0"/>
          <w:divBdr>
            <w:top w:val="none" w:sz="0" w:space="0" w:color="auto"/>
            <w:left w:val="none" w:sz="0" w:space="0" w:color="auto"/>
            <w:bottom w:val="none" w:sz="0" w:space="0" w:color="auto"/>
            <w:right w:val="none" w:sz="0" w:space="0" w:color="auto"/>
          </w:divBdr>
        </w:div>
        <w:div w:id="890112207">
          <w:marLeft w:val="0"/>
          <w:marRight w:val="0"/>
          <w:marTop w:val="0"/>
          <w:marBottom w:val="0"/>
          <w:divBdr>
            <w:top w:val="none" w:sz="0" w:space="0" w:color="auto"/>
            <w:left w:val="none" w:sz="0" w:space="0" w:color="auto"/>
            <w:bottom w:val="none" w:sz="0" w:space="0" w:color="auto"/>
            <w:right w:val="none" w:sz="0" w:space="0" w:color="auto"/>
          </w:divBdr>
        </w:div>
        <w:div w:id="182519871">
          <w:marLeft w:val="0"/>
          <w:marRight w:val="0"/>
          <w:marTop w:val="0"/>
          <w:marBottom w:val="0"/>
          <w:divBdr>
            <w:top w:val="none" w:sz="0" w:space="0" w:color="auto"/>
            <w:left w:val="none" w:sz="0" w:space="0" w:color="auto"/>
            <w:bottom w:val="none" w:sz="0" w:space="0" w:color="auto"/>
            <w:right w:val="none" w:sz="0" w:space="0" w:color="auto"/>
          </w:divBdr>
        </w:div>
        <w:div w:id="1554196527">
          <w:marLeft w:val="0"/>
          <w:marRight w:val="0"/>
          <w:marTop w:val="0"/>
          <w:marBottom w:val="0"/>
          <w:divBdr>
            <w:top w:val="none" w:sz="0" w:space="0" w:color="auto"/>
            <w:left w:val="none" w:sz="0" w:space="0" w:color="auto"/>
            <w:bottom w:val="none" w:sz="0" w:space="0" w:color="auto"/>
            <w:right w:val="none" w:sz="0" w:space="0" w:color="auto"/>
          </w:divBdr>
        </w:div>
        <w:div w:id="670261927">
          <w:marLeft w:val="0"/>
          <w:marRight w:val="0"/>
          <w:marTop w:val="0"/>
          <w:marBottom w:val="0"/>
          <w:divBdr>
            <w:top w:val="none" w:sz="0" w:space="0" w:color="auto"/>
            <w:left w:val="none" w:sz="0" w:space="0" w:color="auto"/>
            <w:bottom w:val="none" w:sz="0" w:space="0" w:color="auto"/>
            <w:right w:val="none" w:sz="0" w:space="0" w:color="auto"/>
          </w:divBdr>
        </w:div>
        <w:div w:id="935793953">
          <w:marLeft w:val="0"/>
          <w:marRight w:val="0"/>
          <w:marTop w:val="0"/>
          <w:marBottom w:val="0"/>
          <w:divBdr>
            <w:top w:val="none" w:sz="0" w:space="0" w:color="auto"/>
            <w:left w:val="none" w:sz="0" w:space="0" w:color="auto"/>
            <w:bottom w:val="none" w:sz="0" w:space="0" w:color="auto"/>
            <w:right w:val="none" w:sz="0" w:space="0" w:color="auto"/>
          </w:divBdr>
        </w:div>
      </w:divsChild>
    </w:div>
    <w:div w:id="568729708">
      <w:bodyDiv w:val="1"/>
      <w:marLeft w:val="0"/>
      <w:marRight w:val="0"/>
      <w:marTop w:val="0"/>
      <w:marBottom w:val="0"/>
      <w:divBdr>
        <w:top w:val="none" w:sz="0" w:space="0" w:color="auto"/>
        <w:left w:val="none" w:sz="0" w:space="0" w:color="auto"/>
        <w:bottom w:val="none" w:sz="0" w:space="0" w:color="auto"/>
        <w:right w:val="none" w:sz="0" w:space="0" w:color="auto"/>
      </w:divBdr>
    </w:div>
    <w:div w:id="596249762">
      <w:bodyDiv w:val="1"/>
      <w:marLeft w:val="0"/>
      <w:marRight w:val="0"/>
      <w:marTop w:val="0"/>
      <w:marBottom w:val="0"/>
      <w:divBdr>
        <w:top w:val="none" w:sz="0" w:space="0" w:color="auto"/>
        <w:left w:val="none" w:sz="0" w:space="0" w:color="auto"/>
        <w:bottom w:val="none" w:sz="0" w:space="0" w:color="auto"/>
        <w:right w:val="none" w:sz="0" w:space="0" w:color="auto"/>
      </w:divBdr>
    </w:div>
    <w:div w:id="604117013">
      <w:bodyDiv w:val="1"/>
      <w:marLeft w:val="0"/>
      <w:marRight w:val="0"/>
      <w:marTop w:val="0"/>
      <w:marBottom w:val="0"/>
      <w:divBdr>
        <w:top w:val="none" w:sz="0" w:space="0" w:color="auto"/>
        <w:left w:val="none" w:sz="0" w:space="0" w:color="auto"/>
        <w:bottom w:val="none" w:sz="0" w:space="0" w:color="auto"/>
        <w:right w:val="none" w:sz="0" w:space="0" w:color="auto"/>
      </w:divBdr>
    </w:div>
    <w:div w:id="624770051">
      <w:bodyDiv w:val="1"/>
      <w:marLeft w:val="0"/>
      <w:marRight w:val="0"/>
      <w:marTop w:val="0"/>
      <w:marBottom w:val="0"/>
      <w:divBdr>
        <w:top w:val="none" w:sz="0" w:space="0" w:color="auto"/>
        <w:left w:val="none" w:sz="0" w:space="0" w:color="auto"/>
        <w:bottom w:val="none" w:sz="0" w:space="0" w:color="auto"/>
        <w:right w:val="none" w:sz="0" w:space="0" w:color="auto"/>
      </w:divBdr>
    </w:div>
    <w:div w:id="638415783">
      <w:bodyDiv w:val="1"/>
      <w:marLeft w:val="0"/>
      <w:marRight w:val="0"/>
      <w:marTop w:val="0"/>
      <w:marBottom w:val="0"/>
      <w:divBdr>
        <w:top w:val="none" w:sz="0" w:space="0" w:color="auto"/>
        <w:left w:val="none" w:sz="0" w:space="0" w:color="auto"/>
        <w:bottom w:val="none" w:sz="0" w:space="0" w:color="auto"/>
        <w:right w:val="none" w:sz="0" w:space="0" w:color="auto"/>
      </w:divBdr>
    </w:div>
    <w:div w:id="646397732">
      <w:bodyDiv w:val="1"/>
      <w:marLeft w:val="0"/>
      <w:marRight w:val="0"/>
      <w:marTop w:val="0"/>
      <w:marBottom w:val="0"/>
      <w:divBdr>
        <w:top w:val="none" w:sz="0" w:space="0" w:color="auto"/>
        <w:left w:val="none" w:sz="0" w:space="0" w:color="auto"/>
        <w:bottom w:val="none" w:sz="0" w:space="0" w:color="auto"/>
        <w:right w:val="none" w:sz="0" w:space="0" w:color="auto"/>
      </w:divBdr>
    </w:div>
    <w:div w:id="651762250">
      <w:bodyDiv w:val="1"/>
      <w:marLeft w:val="0"/>
      <w:marRight w:val="0"/>
      <w:marTop w:val="0"/>
      <w:marBottom w:val="0"/>
      <w:divBdr>
        <w:top w:val="none" w:sz="0" w:space="0" w:color="auto"/>
        <w:left w:val="none" w:sz="0" w:space="0" w:color="auto"/>
        <w:bottom w:val="none" w:sz="0" w:space="0" w:color="auto"/>
        <w:right w:val="none" w:sz="0" w:space="0" w:color="auto"/>
      </w:divBdr>
    </w:div>
    <w:div w:id="692729675">
      <w:bodyDiv w:val="1"/>
      <w:marLeft w:val="0"/>
      <w:marRight w:val="0"/>
      <w:marTop w:val="0"/>
      <w:marBottom w:val="0"/>
      <w:divBdr>
        <w:top w:val="none" w:sz="0" w:space="0" w:color="auto"/>
        <w:left w:val="none" w:sz="0" w:space="0" w:color="auto"/>
        <w:bottom w:val="none" w:sz="0" w:space="0" w:color="auto"/>
        <w:right w:val="none" w:sz="0" w:space="0" w:color="auto"/>
      </w:divBdr>
    </w:div>
    <w:div w:id="718944250">
      <w:bodyDiv w:val="1"/>
      <w:marLeft w:val="0"/>
      <w:marRight w:val="0"/>
      <w:marTop w:val="0"/>
      <w:marBottom w:val="0"/>
      <w:divBdr>
        <w:top w:val="none" w:sz="0" w:space="0" w:color="auto"/>
        <w:left w:val="none" w:sz="0" w:space="0" w:color="auto"/>
        <w:bottom w:val="none" w:sz="0" w:space="0" w:color="auto"/>
        <w:right w:val="none" w:sz="0" w:space="0" w:color="auto"/>
      </w:divBdr>
    </w:div>
    <w:div w:id="733772292">
      <w:bodyDiv w:val="1"/>
      <w:marLeft w:val="0"/>
      <w:marRight w:val="0"/>
      <w:marTop w:val="0"/>
      <w:marBottom w:val="0"/>
      <w:divBdr>
        <w:top w:val="none" w:sz="0" w:space="0" w:color="auto"/>
        <w:left w:val="none" w:sz="0" w:space="0" w:color="auto"/>
        <w:bottom w:val="none" w:sz="0" w:space="0" w:color="auto"/>
        <w:right w:val="none" w:sz="0" w:space="0" w:color="auto"/>
      </w:divBdr>
    </w:div>
    <w:div w:id="736318726">
      <w:bodyDiv w:val="1"/>
      <w:marLeft w:val="0"/>
      <w:marRight w:val="0"/>
      <w:marTop w:val="0"/>
      <w:marBottom w:val="0"/>
      <w:divBdr>
        <w:top w:val="none" w:sz="0" w:space="0" w:color="auto"/>
        <w:left w:val="none" w:sz="0" w:space="0" w:color="auto"/>
        <w:bottom w:val="none" w:sz="0" w:space="0" w:color="auto"/>
        <w:right w:val="none" w:sz="0" w:space="0" w:color="auto"/>
      </w:divBdr>
    </w:div>
    <w:div w:id="751506489">
      <w:bodyDiv w:val="1"/>
      <w:marLeft w:val="0"/>
      <w:marRight w:val="0"/>
      <w:marTop w:val="0"/>
      <w:marBottom w:val="0"/>
      <w:divBdr>
        <w:top w:val="none" w:sz="0" w:space="0" w:color="auto"/>
        <w:left w:val="none" w:sz="0" w:space="0" w:color="auto"/>
        <w:bottom w:val="none" w:sz="0" w:space="0" w:color="auto"/>
        <w:right w:val="none" w:sz="0" w:space="0" w:color="auto"/>
      </w:divBdr>
    </w:div>
    <w:div w:id="769157250">
      <w:bodyDiv w:val="1"/>
      <w:marLeft w:val="0"/>
      <w:marRight w:val="0"/>
      <w:marTop w:val="0"/>
      <w:marBottom w:val="0"/>
      <w:divBdr>
        <w:top w:val="none" w:sz="0" w:space="0" w:color="auto"/>
        <w:left w:val="none" w:sz="0" w:space="0" w:color="auto"/>
        <w:bottom w:val="none" w:sz="0" w:space="0" w:color="auto"/>
        <w:right w:val="none" w:sz="0" w:space="0" w:color="auto"/>
      </w:divBdr>
    </w:div>
    <w:div w:id="774863827">
      <w:bodyDiv w:val="1"/>
      <w:marLeft w:val="0"/>
      <w:marRight w:val="0"/>
      <w:marTop w:val="0"/>
      <w:marBottom w:val="0"/>
      <w:divBdr>
        <w:top w:val="none" w:sz="0" w:space="0" w:color="auto"/>
        <w:left w:val="none" w:sz="0" w:space="0" w:color="auto"/>
        <w:bottom w:val="none" w:sz="0" w:space="0" w:color="auto"/>
        <w:right w:val="none" w:sz="0" w:space="0" w:color="auto"/>
      </w:divBdr>
    </w:div>
    <w:div w:id="775100516">
      <w:bodyDiv w:val="1"/>
      <w:marLeft w:val="0"/>
      <w:marRight w:val="0"/>
      <w:marTop w:val="0"/>
      <w:marBottom w:val="0"/>
      <w:divBdr>
        <w:top w:val="none" w:sz="0" w:space="0" w:color="auto"/>
        <w:left w:val="none" w:sz="0" w:space="0" w:color="auto"/>
        <w:bottom w:val="none" w:sz="0" w:space="0" w:color="auto"/>
        <w:right w:val="none" w:sz="0" w:space="0" w:color="auto"/>
      </w:divBdr>
    </w:div>
    <w:div w:id="775949481">
      <w:bodyDiv w:val="1"/>
      <w:marLeft w:val="0"/>
      <w:marRight w:val="0"/>
      <w:marTop w:val="0"/>
      <w:marBottom w:val="0"/>
      <w:divBdr>
        <w:top w:val="none" w:sz="0" w:space="0" w:color="auto"/>
        <w:left w:val="none" w:sz="0" w:space="0" w:color="auto"/>
        <w:bottom w:val="none" w:sz="0" w:space="0" w:color="auto"/>
        <w:right w:val="none" w:sz="0" w:space="0" w:color="auto"/>
      </w:divBdr>
    </w:div>
    <w:div w:id="777211681">
      <w:bodyDiv w:val="1"/>
      <w:marLeft w:val="0"/>
      <w:marRight w:val="0"/>
      <w:marTop w:val="0"/>
      <w:marBottom w:val="0"/>
      <w:divBdr>
        <w:top w:val="none" w:sz="0" w:space="0" w:color="auto"/>
        <w:left w:val="none" w:sz="0" w:space="0" w:color="auto"/>
        <w:bottom w:val="none" w:sz="0" w:space="0" w:color="auto"/>
        <w:right w:val="none" w:sz="0" w:space="0" w:color="auto"/>
      </w:divBdr>
    </w:div>
    <w:div w:id="779689332">
      <w:bodyDiv w:val="1"/>
      <w:marLeft w:val="0"/>
      <w:marRight w:val="0"/>
      <w:marTop w:val="0"/>
      <w:marBottom w:val="0"/>
      <w:divBdr>
        <w:top w:val="none" w:sz="0" w:space="0" w:color="auto"/>
        <w:left w:val="none" w:sz="0" w:space="0" w:color="auto"/>
        <w:bottom w:val="none" w:sz="0" w:space="0" w:color="auto"/>
        <w:right w:val="none" w:sz="0" w:space="0" w:color="auto"/>
      </w:divBdr>
    </w:div>
    <w:div w:id="785348909">
      <w:bodyDiv w:val="1"/>
      <w:marLeft w:val="0"/>
      <w:marRight w:val="0"/>
      <w:marTop w:val="0"/>
      <w:marBottom w:val="0"/>
      <w:divBdr>
        <w:top w:val="none" w:sz="0" w:space="0" w:color="auto"/>
        <w:left w:val="none" w:sz="0" w:space="0" w:color="auto"/>
        <w:bottom w:val="none" w:sz="0" w:space="0" w:color="auto"/>
        <w:right w:val="none" w:sz="0" w:space="0" w:color="auto"/>
      </w:divBdr>
      <w:divsChild>
        <w:div w:id="2107848245">
          <w:marLeft w:val="0"/>
          <w:marRight w:val="0"/>
          <w:marTop w:val="0"/>
          <w:marBottom w:val="0"/>
          <w:divBdr>
            <w:top w:val="none" w:sz="0" w:space="0" w:color="auto"/>
            <w:left w:val="none" w:sz="0" w:space="0" w:color="auto"/>
            <w:bottom w:val="none" w:sz="0" w:space="0" w:color="auto"/>
            <w:right w:val="none" w:sz="0" w:space="0" w:color="auto"/>
          </w:divBdr>
        </w:div>
        <w:div w:id="519441100">
          <w:marLeft w:val="0"/>
          <w:marRight w:val="0"/>
          <w:marTop w:val="0"/>
          <w:marBottom w:val="0"/>
          <w:divBdr>
            <w:top w:val="none" w:sz="0" w:space="0" w:color="auto"/>
            <w:left w:val="none" w:sz="0" w:space="0" w:color="auto"/>
            <w:bottom w:val="none" w:sz="0" w:space="0" w:color="auto"/>
            <w:right w:val="none" w:sz="0" w:space="0" w:color="auto"/>
          </w:divBdr>
        </w:div>
      </w:divsChild>
    </w:div>
    <w:div w:id="810444712">
      <w:bodyDiv w:val="1"/>
      <w:marLeft w:val="0"/>
      <w:marRight w:val="0"/>
      <w:marTop w:val="0"/>
      <w:marBottom w:val="0"/>
      <w:divBdr>
        <w:top w:val="none" w:sz="0" w:space="0" w:color="auto"/>
        <w:left w:val="none" w:sz="0" w:space="0" w:color="auto"/>
        <w:bottom w:val="none" w:sz="0" w:space="0" w:color="auto"/>
        <w:right w:val="none" w:sz="0" w:space="0" w:color="auto"/>
      </w:divBdr>
    </w:div>
    <w:div w:id="840464365">
      <w:bodyDiv w:val="1"/>
      <w:marLeft w:val="0"/>
      <w:marRight w:val="0"/>
      <w:marTop w:val="0"/>
      <w:marBottom w:val="0"/>
      <w:divBdr>
        <w:top w:val="none" w:sz="0" w:space="0" w:color="auto"/>
        <w:left w:val="none" w:sz="0" w:space="0" w:color="auto"/>
        <w:bottom w:val="none" w:sz="0" w:space="0" w:color="auto"/>
        <w:right w:val="none" w:sz="0" w:space="0" w:color="auto"/>
      </w:divBdr>
    </w:div>
    <w:div w:id="857499331">
      <w:bodyDiv w:val="1"/>
      <w:marLeft w:val="0"/>
      <w:marRight w:val="0"/>
      <w:marTop w:val="0"/>
      <w:marBottom w:val="0"/>
      <w:divBdr>
        <w:top w:val="none" w:sz="0" w:space="0" w:color="auto"/>
        <w:left w:val="none" w:sz="0" w:space="0" w:color="auto"/>
        <w:bottom w:val="none" w:sz="0" w:space="0" w:color="auto"/>
        <w:right w:val="none" w:sz="0" w:space="0" w:color="auto"/>
      </w:divBdr>
    </w:div>
    <w:div w:id="860125059">
      <w:bodyDiv w:val="1"/>
      <w:marLeft w:val="0"/>
      <w:marRight w:val="0"/>
      <w:marTop w:val="0"/>
      <w:marBottom w:val="0"/>
      <w:divBdr>
        <w:top w:val="none" w:sz="0" w:space="0" w:color="auto"/>
        <w:left w:val="none" w:sz="0" w:space="0" w:color="auto"/>
        <w:bottom w:val="none" w:sz="0" w:space="0" w:color="auto"/>
        <w:right w:val="none" w:sz="0" w:space="0" w:color="auto"/>
      </w:divBdr>
    </w:div>
    <w:div w:id="877819133">
      <w:bodyDiv w:val="1"/>
      <w:marLeft w:val="0"/>
      <w:marRight w:val="0"/>
      <w:marTop w:val="0"/>
      <w:marBottom w:val="0"/>
      <w:divBdr>
        <w:top w:val="none" w:sz="0" w:space="0" w:color="auto"/>
        <w:left w:val="none" w:sz="0" w:space="0" w:color="auto"/>
        <w:bottom w:val="none" w:sz="0" w:space="0" w:color="auto"/>
        <w:right w:val="none" w:sz="0" w:space="0" w:color="auto"/>
      </w:divBdr>
    </w:div>
    <w:div w:id="879442048">
      <w:bodyDiv w:val="1"/>
      <w:marLeft w:val="0"/>
      <w:marRight w:val="0"/>
      <w:marTop w:val="0"/>
      <w:marBottom w:val="0"/>
      <w:divBdr>
        <w:top w:val="none" w:sz="0" w:space="0" w:color="auto"/>
        <w:left w:val="none" w:sz="0" w:space="0" w:color="auto"/>
        <w:bottom w:val="none" w:sz="0" w:space="0" w:color="auto"/>
        <w:right w:val="none" w:sz="0" w:space="0" w:color="auto"/>
      </w:divBdr>
    </w:div>
    <w:div w:id="894698129">
      <w:bodyDiv w:val="1"/>
      <w:marLeft w:val="0"/>
      <w:marRight w:val="0"/>
      <w:marTop w:val="0"/>
      <w:marBottom w:val="0"/>
      <w:divBdr>
        <w:top w:val="none" w:sz="0" w:space="0" w:color="auto"/>
        <w:left w:val="none" w:sz="0" w:space="0" w:color="auto"/>
        <w:bottom w:val="none" w:sz="0" w:space="0" w:color="auto"/>
        <w:right w:val="none" w:sz="0" w:space="0" w:color="auto"/>
      </w:divBdr>
    </w:div>
    <w:div w:id="912087311">
      <w:bodyDiv w:val="1"/>
      <w:marLeft w:val="0"/>
      <w:marRight w:val="0"/>
      <w:marTop w:val="0"/>
      <w:marBottom w:val="0"/>
      <w:divBdr>
        <w:top w:val="none" w:sz="0" w:space="0" w:color="auto"/>
        <w:left w:val="none" w:sz="0" w:space="0" w:color="auto"/>
        <w:bottom w:val="none" w:sz="0" w:space="0" w:color="auto"/>
        <w:right w:val="none" w:sz="0" w:space="0" w:color="auto"/>
      </w:divBdr>
      <w:divsChild>
        <w:div w:id="2026176723">
          <w:marLeft w:val="0"/>
          <w:marRight w:val="0"/>
          <w:marTop w:val="0"/>
          <w:marBottom w:val="0"/>
          <w:divBdr>
            <w:top w:val="none" w:sz="0" w:space="0" w:color="auto"/>
            <w:left w:val="none" w:sz="0" w:space="0" w:color="auto"/>
            <w:bottom w:val="none" w:sz="0" w:space="0" w:color="auto"/>
            <w:right w:val="none" w:sz="0" w:space="0" w:color="auto"/>
          </w:divBdr>
        </w:div>
        <w:div w:id="964891183">
          <w:marLeft w:val="0"/>
          <w:marRight w:val="0"/>
          <w:marTop w:val="0"/>
          <w:marBottom w:val="0"/>
          <w:divBdr>
            <w:top w:val="none" w:sz="0" w:space="0" w:color="auto"/>
            <w:left w:val="none" w:sz="0" w:space="0" w:color="auto"/>
            <w:bottom w:val="none" w:sz="0" w:space="0" w:color="auto"/>
            <w:right w:val="none" w:sz="0" w:space="0" w:color="auto"/>
          </w:divBdr>
        </w:div>
        <w:div w:id="467939024">
          <w:marLeft w:val="0"/>
          <w:marRight w:val="0"/>
          <w:marTop w:val="0"/>
          <w:marBottom w:val="0"/>
          <w:divBdr>
            <w:top w:val="none" w:sz="0" w:space="0" w:color="auto"/>
            <w:left w:val="none" w:sz="0" w:space="0" w:color="auto"/>
            <w:bottom w:val="none" w:sz="0" w:space="0" w:color="auto"/>
            <w:right w:val="none" w:sz="0" w:space="0" w:color="auto"/>
          </w:divBdr>
        </w:div>
        <w:div w:id="1753965313">
          <w:marLeft w:val="0"/>
          <w:marRight w:val="0"/>
          <w:marTop w:val="0"/>
          <w:marBottom w:val="0"/>
          <w:divBdr>
            <w:top w:val="none" w:sz="0" w:space="0" w:color="auto"/>
            <w:left w:val="none" w:sz="0" w:space="0" w:color="auto"/>
            <w:bottom w:val="none" w:sz="0" w:space="0" w:color="auto"/>
            <w:right w:val="none" w:sz="0" w:space="0" w:color="auto"/>
          </w:divBdr>
        </w:div>
      </w:divsChild>
    </w:div>
    <w:div w:id="925067001">
      <w:bodyDiv w:val="1"/>
      <w:marLeft w:val="0"/>
      <w:marRight w:val="0"/>
      <w:marTop w:val="0"/>
      <w:marBottom w:val="0"/>
      <w:divBdr>
        <w:top w:val="none" w:sz="0" w:space="0" w:color="auto"/>
        <w:left w:val="none" w:sz="0" w:space="0" w:color="auto"/>
        <w:bottom w:val="none" w:sz="0" w:space="0" w:color="auto"/>
        <w:right w:val="none" w:sz="0" w:space="0" w:color="auto"/>
      </w:divBdr>
    </w:div>
    <w:div w:id="943344249">
      <w:bodyDiv w:val="1"/>
      <w:marLeft w:val="0"/>
      <w:marRight w:val="0"/>
      <w:marTop w:val="0"/>
      <w:marBottom w:val="0"/>
      <w:divBdr>
        <w:top w:val="none" w:sz="0" w:space="0" w:color="auto"/>
        <w:left w:val="none" w:sz="0" w:space="0" w:color="auto"/>
        <w:bottom w:val="none" w:sz="0" w:space="0" w:color="auto"/>
        <w:right w:val="none" w:sz="0" w:space="0" w:color="auto"/>
      </w:divBdr>
      <w:divsChild>
        <w:div w:id="977148786">
          <w:marLeft w:val="0"/>
          <w:marRight w:val="0"/>
          <w:marTop w:val="0"/>
          <w:marBottom w:val="0"/>
          <w:divBdr>
            <w:top w:val="none" w:sz="0" w:space="0" w:color="auto"/>
            <w:left w:val="none" w:sz="0" w:space="0" w:color="auto"/>
            <w:bottom w:val="none" w:sz="0" w:space="0" w:color="auto"/>
            <w:right w:val="none" w:sz="0" w:space="0" w:color="auto"/>
          </w:divBdr>
        </w:div>
        <w:div w:id="1763648943">
          <w:marLeft w:val="0"/>
          <w:marRight w:val="0"/>
          <w:marTop w:val="0"/>
          <w:marBottom w:val="0"/>
          <w:divBdr>
            <w:top w:val="none" w:sz="0" w:space="0" w:color="auto"/>
            <w:left w:val="none" w:sz="0" w:space="0" w:color="auto"/>
            <w:bottom w:val="none" w:sz="0" w:space="0" w:color="auto"/>
            <w:right w:val="none" w:sz="0" w:space="0" w:color="auto"/>
          </w:divBdr>
        </w:div>
        <w:div w:id="788428683">
          <w:marLeft w:val="0"/>
          <w:marRight w:val="0"/>
          <w:marTop w:val="0"/>
          <w:marBottom w:val="0"/>
          <w:divBdr>
            <w:top w:val="none" w:sz="0" w:space="0" w:color="auto"/>
            <w:left w:val="none" w:sz="0" w:space="0" w:color="auto"/>
            <w:bottom w:val="none" w:sz="0" w:space="0" w:color="auto"/>
            <w:right w:val="none" w:sz="0" w:space="0" w:color="auto"/>
          </w:divBdr>
        </w:div>
        <w:div w:id="1215776144">
          <w:marLeft w:val="0"/>
          <w:marRight w:val="0"/>
          <w:marTop w:val="0"/>
          <w:marBottom w:val="0"/>
          <w:divBdr>
            <w:top w:val="none" w:sz="0" w:space="0" w:color="auto"/>
            <w:left w:val="none" w:sz="0" w:space="0" w:color="auto"/>
            <w:bottom w:val="none" w:sz="0" w:space="0" w:color="auto"/>
            <w:right w:val="none" w:sz="0" w:space="0" w:color="auto"/>
          </w:divBdr>
        </w:div>
        <w:div w:id="872494581">
          <w:marLeft w:val="0"/>
          <w:marRight w:val="0"/>
          <w:marTop w:val="0"/>
          <w:marBottom w:val="0"/>
          <w:divBdr>
            <w:top w:val="none" w:sz="0" w:space="0" w:color="auto"/>
            <w:left w:val="none" w:sz="0" w:space="0" w:color="auto"/>
            <w:bottom w:val="none" w:sz="0" w:space="0" w:color="auto"/>
            <w:right w:val="none" w:sz="0" w:space="0" w:color="auto"/>
          </w:divBdr>
        </w:div>
        <w:div w:id="25449870">
          <w:marLeft w:val="0"/>
          <w:marRight w:val="0"/>
          <w:marTop w:val="0"/>
          <w:marBottom w:val="0"/>
          <w:divBdr>
            <w:top w:val="none" w:sz="0" w:space="0" w:color="auto"/>
            <w:left w:val="none" w:sz="0" w:space="0" w:color="auto"/>
            <w:bottom w:val="none" w:sz="0" w:space="0" w:color="auto"/>
            <w:right w:val="none" w:sz="0" w:space="0" w:color="auto"/>
          </w:divBdr>
        </w:div>
        <w:div w:id="965625752">
          <w:marLeft w:val="0"/>
          <w:marRight w:val="0"/>
          <w:marTop w:val="0"/>
          <w:marBottom w:val="0"/>
          <w:divBdr>
            <w:top w:val="none" w:sz="0" w:space="0" w:color="auto"/>
            <w:left w:val="none" w:sz="0" w:space="0" w:color="auto"/>
            <w:bottom w:val="none" w:sz="0" w:space="0" w:color="auto"/>
            <w:right w:val="none" w:sz="0" w:space="0" w:color="auto"/>
          </w:divBdr>
        </w:div>
        <w:div w:id="1029065861">
          <w:marLeft w:val="0"/>
          <w:marRight w:val="0"/>
          <w:marTop w:val="0"/>
          <w:marBottom w:val="0"/>
          <w:divBdr>
            <w:top w:val="none" w:sz="0" w:space="0" w:color="auto"/>
            <w:left w:val="none" w:sz="0" w:space="0" w:color="auto"/>
            <w:bottom w:val="none" w:sz="0" w:space="0" w:color="auto"/>
            <w:right w:val="none" w:sz="0" w:space="0" w:color="auto"/>
          </w:divBdr>
        </w:div>
        <w:div w:id="735855522">
          <w:marLeft w:val="0"/>
          <w:marRight w:val="0"/>
          <w:marTop w:val="0"/>
          <w:marBottom w:val="0"/>
          <w:divBdr>
            <w:top w:val="none" w:sz="0" w:space="0" w:color="auto"/>
            <w:left w:val="none" w:sz="0" w:space="0" w:color="auto"/>
            <w:bottom w:val="none" w:sz="0" w:space="0" w:color="auto"/>
            <w:right w:val="none" w:sz="0" w:space="0" w:color="auto"/>
          </w:divBdr>
        </w:div>
        <w:div w:id="1092430150">
          <w:marLeft w:val="0"/>
          <w:marRight w:val="0"/>
          <w:marTop w:val="0"/>
          <w:marBottom w:val="0"/>
          <w:divBdr>
            <w:top w:val="none" w:sz="0" w:space="0" w:color="auto"/>
            <w:left w:val="none" w:sz="0" w:space="0" w:color="auto"/>
            <w:bottom w:val="none" w:sz="0" w:space="0" w:color="auto"/>
            <w:right w:val="none" w:sz="0" w:space="0" w:color="auto"/>
          </w:divBdr>
        </w:div>
        <w:div w:id="92864685">
          <w:marLeft w:val="0"/>
          <w:marRight w:val="0"/>
          <w:marTop w:val="0"/>
          <w:marBottom w:val="0"/>
          <w:divBdr>
            <w:top w:val="none" w:sz="0" w:space="0" w:color="auto"/>
            <w:left w:val="none" w:sz="0" w:space="0" w:color="auto"/>
            <w:bottom w:val="none" w:sz="0" w:space="0" w:color="auto"/>
            <w:right w:val="none" w:sz="0" w:space="0" w:color="auto"/>
          </w:divBdr>
        </w:div>
        <w:div w:id="1978873855">
          <w:marLeft w:val="0"/>
          <w:marRight w:val="0"/>
          <w:marTop w:val="0"/>
          <w:marBottom w:val="0"/>
          <w:divBdr>
            <w:top w:val="none" w:sz="0" w:space="0" w:color="auto"/>
            <w:left w:val="none" w:sz="0" w:space="0" w:color="auto"/>
            <w:bottom w:val="none" w:sz="0" w:space="0" w:color="auto"/>
            <w:right w:val="none" w:sz="0" w:space="0" w:color="auto"/>
          </w:divBdr>
        </w:div>
        <w:div w:id="1014190624">
          <w:marLeft w:val="0"/>
          <w:marRight w:val="0"/>
          <w:marTop w:val="0"/>
          <w:marBottom w:val="0"/>
          <w:divBdr>
            <w:top w:val="none" w:sz="0" w:space="0" w:color="auto"/>
            <w:left w:val="none" w:sz="0" w:space="0" w:color="auto"/>
            <w:bottom w:val="none" w:sz="0" w:space="0" w:color="auto"/>
            <w:right w:val="none" w:sz="0" w:space="0" w:color="auto"/>
          </w:divBdr>
        </w:div>
        <w:div w:id="943658406">
          <w:marLeft w:val="0"/>
          <w:marRight w:val="0"/>
          <w:marTop w:val="0"/>
          <w:marBottom w:val="0"/>
          <w:divBdr>
            <w:top w:val="none" w:sz="0" w:space="0" w:color="auto"/>
            <w:left w:val="none" w:sz="0" w:space="0" w:color="auto"/>
            <w:bottom w:val="none" w:sz="0" w:space="0" w:color="auto"/>
            <w:right w:val="none" w:sz="0" w:space="0" w:color="auto"/>
          </w:divBdr>
        </w:div>
        <w:div w:id="409697892">
          <w:marLeft w:val="0"/>
          <w:marRight w:val="0"/>
          <w:marTop w:val="0"/>
          <w:marBottom w:val="0"/>
          <w:divBdr>
            <w:top w:val="none" w:sz="0" w:space="0" w:color="auto"/>
            <w:left w:val="none" w:sz="0" w:space="0" w:color="auto"/>
            <w:bottom w:val="none" w:sz="0" w:space="0" w:color="auto"/>
            <w:right w:val="none" w:sz="0" w:space="0" w:color="auto"/>
          </w:divBdr>
        </w:div>
        <w:div w:id="1640839925">
          <w:marLeft w:val="0"/>
          <w:marRight w:val="0"/>
          <w:marTop w:val="0"/>
          <w:marBottom w:val="0"/>
          <w:divBdr>
            <w:top w:val="none" w:sz="0" w:space="0" w:color="auto"/>
            <w:left w:val="none" w:sz="0" w:space="0" w:color="auto"/>
            <w:bottom w:val="none" w:sz="0" w:space="0" w:color="auto"/>
            <w:right w:val="none" w:sz="0" w:space="0" w:color="auto"/>
          </w:divBdr>
        </w:div>
        <w:div w:id="1599673474">
          <w:marLeft w:val="0"/>
          <w:marRight w:val="0"/>
          <w:marTop w:val="0"/>
          <w:marBottom w:val="0"/>
          <w:divBdr>
            <w:top w:val="none" w:sz="0" w:space="0" w:color="auto"/>
            <w:left w:val="none" w:sz="0" w:space="0" w:color="auto"/>
            <w:bottom w:val="none" w:sz="0" w:space="0" w:color="auto"/>
            <w:right w:val="none" w:sz="0" w:space="0" w:color="auto"/>
          </w:divBdr>
        </w:div>
        <w:div w:id="1589804234">
          <w:marLeft w:val="0"/>
          <w:marRight w:val="0"/>
          <w:marTop w:val="0"/>
          <w:marBottom w:val="0"/>
          <w:divBdr>
            <w:top w:val="none" w:sz="0" w:space="0" w:color="auto"/>
            <w:left w:val="none" w:sz="0" w:space="0" w:color="auto"/>
            <w:bottom w:val="none" w:sz="0" w:space="0" w:color="auto"/>
            <w:right w:val="none" w:sz="0" w:space="0" w:color="auto"/>
          </w:divBdr>
        </w:div>
        <w:div w:id="260452349">
          <w:marLeft w:val="0"/>
          <w:marRight w:val="0"/>
          <w:marTop w:val="0"/>
          <w:marBottom w:val="0"/>
          <w:divBdr>
            <w:top w:val="none" w:sz="0" w:space="0" w:color="auto"/>
            <w:left w:val="none" w:sz="0" w:space="0" w:color="auto"/>
            <w:bottom w:val="none" w:sz="0" w:space="0" w:color="auto"/>
            <w:right w:val="none" w:sz="0" w:space="0" w:color="auto"/>
          </w:divBdr>
        </w:div>
        <w:div w:id="418403685">
          <w:marLeft w:val="0"/>
          <w:marRight w:val="0"/>
          <w:marTop w:val="0"/>
          <w:marBottom w:val="0"/>
          <w:divBdr>
            <w:top w:val="none" w:sz="0" w:space="0" w:color="auto"/>
            <w:left w:val="none" w:sz="0" w:space="0" w:color="auto"/>
            <w:bottom w:val="none" w:sz="0" w:space="0" w:color="auto"/>
            <w:right w:val="none" w:sz="0" w:space="0" w:color="auto"/>
          </w:divBdr>
        </w:div>
        <w:div w:id="507448449">
          <w:marLeft w:val="0"/>
          <w:marRight w:val="0"/>
          <w:marTop w:val="0"/>
          <w:marBottom w:val="0"/>
          <w:divBdr>
            <w:top w:val="none" w:sz="0" w:space="0" w:color="auto"/>
            <w:left w:val="none" w:sz="0" w:space="0" w:color="auto"/>
            <w:bottom w:val="none" w:sz="0" w:space="0" w:color="auto"/>
            <w:right w:val="none" w:sz="0" w:space="0" w:color="auto"/>
          </w:divBdr>
        </w:div>
        <w:div w:id="1108888796">
          <w:marLeft w:val="0"/>
          <w:marRight w:val="0"/>
          <w:marTop w:val="0"/>
          <w:marBottom w:val="0"/>
          <w:divBdr>
            <w:top w:val="none" w:sz="0" w:space="0" w:color="auto"/>
            <w:left w:val="none" w:sz="0" w:space="0" w:color="auto"/>
            <w:bottom w:val="none" w:sz="0" w:space="0" w:color="auto"/>
            <w:right w:val="none" w:sz="0" w:space="0" w:color="auto"/>
          </w:divBdr>
        </w:div>
      </w:divsChild>
    </w:div>
    <w:div w:id="944576211">
      <w:bodyDiv w:val="1"/>
      <w:marLeft w:val="0"/>
      <w:marRight w:val="0"/>
      <w:marTop w:val="0"/>
      <w:marBottom w:val="0"/>
      <w:divBdr>
        <w:top w:val="none" w:sz="0" w:space="0" w:color="auto"/>
        <w:left w:val="none" w:sz="0" w:space="0" w:color="auto"/>
        <w:bottom w:val="none" w:sz="0" w:space="0" w:color="auto"/>
        <w:right w:val="none" w:sz="0" w:space="0" w:color="auto"/>
      </w:divBdr>
      <w:divsChild>
        <w:div w:id="290869264">
          <w:marLeft w:val="0"/>
          <w:marRight w:val="0"/>
          <w:marTop w:val="120"/>
          <w:marBottom w:val="0"/>
          <w:divBdr>
            <w:top w:val="none" w:sz="0" w:space="0" w:color="auto"/>
            <w:left w:val="none" w:sz="0" w:space="0" w:color="auto"/>
            <w:bottom w:val="none" w:sz="0" w:space="0" w:color="auto"/>
            <w:right w:val="none" w:sz="0" w:space="0" w:color="auto"/>
          </w:divBdr>
          <w:divsChild>
            <w:div w:id="680163044">
              <w:marLeft w:val="0"/>
              <w:marRight w:val="0"/>
              <w:marTop w:val="0"/>
              <w:marBottom w:val="0"/>
              <w:divBdr>
                <w:top w:val="none" w:sz="0" w:space="0" w:color="auto"/>
                <w:left w:val="none" w:sz="0" w:space="0" w:color="auto"/>
                <w:bottom w:val="none" w:sz="0" w:space="0" w:color="auto"/>
                <w:right w:val="none" w:sz="0" w:space="0" w:color="auto"/>
              </w:divBdr>
            </w:div>
            <w:div w:id="1133408135">
              <w:marLeft w:val="0"/>
              <w:marRight w:val="0"/>
              <w:marTop w:val="0"/>
              <w:marBottom w:val="0"/>
              <w:divBdr>
                <w:top w:val="none" w:sz="0" w:space="0" w:color="auto"/>
                <w:left w:val="none" w:sz="0" w:space="0" w:color="auto"/>
                <w:bottom w:val="none" w:sz="0" w:space="0" w:color="auto"/>
                <w:right w:val="none" w:sz="0" w:space="0" w:color="auto"/>
              </w:divBdr>
            </w:div>
            <w:div w:id="668366832">
              <w:marLeft w:val="0"/>
              <w:marRight w:val="0"/>
              <w:marTop w:val="0"/>
              <w:marBottom w:val="0"/>
              <w:divBdr>
                <w:top w:val="none" w:sz="0" w:space="0" w:color="auto"/>
                <w:left w:val="none" w:sz="0" w:space="0" w:color="auto"/>
                <w:bottom w:val="none" w:sz="0" w:space="0" w:color="auto"/>
                <w:right w:val="none" w:sz="0" w:space="0" w:color="auto"/>
              </w:divBdr>
            </w:div>
            <w:div w:id="1657566291">
              <w:marLeft w:val="0"/>
              <w:marRight w:val="0"/>
              <w:marTop w:val="0"/>
              <w:marBottom w:val="0"/>
              <w:divBdr>
                <w:top w:val="none" w:sz="0" w:space="0" w:color="auto"/>
                <w:left w:val="none" w:sz="0" w:space="0" w:color="auto"/>
                <w:bottom w:val="none" w:sz="0" w:space="0" w:color="auto"/>
                <w:right w:val="none" w:sz="0" w:space="0" w:color="auto"/>
              </w:divBdr>
            </w:div>
            <w:div w:id="912738393">
              <w:marLeft w:val="0"/>
              <w:marRight w:val="0"/>
              <w:marTop w:val="0"/>
              <w:marBottom w:val="0"/>
              <w:divBdr>
                <w:top w:val="none" w:sz="0" w:space="0" w:color="auto"/>
                <w:left w:val="none" w:sz="0" w:space="0" w:color="auto"/>
                <w:bottom w:val="none" w:sz="0" w:space="0" w:color="auto"/>
                <w:right w:val="none" w:sz="0" w:space="0" w:color="auto"/>
              </w:divBdr>
            </w:div>
            <w:div w:id="615211682">
              <w:marLeft w:val="0"/>
              <w:marRight w:val="0"/>
              <w:marTop w:val="0"/>
              <w:marBottom w:val="0"/>
              <w:divBdr>
                <w:top w:val="none" w:sz="0" w:space="0" w:color="auto"/>
                <w:left w:val="none" w:sz="0" w:space="0" w:color="auto"/>
                <w:bottom w:val="none" w:sz="0" w:space="0" w:color="auto"/>
                <w:right w:val="none" w:sz="0" w:space="0" w:color="auto"/>
              </w:divBdr>
            </w:div>
            <w:div w:id="67578006">
              <w:marLeft w:val="0"/>
              <w:marRight w:val="0"/>
              <w:marTop w:val="0"/>
              <w:marBottom w:val="0"/>
              <w:divBdr>
                <w:top w:val="none" w:sz="0" w:space="0" w:color="auto"/>
                <w:left w:val="none" w:sz="0" w:space="0" w:color="auto"/>
                <w:bottom w:val="none" w:sz="0" w:space="0" w:color="auto"/>
                <w:right w:val="none" w:sz="0" w:space="0" w:color="auto"/>
              </w:divBdr>
            </w:div>
            <w:div w:id="227345782">
              <w:marLeft w:val="0"/>
              <w:marRight w:val="0"/>
              <w:marTop w:val="0"/>
              <w:marBottom w:val="0"/>
              <w:divBdr>
                <w:top w:val="none" w:sz="0" w:space="0" w:color="auto"/>
                <w:left w:val="none" w:sz="0" w:space="0" w:color="auto"/>
                <w:bottom w:val="none" w:sz="0" w:space="0" w:color="auto"/>
                <w:right w:val="none" w:sz="0" w:space="0" w:color="auto"/>
              </w:divBdr>
            </w:div>
            <w:div w:id="119807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5969516">
      <w:bodyDiv w:val="1"/>
      <w:marLeft w:val="0"/>
      <w:marRight w:val="0"/>
      <w:marTop w:val="0"/>
      <w:marBottom w:val="0"/>
      <w:divBdr>
        <w:top w:val="none" w:sz="0" w:space="0" w:color="auto"/>
        <w:left w:val="none" w:sz="0" w:space="0" w:color="auto"/>
        <w:bottom w:val="none" w:sz="0" w:space="0" w:color="auto"/>
        <w:right w:val="none" w:sz="0" w:space="0" w:color="auto"/>
      </w:divBdr>
    </w:div>
    <w:div w:id="947201334">
      <w:bodyDiv w:val="1"/>
      <w:marLeft w:val="0"/>
      <w:marRight w:val="0"/>
      <w:marTop w:val="0"/>
      <w:marBottom w:val="0"/>
      <w:divBdr>
        <w:top w:val="none" w:sz="0" w:space="0" w:color="auto"/>
        <w:left w:val="none" w:sz="0" w:space="0" w:color="auto"/>
        <w:bottom w:val="none" w:sz="0" w:space="0" w:color="auto"/>
        <w:right w:val="none" w:sz="0" w:space="0" w:color="auto"/>
      </w:divBdr>
    </w:div>
    <w:div w:id="956720329">
      <w:bodyDiv w:val="1"/>
      <w:marLeft w:val="0"/>
      <w:marRight w:val="0"/>
      <w:marTop w:val="0"/>
      <w:marBottom w:val="0"/>
      <w:divBdr>
        <w:top w:val="none" w:sz="0" w:space="0" w:color="auto"/>
        <w:left w:val="none" w:sz="0" w:space="0" w:color="auto"/>
        <w:bottom w:val="none" w:sz="0" w:space="0" w:color="auto"/>
        <w:right w:val="none" w:sz="0" w:space="0" w:color="auto"/>
      </w:divBdr>
    </w:div>
    <w:div w:id="960964113">
      <w:bodyDiv w:val="1"/>
      <w:marLeft w:val="0"/>
      <w:marRight w:val="0"/>
      <w:marTop w:val="0"/>
      <w:marBottom w:val="0"/>
      <w:divBdr>
        <w:top w:val="none" w:sz="0" w:space="0" w:color="auto"/>
        <w:left w:val="none" w:sz="0" w:space="0" w:color="auto"/>
        <w:bottom w:val="none" w:sz="0" w:space="0" w:color="auto"/>
        <w:right w:val="none" w:sz="0" w:space="0" w:color="auto"/>
      </w:divBdr>
    </w:div>
    <w:div w:id="971053564">
      <w:bodyDiv w:val="1"/>
      <w:marLeft w:val="0"/>
      <w:marRight w:val="0"/>
      <w:marTop w:val="0"/>
      <w:marBottom w:val="0"/>
      <w:divBdr>
        <w:top w:val="none" w:sz="0" w:space="0" w:color="auto"/>
        <w:left w:val="none" w:sz="0" w:space="0" w:color="auto"/>
        <w:bottom w:val="none" w:sz="0" w:space="0" w:color="auto"/>
        <w:right w:val="none" w:sz="0" w:space="0" w:color="auto"/>
      </w:divBdr>
    </w:div>
    <w:div w:id="985859160">
      <w:bodyDiv w:val="1"/>
      <w:marLeft w:val="0"/>
      <w:marRight w:val="0"/>
      <w:marTop w:val="0"/>
      <w:marBottom w:val="0"/>
      <w:divBdr>
        <w:top w:val="none" w:sz="0" w:space="0" w:color="auto"/>
        <w:left w:val="none" w:sz="0" w:space="0" w:color="auto"/>
        <w:bottom w:val="none" w:sz="0" w:space="0" w:color="auto"/>
        <w:right w:val="none" w:sz="0" w:space="0" w:color="auto"/>
      </w:divBdr>
    </w:div>
    <w:div w:id="1001660369">
      <w:bodyDiv w:val="1"/>
      <w:marLeft w:val="0"/>
      <w:marRight w:val="0"/>
      <w:marTop w:val="0"/>
      <w:marBottom w:val="0"/>
      <w:divBdr>
        <w:top w:val="none" w:sz="0" w:space="0" w:color="auto"/>
        <w:left w:val="none" w:sz="0" w:space="0" w:color="auto"/>
        <w:bottom w:val="none" w:sz="0" w:space="0" w:color="auto"/>
        <w:right w:val="none" w:sz="0" w:space="0" w:color="auto"/>
      </w:divBdr>
    </w:div>
    <w:div w:id="1010642908">
      <w:bodyDiv w:val="1"/>
      <w:marLeft w:val="0"/>
      <w:marRight w:val="0"/>
      <w:marTop w:val="0"/>
      <w:marBottom w:val="0"/>
      <w:divBdr>
        <w:top w:val="none" w:sz="0" w:space="0" w:color="auto"/>
        <w:left w:val="none" w:sz="0" w:space="0" w:color="auto"/>
        <w:bottom w:val="none" w:sz="0" w:space="0" w:color="auto"/>
        <w:right w:val="none" w:sz="0" w:space="0" w:color="auto"/>
      </w:divBdr>
    </w:div>
    <w:div w:id="1019089974">
      <w:bodyDiv w:val="1"/>
      <w:marLeft w:val="0"/>
      <w:marRight w:val="0"/>
      <w:marTop w:val="0"/>
      <w:marBottom w:val="0"/>
      <w:divBdr>
        <w:top w:val="none" w:sz="0" w:space="0" w:color="auto"/>
        <w:left w:val="none" w:sz="0" w:space="0" w:color="auto"/>
        <w:bottom w:val="none" w:sz="0" w:space="0" w:color="auto"/>
        <w:right w:val="none" w:sz="0" w:space="0" w:color="auto"/>
      </w:divBdr>
    </w:div>
    <w:div w:id="1078987054">
      <w:bodyDiv w:val="1"/>
      <w:marLeft w:val="0"/>
      <w:marRight w:val="0"/>
      <w:marTop w:val="0"/>
      <w:marBottom w:val="0"/>
      <w:divBdr>
        <w:top w:val="none" w:sz="0" w:space="0" w:color="auto"/>
        <w:left w:val="none" w:sz="0" w:space="0" w:color="auto"/>
        <w:bottom w:val="none" w:sz="0" w:space="0" w:color="auto"/>
        <w:right w:val="none" w:sz="0" w:space="0" w:color="auto"/>
      </w:divBdr>
    </w:div>
    <w:div w:id="1085106271">
      <w:bodyDiv w:val="1"/>
      <w:marLeft w:val="0"/>
      <w:marRight w:val="0"/>
      <w:marTop w:val="0"/>
      <w:marBottom w:val="0"/>
      <w:divBdr>
        <w:top w:val="none" w:sz="0" w:space="0" w:color="auto"/>
        <w:left w:val="none" w:sz="0" w:space="0" w:color="auto"/>
        <w:bottom w:val="none" w:sz="0" w:space="0" w:color="auto"/>
        <w:right w:val="none" w:sz="0" w:space="0" w:color="auto"/>
      </w:divBdr>
    </w:div>
    <w:div w:id="1095711815">
      <w:bodyDiv w:val="1"/>
      <w:marLeft w:val="0"/>
      <w:marRight w:val="0"/>
      <w:marTop w:val="0"/>
      <w:marBottom w:val="0"/>
      <w:divBdr>
        <w:top w:val="none" w:sz="0" w:space="0" w:color="auto"/>
        <w:left w:val="none" w:sz="0" w:space="0" w:color="auto"/>
        <w:bottom w:val="none" w:sz="0" w:space="0" w:color="auto"/>
        <w:right w:val="none" w:sz="0" w:space="0" w:color="auto"/>
      </w:divBdr>
    </w:div>
    <w:div w:id="1098676030">
      <w:bodyDiv w:val="1"/>
      <w:marLeft w:val="0"/>
      <w:marRight w:val="0"/>
      <w:marTop w:val="0"/>
      <w:marBottom w:val="0"/>
      <w:divBdr>
        <w:top w:val="none" w:sz="0" w:space="0" w:color="auto"/>
        <w:left w:val="none" w:sz="0" w:space="0" w:color="auto"/>
        <w:bottom w:val="none" w:sz="0" w:space="0" w:color="auto"/>
        <w:right w:val="none" w:sz="0" w:space="0" w:color="auto"/>
      </w:divBdr>
    </w:div>
    <w:div w:id="1161195417">
      <w:bodyDiv w:val="1"/>
      <w:marLeft w:val="0"/>
      <w:marRight w:val="0"/>
      <w:marTop w:val="0"/>
      <w:marBottom w:val="0"/>
      <w:divBdr>
        <w:top w:val="none" w:sz="0" w:space="0" w:color="auto"/>
        <w:left w:val="none" w:sz="0" w:space="0" w:color="auto"/>
        <w:bottom w:val="none" w:sz="0" w:space="0" w:color="auto"/>
        <w:right w:val="none" w:sz="0" w:space="0" w:color="auto"/>
      </w:divBdr>
    </w:div>
    <w:div w:id="1178039084">
      <w:bodyDiv w:val="1"/>
      <w:marLeft w:val="0"/>
      <w:marRight w:val="0"/>
      <w:marTop w:val="0"/>
      <w:marBottom w:val="0"/>
      <w:divBdr>
        <w:top w:val="none" w:sz="0" w:space="0" w:color="auto"/>
        <w:left w:val="none" w:sz="0" w:space="0" w:color="auto"/>
        <w:bottom w:val="none" w:sz="0" w:space="0" w:color="auto"/>
        <w:right w:val="none" w:sz="0" w:space="0" w:color="auto"/>
      </w:divBdr>
    </w:div>
    <w:div w:id="1186020864">
      <w:bodyDiv w:val="1"/>
      <w:marLeft w:val="0"/>
      <w:marRight w:val="0"/>
      <w:marTop w:val="0"/>
      <w:marBottom w:val="0"/>
      <w:divBdr>
        <w:top w:val="none" w:sz="0" w:space="0" w:color="auto"/>
        <w:left w:val="none" w:sz="0" w:space="0" w:color="auto"/>
        <w:bottom w:val="none" w:sz="0" w:space="0" w:color="auto"/>
        <w:right w:val="none" w:sz="0" w:space="0" w:color="auto"/>
      </w:divBdr>
    </w:div>
    <w:div w:id="1192303531">
      <w:bodyDiv w:val="1"/>
      <w:marLeft w:val="0"/>
      <w:marRight w:val="0"/>
      <w:marTop w:val="0"/>
      <w:marBottom w:val="0"/>
      <w:divBdr>
        <w:top w:val="none" w:sz="0" w:space="0" w:color="auto"/>
        <w:left w:val="none" w:sz="0" w:space="0" w:color="auto"/>
        <w:bottom w:val="none" w:sz="0" w:space="0" w:color="auto"/>
        <w:right w:val="none" w:sz="0" w:space="0" w:color="auto"/>
      </w:divBdr>
    </w:div>
    <w:div w:id="1197893457">
      <w:bodyDiv w:val="1"/>
      <w:marLeft w:val="0"/>
      <w:marRight w:val="0"/>
      <w:marTop w:val="0"/>
      <w:marBottom w:val="0"/>
      <w:divBdr>
        <w:top w:val="none" w:sz="0" w:space="0" w:color="auto"/>
        <w:left w:val="none" w:sz="0" w:space="0" w:color="auto"/>
        <w:bottom w:val="none" w:sz="0" w:space="0" w:color="auto"/>
        <w:right w:val="none" w:sz="0" w:space="0" w:color="auto"/>
      </w:divBdr>
    </w:div>
    <w:div w:id="1198198079">
      <w:bodyDiv w:val="1"/>
      <w:marLeft w:val="0"/>
      <w:marRight w:val="0"/>
      <w:marTop w:val="0"/>
      <w:marBottom w:val="0"/>
      <w:divBdr>
        <w:top w:val="none" w:sz="0" w:space="0" w:color="auto"/>
        <w:left w:val="none" w:sz="0" w:space="0" w:color="auto"/>
        <w:bottom w:val="none" w:sz="0" w:space="0" w:color="auto"/>
        <w:right w:val="none" w:sz="0" w:space="0" w:color="auto"/>
      </w:divBdr>
    </w:div>
    <w:div w:id="1215190652">
      <w:bodyDiv w:val="1"/>
      <w:marLeft w:val="0"/>
      <w:marRight w:val="0"/>
      <w:marTop w:val="0"/>
      <w:marBottom w:val="0"/>
      <w:divBdr>
        <w:top w:val="none" w:sz="0" w:space="0" w:color="auto"/>
        <w:left w:val="none" w:sz="0" w:space="0" w:color="auto"/>
        <w:bottom w:val="none" w:sz="0" w:space="0" w:color="auto"/>
        <w:right w:val="none" w:sz="0" w:space="0" w:color="auto"/>
      </w:divBdr>
    </w:div>
    <w:div w:id="1237470245">
      <w:bodyDiv w:val="1"/>
      <w:marLeft w:val="0"/>
      <w:marRight w:val="0"/>
      <w:marTop w:val="0"/>
      <w:marBottom w:val="0"/>
      <w:divBdr>
        <w:top w:val="none" w:sz="0" w:space="0" w:color="auto"/>
        <w:left w:val="none" w:sz="0" w:space="0" w:color="auto"/>
        <w:bottom w:val="none" w:sz="0" w:space="0" w:color="auto"/>
        <w:right w:val="none" w:sz="0" w:space="0" w:color="auto"/>
      </w:divBdr>
    </w:div>
    <w:div w:id="1243642510">
      <w:bodyDiv w:val="1"/>
      <w:marLeft w:val="0"/>
      <w:marRight w:val="0"/>
      <w:marTop w:val="0"/>
      <w:marBottom w:val="0"/>
      <w:divBdr>
        <w:top w:val="none" w:sz="0" w:space="0" w:color="auto"/>
        <w:left w:val="none" w:sz="0" w:space="0" w:color="auto"/>
        <w:bottom w:val="none" w:sz="0" w:space="0" w:color="auto"/>
        <w:right w:val="none" w:sz="0" w:space="0" w:color="auto"/>
      </w:divBdr>
    </w:div>
    <w:div w:id="1256013367">
      <w:bodyDiv w:val="1"/>
      <w:marLeft w:val="0"/>
      <w:marRight w:val="0"/>
      <w:marTop w:val="0"/>
      <w:marBottom w:val="0"/>
      <w:divBdr>
        <w:top w:val="none" w:sz="0" w:space="0" w:color="auto"/>
        <w:left w:val="none" w:sz="0" w:space="0" w:color="auto"/>
        <w:bottom w:val="none" w:sz="0" w:space="0" w:color="auto"/>
        <w:right w:val="none" w:sz="0" w:space="0" w:color="auto"/>
      </w:divBdr>
    </w:div>
    <w:div w:id="1260025162">
      <w:bodyDiv w:val="1"/>
      <w:marLeft w:val="0"/>
      <w:marRight w:val="0"/>
      <w:marTop w:val="0"/>
      <w:marBottom w:val="0"/>
      <w:divBdr>
        <w:top w:val="none" w:sz="0" w:space="0" w:color="auto"/>
        <w:left w:val="none" w:sz="0" w:space="0" w:color="auto"/>
        <w:bottom w:val="none" w:sz="0" w:space="0" w:color="auto"/>
        <w:right w:val="none" w:sz="0" w:space="0" w:color="auto"/>
      </w:divBdr>
    </w:div>
    <w:div w:id="1265387008">
      <w:bodyDiv w:val="1"/>
      <w:marLeft w:val="0"/>
      <w:marRight w:val="0"/>
      <w:marTop w:val="0"/>
      <w:marBottom w:val="0"/>
      <w:divBdr>
        <w:top w:val="none" w:sz="0" w:space="0" w:color="auto"/>
        <w:left w:val="none" w:sz="0" w:space="0" w:color="auto"/>
        <w:bottom w:val="none" w:sz="0" w:space="0" w:color="auto"/>
        <w:right w:val="none" w:sz="0" w:space="0" w:color="auto"/>
      </w:divBdr>
    </w:div>
    <w:div w:id="1270044502">
      <w:bodyDiv w:val="1"/>
      <w:marLeft w:val="0"/>
      <w:marRight w:val="0"/>
      <w:marTop w:val="0"/>
      <w:marBottom w:val="0"/>
      <w:divBdr>
        <w:top w:val="none" w:sz="0" w:space="0" w:color="auto"/>
        <w:left w:val="none" w:sz="0" w:space="0" w:color="auto"/>
        <w:bottom w:val="none" w:sz="0" w:space="0" w:color="auto"/>
        <w:right w:val="none" w:sz="0" w:space="0" w:color="auto"/>
      </w:divBdr>
    </w:div>
    <w:div w:id="1282111591">
      <w:bodyDiv w:val="1"/>
      <w:marLeft w:val="0"/>
      <w:marRight w:val="0"/>
      <w:marTop w:val="0"/>
      <w:marBottom w:val="0"/>
      <w:divBdr>
        <w:top w:val="none" w:sz="0" w:space="0" w:color="auto"/>
        <w:left w:val="none" w:sz="0" w:space="0" w:color="auto"/>
        <w:bottom w:val="none" w:sz="0" w:space="0" w:color="auto"/>
        <w:right w:val="none" w:sz="0" w:space="0" w:color="auto"/>
      </w:divBdr>
    </w:div>
    <w:div w:id="1286277415">
      <w:bodyDiv w:val="1"/>
      <w:marLeft w:val="0"/>
      <w:marRight w:val="0"/>
      <w:marTop w:val="0"/>
      <w:marBottom w:val="0"/>
      <w:divBdr>
        <w:top w:val="none" w:sz="0" w:space="0" w:color="auto"/>
        <w:left w:val="none" w:sz="0" w:space="0" w:color="auto"/>
        <w:bottom w:val="none" w:sz="0" w:space="0" w:color="auto"/>
        <w:right w:val="none" w:sz="0" w:space="0" w:color="auto"/>
      </w:divBdr>
    </w:div>
    <w:div w:id="1298147970">
      <w:bodyDiv w:val="1"/>
      <w:marLeft w:val="0"/>
      <w:marRight w:val="0"/>
      <w:marTop w:val="0"/>
      <w:marBottom w:val="0"/>
      <w:divBdr>
        <w:top w:val="none" w:sz="0" w:space="0" w:color="auto"/>
        <w:left w:val="none" w:sz="0" w:space="0" w:color="auto"/>
        <w:bottom w:val="none" w:sz="0" w:space="0" w:color="auto"/>
        <w:right w:val="none" w:sz="0" w:space="0" w:color="auto"/>
      </w:divBdr>
      <w:divsChild>
        <w:div w:id="462816377">
          <w:marLeft w:val="0"/>
          <w:marRight w:val="0"/>
          <w:marTop w:val="0"/>
          <w:marBottom w:val="0"/>
          <w:divBdr>
            <w:top w:val="none" w:sz="0" w:space="0" w:color="auto"/>
            <w:left w:val="none" w:sz="0" w:space="0" w:color="auto"/>
            <w:bottom w:val="none" w:sz="0" w:space="0" w:color="auto"/>
            <w:right w:val="none" w:sz="0" w:space="0" w:color="auto"/>
          </w:divBdr>
          <w:divsChild>
            <w:div w:id="194542945">
              <w:marLeft w:val="0"/>
              <w:marRight w:val="0"/>
              <w:marTop w:val="0"/>
              <w:marBottom w:val="0"/>
              <w:divBdr>
                <w:top w:val="none" w:sz="0" w:space="0" w:color="auto"/>
                <w:left w:val="none" w:sz="0" w:space="0" w:color="auto"/>
                <w:bottom w:val="none" w:sz="0" w:space="0" w:color="auto"/>
                <w:right w:val="none" w:sz="0" w:space="0" w:color="auto"/>
              </w:divBdr>
              <w:divsChild>
                <w:div w:id="2069842155">
                  <w:marLeft w:val="0"/>
                  <w:marRight w:val="0"/>
                  <w:marTop w:val="0"/>
                  <w:marBottom w:val="0"/>
                  <w:divBdr>
                    <w:top w:val="none" w:sz="0" w:space="0" w:color="auto"/>
                    <w:left w:val="none" w:sz="0" w:space="0" w:color="auto"/>
                    <w:bottom w:val="none" w:sz="0" w:space="0" w:color="auto"/>
                    <w:right w:val="none" w:sz="0" w:space="0" w:color="auto"/>
                  </w:divBdr>
                  <w:divsChild>
                    <w:div w:id="2032490468">
                      <w:marLeft w:val="0"/>
                      <w:marRight w:val="0"/>
                      <w:marTop w:val="0"/>
                      <w:marBottom w:val="0"/>
                      <w:divBdr>
                        <w:top w:val="none" w:sz="0" w:space="0" w:color="auto"/>
                        <w:left w:val="none" w:sz="0" w:space="0" w:color="auto"/>
                        <w:bottom w:val="none" w:sz="0" w:space="0" w:color="auto"/>
                        <w:right w:val="none" w:sz="0" w:space="0" w:color="auto"/>
                      </w:divBdr>
                      <w:divsChild>
                        <w:div w:id="858811666">
                          <w:marLeft w:val="0"/>
                          <w:marRight w:val="0"/>
                          <w:marTop w:val="0"/>
                          <w:marBottom w:val="0"/>
                          <w:divBdr>
                            <w:top w:val="none" w:sz="0" w:space="0" w:color="auto"/>
                            <w:left w:val="none" w:sz="0" w:space="0" w:color="auto"/>
                            <w:bottom w:val="none" w:sz="0" w:space="0" w:color="auto"/>
                            <w:right w:val="none" w:sz="0" w:space="0" w:color="auto"/>
                          </w:divBdr>
                          <w:divsChild>
                            <w:div w:id="1624113654">
                              <w:marLeft w:val="0"/>
                              <w:marRight w:val="0"/>
                              <w:marTop w:val="0"/>
                              <w:marBottom w:val="0"/>
                              <w:divBdr>
                                <w:top w:val="none" w:sz="0" w:space="0" w:color="auto"/>
                                <w:left w:val="none" w:sz="0" w:space="0" w:color="auto"/>
                                <w:bottom w:val="none" w:sz="0" w:space="0" w:color="auto"/>
                                <w:right w:val="none" w:sz="0" w:space="0" w:color="auto"/>
                              </w:divBdr>
                              <w:divsChild>
                                <w:div w:id="1681932905">
                                  <w:marLeft w:val="0"/>
                                  <w:marRight w:val="0"/>
                                  <w:marTop w:val="0"/>
                                  <w:marBottom w:val="0"/>
                                  <w:divBdr>
                                    <w:top w:val="none" w:sz="0" w:space="0" w:color="auto"/>
                                    <w:left w:val="none" w:sz="0" w:space="0" w:color="auto"/>
                                    <w:bottom w:val="none" w:sz="0" w:space="0" w:color="auto"/>
                                    <w:right w:val="none" w:sz="0" w:space="0" w:color="auto"/>
                                  </w:divBdr>
                                  <w:divsChild>
                                    <w:div w:id="990215947">
                                      <w:marLeft w:val="0"/>
                                      <w:marRight w:val="0"/>
                                      <w:marTop w:val="0"/>
                                      <w:marBottom w:val="0"/>
                                      <w:divBdr>
                                        <w:top w:val="none" w:sz="0" w:space="0" w:color="auto"/>
                                        <w:left w:val="none" w:sz="0" w:space="0" w:color="auto"/>
                                        <w:bottom w:val="none" w:sz="0" w:space="0" w:color="auto"/>
                                        <w:right w:val="none" w:sz="0" w:space="0" w:color="auto"/>
                                      </w:divBdr>
                                      <w:divsChild>
                                        <w:div w:id="766316363">
                                          <w:marLeft w:val="0"/>
                                          <w:marRight w:val="0"/>
                                          <w:marTop w:val="0"/>
                                          <w:marBottom w:val="0"/>
                                          <w:divBdr>
                                            <w:top w:val="none" w:sz="0" w:space="0" w:color="auto"/>
                                            <w:left w:val="none" w:sz="0" w:space="0" w:color="auto"/>
                                            <w:bottom w:val="none" w:sz="0" w:space="0" w:color="auto"/>
                                            <w:right w:val="none" w:sz="0" w:space="0" w:color="auto"/>
                                          </w:divBdr>
                                          <w:divsChild>
                                            <w:div w:id="9376520">
                                              <w:marLeft w:val="0"/>
                                              <w:marRight w:val="0"/>
                                              <w:marTop w:val="0"/>
                                              <w:marBottom w:val="0"/>
                                              <w:divBdr>
                                                <w:top w:val="none" w:sz="0" w:space="0" w:color="auto"/>
                                                <w:left w:val="none" w:sz="0" w:space="0" w:color="auto"/>
                                                <w:bottom w:val="none" w:sz="0" w:space="0" w:color="auto"/>
                                                <w:right w:val="none" w:sz="0" w:space="0" w:color="auto"/>
                                              </w:divBdr>
                                              <w:divsChild>
                                                <w:div w:id="586041352">
                                                  <w:marLeft w:val="0"/>
                                                  <w:marRight w:val="0"/>
                                                  <w:marTop w:val="0"/>
                                                  <w:marBottom w:val="0"/>
                                                  <w:divBdr>
                                                    <w:top w:val="none" w:sz="0" w:space="0" w:color="auto"/>
                                                    <w:left w:val="none" w:sz="0" w:space="0" w:color="auto"/>
                                                    <w:bottom w:val="none" w:sz="0" w:space="0" w:color="auto"/>
                                                    <w:right w:val="none" w:sz="0" w:space="0" w:color="auto"/>
                                                  </w:divBdr>
                                                  <w:divsChild>
                                                    <w:div w:id="1939293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27332289">
                      <w:marLeft w:val="0"/>
                      <w:marRight w:val="0"/>
                      <w:marTop w:val="0"/>
                      <w:marBottom w:val="0"/>
                      <w:divBdr>
                        <w:top w:val="single" w:sz="2" w:space="9" w:color="auto"/>
                        <w:left w:val="single" w:sz="2" w:space="9" w:color="auto"/>
                        <w:bottom w:val="single" w:sz="2" w:space="9" w:color="auto"/>
                        <w:right w:val="single" w:sz="2" w:space="9" w:color="auto"/>
                      </w:divBdr>
                      <w:divsChild>
                        <w:div w:id="189882239">
                          <w:marLeft w:val="0"/>
                          <w:marRight w:val="0"/>
                          <w:marTop w:val="0"/>
                          <w:marBottom w:val="0"/>
                          <w:divBdr>
                            <w:top w:val="none" w:sz="0" w:space="0" w:color="auto"/>
                            <w:left w:val="none" w:sz="0" w:space="0" w:color="auto"/>
                            <w:bottom w:val="none" w:sz="0" w:space="0" w:color="auto"/>
                            <w:right w:val="none" w:sz="0" w:space="0" w:color="auto"/>
                          </w:divBdr>
                          <w:divsChild>
                            <w:div w:id="157254458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2111389471">
          <w:marLeft w:val="0"/>
          <w:marRight w:val="0"/>
          <w:marTop w:val="0"/>
          <w:marBottom w:val="0"/>
          <w:divBdr>
            <w:top w:val="none" w:sz="0" w:space="0" w:color="auto"/>
            <w:left w:val="none" w:sz="0" w:space="0" w:color="auto"/>
            <w:bottom w:val="none" w:sz="0" w:space="0" w:color="auto"/>
            <w:right w:val="none" w:sz="0" w:space="0" w:color="auto"/>
          </w:divBdr>
          <w:divsChild>
            <w:div w:id="1946378387">
              <w:marLeft w:val="0"/>
              <w:marRight w:val="0"/>
              <w:marTop w:val="0"/>
              <w:marBottom w:val="0"/>
              <w:divBdr>
                <w:top w:val="none" w:sz="0" w:space="0" w:color="auto"/>
                <w:left w:val="none" w:sz="0" w:space="0" w:color="auto"/>
                <w:bottom w:val="none" w:sz="0" w:space="0" w:color="auto"/>
                <w:right w:val="none" w:sz="0" w:space="0" w:color="auto"/>
              </w:divBdr>
              <w:divsChild>
                <w:div w:id="629440330">
                  <w:marLeft w:val="0"/>
                  <w:marRight w:val="0"/>
                  <w:marTop w:val="0"/>
                  <w:marBottom w:val="0"/>
                  <w:divBdr>
                    <w:top w:val="none" w:sz="0" w:space="0" w:color="auto"/>
                    <w:left w:val="none" w:sz="0" w:space="0" w:color="auto"/>
                    <w:bottom w:val="none" w:sz="0" w:space="0" w:color="auto"/>
                    <w:right w:val="none" w:sz="0" w:space="0" w:color="auto"/>
                  </w:divBdr>
                  <w:divsChild>
                    <w:div w:id="2146848082">
                      <w:marLeft w:val="0"/>
                      <w:marRight w:val="0"/>
                      <w:marTop w:val="0"/>
                      <w:marBottom w:val="0"/>
                      <w:divBdr>
                        <w:top w:val="none" w:sz="0" w:space="0" w:color="auto"/>
                        <w:left w:val="none" w:sz="0" w:space="0" w:color="auto"/>
                        <w:bottom w:val="none" w:sz="0" w:space="0" w:color="auto"/>
                        <w:right w:val="none" w:sz="0" w:space="0" w:color="auto"/>
                      </w:divBdr>
                      <w:divsChild>
                        <w:div w:id="308440895">
                          <w:marLeft w:val="0"/>
                          <w:marRight w:val="0"/>
                          <w:marTop w:val="0"/>
                          <w:marBottom w:val="0"/>
                          <w:divBdr>
                            <w:top w:val="none" w:sz="0" w:space="0" w:color="auto"/>
                            <w:left w:val="none" w:sz="0" w:space="0" w:color="auto"/>
                            <w:bottom w:val="none" w:sz="0" w:space="0" w:color="auto"/>
                            <w:right w:val="none" w:sz="0" w:space="0" w:color="auto"/>
                          </w:divBdr>
                          <w:divsChild>
                            <w:div w:id="40911360">
                              <w:marLeft w:val="0"/>
                              <w:marRight w:val="0"/>
                              <w:marTop w:val="0"/>
                              <w:marBottom w:val="0"/>
                              <w:divBdr>
                                <w:top w:val="none" w:sz="0" w:space="0" w:color="auto"/>
                                <w:left w:val="none" w:sz="0" w:space="0" w:color="auto"/>
                                <w:bottom w:val="none" w:sz="0" w:space="0" w:color="auto"/>
                                <w:right w:val="none" w:sz="0" w:space="0" w:color="auto"/>
                              </w:divBdr>
                              <w:divsChild>
                                <w:div w:id="1825587061">
                                  <w:marLeft w:val="0"/>
                                  <w:marRight w:val="0"/>
                                  <w:marTop w:val="0"/>
                                  <w:marBottom w:val="0"/>
                                  <w:divBdr>
                                    <w:top w:val="none" w:sz="0" w:space="0" w:color="auto"/>
                                    <w:left w:val="none" w:sz="0" w:space="0" w:color="auto"/>
                                    <w:bottom w:val="none" w:sz="0" w:space="0" w:color="auto"/>
                                    <w:right w:val="none" w:sz="0" w:space="0" w:color="auto"/>
                                  </w:divBdr>
                                  <w:divsChild>
                                    <w:div w:id="500707658">
                                      <w:marLeft w:val="0"/>
                                      <w:marRight w:val="0"/>
                                      <w:marTop w:val="0"/>
                                      <w:marBottom w:val="0"/>
                                      <w:divBdr>
                                        <w:top w:val="none" w:sz="0" w:space="0" w:color="auto"/>
                                        <w:left w:val="none" w:sz="0" w:space="0" w:color="auto"/>
                                        <w:bottom w:val="none" w:sz="0" w:space="0" w:color="auto"/>
                                        <w:right w:val="none" w:sz="0" w:space="0" w:color="auto"/>
                                      </w:divBdr>
                                      <w:divsChild>
                                        <w:div w:id="1241865854">
                                          <w:marLeft w:val="0"/>
                                          <w:marRight w:val="0"/>
                                          <w:marTop w:val="0"/>
                                          <w:marBottom w:val="0"/>
                                          <w:divBdr>
                                            <w:top w:val="none" w:sz="0" w:space="0" w:color="auto"/>
                                            <w:left w:val="none" w:sz="0" w:space="0" w:color="auto"/>
                                            <w:bottom w:val="none" w:sz="0" w:space="0" w:color="auto"/>
                                            <w:right w:val="none" w:sz="0" w:space="0" w:color="auto"/>
                                          </w:divBdr>
                                          <w:divsChild>
                                            <w:div w:id="713963452">
                                              <w:marLeft w:val="0"/>
                                              <w:marRight w:val="0"/>
                                              <w:marTop w:val="0"/>
                                              <w:marBottom w:val="0"/>
                                              <w:divBdr>
                                                <w:top w:val="none" w:sz="0" w:space="0" w:color="auto"/>
                                                <w:left w:val="none" w:sz="0" w:space="0" w:color="auto"/>
                                                <w:bottom w:val="none" w:sz="0" w:space="0" w:color="auto"/>
                                                <w:right w:val="none" w:sz="0" w:space="0" w:color="auto"/>
                                              </w:divBdr>
                                              <w:divsChild>
                                                <w:div w:id="1203206711">
                                                  <w:marLeft w:val="0"/>
                                                  <w:marRight w:val="0"/>
                                                  <w:marTop w:val="0"/>
                                                  <w:marBottom w:val="0"/>
                                                  <w:divBdr>
                                                    <w:top w:val="none" w:sz="0" w:space="0" w:color="auto"/>
                                                    <w:left w:val="none" w:sz="0" w:space="0" w:color="auto"/>
                                                    <w:bottom w:val="none" w:sz="0" w:space="0" w:color="auto"/>
                                                    <w:right w:val="none" w:sz="0" w:space="0" w:color="auto"/>
                                                  </w:divBdr>
                                                  <w:divsChild>
                                                    <w:div w:id="36132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53749623">
                      <w:marLeft w:val="0"/>
                      <w:marRight w:val="0"/>
                      <w:marTop w:val="0"/>
                      <w:marBottom w:val="0"/>
                      <w:divBdr>
                        <w:top w:val="single" w:sz="2" w:space="9" w:color="auto"/>
                        <w:left w:val="single" w:sz="2" w:space="9" w:color="auto"/>
                        <w:bottom w:val="single" w:sz="2" w:space="9" w:color="auto"/>
                        <w:right w:val="single" w:sz="2" w:space="9" w:color="auto"/>
                      </w:divBdr>
                      <w:divsChild>
                        <w:div w:id="742752029">
                          <w:marLeft w:val="0"/>
                          <w:marRight w:val="0"/>
                          <w:marTop w:val="0"/>
                          <w:marBottom w:val="0"/>
                          <w:divBdr>
                            <w:top w:val="none" w:sz="0" w:space="0" w:color="auto"/>
                            <w:left w:val="none" w:sz="0" w:space="0" w:color="auto"/>
                            <w:bottom w:val="none" w:sz="0" w:space="0" w:color="auto"/>
                            <w:right w:val="none" w:sz="0" w:space="0" w:color="auto"/>
                          </w:divBdr>
                          <w:divsChild>
                            <w:div w:id="168906202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337345206">
          <w:marLeft w:val="0"/>
          <w:marRight w:val="0"/>
          <w:marTop w:val="0"/>
          <w:marBottom w:val="0"/>
          <w:divBdr>
            <w:top w:val="none" w:sz="0" w:space="0" w:color="auto"/>
            <w:left w:val="none" w:sz="0" w:space="0" w:color="auto"/>
            <w:bottom w:val="none" w:sz="0" w:space="0" w:color="auto"/>
            <w:right w:val="none" w:sz="0" w:space="0" w:color="auto"/>
          </w:divBdr>
          <w:divsChild>
            <w:div w:id="116608239">
              <w:marLeft w:val="0"/>
              <w:marRight w:val="0"/>
              <w:marTop w:val="0"/>
              <w:marBottom w:val="0"/>
              <w:divBdr>
                <w:top w:val="none" w:sz="0" w:space="0" w:color="auto"/>
                <w:left w:val="none" w:sz="0" w:space="0" w:color="auto"/>
                <w:bottom w:val="none" w:sz="0" w:space="0" w:color="auto"/>
                <w:right w:val="none" w:sz="0" w:space="0" w:color="auto"/>
              </w:divBdr>
              <w:divsChild>
                <w:div w:id="77751487">
                  <w:marLeft w:val="0"/>
                  <w:marRight w:val="0"/>
                  <w:marTop w:val="0"/>
                  <w:marBottom w:val="0"/>
                  <w:divBdr>
                    <w:top w:val="none" w:sz="0" w:space="0" w:color="auto"/>
                    <w:left w:val="none" w:sz="0" w:space="0" w:color="auto"/>
                    <w:bottom w:val="none" w:sz="0" w:space="0" w:color="auto"/>
                    <w:right w:val="none" w:sz="0" w:space="0" w:color="auto"/>
                  </w:divBdr>
                  <w:divsChild>
                    <w:div w:id="923103697">
                      <w:marLeft w:val="0"/>
                      <w:marRight w:val="0"/>
                      <w:marTop w:val="0"/>
                      <w:marBottom w:val="0"/>
                      <w:divBdr>
                        <w:top w:val="none" w:sz="0" w:space="0" w:color="auto"/>
                        <w:left w:val="none" w:sz="0" w:space="0" w:color="auto"/>
                        <w:bottom w:val="none" w:sz="0" w:space="0" w:color="auto"/>
                        <w:right w:val="none" w:sz="0" w:space="0" w:color="auto"/>
                      </w:divBdr>
                      <w:divsChild>
                        <w:div w:id="1775317924">
                          <w:marLeft w:val="0"/>
                          <w:marRight w:val="0"/>
                          <w:marTop w:val="0"/>
                          <w:marBottom w:val="0"/>
                          <w:divBdr>
                            <w:top w:val="none" w:sz="0" w:space="0" w:color="auto"/>
                            <w:left w:val="none" w:sz="0" w:space="0" w:color="auto"/>
                            <w:bottom w:val="none" w:sz="0" w:space="0" w:color="auto"/>
                            <w:right w:val="none" w:sz="0" w:space="0" w:color="auto"/>
                          </w:divBdr>
                          <w:divsChild>
                            <w:div w:id="670372724">
                              <w:marLeft w:val="0"/>
                              <w:marRight w:val="0"/>
                              <w:marTop w:val="0"/>
                              <w:marBottom w:val="0"/>
                              <w:divBdr>
                                <w:top w:val="none" w:sz="0" w:space="0" w:color="auto"/>
                                <w:left w:val="none" w:sz="0" w:space="0" w:color="auto"/>
                                <w:bottom w:val="none" w:sz="0" w:space="0" w:color="auto"/>
                                <w:right w:val="none" w:sz="0" w:space="0" w:color="auto"/>
                              </w:divBdr>
                            </w:div>
                          </w:divsChild>
                        </w:div>
                        <w:div w:id="1033115474">
                          <w:marLeft w:val="0"/>
                          <w:marRight w:val="0"/>
                          <w:marTop w:val="0"/>
                          <w:marBottom w:val="0"/>
                          <w:divBdr>
                            <w:top w:val="none" w:sz="0" w:space="0" w:color="auto"/>
                            <w:left w:val="none" w:sz="0" w:space="0" w:color="auto"/>
                            <w:bottom w:val="none" w:sz="0" w:space="0" w:color="auto"/>
                            <w:right w:val="none" w:sz="0" w:space="0" w:color="auto"/>
                          </w:divBdr>
                          <w:divsChild>
                            <w:div w:id="1373963473">
                              <w:marLeft w:val="0"/>
                              <w:marRight w:val="0"/>
                              <w:marTop w:val="0"/>
                              <w:marBottom w:val="0"/>
                              <w:divBdr>
                                <w:top w:val="none" w:sz="0" w:space="0" w:color="auto"/>
                                <w:left w:val="none" w:sz="0" w:space="0" w:color="auto"/>
                                <w:bottom w:val="none" w:sz="0" w:space="0" w:color="auto"/>
                                <w:right w:val="none" w:sz="0" w:space="0" w:color="auto"/>
                              </w:divBdr>
                              <w:divsChild>
                                <w:div w:id="1335573984">
                                  <w:marLeft w:val="0"/>
                                  <w:marRight w:val="0"/>
                                  <w:marTop w:val="0"/>
                                  <w:marBottom w:val="0"/>
                                  <w:divBdr>
                                    <w:top w:val="none" w:sz="0" w:space="0" w:color="auto"/>
                                    <w:left w:val="none" w:sz="0" w:space="0" w:color="auto"/>
                                    <w:bottom w:val="none" w:sz="0" w:space="0" w:color="auto"/>
                                    <w:right w:val="none" w:sz="0" w:space="0" w:color="auto"/>
                                  </w:divBdr>
                                  <w:divsChild>
                                    <w:div w:id="1790321442">
                                      <w:marLeft w:val="0"/>
                                      <w:marRight w:val="0"/>
                                      <w:marTop w:val="0"/>
                                      <w:marBottom w:val="0"/>
                                      <w:divBdr>
                                        <w:top w:val="none" w:sz="0" w:space="0" w:color="auto"/>
                                        <w:left w:val="none" w:sz="0" w:space="0" w:color="auto"/>
                                        <w:bottom w:val="none" w:sz="0" w:space="0" w:color="auto"/>
                                        <w:right w:val="none" w:sz="0" w:space="0" w:color="auto"/>
                                      </w:divBdr>
                                      <w:divsChild>
                                        <w:div w:id="1143039536">
                                          <w:marLeft w:val="0"/>
                                          <w:marRight w:val="0"/>
                                          <w:marTop w:val="0"/>
                                          <w:marBottom w:val="0"/>
                                          <w:divBdr>
                                            <w:top w:val="none" w:sz="0" w:space="0" w:color="auto"/>
                                            <w:left w:val="none" w:sz="0" w:space="0" w:color="auto"/>
                                            <w:bottom w:val="none" w:sz="0" w:space="0" w:color="auto"/>
                                            <w:right w:val="none" w:sz="0" w:space="0" w:color="auto"/>
                                          </w:divBdr>
                                          <w:divsChild>
                                            <w:div w:id="662928318">
                                              <w:marLeft w:val="0"/>
                                              <w:marRight w:val="0"/>
                                              <w:marTop w:val="0"/>
                                              <w:marBottom w:val="0"/>
                                              <w:divBdr>
                                                <w:top w:val="none" w:sz="0" w:space="0" w:color="auto"/>
                                                <w:left w:val="none" w:sz="0" w:space="0" w:color="auto"/>
                                                <w:bottom w:val="none" w:sz="0" w:space="0" w:color="auto"/>
                                                <w:right w:val="none" w:sz="0" w:space="0" w:color="auto"/>
                                              </w:divBdr>
                                              <w:divsChild>
                                                <w:div w:id="442773512">
                                                  <w:marLeft w:val="0"/>
                                                  <w:marRight w:val="0"/>
                                                  <w:marTop w:val="0"/>
                                                  <w:marBottom w:val="0"/>
                                                  <w:divBdr>
                                                    <w:top w:val="none" w:sz="0" w:space="0" w:color="auto"/>
                                                    <w:left w:val="none" w:sz="0" w:space="0" w:color="auto"/>
                                                    <w:bottom w:val="none" w:sz="0" w:space="0" w:color="auto"/>
                                                    <w:right w:val="none" w:sz="0" w:space="0" w:color="auto"/>
                                                  </w:divBdr>
                                                  <w:divsChild>
                                                    <w:div w:id="1005936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01184433">
      <w:bodyDiv w:val="1"/>
      <w:marLeft w:val="0"/>
      <w:marRight w:val="0"/>
      <w:marTop w:val="0"/>
      <w:marBottom w:val="0"/>
      <w:divBdr>
        <w:top w:val="none" w:sz="0" w:space="0" w:color="auto"/>
        <w:left w:val="none" w:sz="0" w:space="0" w:color="auto"/>
        <w:bottom w:val="none" w:sz="0" w:space="0" w:color="auto"/>
        <w:right w:val="none" w:sz="0" w:space="0" w:color="auto"/>
      </w:divBdr>
    </w:div>
    <w:div w:id="1307005183">
      <w:bodyDiv w:val="1"/>
      <w:marLeft w:val="0"/>
      <w:marRight w:val="0"/>
      <w:marTop w:val="0"/>
      <w:marBottom w:val="0"/>
      <w:divBdr>
        <w:top w:val="none" w:sz="0" w:space="0" w:color="auto"/>
        <w:left w:val="none" w:sz="0" w:space="0" w:color="auto"/>
        <w:bottom w:val="none" w:sz="0" w:space="0" w:color="auto"/>
        <w:right w:val="none" w:sz="0" w:space="0" w:color="auto"/>
      </w:divBdr>
    </w:div>
    <w:div w:id="1355572815">
      <w:bodyDiv w:val="1"/>
      <w:marLeft w:val="0"/>
      <w:marRight w:val="0"/>
      <w:marTop w:val="0"/>
      <w:marBottom w:val="0"/>
      <w:divBdr>
        <w:top w:val="none" w:sz="0" w:space="0" w:color="auto"/>
        <w:left w:val="none" w:sz="0" w:space="0" w:color="auto"/>
        <w:bottom w:val="none" w:sz="0" w:space="0" w:color="auto"/>
        <w:right w:val="none" w:sz="0" w:space="0" w:color="auto"/>
      </w:divBdr>
    </w:div>
    <w:div w:id="1355961266">
      <w:bodyDiv w:val="1"/>
      <w:marLeft w:val="0"/>
      <w:marRight w:val="0"/>
      <w:marTop w:val="0"/>
      <w:marBottom w:val="0"/>
      <w:divBdr>
        <w:top w:val="none" w:sz="0" w:space="0" w:color="auto"/>
        <w:left w:val="none" w:sz="0" w:space="0" w:color="auto"/>
        <w:bottom w:val="none" w:sz="0" w:space="0" w:color="auto"/>
        <w:right w:val="none" w:sz="0" w:space="0" w:color="auto"/>
      </w:divBdr>
    </w:div>
    <w:div w:id="1364287658">
      <w:bodyDiv w:val="1"/>
      <w:marLeft w:val="0"/>
      <w:marRight w:val="0"/>
      <w:marTop w:val="0"/>
      <w:marBottom w:val="0"/>
      <w:divBdr>
        <w:top w:val="none" w:sz="0" w:space="0" w:color="auto"/>
        <w:left w:val="none" w:sz="0" w:space="0" w:color="auto"/>
        <w:bottom w:val="none" w:sz="0" w:space="0" w:color="auto"/>
        <w:right w:val="none" w:sz="0" w:space="0" w:color="auto"/>
      </w:divBdr>
    </w:div>
    <w:div w:id="1384017513">
      <w:bodyDiv w:val="1"/>
      <w:marLeft w:val="0"/>
      <w:marRight w:val="0"/>
      <w:marTop w:val="0"/>
      <w:marBottom w:val="0"/>
      <w:divBdr>
        <w:top w:val="none" w:sz="0" w:space="0" w:color="auto"/>
        <w:left w:val="none" w:sz="0" w:space="0" w:color="auto"/>
        <w:bottom w:val="none" w:sz="0" w:space="0" w:color="auto"/>
        <w:right w:val="none" w:sz="0" w:space="0" w:color="auto"/>
      </w:divBdr>
    </w:div>
    <w:div w:id="1389644981">
      <w:bodyDiv w:val="1"/>
      <w:marLeft w:val="0"/>
      <w:marRight w:val="0"/>
      <w:marTop w:val="0"/>
      <w:marBottom w:val="0"/>
      <w:divBdr>
        <w:top w:val="none" w:sz="0" w:space="0" w:color="auto"/>
        <w:left w:val="none" w:sz="0" w:space="0" w:color="auto"/>
        <w:bottom w:val="none" w:sz="0" w:space="0" w:color="auto"/>
        <w:right w:val="none" w:sz="0" w:space="0" w:color="auto"/>
      </w:divBdr>
    </w:div>
    <w:div w:id="1401560155">
      <w:bodyDiv w:val="1"/>
      <w:marLeft w:val="0"/>
      <w:marRight w:val="0"/>
      <w:marTop w:val="0"/>
      <w:marBottom w:val="0"/>
      <w:divBdr>
        <w:top w:val="none" w:sz="0" w:space="0" w:color="auto"/>
        <w:left w:val="none" w:sz="0" w:space="0" w:color="auto"/>
        <w:bottom w:val="none" w:sz="0" w:space="0" w:color="auto"/>
        <w:right w:val="none" w:sz="0" w:space="0" w:color="auto"/>
      </w:divBdr>
    </w:div>
    <w:div w:id="1404716511">
      <w:bodyDiv w:val="1"/>
      <w:marLeft w:val="0"/>
      <w:marRight w:val="0"/>
      <w:marTop w:val="0"/>
      <w:marBottom w:val="0"/>
      <w:divBdr>
        <w:top w:val="none" w:sz="0" w:space="0" w:color="auto"/>
        <w:left w:val="none" w:sz="0" w:space="0" w:color="auto"/>
        <w:bottom w:val="none" w:sz="0" w:space="0" w:color="auto"/>
        <w:right w:val="none" w:sz="0" w:space="0" w:color="auto"/>
      </w:divBdr>
    </w:div>
    <w:div w:id="1431923837">
      <w:bodyDiv w:val="1"/>
      <w:marLeft w:val="0"/>
      <w:marRight w:val="0"/>
      <w:marTop w:val="0"/>
      <w:marBottom w:val="0"/>
      <w:divBdr>
        <w:top w:val="none" w:sz="0" w:space="0" w:color="auto"/>
        <w:left w:val="none" w:sz="0" w:space="0" w:color="auto"/>
        <w:bottom w:val="none" w:sz="0" w:space="0" w:color="auto"/>
        <w:right w:val="none" w:sz="0" w:space="0" w:color="auto"/>
      </w:divBdr>
    </w:div>
    <w:div w:id="1433743676">
      <w:bodyDiv w:val="1"/>
      <w:marLeft w:val="0"/>
      <w:marRight w:val="0"/>
      <w:marTop w:val="0"/>
      <w:marBottom w:val="0"/>
      <w:divBdr>
        <w:top w:val="none" w:sz="0" w:space="0" w:color="auto"/>
        <w:left w:val="none" w:sz="0" w:space="0" w:color="auto"/>
        <w:bottom w:val="none" w:sz="0" w:space="0" w:color="auto"/>
        <w:right w:val="none" w:sz="0" w:space="0" w:color="auto"/>
      </w:divBdr>
      <w:divsChild>
        <w:div w:id="1404985869">
          <w:marLeft w:val="0"/>
          <w:marRight w:val="0"/>
          <w:marTop w:val="0"/>
          <w:marBottom w:val="0"/>
          <w:divBdr>
            <w:top w:val="none" w:sz="0" w:space="0" w:color="auto"/>
            <w:left w:val="none" w:sz="0" w:space="0" w:color="auto"/>
            <w:bottom w:val="none" w:sz="0" w:space="0" w:color="auto"/>
            <w:right w:val="none" w:sz="0" w:space="0" w:color="auto"/>
          </w:divBdr>
        </w:div>
        <w:div w:id="952711192">
          <w:marLeft w:val="0"/>
          <w:marRight w:val="0"/>
          <w:marTop w:val="0"/>
          <w:marBottom w:val="0"/>
          <w:divBdr>
            <w:top w:val="none" w:sz="0" w:space="0" w:color="auto"/>
            <w:left w:val="none" w:sz="0" w:space="0" w:color="auto"/>
            <w:bottom w:val="none" w:sz="0" w:space="0" w:color="auto"/>
            <w:right w:val="none" w:sz="0" w:space="0" w:color="auto"/>
          </w:divBdr>
        </w:div>
        <w:div w:id="1986160248">
          <w:marLeft w:val="0"/>
          <w:marRight w:val="0"/>
          <w:marTop w:val="0"/>
          <w:marBottom w:val="0"/>
          <w:divBdr>
            <w:top w:val="none" w:sz="0" w:space="0" w:color="auto"/>
            <w:left w:val="none" w:sz="0" w:space="0" w:color="auto"/>
            <w:bottom w:val="none" w:sz="0" w:space="0" w:color="auto"/>
            <w:right w:val="none" w:sz="0" w:space="0" w:color="auto"/>
          </w:divBdr>
        </w:div>
        <w:div w:id="1036931601">
          <w:marLeft w:val="0"/>
          <w:marRight w:val="0"/>
          <w:marTop w:val="0"/>
          <w:marBottom w:val="0"/>
          <w:divBdr>
            <w:top w:val="none" w:sz="0" w:space="0" w:color="auto"/>
            <w:left w:val="none" w:sz="0" w:space="0" w:color="auto"/>
            <w:bottom w:val="none" w:sz="0" w:space="0" w:color="auto"/>
            <w:right w:val="none" w:sz="0" w:space="0" w:color="auto"/>
          </w:divBdr>
        </w:div>
        <w:div w:id="1966767244">
          <w:marLeft w:val="0"/>
          <w:marRight w:val="0"/>
          <w:marTop w:val="0"/>
          <w:marBottom w:val="0"/>
          <w:divBdr>
            <w:top w:val="none" w:sz="0" w:space="0" w:color="auto"/>
            <w:left w:val="none" w:sz="0" w:space="0" w:color="auto"/>
            <w:bottom w:val="none" w:sz="0" w:space="0" w:color="auto"/>
            <w:right w:val="none" w:sz="0" w:space="0" w:color="auto"/>
          </w:divBdr>
        </w:div>
        <w:div w:id="929267137">
          <w:marLeft w:val="0"/>
          <w:marRight w:val="0"/>
          <w:marTop w:val="0"/>
          <w:marBottom w:val="0"/>
          <w:divBdr>
            <w:top w:val="none" w:sz="0" w:space="0" w:color="auto"/>
            <w:left w:val="none" w:sz="0" w:space="0" w:color="auto"/>
            <w:bottom w:val="none" w:sz="0" w:space="0" w:color="auto"/>
            <w:right w:val="none" w:sz="0" w:space="0" w:color="auto"/>
          </w:divBdr>
        </w:div>
        <w:div w:id="83651772">
          <w:marLeft w:val="0"/>
          <w:marRight w:val="0"/>
          <w:marTop w:val="0"/>
          <w:marBottom w:val="0"/>
          <w:divBdr>
            <w:top w:val="none" w:sz="0" w:space="0" w:color="auto"/>
            <w:left w:val="none" w:sz="0" w:space="0" w:color="auto"/>
            <w:bottom w:val="none" w:sz="0" w:space="0" w:color="auto"/>
            <w:right w:val="none" w:sz="0" w:space="0" w:color="auto"/>
          </w:divBdr>
        </w:div>
        <w:div w:id="221454407">
          <w:marLeft w:val="0"/>
          <w:marRight w:val="0"/>
          <w:marTop w:val="0"/>
          <w:marBottom w:val="0"/>
          <w:divBdr>
            <w:top w:val="none" w:sz="0" w:space="0" w:color="auto"/>
            <w:left w:val="none" w:sz="0" w:space="0" w:color="auto"/>
            <w:bottom w:val="none" w:sz="0" w:space="0" w:color="auto"/>
            <w:right w:val="none" w:sz="0" w:space="0" w:color="auto"/>
          </w:divBdr>
        </w:div>
        <w:div w:id="1585726947">
          <w:marLeft w:val="0"/>
          <w:marRight w:val="0"/>
          <w:marTop w:val="0"/>
          <w:marBottom w:val="0"/>
          <w:divBdr>
            <w:top w:val="none" w:sz="0" w:space="0" w:color="auto"/>
            <w:left w:val="none" w:sz="0" w:space="0" w:color="auto"/>
            <w:bottom w:val="none" w:sz="0" w:space="0" w:color="auto"/>
            <w:right w:val="none" w:sz="0" w:space="0" w:color="auto"/>
          </w:divBdr>
        </w:div>
        <w:div w:id="641692990">
          <w:marLeft w:val="0"/>
          <w:marRight w:val="0"/>
          <w:marTop w:val="0"/>
          <w:marBottom w:val="0"/>
          <w:divBdr>
            <w:top w:val="none" w:sz="0" w:space="0" w:color="auto"/>
            <w:left w:val="none" w:sz="0" w:space="0" w:color="auto"/>
            <w:bottom w:val="none" w:sz="0" w:space="0" w:color="auto"/>
            <w:right w:val="none" w:sz="0" w:space="0" w:color="auto"/>
          </w:divBdr>
        </w:div>
        <w:div w:id="2139835730">
          <w:marLeft w:val="0"/>
          <w:marRight w:val="0"/>
          <w:marTop w:val="0"/>
          <w:marBottom w:val="0"/>
          <w:divBdr>
            <w:top w:val="none" w:sz="0" w:space="0" w:color="auto"/>
            <w:left w:val="none" w:sz="0" w:space="0" w:color="auto"/>
            <w:bottom w:val="none" w:sz="0" w:space="0" w:color="auto"/>
            <w:right w:val="none" w:sz="0" w:space="0" w:color="auto"/>
          </w:divBdr>
        </w:div>
      </w:divsChild>
    </w:div>
    <w:div w:id="1435245758">
      <w:bodyDiv w:val="1"/>
      <w:marLeft w:val="0"/>
      <w:marRight w:val="0"/>
      <w:marTop w:val="0"/>
      <w:marBottom w:val="0"/>
      <w:divBdr>
        <w:top w:val="none" w:sz="0" w:space="0" w:color="auto"/>
        <w:left w:val="none" w:sz="0" w:space="0" w:color="auto"/>
        <w:bottom w:val="none" w:sz="0" w:space="0" w:color="auto"/>
        <w:right w:val="none" w:sz="0" w:space="0" w:color="auto"/>
      </w:divBdr>
    </w:div>
    <w:div w:id="1435441483">
      <w:bodyDiv w:val="1"/>
      <w:marLeft w:val="0"/>
      <w:marRight w:val="0"/>
      <w:marTop w:val="0"/>
      <w:marBottom w:val="0"/>
      <w:divBdr>
        <w:top w:val="none" w:sz="0" w:space="0" w:color="auto"/>
        <w:left w:val="none" w:sz="0" w:space="0" w:color="auto"/>
        <w:bottom w:val="none" w:sz="0" w:space="0" w:color="auto"/>
        <w:right w:val="none" w:sz="0" w:space="0" w:color="auto"/>
      </w:divBdr>
    </w:div>
    <w:div w:id="1438522936">
      <w:bodyDiv w:val="1"/>
      <w:marLeft w:val="0"/>
      <w:marRight w:val="0"/>
      <w:marTop w:val="0"/>
      <w:marBottom w:val="0"/>
      <w:divBdr>
        <w:top w:val="none" w:sz="0" w:space="0" w:color="auto"/>
        <w:left w:val="none" w:sz="0" w:space="0" w:color="auto"/>
        <w:bottom w:val="none" w:sz="0" w:space="0" w:color="auto"/>
        <w:right w:val="none" w:sz="0" w:space="0" w:color="auto"/>
      </w:divBdr>
    </w:div>
    <w:div w:id="1439717348">
      <w:bodyDiv w:val="1"/>
      <w:marLeft w:val="0"/>
      <w:marRight w:val="0"/>
      <w:marTop w:val="0"/>
      <w:marBottom w:val="0"/>
      <w:divBdr>
        <w:top w:val="none" w:sz="0" w:space="0" w:color="auto"/>
        <w:left w:val="none" w:sz="0" w:space="0" w:color="auto"/>
        <w:bottom w:val="none" w:sz="0" w:space="0" w:color="auto"/>
        <w:right w:val="none" w:sz="0" w:space="0" w:color="auto"/>
      </w:divBdr>
    </w:div>
    <w:div w:id="1456020051">
      <w:bodyDiv w:val="1"/>
      <w:marLeft w:val="0"/>
      <w:marRight w:val="0"/>
      <w:marTop w:val="0"/>
      <w:marBottom w:val="0"/>
      <w:divBdr>
        <w:top w:val="none" w:sz="0" w:space="0" w:color="auto"/>
        <w:left w:val="none" w:sz="0" w:space="0" w:color="auto"/>
        <w:bottom w:val="none" w:sz="0" w:space="0" w:color="auto"/>
        <w:right w:val="none" w:sz="0" w:space="0" w:color="auto"/>
      </w:divBdr>
    </w:div>
    <w:div w:id="1457721959">
      <w:bodyDiv w:val="1"/>
      <w:marLeft w:val="0"/>
      <w:marRight w:val="0"/>
      <w:marTop w:val="0"/>
      <w:marBottom w:val="0"/>
      <w:divBdr>
        <w:top w:val="none" w:sz="0" w:space="0" w:color="auto"/>
        <w:left w:val="none" w:sz="0" w:space="0" w:color="auto"/>
        <w:bottom w:val="none" w:sz="0" w:space="0" w:color="auto"/>
        <w:right w:val="none" w:sz="0" w:space="0" w:color="auto"/>
      </w:divBdr>
    </w:div>
    <w:div w:id="1458447929">
      <w:bodyDiv w:val="1"/>
      <w:marLeft w:val="0"/>
      <w:marRight w:val="0"/>
      <w:marTop w:val="0"/>
      <w:marBottom w:val="0"/>
      <w:divBdr>
        <w:top w:val="none" w:sz="0" w:space="0" w:color="auto"/>
        <w:left w:val="none" w:sz="0" w:space="0" w:color="auto"/>
        <w:bottom w:val="none" w:sz="0" w:space="0" w:color="auto"/>
        <w:right w:val="none" w:sz="0" w:space="0" w:color="auto"/>
      </w:divBdr>
    </w:div>
    <w:div w:id="1460033366">
      <w:bodyDiv w:val="1"/>
      <w:marLeft w:val="0"/>
      <w:marRight w:val="0"/>
      <w:marTop w:val="0"/>
      <w:marBottom w:val="0"/>
      <w:divBdr>
        <w:top w:val="none" w:sz="0" w:space="0" w:color="auto"/>
        <w:left w:val="none" w:sz="0" w:space="0" w:color="auto"/>
        <w:bottom w:val="none" w:sz="0" w:space="0" w:color="auto"/>
        <w:right w:val="none" w:sz="0" w:space="0" w:color="auto"/>
      </w:divBdr>
    </w:div>
    <w:div w:id="1461875933">
      <w:bodyDiv w:val="1"/>
      <w:marLeft w:val="0"/>
      <w:marRight w:val="0"/>
      <w:marTop w:val="0"/>
      <w:marBottom w:val="0"/>
      <w:divBdr>
        <w:top w:val="none" w:sz="0" w:space="0" w:color="auto"/>
        <w:left w:val="none" w:sz="0" w:space="0" w:color="auto"/>
        <w:bottom w:val="none" w:sz="0" w:space="0" w:color="auto"/>
        <w:right w:val="none" w:sz="0" w:space="0" w:color="auto"/>
      </w:divBdr>
    </w:div>
    <w:div w:id="1477454692">
      <w:bodyDiv w:val="1"/>
      <w:marLeft w:val="0"/>
      <w:marRight w:val="0"/>
      <w:marTop w:val="0"/>
      <w:marBottom w:val="0"/>
      <w:divBdr>
        <w:top w:val="none" w:sz="0" w:space="0" w:color="auto"/>
        <w:left w:val="none" w:sz="0" w:space="0" w:color="auto"/>
        <w:bottom w:val="none" w:sz="0" w:space="0" w:color="auto"/>
        <w:right w:val="none" w:sz="0" w:space="0" w:color="auto"/>
      </w:divBdr>
    </w:div>
    <w:div w:id="1484200138">
      <w:bodyDiv w:val="1"/>
      <w:marLeft w:val="0"/>
      <w:marRight w:val="0"/>
      <w:marTop w:val="0"/>
      <w:marBottom w:val="0"/>
      <w:divBdr>
        <w:top w:val="none" w:sz="0" w:space="0" w:color="auto"/>
        <w:left w:val="none" w:sz="0" w:space="0" w:color="auto"/>
        <w:bottom w:val="none" w:sz="0" w:space="0" w:color="auto"/>
        <w:right w:val="none" w:sz="0" w:space="0" w:color="auto"/>
      </w:divBdr>
    </w:div>
    <w:div w:id="1492333716">
      <w:bodyDiv w:val="1"/>
      <w:marLeft w:val="0"/>
      <w:marRight w:val="0"/>
      <w:marTop w:val="0"/>
      <w:marBottom w:val="0"/>
      <w:divBdr>
        <w:top w:val="none" w:sz="0" w:space="0" w:color="auto"/>
        <w:left w:val="none" w:sz="0" w:space="0" w:color="auto"/>
        <w:bottom w:val="none" w:sz="0" w:space="0" w:color="auto"/>
        <w:right w:val="none" w:sz="0" w:space="0" w:color="auto"/>
      </w:divBdr>
    </w:div>
    <w:div w:id="1501194810">
      <w:bodyDiv w:val="1"/>
      <w:marLeft w:val="0"/>
      <w:marRight w:val="0"/>
      <w:marTop w:val="0"/>
      <w:marBottom w:val="0"/>
      <w:divBdr>
        <w:top w:val="none" w:sz="0" w:space="0" w:color="auto"/>
        <w:left w:val="none" w:sz="0" w:space="0" w:color="auto"/>
        <w:bottom w:val="none" w:sz="0" w:space="0" w:color="auto"/>
        <w:right w:val="none" w:sz="0" w:space="0" w:color="auto"/>
      </w:divBdr>
      <w:divsChild>
        <w:div w:id="1170868220">
          <w:marLeft w:val="0"/>
          <w:marRight w:val="0"/>
          <w:marTop w:val="0"/>
          <w:marBottom w:val="0"/>
          <w:divBdr>
            <w:top w:val="none" w:sz="0" w:space="0" w:color="auto"/>
            <w:left w:val="none" w:sz="0" w:space="0" w:color="auto"/>
            <w:bottom w:val="none" w:sz="0" w:space="0" w:color="auto"/>
            <w:right w:val="none" w:sz="0" w:space="0" w:color="auto"/>
          </w:divBdr>
        </w:div>
        <w:div w:id="1374842306">
          <w:marLeft w:val="-225"/>
          <w:marRight w:val="-225"/>
          <w:marTop w:val="0"/>
          <w:marBottom w:val="0"/>
          <w:divBdr>
            <w:top w:val="none" w:sz="0" w:space="0" w:color="auto"/>
            <w:left w:val="none" w:sz="0" w:space="0" w:color="auto"/>
            <w:bottom w:val="none" w:sz="0" w:space="0" w:color="auto"/>
            <w:right w:val="none" w:sz="0" w:space="0" w:color="auto"/>
          </w:divBdr>
        </w:div>
      </w:divsChild>
    </w:div>
    <w:div w:id="1523127891">
      <w:bodyDiv w:val="1"/>
      <w:marLeft w:val="0"/>
      <w:marRight w:val="0"/>
      <w:marTop w:val="0"/>
      <w:marBottom w:val="0"/>
      <w:divBdr>
        <w:top w:val="none" w:sz="0" w:space="0" w:color="auto"/>
        <w:left w:val="none" w:sz="0" w:space="0" w:color="auto"/>
        <w:bottom w:val="none" w:sz="0" w:space="0" w:color="auto"/>
        <w:right w:val="none" w:sz="0" w:space="0" w:color="auto"/>
      </w:divBdr>
      <w:divsChild>
        <w:div w:id="533926692">
          <w:marLeft w:val="0"/>
          <w:marRight w:val="0"/>
          <w:marTop w:val="120"/>
          <w:marBottom w:val="0"/>
          <w:divBdr>
            <w:top w:val="none" w:sz="0" w:space="0" w:color="auto"/>
            <w:left w:val="none" w:sz="0" w:space="0" w:color="auto"/>
            <w:bottom w:val="none" w:sz="0" w:space="0" w:color="auto"/>
            <w:right w:val="none" w:sz="0" w:space="0" w:color="auto"/>
          </w:divBdr>
          <w:divsChild>
            <w:div w:id="1935094358">
              <w:marLeft w:val="0"/>
              <w:marRight w:val="0"/>
              <w:marTop w:val="0"/>
              <w:marBottom w:val="0"/>
              <w:divBdr>
                <w:top w:val="none" w:sz="0" w:space="0" w:color="auto"/>
                <w:left w:val="none" w:sz="0" w:space="0" w:color="auto"/>
                <w:bottom w:val="none" w:sz="0" w:space="0" w:color="auto"/>
                <w:right w:val="none" w:sz="0" w:space="0" w:color="auto"/>
              </w:divBdr>
            </w:div>
          </w:divsChild>
        </w:div>
        <w:div w:id="1366053697">
          <w:marLeft w:val="0"/>
          <w:marRight w:val="0"/>
          <w:marTop w:val="120"/>
          <w:marBottom w:val="0"/>
          <w:divBdr>
            <w:top w:val="none" w:sz="0" w:space="0" w:color="auto"/>
            <w:left w:val="none" w:sz="0" w:space="0" w:color="auto"/>
            <w:bottom w:val="none" w:sz="0" w:space="0" w:color="auto"/>
            <w:right w:val="none" w:sz="0" w:space="0" w:color="auto"/>
          </w:divBdr>
          <w:divsChild>
            <w:div w:id="1608662332">
              <w:marLeft w:val="0"/>
              <w:marRight w:val="0"/>
              <w:marTop w:val="0"/>
              <w:marBottom w:val="0"/>
              <w:divBdr>
                <w:top w:val="none" w:sz="0" w:space="0" w:color="auto"/>
                <w:left w:val="none" w:sz="0" w:space="0" w:color="auto"/>
                <w:bottom w:val="none" w:sz="0" w:space="0" w:color="auto"/>
                <w:right w:val="none" w:sz="0" w:space="0" w:color="auto"/>
              </w:divBdr>
            </w:div>
          </w:divsChild>
        </w:div>
        <w:div w:id="335888764">
          <w:marLeft w:val="0"/>
          <w:marRight w:val="0"/>
          <w:marTop w:val="120"/>
          <w:marBottom w:val="0"/>
          <w:divBdr>
            <w:top w:val="none" w:sz="0" w:space="0" w:color="auto"/>
            <w:left w:val="none" w:sz="0" w:space="0" w:color="auto"/>
            <w:bottom w:val="none" w:sz="0" w:space="0" w:color="auto"/>
            <w:right w:val="none" w:sz="0" w:space="0" w:color="auto"/>
          </w:divBdr>
          <w:divsChild>
            <w:div w:id="355471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1572325">
      <w:bodyDiv w:val="1"/>
      <w:marLeft w:val="0"/>
      <w:marRight w:val="0"/>
      <w:marTop w:val="0"/>
      <w:marBottom w:val="0"/>
      <w:divBdr>
        <w:top w:val="none" w:sz="0" w:space="0" w:color="auto"/>
        <w:left w:val="none" w:sz="0" w:space="0" w:color="auto"/>
        <w:bottom w:val="none" w:sz="0" w:space="0" w:color="auto"/>
        <w:right w:val="none" w:sz="0" w:space="0" w:color="auto"/>
      </w:divBdr>
    </w:div>
    <w:div w:id="1562213588">
      <w:bodyDiv w:val="1"/>
      <w:marLeft w:val="0"/>
      <w:marRight w:val="0"/>
      <w:marTop w:val="0"/>
      <w:marBottom w:val="0"/>
      <w:divBdr>
        <w:top w:val="none" w:sz="0" w:space="0" w:color="auto"/>
        <w:left w:val="none" w:sz="0" w:space="0" w:color="auto"/>
        <w:bottom w:val="none" w:sz="0" w:space="0" w:color="auto"/>
        <w:right w:val="none" w:sz="0" w:space="0" w:color="auto"/>
      </w:divBdr>
    </w:div>
    <w:div w:id="1568759011">
      <w:bodyDiv w:val="1"/>
      <w:marLeft w:val="0"/>
      <w:marRight w:val="0"/>
      <w:marTop w:val="0"/>
      <w:marBottom w:val="0"/>
      <w:divBdr>
        <w:top w:val="none" w:sz="0" w:space="0" w:color="auto"/>
        <w:left w:val="none" w:sz="0" w:space="0" w:color="auto"/>
        <w:bottom w:val="none" w:sz="0" w:space="0" w:color="auto"/>
        <w:right w:val="none" w:sz="0" w:space="0" w:color="auto"/>
      </w:divBdr>
      <w:divsChild>
        <w:div w:id="1827699520">
          <w:marLeft w:val="0"/>
          <w:marRight w:val="0"/>
          <w:marTop w:val="0"/>
          <w:marBottom w:val="0"/>
          <w:divBdr>
            <w:top w:val="none" w:sz="0" w:space="0" w:color="auto"/>
            <w:left w:val="none" w:sz="0" w:space="0" w:color="auto"/>
            <w:bottom w:val="none" w:sz="0" w:space="0" w:color="auto"/>
            <w:right w:val="none" w:sz="0" w:space="0" w:color="auto"/>
          </w:divBdr>
        </w:div>
        <w:div w:id="1707487796">
          <w:marLeft w:val="0"/>
          <w:marRight w:val="0"/>
          <w:marTop w:val="0"/>
          <w:marBottom w:val="0"/>
          <w:divBdr>
            <w:top w:val="none" w:sz="0" w:space="0" w:color="auto"/>
            <w:left w:val="none" w:sz="0" w:space="0" w:color="auto"/>
            <w:bottom w:val="none" w:sz="0" w:space="0" w:color="auto"/>
            <w:right w:val="none" w:sz="0" w:space="0" w:color="auto"/>
          </w:divBdr>
        </w:div>
        <w:div w:id="253975962">
          <w:marLeft w:val="0"/>
          <w:marRight w:val="0"/>
          <w:marTop w:val="0"/>
          <w:marBottom w:val="0"/>
          <w:divBdr>
            <w:top w:val="none" w:sz="0" w:space="0" w:color="auto"/>
            <w:left w:val="none" w:sz="0" w:space="0" w:color="auto"/>
            <w:bottom w:val="none" w:sz="0" w:space="0" w:color="auto"/>
            <w:right w:val="none" w:sz="0" w:space="0" w:color="auto"/>
          </w:divBdr>
        </w:div>
        <w:div w:id="1875074626">
          <w:marLeft w:val="0"/>
          <w:marRight w:val="0"/>
          <w:marTop w:val="0"/>
          <w:marBottom w:val="0"/>
          <w:divBdr>
            <w:top w:val="none" w:sz="0" w:space="0" w:color="auto"/>
            <w:left w:val="none" w:sz="0" w:space="0" w:color="auto"/>
            <w:bottom w:val="none" w:sz="0" w:space="0" w:color="auto"/>
            <w:right w:val="none" w:sz="0" w:space="0" w:color="auto"/>
          </w:divBdr>
        </w:div>
        <w:div w:id="1036269094">
          <w:marLeft w:val="0"/>
          <w:marRight w:val="0"/>
          <w:marTop w:val="0"/>
          <w:marBottom w:val="0"/>
          <w:divBdr>
            <w:top w:val="none" w:sz="0" w:space="0" w:color="auto"/>
            <w:left w:val="none" w:sz="0" w:space="0" w:color="auto"/>
            <w:bottom w:val="none" w:sz="0" w:space="0" w:color="auto"/>
            <w:right w:val="none" w:sz="0" w:space="0" w:color="auto"/>
          </w:divBdr>
        </w:div>
        <w:div w:id="1653951279">
          <w:marLeft w:val="0"/>
          <w:marRight w:val="0"/>
          <w:marTop w:val="0"/>
          <w:marBottom w:val="0"/>
          <w:divBdr>
            <w:top w:val="none" w:sz="0" w:space="0" w:color="auto"/>
            <w:left w:val="none" w:sz="0" w:space="0" w:color="auto"/>
            <w:bottom w:val="none" w:sz="0" w:space="0" w:color="auto"/>
            <w:right w:val="none" w:sz="0" w:space="0" w:color="auto"/>
          </w:divBdr>
        </w:div>
      </w:divsChild>
    </w:div>
    <w:div w:id="1574849072">
      <w:bodyDiv w:val="1"/>
      <w:marLeft w:val="0"/>
      <w:marRight w:val="0"/>
      <w:marTop w:val="0"/>
      <w:marBottom w:val="0"/>
      <w:divBdr>
        <w:top w:val="none" w:sz="0" w:space="0" w:color="auto"/>
        <w:left w:val="none" w:sz="0" w:space="0" w:color="auto"/>
        <w:bottom w:val="none" w:sz="0" w:space="0" w:color="auto"/>
        <w:right w:val="none" w:sz="0" w:space="0" w:color="auto"/>
      </w:divBdr>
    </w:div>
    <w:div w:id="1593852057">
      <w:bodyDiv w:val="1"/>
      <w:marLeft w:val="0"/>
      <w:marRight w:val="0"/>
      <w:marTop w:val="0"/>
      <w:marBottom w:val="0"/>
      <w:divBdr>
        <w:top w:val="none" w:sz="0" w:space="0" w:color="auto"/>
        <w:left w:val="none" w:sz="0" w:space="0" w:color="auto"/>
        <w:bottom w:val="none" w:sz="0" w:space="0" w:color="auto"/>
        <w:right w:val="none" w:sz="0" w:space="0" w:color="auto"/>
      </w:divBdr>
    </w:div>
    <w:div w:id="1622956182">
      <w:bodyDiv w:val="1"/>
      <w:marLeft w:val="0"/>
      <w:marRight w:val="0"/>
      <w:marTop w:val="0"/>
      <w:marBottom w:val="0"/>
      <w:divBdr>
        <w:top w:val="none" w:sz="0" w:space="0" w:color="auto"/>
        <w:left w:val="none" w:sz="0" w:space="0" w:color="auto"/>
        <w:bottom w:val="none" w:sz="0" w:space="0" w:color="auto"/>
        <w:right w:val="none" w:sz="0" w:space="0" w:color="auto"/>
      </w:divBdr>
      <w:divsChild>
        <w:div w:id="2061200177">
          <w:marLeft w:val="0"/>
          <w:marRight w:val="0"/>
          <w:marTop w:val="0"/>
          <w:marBottom w:val="0"/>
          <w:divBdr>
            <w:top w:val="none" w:sz="0" w:space="0" w:color="auto"/>
            <w:left w:val="none" w:sz="0" w:space="0" w:color="auto"/>
            <w:bottom w:val="none" w:sz="0" w:space="0" w:color="auto"/>
            <w:right w:val="none" w:sz="0" w:space="0" w:color="auto"/>
          </w:divBdr>
        </w:div>
      </w:divsChild>
    </w:div>
    <w:div w:id="1630866119">
      <w:bodyDiv w:val="1"/>
      <w:marLeft w:val="0"/>
      <w:marRight w:val="0"/>
      <w:marTop w:val="0"/>
      <w:marBottom w:val="0"/>
      <w:divBdr>
        <w:top w:val="none" w:sz="0" w:space="0" w:color="auto"/>
        <w:left w:val="none" w:sz="0" w:space="0" w:color="auto"/>
        <w:bottom w:val="none" w:sz="0" w:space="0" w:color="auto"/>
        <w:right w:val="none" w:sz="0" w:space="0" w:color="auto"/>
      </w:divBdr>
    </w:div>
    <w:div w:id="1631279084">
      <w:bodyDiv w:val="1"/>
      <w:marLeft w:val="0"/>
      <w:marRight w:val="0"/>
      <w:marTop w:val="0"/>
      <w:marBottom w:val="0"/>
      <w:divBdr>
        <w:top w:val="none" w:sz="0" w:space="0" w:color="auto"/>
        <w:left w:val="none" w:sz="0" w:space="0" w:color="auto"/>
        <w:bottom w:val="none" w:sz="0" w:space="0" w:color="auto"/>
        <w:right w:val="none" w:sz="0" w:space="0" w:color="auto"/>
      </w:divBdr>
    </w:div>
    <w:div w:id="1635986716">
      <w:bodyDiv w:val="1"/>
      <w:marLeft w:val="0"/>
      <w:marRight w:val="0"/>
      <w:marTop w:val="0"/>
      <w:marBottom w:val="0"/>
      <w:divBdr>
        <w:top w:val="none" w:sz="0" w:space="0" w:color="auto"/>
        <w:left w:val="none" w:sz="0" w:space="0" w:color="auto"/>
        <w:bottom w:val="none" w:sz="0" w:space="0" w:color="auto"/>
        <w:right w:val="none" w:sz="0" w:space="0" w:color="auto"/>
      </w:divBdr>
    </w:div>
    <w:div w:id="1652758980">
      <w:bodyDiv w:val="1"/>
      <w:marLeft w:val="0"/>
      <w:marRight w:val="0"/>
      <w:marTop w:val="0"/>
      <w:marBottom w:val="0"/>
      <w:divBdr>
        <w:top w:val="none" w:sz="0" w:space="0" w:color="auto"/>
        <w:left w:val="none" w:sz="0" w:space="0" w:color="auto"/>
        <w:bottom w:val="none" w:sz="0" w:space="0" w:color="auto"/>
        <w:right w:val="none" w:sz="0" w:space="0" w:color="auto"/>
      </w:divBdr>
    </w:div>
    <w:div w:id="1658997795">
      <w:bodyDiv w:val="1"/>
      <w:marLeft w:val="0"/>
      <w:marRight w:val="0"/>
      <w:marTop w:val="0"/>
      <w:marBottom w:val="0"/>
      <w:divBdr>
        <w:top w:val="none" w:sz="0" w:space="0" w:color="auto"/>
        <w:left w:val="none" w:sz="0" w:space="0" w:color="auto"/>
        <w:bottom w:val="none" w:sz="0" w:space="0" w:color="auto"/>
        <w:right w:val="none" w:sz="0" w:space="0" w:color="auto"/>
      </w:divBdr>
    </w:div>
    <w:div w:id="1659653696">
      <w:bodyDiv w:val="1"/>
      <w:marLeft w:val="0"/>
      <w:marRight w:val="0"/>
      <w:marTop w:val="0"/>
      <w:marBottom w:val="0"/>
      <w:divBdr>
        <w:top w:val="none" w:sz="0" w:space="0" w:color="auto"/>
        <w:left w:val="none" w:sz="0" w:space="0" w:color="auto"/>
        <w:bottom w:val="none" w:sz="0" w:space="0" w:color="auto"/>
        <w:right w:val="none" w:sz="0" w:space="0" w:color="auto"/>
      </w:divBdr>
    </w:div>
    <w:div w:id="1673987205">
      <w:bodyDiv w:val="1"/>
      <w:marLeft w:val="0"/>
      <w:marRight w:val="0"/>
      <w:marTop w:val="0"/>
      <w:marBottom w:val="0"/>
      <w:divBdr>
        <w:top w:val="none" w:sz="0" w:space="0" w:color="auto"/>
        <w:left w:val="none" w:sz="0" w:space="0" w:color="auto"/>
        <w:bottom w:val="none" w:sz="0" w:space="0" w:color="auto"/>
        <w:right w:val="none" w:sz="0" w:space="0" w:color="auto"/>
      </w:divBdr>
    </w:div>
    <w:div w:id="1684016616">
      <w:bodyDiv w:val="1"/>
      <w:marLeft w:val="0"/>
      <w:marRight w:val="0"/>
      <w:marTop w:val="0"/>
      <w:marBottom w:val="0"/>
      <w:divBdr>
        <w:top w:val="none" w:sz="0" w:space="0" w:color="auto"/>
        <w:left w:val="none" w:sz="0" w:space="0" w:color="auto"/>
        <w:bottom w:val="none" w:sz="0" w:space="0" w:color="auto"/>
        <w:right w:val="none" w:sz="0" w:space="0" w:color="auto"/>
      </w:divBdr>
    </w:div>
    <w:div w:id="1691836986">
      <w:bodyDiv w:val="1"/>
      <w:marLeft w:val="0"/>
      <w:marRight w:val="0"/>
      <w:marTop w:val="0"/>
      <w:marBottom w:val="0"/>
      <w:divBdr>
        <w:top w:val="none" w:sz="0" w:space="0" w:color="auto"/>
        <w:left w:val="none" w:sz="0" w:space="0" w:color="auto"/>
        <w:bottom w:val="none" w:sz="0" w:space="0" w:color="auto"/>
        <w:right w:val="none" w:sz="0" w:space="0" w:color="auto"/>
      </w:divBdr>
    </w:div>
    <w:div w:id="1699088465">
      <w:bodyDiv w:val="1"/>
      <w:marLeft w:val="0"/>
      <w:marRight w:val="0"/>
      <w:marTop w:val="0"/>
      <w:marBottom w:val="0"/>
      <w:divBdr>
        <w:top w:val="none" w:sz="0" w:space="0" w:color="auto"/>
        <w:left w:val="none" w:sz="0" w:space="0" w:color="auto"/>
        <w:bottom w:val="none" w:sz="0" w:space="0" w:color="auto"/>
        <w:right w:val="none" w:sz="0" w:space="0" w:color="auto"/>
      </w:divBdr>
    </w:div>
    <w:div w:id="1699313818">
      <w:bodyDiv w:val="1"/>
      <w:marLeft w:val="0"/>
      <w:marRight w:val="0"/>
      <w:marTop w:val="0"/>
      <w:marBottom w:val="0"/>
      <w:divBdr>
        <w:top w:val="none" w:sz="0" w:space="0" w:color="auto"/>
        <w:left w:val="none" w:sz="0" w:space="0" w:color="auto"/>
        <w:bottom w:val="none" w:sz="0" w:space="0" w:color="auto"/>
        <w:right w:val="none" w:sz="0" w:space="0" w:color="auto"/>
      </w:divBdr>
    </w:div>
    <w:div w:id="1725257208">
      <w:bodyDiv w:val="1"/>
      <w:marLeft w:val="0"/>
      <w:marRight w:val="0"/>
      <w:marTop w:val="0"/>
      <w:marBottom w:val="0"/>
      <w:divBdr>
        <w:top w:val="none" w:sz="0" w:space="0" w:color="auto"/>
        <w:left w:val="none" w:sz="0" w:space="0" w:color="auto"/>
        <w:bottom w:val="none" w:sz="0" w:space="0" w:color="auto"/>
        <w:right w:val="none" w:sz="0" w:space="0" w:color="auto"/>
      </w:divBdr>
      <w:divsChild>
        <w:div w:id="1531145634">
          <w:marLeft w:val="0"/>
          <w:marRight w:val="0"/>
          <w:marTop w:val="0"/>
          <w:marBottom w:val="0"/>
          <w:divBdr>
            <w:top w:val="none" w:sz="0" w:space="0" w:color="auto"/>
            <w:left w:val="none" w:sz="0" w:space="0" w:color="auto"/>
            <w:bottom w:val="none" w:sz="0" w:space="0" w:color="auto"/>
            <w:right w:val="none" w:sz="0" w:space="0" w:color="auto"/>
          </w:divBdr>
        </w:div>
        <w:div w:id="194344971">
          <w:marLeft w:val="0"/>
          <w:marRight w:val="0"/>
          <w:marTop w:val="0"/>
          <w:marBottom w:val="0"/>
          <w:divBdr>
            <w:top w:val="none" w:sz="0" w:space="0" w:color="auto"/>
            <w:left w:val="none" w:sz="0" w:space="0" w:color="auto"/>
            <w:bottom w:val="none" w:sz="0" w:space="0" w:color="auto"/>
            <w:right w:val="none" w:sz="0" w:space="0" w:color="auto"/>
          </w:divBdr>
        </w:div>
        <w:div w:id="1584875371">
          <w:marLeft w:val="0"/>
          <w:marRight w:val="0"/>
          <w:marTop w:val="0"/>
          <w:marBottom w:val="0"/>
          <w:divBdr>
            <w:top w:val="none" w:sz="0" w:space="0" w:color="auto"/>
            <w:left w:val="none" w:sz="0" w:space="0" w:color="auto"/>
            <w:bottom w:val="none" w:sz="0" w:space="0" w:color="auto"/>
            <w:right w:val="none" w:sz="0" w:space="0" w:color="auto"/>
          </w:divBdr>
        </w:div>
        <w:div w:id="1705786992">
          <w:marLeft w:val="0"/>
          <w:marRight w:val="0"/>
          <w:marTop w:val="0"/>
          <w:marBottom w:val="0"/>
          <w:divBdr>
            <w:top w:val="none" w:sz="0" w:space="0" w:color="auto"/>
            <w:left w:val="none" w:sz="0" w:space="0" w:color="auto"/>
            <w:bottom w:val="none" w:sz="0" w:space="0" w:color="auto"/>
            <w:right w:val="none" w:sz="0" w:space="0" w:color="auto"/>
          </w:divBdr>
        </w:div>
        <w:div w:id="2070227762">
          <w:marLeft w:val="0"/>
          <w:marRight w:val="0"/>
          <w:marTop w:val="0"/>
          <w:marBottom w:val="0"/>
          <w:divBdr>
            <w:top w:val="none" w:sz="0" w:space="0" w:color="auto"/>
            <w:left w:val="none" w:sz="0" w:space="0" w:color="auto"/>
            <w:bottom w:val="none" w:sz="0" w:space="0" w:color="auto"/>
            <w:right w:val="none" w:sz="0" w:space="0" w:color="auto"/>
          </w:divBdr>
        </w:div>
        <w:div w:id="704987950">
          <w:marLeft w:val="0"/>
          <w:marRight w:val="0"/>
          <w:marTop w:val="0"/>
          <w:marBottom w:val="0"/>
          <w:divBdr>
            <w:top w:val="none" w:sz="0" w:space="0" w:color="auto"/>
            <w:left w:val="none" w:sz="0" w:space="0" w:color="auto"/>
            <w:bottom w:val="none" w:sz="0" w:space="0" w:color="auto"/>
            <w:right w:val="none" w:sz="0" w:space="0" w:color="auto"/>
          </w:divBdr>
        </w:div>
      </w:divsChild>
    </w:div>
    <w:div w:id="1731538266">
      <w:bodyDiv w:val="1"/>
      <w:marLeft w:val="0"/>
      <w:marRight w:val="0"/>
      <w:marTop w:val="0"/>
      <w:marBottom w:val="0"/>
      <w:divBdr>
        <w:top w:val="none" w:sz="0" w:space="0" w:color="auto"/>
        <w:left w:val="none" w:sz="0" w:space="0" w:color="auto"/>
        <w:bottom w:val="none" w:sz="0" w:space="0" w:color="auto"/>
        <w:right w:val="none" w:sz="0" w:space="0" w:color="auto"/>
      </w:divBdr>
    </w:div>
    <w:div w:id="1731734368">
      <w:bodyDiv w:val="1"/>
      <w:marLeft w:val="0"/>
      <w:marRight w:val="0"/>
      <w:marTop w:val="0"/>
      <w:marBottom w:val="0"/>
      <w:divBdr>
        <w:top w:val="none" w:sz="0" w:space="0" w:color="auto"/>
        <w:left w:val="none" w:sz="0" w:space="0" w:color="auto"/>
        <w:bottom w:val="none" w:sz="0" w:space="0" w:color="auto"/>
        <w:right w:val="none" w:sz="0" w:space="0" w:color="auto"/>
      </w:divBdr>
    </w:div>
    <w:div w:id="1732465707">
      <w:bodyDiv w:val="1"/>
      <w:marLeft w:val="0"/>
      <w:marRight w:val="0"/>
      <w:marTop w:val="0"/>
      <w:marBottom w:val="0"/>
      <w:divBdr>
        <w:top w:val="none" w:sz="0" w:space="0" w:color="auto"/>
        <w:left w:val="none" w:sz="0" w:space="0" w:color="auto"/>
        <w:bottom w:val="none" w:sz="0" w:space="0" w:color="auto"/>
        <w:right w:val="none" w:sz="0" w:space="0" w:color="auto"/>
      </w:divBdr>
    </w:div>
    <w:div w:id="1739475962">
      <w:bodyDiv w:val="1"/>
      <w:marLeft w:val="0"/>
      <w:marRight w:val="0"/>
      <w:marTop w:val="0"/>
      <w:marBottom w:val="0"/>
      <w:divBdr>
        <w:top w:val="none" w:sz="0" w:space="0" w:color="auto"/>
        <w:left w:val="none" w:sz="0" w:space="0" w:color="auto"/>
        <w:bottom w:val="none" w:sz="0" w:space="0" w:color="auto"/>
        <w:right w:val="none" w:sz="0" w:space="0" w:color="auto"/>
      </w:divBdr>
    </w:div>
    <w:div w:id="1751613067">
      <w:bodyDiv w:val="1"/>
      <w:marLeft w:val="0"/>
      <w:marRight w:val="0"/>
      <w:marTop w:val="0"/>
      <w:marBottom w:val="0"/>
      <w:divBdr>
        <w:top w:val="none" w:sz="0" w:space="0" w:color="auto"/>
        <w:left w:val="none" w:sz="0" w:space="0" w:color="auto"/>
        <w:bottom w:val="none" w:sz="0" w:space="0" w:color="auto"/>
        <w:right w:val="none" w:sz="0" w:space="0" w:color="auto"/>
      </w:divBdr>
    </w:div>
    <w:div w:id="1755856660">
      <w:bodyDiv w:val="1"/>
      <w:marLeft w:val="0"/>
      <w:marRight w:val="0"/>
      <w:marTop w:val="0"/>
      <w:marBottom w:val="0"/>
      <w:divBdr>
        <w:top w:val="none" w:sz="0" w:space="0" w:color="auto"/>
        <w:left w:val="none" w:sz="0" w:space="0" w:color="auto"/>
        <w:bottom w:val="none" w:sz="0" w:space="0" w:color="auto"/>
        <w:right w:val="none" w:sz="0" w:space="0" w:color="auto"/>
      </w:divBdr>
    </w:div>
    <w:div w:id="1761170705">
      <w:bodyDiv w:val="1"/>
      <w:marLeft w:val="0"/>
      <w:marRight w:val="0"/>
      <w:marTop w:val="0"/>
      <w:marBottom w:val="0"/>
      <w:divBdr>
        <w:top w:val="none" w:sz="0" w:space="0" w:color="auto"/>
        <w:left w:val="none" w:sz="0" w:space="0" w:color="auto"/>
        <w:bottom w:val="none" w:sz="0" w:space="0" w:color="auto"/>
        <w:right w:val="none" w:sz="0" w:space="0" w:color="auto"/>
      </w:divBdr>
    </w:div>
    <w:div w:id="1766461732">
      <w:bodyDiv w:val="1"/>
      <w:marLeft w:val="0"/>
      <w:marRight w:val="0"/>
      <w:marTop w:val="0"/>
      <w:marBottom w:val="0"/>
      <w:divBdr>
        <w:top w:val="none" w:sz="0" w:space="0" w:color="auto"/>
        <w:left w:val="none" w:sz="0" w:space="0" w:color="auto"/>
        <w:bottom w:val="none" w:sz="0" w:space="0" w:color="auto"/>
        <w:right w:val="none" w:sz="0" w:space="0" w:color="auto"/>
      </w:divBdr>
    </w:div>
    <w:div w:id="1777095839">
      <w:bodyDiv w:val="1"/>
      <w:marLeft w:val="0"/>
      <w:marRight w:val="0"/>
      <w:marTop w:val="0"/>
      <w:marBottom w:val="0"/>
      <w:divBdr>
        <w:top w:val="none" w:sz="0" w:space="0" w:color="auto"/>
        <w:left w:val="none" w:sz="0" w:space="0" w:color="auto"/>
        <w:bottom w:val="none" w:sz="0" w:space="0" w:color="auto"/>
        <w:right w:val="none" w:sz="0" w:space="0" w:color="auto"/>
      </w:divBdr>
    </w:div>
    <w:div w:id="1780837761">
      <w:bodyDiv w:val="1"/>
      <w:marLeft w:val="0"/>
      <w:marRight w:val="0"/>
      <w:marTop w:val="0"/>
      <w:marBottom w:val="0"/>
      <w:divBdr>
        <w:top w:val="none" w:sz="0" w:space="0" w:color="auto"/>
        <w:left w:val="none" w:sz="0" w:space="0" w:color="auto"/>
        <w:bottom w:val="none" w:sz="0" w:space="0" w:color="auto"/>
        <w:right w:val="none" w:sz="0" w:space="0" w:color="auto"/>
      </w:divBdr>
    </w:div>
    <w:div w:id="1808475974">
      <w:bodyDiv w:val="1"/>
      <w:marLeft w:val="0"/>
      <w:marRight w:val="0"/>
      <w:marTop w:val="0"/>
      <w:marBottom w:val="0"/>
      <w:divBdr>
        <w:top w:val="none" w:sz="0" w:space="0" w:color="auto"/>
        <w:left w:val="none" w:sz="0" w:space="0" w:color="auto"/>
        <w:bottom w:val="none" w:sz="0" w:space="0" w:color="auto"/>
        <w:right w:val="none" w:sz="0" w:space="0" w:color="auto"/>
      </w:divBdr>
    </w:div>
    <w:div w:id="1830367304">
      <w:bodyDiv w:val="1"/>
      <w:marLeft w:val="0"/>
      <w:marRight w:val="0"/>
      <w:marTop w:val="0"/>
      <w:marBottom w:val="0"/>
      <w:divBdr>
        <w:top w:val="none" w:sz="0" w:space="0" w:color="auto"/>
        <w:left w:val="none" w:sz="0" w:space="0" w:color="auto"/>
        <w:bottom w:val="none" w:sz="0" w:space="0" w:color="auto"/>
        <w:right w:val="none" w:sz="0" w:space="0" w:color="auto"/>
      </w:divBdr>
    </w:div>
    <w:div w:id="1836337203">
      <w:bodyDiv w:val="1"/>
      <w:marLeft w:val="0"/>
      <w:marRight w:val="0"/>
      <w:marTop w:val="0"/>
      <w:marBottom w:val="0"/>
      <w:divBdr>
        <w:top w:val="none" w:sz="0" w:space="0" w:color="auto"/>
        <w:left w:val="none" w:sz="0" w:space="0" w:color="auto"/>
        <w:bottom w:val="none" w:sz="0" w:space="0" w:color="auto"/>
        <w:right w:val="none" w:sz="0" w:space="0" w:color="auto"/>
      </w:divBdr>
      <w:divsChild>
        <w:div w:id="537281219">
          <w:marLeft w:val="0"/>
          <w:marRight w:val="0"/>
          <w:marTop w:val="0"/>
          <w:marBottom w:val="0"/>
          <w:divBdr>
            <w:top w:val="none" w:sz="0" w:space="0" w:color="auto"/>
            <w:left w:val="none" w:sz="0" w:space="0" w:color="auto"/>
            <w:bottom w:val="none" w:sz="0" w:space="0" w:color="auto"/>
            <w:right w:val="none" w:sz="0" w:space="0" w:color="auto"/>
          </w:divBdr>
        </w:div>
        <w:div w:id="1045906020">
          <w:marLeft w:val="0"/>
          <w:marRight w:val="0"/>
          <w:marTop w:val="0"/>
          <w:marBottom w:val="0"/>
          <w:divBdr>
            <w:top w:val="none" w:sz="0" w:space="0" w:color="auto"/>
            <w:left w:val="none" w:sz="0" w:space="0" w:color="auto"/>
            <w:bottom w:val="none" w:sz="0" w:space="0" w:color="auto"/>
            <w:right w:val="none" w:sz="0" w:space="0" w:color="auto"/>
          </w:divBdr>
        </w:div>
        <w:div w:id="38937682">
          <w:marLeft w:val="0"/>
          <w:marRight w:val="0"/>
          <w:marTop w:val="0"/>
          <w:marBottom w:val="0"/>
          <w:divBdr>
            <w:top w:val="none" w:sz="0" w:space="0" w:color="auto"/>
            <w:left w:val="none" w:sz="0" w:space="0" w:color="auto"/>
            <w:bottom w:val="none" w:sz="0" w:space="0" w:color="auto"/>
            <w:right w:val="none" w:sz="0" w:space="0" w:color="auto"/>
          </w:divBdr>
        </w:div>
      </w:divsChild>
    </w:div>
    <w:div w:id="1839150245">
      <w:bodyDiv w:val="1"/>
      <w:marLeft w:val="0"/>
      <w:marRight w:val="0"/>
      <w:marTop w:val="0"/>
      <w:marBottom w:val="0"/>
      <w:divBdr>
        <w:top w:val="none" w:sz="0" w:space="0" w:color="auto"/>
        <w:left w:val="none" w:sz="0" w:space="0" w:color="auto"/>
        <w:bottom w:val="none" w:sz="0" w:space="0" w:color="auto"/>
        <w:right w:val="none" w:sz="0" w:space="0" w:color="auto"/>
      </w:divBdr>
      <w:divsChild>
        <w:div w:id="1304965391">
          <w:marLeft w:val="0"/>
          <w:marRight w:val="0"/>
          <w:marTop w:val="0"/>
          <w:marBottom w:val="0"/>
          <w:divBdr>
            <w:top w:val="none" w:sz="0" w:space="0" w:color="auto"/>
            <w:left w:val="none" w:sz="0" w:space="0" w:color="auto"/>
            <w:bottom w:val="none" w:sz="0" w:space="0" w:color="auto"/>
            <w:right w:val="none" w:sz="0" w:space="0" w:color="auto"/>
          </w:divBdr>
          <w:divsChild>
            <w:div w:id="1241521219">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 w:id="1840733164">
      <w:bodyDiv w:val="1"/>
      <w:marLeft w:val="0"/>
      <w:marRight w:val="0"/>
      <w:marTop w:val="0"/>
      <w:marBottom w:val="0"/>
      <w:divBdr>
        <w:top w:val="none" w:sz="0" w:space="0" w:color="auto"/>
        <w:left w:val="none" w:sz="0" w:space="0" w:color="auto"/>
        <w:bottom w:val="none" w:sz="0" w:space="0" w:color="auto"/>
        <w:right w:val="none" w:sz="0" w:space="0" w:color="auto"/>
      </w:divBdr>
    </w:div>
    <w:div w:id="1847398243">
      <w:bodyDiv w:val="1"/>
      <w:marLeft w:val="0"/>
      <w:marRight w:val="0"/>
      <w:marTop w:val="0"/>
      <w:marBottom w:val="0"/>
      <w:divBdr>
        <w:top w:val="none" w:sz="0" w:space="0" w:color="auto"/>
        <w:left w:val="none" w:sz="0" w:space="0" w:color="auto"/>
        <w:bottom w:val="none" w:sz="0" w:space="0" w:color="auto"/>
        <w:right w:val="none" w:sz="0" w:space="0" w:color="auto"/>
      </w:divBdr>
    </w:div>
    <w:div w:id="1849560837">
      <w:bodyDiv w:val="1"/>
      <w:marLeft w:val="0"/>
      <w:marRight w:val="0"/>
      <w:marTop w:val="0"/>
      <w:marBottom w:val="0"/>
      <w:divBdr>
        <w:top w:val="none" w:sz="0" w:space="0" w:color="auto"/>
        <w:left w:val="none" w:sz="0" w:space="0" w:color="auto"/>
        <w:bottom w:val="none" w:sz="0" w:space="0" w:color="auto"/>
        <w:right w:val="none" w:sz="0" w:space="0" w:color="auto"/>
      </w:divBdr>
    </w:div>
    <w:div w:id="1852530113">
      <w:bodyDiv w:val="1"/>
      <w:marLeft w:val="0"/>
      <w:marRight w:val="0"/>
      <w:marTop w:val="0"/>
      <w:marBottom w:val="0"/>
      <w:divBdr>
        <w:top w:val="none" w:sz="0" w:space="0" w:color="auto"/>
        <w:left w:val="none" w:sz="0" w:space="0" w:color="auto"/>
        <w:bottom w:val="none" w:sz="0" w:space="0" w:color="auto"/>
        <w:right w:val="none" w:sz="0" w:space="0" w:color="auto"/>
      </w:divBdr>
    </w:div>
    <w:div w:id="1852834915">
      <w:bodyDiv w:val="1"/>
      <w:marLeft w:val="0"/>
      <w:marRight w:val="0"/>
      <w:marTop w:val="0"/>
      <w:marBottom w:val="0"/>
      <w:divBdr>
        <w:top w:val="none" w:sz="0" w:space="0" w:color="auto"/>
        <w:left w:val="none" w:sz="0" w:space="0" w:color="auto"/>
        <w:bottom w:val="none" w:sz="0" w:space="0" w:color="auto"/>
        <w:right w:val="none" w:sz="0" w:space="0" w:color="auto"/>
      </w:divBdr>
    </w:div>
    <w:div w:id="1859006778">
      <w:bodyDiv w:val="1"/>
      <w:marLeft w:val="0"/>
      <w:marRight w:val="0"/>
      <w:marTop w:val="0"/>
      <w:marBottom w:val="0"/>
      <w:divBdr>
        <w:top w:val="none" w:sz="0" w:space="0" w:color="auto"/>
        <w:left w:val="none" w:sz="0" w:space="0" w:color="auto"/>
        <w:bottom w:val="none" w:sz="0" w:space="0" w:color="auto"/>
        <w:right w:val="none" w:sz="0" w:space="0" w:color="auto"/>
      </w:divBdr>
    </w:div>
    <w:div w:id="1882588609">
      <w:bodyDiv w:val="1"/>
      <w:marLeft w:val="0"/>
      <w:marRight w:val="0"/>
      <w:marTop w:val="0"/>
      <w:marBottom w:val="0"/>
      <w:divBdr>
        <w:top w:val="none" w:sz="0" w:space="0" w:color="auto"/>
        <w:left w:val="none" w:sz="0" w:space="0" w:color="auto"/>
        <w:bottom w:val="none" w:sz="0" w:space="0" w:color="auto"/>
        <w:right w:val="none" w:sz="0" w:space="0" w:color="auto"/>
      </w:divBdr>
    </w:div>
    <w:div w:id="1892961360">
      <w:bodyDiv w:val="1"/>
      <w:marLeft w:val="0"/>
      <w:marRight w:val="0"/>
      <w:marTop w:val="0"/>
      <w:marBottom w:val="0"/>
      <w:divBdr>
        <w:top w:val="none" w:sz="0" w:space="0" w:color="auto"/>
        <w:left w:val="none" w:sz="0" w:space="0" w:color="auto"/>
        <w:bottom w:val="none" w:sz="0" w:space="0" w:color="auto"/>
        <w:right w:val="none" w:sz="0" w:space="0" w:color="auto"/>
      </w:divBdr>
    </w:div>
    <w:div w:id="1901358577">
      <w:bodyDiv w:val="1"/>
      <w:marLeft w:val="0"/>
      <w:marRight w:val="0"/>
      <w:marTop w:val="0"/>
      <w:marBottom w:val="0"/>
      <w:divBdr>
        <w:top w:val="none" w:sz="0" w:space="0" w:color="auto"/>
        <w:left w:val="none" w:sz="0" w:space="0" w:color="auto"/>
        <w:bottom w:val="none" w:sz="0" w:space="0" w:color="auto"/>
        <w:right w:val="none" w:sz="0" w:space="0" w:color="auto"/>
      </w:divBdr>
    </w:div>
    <w:div w:id="1927567097">
      <w:bodyDiv w:val="1"/>
      <w:marLeft w:val="0"/>
      <w:marRight w:val="0"/>
      <w:marTop w:val="0"/>
      <w:marBottom w:val="0"/>
      <w:divBdr>
        <w:top w:val="none" w:sz="0" w:space="0" w:color="auto"/>
        <w:left w:val="none" w:sz="0" w:space="0" w:color="auto"/>
        <w:bottom w:val="none" w:sz="0" w:space="0" w:color="auto"/>
        <w:right w:val="none" w:sz="0" w:space="0" w:color="auto"/>
      </w:divBdr>
    </w:div>
    <w:div w:id="1935042900">
      <w:bodyDiv w:val="1"/>
      <w:marLeft w:val="0"/>
      <w:marRight w:val="0"/>
      <w:marTop w:val="0"/>
      <w:marBottom w:val="0"/>
      <w:divBdr>
        <w:top w:val="none" w:sz="0" w:space="0" w:color="auto"/>
        <w:left w:val="none" w:sz="0" w:space="0" w:color="auto"/>
        <w:bottom w:val="none" w:sz="0" w:space="0" w:color="auto"/>
        <w:right w:val="none" w:sz="0" w:space="0" w:color="auto"/>
      </w:divBdr>
    </w:div>
    <w:div w:id="1940335715">
      <w:bodyDiv w:val="1"/>
      <w:marLeft w:val="0"/>
      <w:marRight w:val="0"/>
      <w:marTop w:val="0"/>
      <w:marBottom w:val="0"/>
      <w:divBdr>
        <w:top w:val="none" w:sz="0" w:space="0" w:color="auto"/>
        <w:left w:val="none" w:sz="0" w:space="0" w:color="auto"/>
        <w:bottom w:val="none" w:sz="0" w:space="0" w:color="auto"/>
        <w:right w:val="none" w:sz="0" w:space="0" w:color="auto"/>
      </w:divBdr>
    </w:div>
    <w:div w:id="1961064887">
      <w:bodyDiv w:val="1"/>
      <w:marLeft w:val="0"/>
      <w:marRight w:val="0"/>
      <w:marTop w:val="0"/>
      <w:marBottom w:val="0"/>
      <w:divBdr>
        <w:top w:val="none" w:sz="0" w:space="0" w:color="auto"/>
        <w:left w:val="none" w:sz="0" w:space="0" w:color="auto"/>
        <w:bottom w:val="none" w:sz="0" w:space="0" w:color="auto"/>
        <w:right w:val="none" w:sz="0" w:space="0" w:color="auto"/>
      </w:divBdr>
      <w:divsChild>
        <w:div w:id="1031496338">
          <w:marLeft w:val="0"/>
          <w:marRight w:val="0"/>
          <w:marTop w:val="0"/>
          <w:marBottom w:val="0"/>
          <w:divBdr>
            <w:top w:val="none" w:sz="0" w:space="0" w:color="auto"/>
            <w:left w:val="none" w:sz="0" w:space="0" w:color="auto"/>
            <w:bottom w:val="none" w:sz="0" w:space="0" w:color="auto"/>
            <w:right w:val="none" w:sz="0" w:space="0" w:color="auto"/>
          </w:divBdr>
        </w:div>
        <w:div w:id="424421619">
          <w:marLeft w:val="0"/>
          <w:marRight w:val="0"/>
          <w:marTop w:val="0"/>
          <w:marBottom w:val="0"/>
          <w:divBdr>
            <w:top w:val="none" w:sz="0" w:space="0" w:color="auto"/>
            <w:left w:val="none" w:sz="0" w:space="0" w:color="auto"/>
            <w:bottom w:val="none" w:sz="0" w:space="0" w:color="auto"/>
            <w:right w:val="none" w:sz="0" w:space="0" w:color="auto"/>
          </w:divBdr>
        </w:div>
      </w:divsChild>
    </w:div>
    <w:div w:id="1972125737">
      <w:bodyDiv w:val="1"/>
      <w:marLeft w:val="0"/>
      <w:marRight w:val="0"/>
      <w:marTop w:val="0"/>
      <w:marBottom w:val="0"/>
      <w:divBdr>
        <w:top w:val="none" w:sz="0" w:space="0" w:color="auto"/>
        <w:left w:val="none" w:sz="0" w:space="0" w:color="auto"/>
        <w:bottom w:val="none" w:sz="0" w:space="0" w:color="auto"/>
        <w:right w:val="none" w:sz="0" w:space="0" w:color="auto"/>
      </w:divBdr>
    </w:div>
    <w:div w:id="2009938371">
      <w:bodyDiv w:val="1"/>
      <w:marLeft w:val="0"/>
      <w:marRight w:val="0"/>
      <w:marTop w:val="0"/>
      <w:marBottom w:val="0"/>
      <w:divBdr>
        <w:top w:val="none" w:sz="0" w:space="0" w:color="auto"/>
        <w:left w:val="none" w:sz="0" w:space="0" w:color="auto"/>
        <w:bottom w:val="none" w:sz="0" w:space="0" w:color="auto"/>
        <w:right w:val="none" w:sz="0" w:space="0" w:color="auto"/>
      </w:divBdr>
    </w:div>
    <w:div w:id="2023437740">
      <w:bodyDiv w:val="1"/>
      <w:marLeft w:val="0"/>
      <w:marRight w:val="0"/>
      <w:marTop w:val="0"/>
      <w:marBottom w:val="0"/>
      <w:divBdr>
        <w:top w:val="none" w:sz="0" w:space="0" w:color="auto"/>
        <w:left w:val="none" w:sz="0" w:space="0" w:color="auto"/>
        <w:bottom w:val="none" w:sz="0" w:space="0" w:color="auto"/>
        <w:right w:val="none" w:sz="0" w:space="0" w:color="auto"/>
      </w:divBdr>
    </w:div>
    <w:div w:id="2024744051">
      <w:bodyDiv w:val="1"/>
      <w:marLeft w:val="0"/>
      <w:marRight w:val="0"/>
      <w:marTop w:val="0"/>
      <w:marBottom w:val="0"/>
      <w:divBdr>
        <w:top w:val="none" w:sz="0" w:space="0" w:color="auto"/>
        <w:left w:val="none" w:sz="0" w:space="0" w:color="auto"/>
        <w:bottom w:val="none" w:sz="0" w:space="0" w:color="auto"/>
        <w:right w:val="none" w:sz="0" w:space="0" w:color="auto"/>
      </w:divBdr>
    </w:div>
    <w:div w:id="2030641545">
      <w:bodyDiv w:val="1"/>
      <w:marLeft w:val="0"/>
      <w:marRight w:val="0"/>
      <w:marTop w:val="0"/>
      <w:marBottom w:val="0"/>
      <w:divBdr>
        <w:top w:val="none" w:sz="0" w:space="0" w:color="auto"/>
        <w:left w:val="none" w:sz="0" w:space="0" w:color="auto"/>
        <w:bottom w:val="none" w:sz="0" w:space="0" w:color="auto"/>
        <w:right w:val="none" w:sz="0" w:space="0" w:color="auto"/>
      </w:divBdr>
    </w:div>
    <w:div w:id="2046101540">
      <w:bodyDiv w:val="1"/>
      <w:marLeft w:val="0"/>
      <w:marRight w:val="0"/>
      <w:marTop w:val="0"/>
      <w:marBottom w:val="0"/>
      <w:divBdr>
        <w:top w:val="none" w:sz="0" w:space="0" w:color="auto"/>
        <w:left w:val="none" w:sz="0" w:space="0" w:color="auto"/>
        <w:bottom w:val="none" w:sz="0" w:space="0" w:color="auto"/>
        <w:right w:val="none" w:sz="0" w:space="0" w:color="auto"/>
      </w:divBdr>
    </w:div>
    <w:div w:id="2052920449">
      <w:bodyDiv w:val="1"/>
      <w:marLeft w:val="0"/>
      <w:marRight w:val="0"/>
      <w:marTop w:val="0"/>
      <w:marBottom w:val="0"/>
      <w:divBdr>
        <w:top w:val="none" w:sz="0" w:space="0" w:color="auto"/>
        <w:left w:val="none" w:sz="0" w:space="0" w:color="auto"/>
        <w:bottom w:val="none" w:sz="0" w:space="0" w:color="auto"/>
        <w:right w:val="none" w:sz="0" w:space="0" w:color="auto"/>
      </w:divBdr>
    </w:div>
    <w:div w:id="2060667129">
      <w:bodyDiv w:val="1"/>
      <w:marLeft w:val="0"/>
      <w:marRight w:val="0"/>
      <w:marTop w:val="0"/>
      <w:marBottom w:val="0"/>
      <w:divBdr>
        <w:top w:val="none" w:sz="0" w:space="0" w:color="auto"/>
        <w:left w:val="none" w:sz="0" w:space="0" w:color="auto"/>
        <w:bottom w:val="none" w:sz="0" w:space="0" w:color="auto"/>
        <w:right w:val="none" w:sz="0" w:space="0" w:color="auto"/>
      </w:divBdr>
    </w:div>
    <w:div w:id="2069301800">
      <w:bodyDiv w:val="1"/>
      <w:marLeft w:val="0"/>
      <w:marRight w:val="0"/>
      <w:marTop w:val="0"/>
      <w:marBottom w:val="0"/>
      <w:divBdr>
        <w:top w:val="none" w:sz="0" w:space="0" w:color="auto"/>
        <w:left w:val="none" w:sz="0" w:space="0" w:color="auto"/>
        <w:bottom w:val="none" w:sz="0" w:space="0" w:color="auto"/>
        <w:right w:val="none" w:sz="0" w:space="0" w:color="auto"/>
      </w:divBdr>
    </w:div>
    <w:div w:id="2089957858">
      <w:bodyDiv w:val="1"/>
      <w:marLeft w:val="0"/>
      <w:marRight w:val="0"/>
      <w:marTop w:val="0"/>
      <w:marBottom w:val="0"/>
      <w:divBdr>
        <w:top w:val="none" w:sz="0" w:space="0" w:color="auto"/>
        <w:left w:val="none" w:sz="0" w:space="0" w:color="auto"/>
        <w:bottom w:val="none" w:sz="0" w:space="0" w:color="auto"/>
        <w:right w:val="none" w:sz="0" w:space="0" w:color="auto"/>
      </w:divBdr>
    </w:div>
    <w:div w:id="2102296146">
      <w:bodyDiv w:val="1"/>
      <w:marLeft w:val="0"/>
      <w:marRight w:val="0"/>
      <w:marTop w:val="0"/>
      <w:marBottom w:val="0"/>
      <w:divBdr>
        <w:top w:val="none" w:sz="0" w:space="0" w:color="auto"/>
        <w:left w:val="none" w:sz="0" w:space="0" w:color="auto"/>
        <w:bottom w:val="none" w:sz="0" w:space="0" w:color="auto"/>
        <w:right w:val="none" w:sz="0" w:space="0" w:color="auto"/>
      </w:divBdr>
    </w:div>
    <w:div w:id="2120251213">
      <w:bodyDiv w:val="1"/>
      <w:marLeft w:val="0"/>
      <w:marRight w:val="0"/>
      <w:marTop w:val="0"/>
      <w:marBottom w:val="0"/>
      <w:divBdr>
        <w:top w:val="none" w:sz="0" w:space="0" w:color="auto"/>
        <w:left w:val="none" w:sz="0" w:space="0" w:color="auto"/>
        <w:bottom w:val="none" w:sz="0" w:space="0" w:color="auto"/>
        <w:right w:val="none" w:sz="0" w:space="0" w:color="auto"/>
      </w:divBdr>
    </w:div>
    <w:div w:id="2145343182">
      <w:bodyDiv w:val="1"/>
      <w:marLeft w:val="0"/>
      <w:marRight w:val="0"/>
      <w:marTop w:val="0"/>
      <w:marBottom w:val="0"/>
      <w:divBdr>
        <w:top w:val="none" w:sz="0" w:space="0" w:color="auto"/>
        <w:left w:val="none" w:sz="0" w:space="0" w:color="auto"/>
        <w:bottom w:val="none" w:sz="0" w:space="0" w:color="auto"/>
        <w:right w:val="none" w:sz="0" w:space="0" w:color="auto"/>
      </w:divBdr>
      <w:divsChild>
        <w:div w:id="398097431">
          <w:marLeft w:val="0"/>
          <w:marRight w:val="0"/>
          <w:marTop w:val="0"/>
          <w:marBottom w:val="0"/>
          <w:divBdr>
            <w:top w:val="none" w:sz="0" w:space="0" w:color="auto"/>
            <w:left w:val="none" w:sz="0" w:space="0" w:color="auto"/>
            <w:bottom w:val="none" w:sz="0" w:space="0" w:color="auto"/>
            <w:right w:val="none" w:sz="0" w:space="0" w:color="auto"/>
          </w:divBdr>
          <w:divsChild>
            <w:div w:id="719210608">
              <w:marLeft w:val="0"/>
              <w:marRight w:val="0"/>
              <w:marTop w:val="0"/>
              <w:marBottom w:val="0"/>
              <w:divBdr>
                <w:top w:val="none" w:sz="0" w:space="0" w:color="auto"/>
                <w:left w:val="none" w:sz="0" w:space="0" w:color="auto"/>
                <w:bottom w:val="none" w:sz="0" w:space="0" w:color="auto"/>
                <w:right w:val="none" w:sz="0" w:space="0" w:color="auto"/>
              </w:divBdr>
              <w:divsChild>
                <w:div w:id="1897549934">
                  <w:marLeft w:val="0"/>
                  <w:marRight w:val="0"/>
                  <w:marTop w:val="0"/>
                  <w:marBottom w:val="0"/>
                  <w:divBdr>
                    <w:top w:val="none" w:sz="0" w:space="0" w:color="auto"/>
                    <w:left w:val="none" w:sz="0" w:space="0" w:color="auto"/>
                    <w:bottom w:val="none" w:sz="0" w:space="0" w:color="auto"/>
                    <w:right w:val="none" w:sz="0" w:space="0" w:color="auto"/>
                  </w:divBdr>
                  <w:divsChild>
                    <w:div w:id="872689540">
                      <w:marLeft w:val="0"/>
                      <w:marRight w:val="0"/>
                      <w:marTop w:val="0"/>
                      <w:marBottom w:val="0"/>
                      <w:divBdr>
                        <w:top w:val="none" w:sz="0" w:space="0" w:color="auto"/>
                        <w:left w:val="none" w:sz="0" w:space="0" w:color="auto"/>
                        <w:bottom w:val="none" w:sz="0" w:space="0" w:color="auto"/>
                        <w:right w:val="none" w:sz="0" w:space="0" w:color="auto"/>
                      </w:divBdr>
                      <w:divsChild>
                        <w:div w:id="206139288">
                          <w:marLeft w:val="0"/>
                          <w:marRight w:val="0"/>
                          <w:marTop w:val="75"/>
                          <w:marBottom w:val="75"/>
                          <w:divBdr>
                            <w:top w:val="none" w:sz="0" w:space="0" w:color="auto"/>
                            <w:left w:val="none" w:sz="0" w:space="0" w:color="auto"/>
                            <w:bottom w:val="none" w:sz="0" w:space="0" w:color="auto"/>
                            <w:right w:val="none" w:sz="0" w:space="0" w:color="auto"/>
                          </w:divBdr>
                          <w:divsChild>
                            <w:div w:id="779036461">
                              <w:marLeft w:val="0"/>
                              <w:marRight w:val="0"/>
                              <w:marTop w:val="0"/>
                              <w:marBottom w:val="0"/>
                              <w:divBdr>
                                <w:top w:val="none" w:sz="0" w:space="0" w:color="auto"/>
                                <w:left w:val="none" w:sz="0" w:space="0" w:color="auto"/>
                                <w:bottom w:val="none" w:sz="0" w:space="0" w:color="auto"/>
                                <w:right w:val="none" w:sz="0" w:space="0" w:color="auto"/>
                              </w:divBdr>
                              <w:divsChild>
                                <w:div w:id="1204824411">
                                  <w:marLeft w:val="0"/>
                                  <w:marRight w:val="0"/>
                                  <w:marTop w:val="0"/>
                                  <w:marBottom w:val="0"/>
                                  <w:divBdr>
                                    <w:top w:val="none" w:sz="0" w:space="0" w:color="auto"/>
                                    <w:left w:val="none" w:sz="0" w:space="0" w:color="auto"/>
                                    <w:bottom w:val="none" w:sz="0" w:space="0" w:color="auto"/>
                                    <w:right w:val="none" w:sz="0" w:space="0" w:color="auto"/>
                                  </w:divBdr>
                                </w:div>
                                <w:div w:id="432819699">
                                  <w:marLeft w:val="0"/>
                                  <w:marRight w:val="0"/>
                                  <w:marTop w:val="0"/>
                                  <w:marBottom w:val="0"/>
                                  <w:divBdr>
                                    <w:top w:val="none" w:sz="0" w:space="0" w:color="auto"/>
                                    <w:left w:val="none" w:sz="0" w:space="0" w:color="auto"/>
                                    <w:bottom w:val="none" w:sz="0" w:space="0" w:color="auto"/>
                                    <w:right w:val="none" w:sz="0" w:space="0" w:color="auto"/>
                                  </w:divBdr>
                                </w:div>
                                <w:div w:id="2026247676">
                                  <w:marLeft w:val="0"/>
                                  <w:marRight w:val="0"/>
                                  <w:marTop w:val="0"/>
                                  <w:marBottom w:val="0"/>
                                  <w:divBdr>
                                    <w:top w:val="none" w:sz="0" w:space="0" w:color="auto"/>
                                    <w:left w:val="none" w:sz="0" w:space="0" w:color="auto"/>
                                    <w:bottom w:val="none" w:sz="0" w:space="0" w:color="auto"/>
                                    <w:right w:val="none" w:sz="0" w:space="0" w:color="auto"/>
                                  </w:divBdr>
                                </w:div>
                                <w:div w:id="1660308824">
                                  <w:marLeft w:val="0"/>
                                  <w:marRight w:val="0"/>
                                  <w:marTop w:val="0"/>
                                  <w:marBottom w:val="0"/>
                                  <w:divBdr>
                                    <w:top w:val="none" w:sz="0" w:space="0" w:color="auto"/>
                                    <w:left w:val="none" w:sz="0" w:space="0" w:color="auto"/>
                                    <w:bottom w:val="none" w:sz="0" w:space="0" w:color="auto"/>
                                    <w:right w:val="none" w:sz="0" w:space="0" w:color="auto"/>
                                  </w:divBdr>
                                </w:div>
                                <w:div w:id="969625913">
                                  <w:marLeft w:val="0"/>
                                  <w:marRight w:val="0"/>
                                  <w:marTop w:val="0"/>
                                  <w:marBottom w:val="0"/>
                                  <w:divBdr>
                                    <w:top w:val="none" w:sz="0" w:space="0" w:color="auto"/>
                                    <w:left w:val="none" w:sz="0" w:space="0" w:color="auto"/>
                                    <w:bottom w:val="none" w:sz="0" w:space="0" w:color="auto"/>
                                    <w:right w:val="none" w:sz="0" w:space="0" w:color="auto"/>
                                  </w:divBdr>
                                </w:div>
                                <w:div w:id="671639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936065">
          <w:marLeft w:val="0"/>
          <w:marRight w:val="0"/>
          <w:marTop w:val="0"/>
          <w:marBottom w:val="0"/>
          <w:divBdr>
            <w:top w:val="none" w:sz="0" w:space="0" w:color="auto"/>
            <w:left w:val="none" w:sz="0" w:space="0" w:color="auto"/>
            <w:bottom w:val="none" w:sz="0" w:space="0" w:color="auto"/>
            <w:right w:val="none" w:sz="0" w:space="0" w:color="auto"/>
          </w:divBdr>
          <w:divsChild>
            <w:div w:id="1509173661">
              <w:marLeft w:val="0"/>
              <w:marRight w:val="0"/>
              <w:marTop w:val="0"/>
              <w:marBottom w:val="0"/>
              <w:divBdr>
                <w:top w:val="none" w:sz="0" w:space="0" w:color="auto"/>
                <w:left w:val="none" w:sz="0" w:space="0" w:color="auto"/>
                <w:bottom w:val="none" w:sz="0" w:space="0" w:color="auto"/>
                <w:right w:val="none" w:sz="0" w:space="0" w:color="auto"/>
              </w:divBdr>
              <w:divsChild>
                <w:div w:id="240911352">
                  <w:marLeft w:val="0"/>
                  <w:marRight w:val="0"/>
                  <w:marTop w:val="0"/>
                  <w:marBottom w:val="0"/>
                  <w:divBdr>
                    <w:top w:val="none" w:sz="0" w:space="0" w:color="auto"/>
                    <w:left w:val="none" w:sz="0" w:space="0" w:color="auto"/>
                    <w:bottom w:val="none" w:sz="0" w:space="0" w:color="auto"/>
                    <w:right w:val="none" w:sz="0" w:space="0" w:color="auto"/>
                  </w:divBdr>
                  <w:divsChild>
                    <w:div w:id="1436754857">
                      <w:marLeft w:val="0"/>
                      <w:marRight w:val="0"/>
                      <w:marTop w:val="0"/>
                      <w:marBottom w:val="0"/>
                      <w:divBdr>
                        <w:top w:val="none" w:sz="0" w:space="0" w:color="auto"/>
                        <w:left w:val="none" w:sz="0" w:space="0" w:color="auto"/>
                        <w:bottom w:val="none" w:sz="0" w:space="0" w:color="auto"/>
                        <w:right w:val="none" w:sz="0" w:space="0" w:color="auto"/>
                      </w:divBdr>
                      <w:divsChild>
                        <w:div w:id="207033301">
                          <w:marLeft w:val="0"/>
                          <w:marRight w:val="0"/>
                          <w:marTop w:val="0"/>
                          <w:marBottom w:val="0"/>
                          <w:divBdr>
                            <w:top w:val="none" w:sz="0" w:space="0" w:color="auto"/>
                            <w:left w:val="none" w:sz="0" w:space="0" w:color="auto"/>
                            <w:bottom w:val="none" w:sz="0" w:space="0" w:color="auto"/>
                            <w:right w:val="none" w:sz="0" w:space="0" w:color="auto"/>
                          </w:divBdr>
                          <w:divsChild>
                            <w:div w:id="1188639367">
                              <w:marLeft w:val="0"/>
                              <w:marRight w:val="0"/>
                              <w:marTop w:val="0"/>
                              <w:marBottom w:val="0"/>
                              <w:divBdr>
                                <w:top w:val="none" w:sz="0" w:space="0" w:color="auto"/>
                                <w:left w:val="none" w:sz="0" w:space="0" w:color="auto"/>
                                <w:bottom w:val="none" w:sz="0" w:space="0" w:color="auto"/>
                                <w:right w:val="none" w:sz="0" w:space="0" w:color="auto"/>
                              </w:divBdr>
                              <w:divsChild>
                                <w:div w:id="1554460440">
                                  <w:marLeft w:val="240"/>
                                  <w:marRight w:val="240"/>
                                  <w:marTop w:val="0"/>
                                  <w:marBottom w:val="0"/>
                                  <w:divBdr>
                                    <w:top w:val="none" w:sz="0" w:space="0" w:color="auto"/>
                                    <w:left w:val="none" w:sz="0" w:space="0" w:color="auto"/>
                                    <w:bottom w:val="none" w:sz="0" w:space="0" w:color="auto"/>
                                    <w:right w:val="none" w:sz="0" w:space="0" w:color="auto"/>
                                  </w:divBdr>
                                  <w:divsChild>
                                    <w:div w:id="1594585438">
                                      <w:marLeft w:val="0"/>
                                      <w:marRight w:val="0"/>
                                      <w:marTop w:val="0"/>
                                      <w:marBottom w:val="0"/>
                                      <w:divBdr>
                                        <w:top w:val="none" w:sz="0" w:space="0" w:color="auto"/>
                                        <w:left w:val="none" w:sz="0" w:space="0" w:color="auto"/>
                                        <w:bottom w:val="none" w:sz="0" w:space="0" w:color="auto"/>
                                        <w:right w:val="none" w:sz="0" w:space="0" w:color="auto"/>
                                      </w:divBdr>
                                      <w:divsChild>
                                        <w:div w:id="781799226">
                                          <w:marLeft w:val="0"/>
                                          <w:marRight w:val="0"/>
                                          <w:marTop w:val="0"/>
                                          <w:marBottom w:val="0"/>
                                          <w:divBdr>
                                            <w:top w:val="single" w:sz="2" w:space="0" w:color="auto"/>
                                            <w:left w:val="single" w:sz="2" w:space="0" w:color="auto"/>
                                            <w:bottom w:val="single" w:sz="2" w:space="0" w:color="auto"/>
                                            <w:right w:val="single" w:sz="2" w:space="0" w:color="auto"/>
                                          </w:divBdr>
                                        </w:div>
                                        <w:div w:id="2030989412">
                                          <w:marLeft w:val="0"/>
                                          <w:marRight w:val="0"/>
                                          <w:marTop w:val="0"/>
                                          <w:marBottom w:val="0"/>
                                          <w:divBdr>
                                            <w:top w:val="single" w:sz="2" w:space="0" w:color="auto"/>
                                            <w:left w:val="single" w:sz="2" w:space="0" w:color="auto"/>
                                            <w:bottom w:val="single" w:sz="2" w:space="0" w:color="auto"/>
                                            <w:right w:val="single" w:sz="2" w:space="0" w:color="auto"/>
                                          </w:divBdr>
                                        </w:div>
                                        <w:div w:id="2035693965">
                                          <w:marLeft w:val="0"/>
                                          <w:marRight w:val="0"/>
                                          <w:marTop w:val="0"/>
                                          <w:marBottom w:val="0"/>
                                          <w:divBdr>
                                            <w:top w:val="none" w:sz="0" w:space="0" w:color="auto"/>
                                            <w:left w:val="none" w:sz="0" w:space="0" w:color="auto"/>
                                            <w:bottom w:val="none" w:sz="0" w:space="0" w:color="auto"/>
                                            <w:right w:val="none" w:sz="0" w:space="0" w:color="auto"/>
                                          </w:divBdr>
                                          <w:divsChild>
                                            <w:div w:id="1521049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FC8DAD75F21443E8ABF987B5AC9CCE77"/>
        <w:category>
          <w:name w:val="Général"/>
          <w:gallery w:val="placeholder"/>
        </w:category>
        <w:types>
          <w:type w:val="bbPlcHdr"/>
        </w:types>
        <w:behaviors>
          <w:behavior w:val="content"/>
        </w:behaviors>
        <w:guid w:val="{A788B507-BEC9-4932-AF29-18448D4DA9AE}"/>
      </w:docPartPr>
      <w:docPartBody>
        <w:p w:rsidR="00B64EE1" w:rsidRDefault="00DC273F" w:rsidP="00DC273F">
          <w:pPr>
            <w:pStyle w:val="FC8DAD75F21443E8ABF987B5AC9CCE77"/>
          </w:pPr>
          <w:r>
            <w:rPr>
              <w:rFonts w:asciiTheme="majorHAnsi" w:eastAsiaTheme="majorEastAsia" w:hAnsiTheme="majorHAnsi" w:cstheme="majorBidi"/>
            </w:rPr>
            <w:t>[Titre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raditional Arabic">
    <w:panose1 w:val="02020803070505020304"/>
    <w:charset w:val="B2"/>
    <w:family w:val="auto"/>
    <w:pitch w:val="variable"/>
    <w:sig w:usb0="00002001" w:usb1="00000000" w:usb2="00000000" w:usb3="00000000" w:csb0="0000004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B2"/>
    <w:family w:val="auto"/>
    <w:pitch w:val="variable"/>
    <w:sig w:usb0="00002001" w:usb1="00000000" w:usb2="00000000" w:usb3="00000000" w:csb0="0000004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akkal Majalla">
    <w:panose1 w:val="02000000000000000000"/>
    <w:charset w:val="00"/>
    <w:family w:val="auto"/>
    <w:pitch w:val="variable"/>
    <w:sig w:usb0="A000207F" w:usb1="C000204B" w:usb2="00000008" w:usb3="00000000" w:csb0="000000D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273F"/>
    <w:rsid w:val="00014A9D"/>
    <w:rsid w:val="008F0F85"/>
    <w:rsid w:val="00B56D53"/>
    <w:rsid w:val="00B64EE1"/>
    <w:rsid w:val="00D03768"/>
    <w:rsid w:val="00DC273F"/>
    <w:rsid w:val="00E733E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FC8DAD75F21443E8ABF987B5AC9CCE77">
    <w:name w:val="FC8DAD75F21443E8ABF987B5AC9CCE77"/>
    <w:rsid w:val="00DC273F"/>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FC8DAD75F21443E8ABF987B5AC9CCE77">
    <w:name w:val="FC8DAD75F21443E8ABF987B5AC9CCE77"/>
    <w:rsid w:val="00DC273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6C9920-A67A-4D9D-9E19-185B58A3B7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17</Pages>
  <Words>2406</Words>
  <Characters>13239</Characters>
  <Application>Microsoft Office Word</Application>
  <DocSecurity>0</DocSecurity>
  <Lines>110</Lines>
  <Paragraphs>31</Paragraphs>
  <ScaleCrop>false</ScaleCrop>
  <HeadingPairs>
    <vt:vector size="2" baseType="variant">
      <vt:variant>
        <vt:lpstr>Titre</vt:lpstr>
      </vt:variant>
      <vt:variant>
        <vt:i4>1</vt:i4>
      </vt:variant>
    </vt:vector>
  </HeadingPairs>
  <TitlesOfParts>
    <vt:vector size="1" baseType="lpstr">
      <vt:lpstr>مدخل: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vt:lpstr>
    </vt:vector>
  </TitlesOfParts>
  <Company/>
  <LinksUpToDate>false</LinksUpToDate>
  <CharactersWithSpaces>15614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دخل: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dc:title>
  <dc:creator>Adel</dc:creator>
  <cp:lastModifiedBy>user</cp:lastModifiedBy>
  <cp:revision>32</cp:revision>
  <cp:lastPrinted>2022-06-18T19:02:00Z</cp:lastPrinted>
  <dcterms:created xsi:type="dcterms:W3CDTF">2022-06-11T08:07:00Z</dcterms:created>
  <dcterms:modified xsi:type="dcterms:W3CDTF">2022-06-19T12:01:00Z</dcterms:modified>
</cp:coreProperties>
</file>