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D804E8" w14:textId="77777777" w:rsidR="000B2791" w:rsidRPr="0086383D" w:rsidRDefault="000B2791">
      <w:pPr>
        <w:rPr>
          <w:rFonts w:hint="cs"/>
          <w:b/>
          <w:bCs/>
          <w:lang w:val="fr-FR"/>
        </w:rPr>
      </w:pPr>
      <w:r w:rsidRPr="0086383D">
        <w:rPr>
          <w:b/>
          <w:bCs/>
          <w:lang w:val="fr-FR"/>
        </w:rPr>
        <w:t>R</w:t>
      </w:r>
      <w:r w:rsidRPr="0086383D">
        <w:rPr>
          <w:rFonts w:hint="cs"/>
          <w:b/>
          <w:bCs/>
          <w:lang w:val="fr-FR"/>
        </w:rPr>
        <w:t xml:space="preserve">ésumé </w:t>
      </w:r>
    </w:p>
    <w:p w14:paraId="1D4124DB" w14:textId="77777777" w:rsidR="000B2791" w:rsidRDefault="000B2791">
      <w:pPr>
        <w:rPr>
          <w:rFonts w:hint="cs"/>
        </w:rPr>
      </w:pPr>
    </w:p>
    <w:p w14:paraId="7EABE6CA" w14:textId="15A40796" w:rsidR="000B2791" w:rsidRDefault="000B2791" w:rsidP="000B2791">
      <w:pPr>
        <w:rPr>
          <w:rFonts w:hint="cs"/>
        </w:rPr>
      </w:pPr>
      <w:r>
        <w:rPr>
          <w:rFonts w:hint="cs"/>
        </w:rPr>
        <w:t xml:space="preserve">La recherche présentée dans ce mémoire explore l’effet de l’alternance codique entre l’anglais </w:t>
      </w:r>
      <w:r>
        <w:t>E</w:t>
      </w:r>
      <w:r>
        <w:rPr>
          <w:rFonts w:hint="cs"/>
        </w:rPr>
        <w:t>t le français sur la compréhension du contenu scientifique en anglais chez les étudiants de 2e</w:t>
      </w:r>
      <w:r>
        <w:t>A</w:t>
      </w:r>
      <w:r>
        <w:rPr>
          <w:rFonts w:hint="cs"/>
        </w:rPr>
        <w:t>nnée SNV à l’université de Bordj Bou Arreridj.</w:t>
      </w:r>
    </w:p>
    <w:p w14:paraId="7F0FC92C" w14:textId="77777777" w:rsidR="0086383D" w:rsidRDefault="000B2791" w:rsidP="001E1174">
      <w:r>
        <w:rPr>
          <w:rFonts w:hint="cs"/>
        </w:rPr>
        <w:t xml:space="preserve">Dans le contexte d’une réforme linguistique à l’université algérienne visant à promouvoir </w:t>
      </w:r>
      <w:r>
        <w:t>L</w:t>
      </w:r>
      <w:r>
        <w:rPr>
          <w:rFonts w:hint="cs"/>
        </w:rPr>
        <w:t xml:space="preserve">’anglais comme langue d’enseignement des filières scientifiques et techniques, nous avons </w:t>
      </w:r>
      <w:r>
        <w:t>M</w:t>
      </w:r>
      <w:r>
        <w:rPr>
          <w:rFonts w:hint="cs"/>
        </w:rPr>
        <w:t xml:space="preserve">ontré à travers travail d’observation et d’investigation que le passage ponctuel au français par </w:t>
      </w:r>
      <w:r>
        <w:t>L</w:t>
      </w:r>
      <w:r>
        <w:rPr>
          <w:rFonts w:hint="cs"/>
        </w:rPr>
        <w:t xml:space="preserve">es enseignants facilite la compréhension des concepts scientifiques, améliore la qualité des </w:t>
      </w:r>
      <w:r>
        <w:t>N</w:t>
      </w:r>
      <w:r>
        <w:rPr>
          <w:rFonts w:hint="cs"/>
        </w:rPr>
        <w:t xml:space="preserve">otes et réduit la charge cognitive des étudiants, notamment ceux ayant une maîtrise limitée de </w:t>
      </w:r>
      <w:r>
        <w:t>L</w:t>
      </w:r>
      <w:r>
        <w:rPr>
          <w:rFonts w:hint="cs"/>
        </w:rPr>
        <w:t xml:space="preserve">’anglais. La méthodologie combine à la fois des outils quantitatifs et qualitatifs dont nous </w:t>
      </w:r>
      <w:r>
        <w:t>C</w:t>
      </w:r>
      <w:r>
        <w:rPr>
          <w:rFonts w:hint="cs"/>
        </w:rPr>
        <w:t xml:space="preserve">itons essentiellement : l’observation, l’expérimentation qui consiste à comparer un cours en </w:t>
      </w:r>
      <w:r>
        <w:t>A</w:t>
      </w:r>
      <w:r>
        <w:rPr>
          <w:rFonts w:hint="cs"/>
        </w:rPr>
        <w:t xml:space="preserve">nglais et un cours en alternance codique puis une analyse des prises de notes des étudiants et </w:t>
      </w:r>
      <w:r>
        <w:t>D</w:t>
      </w:r>
      <w:r>
        <w:rPr>
          <w:rFonts w:hint="cs"/>
        </w:rPr>
        <w:t xml:space="preserve">u test de compréhension pendant les deux cours. Cette partie exploratoire a été consolidée par </w:t>
      </w:r>
      <w:r w:rsidR="001E1174">
        <w:t>un</w:t>
      </w:r>
      <w:r>
        <w:rPr>
          <w:rFonts w:hint="cs"/>
        </w:rPr>
        <w:t xml:space="preserve"> questionnaire aux enseignants. Les résultats confirment nos hypothèses postulant que l’alternance codique AN/FR constitue un </w:t>
      </w:r>
      <w:r w:rsidR="001E1174">
        <w:t>o</w:t>
      </w:r>
      <w:r>
        <w:rPr>
          <w:rFonts w:hint="cs"/>
        </w:rPr>
        <w:t>util pédagogique efficace pour accompagner la transition linguistique dans</w:t>
      </w:r>
      <w:r w:rsidR="001E1174">
        <w:t xml:space="preserve"> </w:t>
      </w:r>
      <w:r>
        <w:rPr>
          <w:rFonts w:hint="cs"/>
        </w:rPr>
        <w:t xml:space="preserve">l’enseignement </w:t>
      </w:r>
    </w:p>
    <w:p w14:paraId="4DE5D546" w14:textId="32E10F2C" w:rsidR="000B2791" w:rsidRDefault="000B2791" w:rsidP="001E1174">
      <w:pPr>
        <w:rPr>
          <w:rFonts w:hint="cs"/>
        </w:rPr>
      </w:pPr>
      <w:r>
        <w:t>S</w:t>
      </w:r>
      <w:r>
        <w:rPr>
          <w:rFonts w:hint="cs"/>
        </w:rPr>
        <w:t>upérieur en Algérie.</w:t>
      </w:r>
    </w:p>
    <w:p w14:paraId="0533C622" w14:textId="77777777" w:rsidR="000B2791" w:rsidRDefault="000B2791">
      <w:pPr>
        <w:rPr>
          <w:rFonts w:hint="cs"/>
        </w:rPr>
      </w:pPr>
    </w:p>
    <w:p w14:paraId="572AB275" w14:textId="6D6DA025" w:rsidR="000B2791" w:rsidRDefault="000B2791" w:rsidP="0086383D">
      <w:pPr>
        <w:rPr>
          <w:rFonts w:hint="cs"/>
        </w:rPr>
      </w:pPr>
      <w:r w:rsidRPr="000F2EB6">
        <w:rPr>
          <w:rFonts w:hint="cs"/>
          <w:b/>
          <w:bCs/>
        </w:rPr>
        <w:t xml:space="preserve">Mots-clés : </w:t>
      </w:r>
      <w:r>
        <w:rPr>
          <w:rFonts w:hint="cs"/>
        </w:rPr>
        <w:t xml:space="preserve">Alternance codique (anglais/français) ,enseignement scientifique, université </w:t>
      </w:r>
      <w:r>
        <w:t>A</w:t>
      </w:r>
      <w:r>
        <w:rPr>
          <w:rFonts w:hint="cs"/>
        </w:rPr>
        <w:t>lgérienne, prise de notes, transition linguistique .</w:t>
      </w:r>
    </w:p>
    <w:p w14:paraId="1C0D254C" w14:textId="77777777" w:rsidR="000B2791" w:rsidRDefault="000B2791">
      <w:pPr>
        <w:rPr>
          <w:rFonts w:hint="cs"/>
        </w:rPr>
      </w:pPr>
    </w:p>
    <w:p w14:paraId="3F5C9293" w14:textId="77777777" w:rsidR="000B2791" w:rsidRPr="0086383D" w:rsidRDefault="000B2791">
      <w:pPr>
        <w:rPr>
          <w:rFonts w:hint="cs"/>
          <w:b/>
          <w:bCs/>
        </w:rPr>
      </w:pPr>
      <w:r w:rsidRPr="0086383D">
        <w:rPr>
          <w:rFonts w:hint="cs"/>
          <w:b/>
          <w:bCs/>
        </w:rPr>
        <w:t>Abstract</w:t>
      </w:r>
    </w:p>
    <w:p w14:paraId="5D6FF38F" w14:textId="77777777" w:rsidR="000B2791" w:rsidRDefault="000B2791">
      <w:pPr>
        <w:rPr>
          <w:rFonts w:hint="cs"/>
        </w:rPr>
      </w:pPr>
    </w:p>
    <w:p w14:paraId="5D2AF06A" w14:textId="2939D3D8" w:rsidR="000B2791" w:rsidRDefault="000B2791" w:rsidP="0086383D">
      <w:pPr>
        <w:rPr>
          <w:rFonts w:hint="cs"/>
        </w:rPr>
      </w:pPr>
      <w:r>
        <w:rPr>
          <w:rFonts w:hint="cs"/>
        </w:rPr>
        <w:t xml:space="preserve">This thesis studies the effect of code-switching between English and French on the </w:t>
      </w:r>
    </w:p>
    <w:p w14:paraId="417041BB" w14:textId="5A4C70FC" w:rsidR="000B2791" w:rsidRDefault="000B2791" w:rsidP="00F55D68">
      <w:pPr>
        <w:rPr>
          <w:rFonts w:hint="cs"/>
        </w:rPr>
      </w:pPr>
      <w:r>
        <w:t>C</w:t>
      </w:r>
      <w:r>
        <w:rPr>
          <w:rFonts w:hint="cs"/>
        </w:rPr>
        <w:t xml:space="preserve">omprehension of science courses in English by 2nd year SNV students at the University ofBORDJ BOU ARRERIDJ. In a context of transition to global teaching in English imposed by </w:t>
      </w:r>
      <w:r>
        <w:t>T</w:t>
      </w:r>
      <w:r>
        <w:rPr>
          <w:rFonts w:hint="cs"/>
        </w:rPr>
        <w:t xml:space="preserve">he 2022 language reform, the study explores how teachers resort to French to facilitate content </w:t>
      </w:r>
      <w:r>
        <w:t>A</w:t>
      </w:r>
      <w:r>
        <w:rPr>
          <w:rFonts w:hint="cs"/>
        </w:rPr>
        <w:t xml:space="preserve">ssimilation; a mixed methodology was used class observation, pedagogical experimentation (English vs. </w:t>
      </w:r>
      <w:r>
        <w:t>A</w:t>
      </w:r>
      <w:r>
        <w:rPr>
          <w:rFonts w:hint="cs"/>
        </w:rPr>
        <w:t xml:space="preserve">lternating English/French classes), analysis of note-taking and comprehension </w:t>
      </w:r>
      <w:r>
        <w:t>T</w:t>
      </w:r>
      <w:r>
        <w:rPr>
          <w:rFonts w:hint="cs"/>
        </w:rPr>
        <w:t xml:space="preserve">ests as well as a teacher questionnaire. The results show that code-switching significantly </w:t>
      </w:r>
      <w:r>
        <w:t>I</w:t>
      </w:r>
      <w:r>
        <w:rPr>
          <w:rFonts w:hint="cs"/>
        </w:rPr>
        <w:t xml:space="preserve">mproves comprehension, note-taking quality and student engagement, while reducing the </w:t>
      </w:r>
      <w:r>
        <w:t>C</w:t>
      </w:r>
      <w:r>
        <w:rPr>
          <w:rFonts w:hint="cs"/>
        </w:rPr>
        <w:t xml:space="preserve">ognitive load associated with foreign language learning. The study thus proposes that </w:t>
      </w:r>
      <w:r>
        <w:rPr>
          <w:rFonts w:hint="cs"/>
        </w:rPr>
        <w:lastRenderedPageBreak/>
        <w:t>this</w:t>
      </w:r>
      <w:r w:rsidR="00F55D68">
        <w:t xml:space="preserve"> </w:t>
      </w:r>
      <w:r>
        <w:t>P</w:t>
      </w:r>
      <w:r>
        <w:rPr>
          <w:rFonts w:hint="cs"/>
        </w:rPr>
        <w:t>ractice be considered a legitimate pedagogical strategy during the language transition phase.</w:t>
      </w:r>
    </w:p>
    <w:p w14:paraId="0A968877" w14:textId="77777777" w:rsidR="000B2791" w:rsidRDefault="000B2791">
      <w:pPr>
        <w:rPr>
          <w:rFonts w:hint="cs"/>
        </w:rPr>
      </w:pPr>
    </w:p>
    <w:p w14:paraId="3E4B3B19" w14:textId="2ACF1077" w:rsidR="000B2791" w:rsidRDefault="000B2791" w:rsidP="00E01229">
      <w:pPr>
        <w:rPr>
          <w:rFonts w:hint="cs"/>
        </w:rPr>
      </w:pPr>
      <w:r w:rsidRPr="00F55D68">
        <w:rPr>
          <w:rFonts w:hint="cs"/>
          <w:b/>
          <w:bCs/>
        </w:rPr>
        <w:t>Key words</w:t>
      </w:r>
      <w:r>
        <w:rPr>
          <w:rFonts w:hint="cs"/>
        </w:rPr>
        <w:t xml:space="preserve">: code-switching , comprehension, English/French, science teaching, Algerian </w:t>
      </w:r>
      <w:r>
        <w:t>U</w:t>
      </w:r>
      <w:r>
        <w:rPr>
          <w:rFonts w:hint="cs"/>
        </w:rPr>
        <w:t xml:space="preserve">niversity, note-taking, multilingualism, language transition </w:t>
      </w:r>
    </w:p>
    <w:p w14:paraId="672713E8" w14:textId="77777777" w:rsidR="000B2791" w:rsidRDefault="000B2791">
      <w:pPr>
        <w:rPr>
          <w:rFonts w:hint="cs"/>
        </w:rPr>
      </w:pPr>
    </w:p>
    <w:p w14:paraId="6133A5B6" w14:textId="77777777" w:rsidR="000B2791" w:rsidRPr="00E01229" w:rsidRDefault="000B2791" w:rsidP="00E01229">
      <w:pPr>
        <w:jc w:val="right"/>
        <w:rPr>
          <w:rFonts w:hint="cs"/>
          <w:b/>
          <w:bCs/>
        </w:rPr>
      </w:pPr>
      <w:r w:rsidRPr="00E01229">
        <w:rPr>
          <w:rFonts w:hint="cs"/>
          <w:b/>
          <w:bCs/>
          <w:rtl/>
        </w:rPr>
        <w:t xml:space="preserve">الملخص </w:t>
      </w:r>
    </w:p>
    <w:p w14:paraId="15692FAE" w14:textId="77777777" w:rsidR="000B2791" w:rsidRDefault="000B2791" w:rsidP="00E01229">
      <w:pPr>
        <w:jc w:val="right"/>
        <w:rPr>
          <w:rFonts w:hint="cs"/>
        </w:rPr>
      </w:pPr>
    </w:p>
    <w:p w14:paraId="7F56E3A6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يدرس هذا البحث تأثير التناوب اللغوي بين االنجليزية و الفرنسية على فهم المحتوى العلمي باللغة </w:t>
      </w:r>
    </w:p>
    <w:p w14:paraId="43685569" w14:textId="77777777" w:rsidR="000B2791" w:rsidRDefault="000B2791" w:rsidP="00E01229">
      <w:pPr>
        <w:jc w:val="right"/>
        <w:rPr>
          <w:rFonts w:hint="cs"/>
        </w:rPr>
      </w:pPr>
    </w:p>
    <w:p w14:paraId="14A16B99" w14:textId="4229C51F" w:rsidR="000B2791" w:rsidRDefault="000B2791" w:rsidP="00E01229">
      <w:pPr>
        <w:jc w:val="right"/>
      </w:pPr>
      <w:r>
        <w:rPr>
          <w:rFonts w:hint="cs"/>
          <w:rtl/>
        </w:rPr>
        <w:t>ل</w:t>
      </w:r>
      <w:r w:rsidR="00B11EDC">
        <w:rPr>
          <w:rtl/>
          <w:lang w:val="fr-FR"/>
        </w:rPr>
        <w:t>ا</w:t>
      </w:r>
      <w:r>
        <w:rPr>
          <w:rFonts w:hint="cs"/>
          <w:rtl/>
        </w:rPr>
        <w:t>نجليزية لدى طالب السنة الثانية بكلية علوم الطبيعة والحياة، في جامعة برج بوعريريج في</w:t>
      </w:r>
    </w:p>
    <w:p w14:paraId="0FA986E1" w14:textId="77777777" w:rsidR="000B2791" w:rsidRDefault="000B2791" w:rsidP="00E01229">
      <w:pPr>
        <w:jc w:val="right"/>
        <w:rPr>
          <w:rFonts w:hint="cs"/>
        </w:rPr>
      </w:pPr>
    </w:p>
    <w:p w14:paraId="75A82559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ظل اإلصالح اللغوي للسنة 2022 الذي يهدف إلى تعزيز اللغة اإلنجليزية كلغة أساسية لتدريس </w:t>
      </w:r>
    </w:p>
    <w:p w14:paraId="4EADCFB3" w14:textId="77777777" w:rsidR="000B2791" w:rsidRDefault="000B2791" w:rsidP="00E01229">
      <w:pPr>
        <w:jc w:val="right"/>
        <w:rPr>
          <w:rFonts w:hint="cs"/>
        </w:rPr>
      </w:pPr>
    </w:p>
    <w:p w14:paraId="7D05F657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التخصصات العلمية .تظهر األبحاث أن التحول العرضي إلى اللغة الفرنسية من قبل األساتذة يسهل فهم </w:t>
      </w:r>
    </w:p>
    <w:p w14:paraId="68C87285" w14:textId="77777777" w:rsidR="000B2791" w:rsidRDefault="000B2791" w:rsidP="00E01229">
      <w:pPr>
        <w:jc w:val="right"/>
        <w:rPr>
          <w:rFonts w:hint="cs"/>
        </w:rPr>
      </w:pPr>
    </w:p>
    <w:p w14:paraId="6CDE4F60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المصطلحات والمفاهيم العلمية كما أنه يحسن من جودة المالحظات ويقلل العبء المعرفي للطالب خاصة </w:t>
      </w:r>
    </w:p>
    <w:p w14:paraId="279807C5" w14:textId="77777777" w:rsidR="000B2791" w:rsidRDefault="000B2791" w:rsidP="00E01229">
      <w:pPr>
        <w:jc w:val="right"/>
        <w:rPr>
          <w:rFonts w:hint="cs"/>
        </w:rPr>
      </w:pPr>
    </w:p>
    <w:p w14:paraId="0E6EC7A4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>أولئك الذين لديهم إتقان محدود للغة اإلنجليزية.</w:t>
      </w:r>
    </w:p>
    <w:p w14:paraId="4AEDA576" w14:textId="77777777" w:rsidR="000B2791" w:rsidRDefault="000B2791" w:rsidP="00E01229">
      <w:pPr>
        <w:jc w:val="right"/>
        <w:rPr>
          <w:rFonts w:hint="cs"/>
        </w:rPr>
      </w:pPr>
    </w:p>
    <w:p w14:paraId="19F17344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تجمع منهجية البحث بين العناصر الكمية و النوعية: المالحظة ،التجريب المقارن ) محاضرة باللغة </w:t>
      </w:r>
    </w:p>
    <w:p w14:paraId="5EDFB18C" w14:textId="77777777" w:rsidR="000B2791" w:rsidRDefault="000B2791" w:rsidP="00E01229">
      <w:pPr>
        <w:jc w:val="right"/>
        <w:rPr>
          <w:rFonts w:hint="cs"/>
        </w:rPr>
      </w:pPr>
    </w:p>
    <w:p w14:paraId="46AB2A64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اإلنجليزية مقابل محاضرة بالتناوب لغوي بين اإلنجليزية والفرنسية( وتحليل مالحظات اختبار الفهم و </w:t>
      </w:r>
    </w:p>
    <w:p w14:paraId="2F8612B3" w14:textId="77777777" w:rsidR="000B2791" w:rsidRDefault="000B2791" w:rsidP="00E01229">
      <w:pPr>
        <w:jc w:val="right"/>
        <w:rPr>
          <w:rFonts w:hint="cs"/>
        </w:rPr>
      </w:pPr>
    </w:p>
    <w:p w14:paraId="458824BC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استبيان لألستاذة لتقييم مدى إدراجهم لهذا النشاط في العملية التعليمية وأكدت النتائج ان تبديل اللغوي </w:t>
      </w:r>
    </w:p>
    <w:p w14:paraId="12F6139F" w14:textId="77777777" w:rsidR="000B2791" w:rsidRDefault="000B2791" w:rsidP="00E01229">
      <w:pPr>
        <w:jc w:val="right"/>
        <w:rPr>
          <w:rFonts w:hint="cs"/>
        </w:rPr>
      </w:pPr>
    </w:p>
    <w:p w14:paraId="055B6DA4" w14:textId="77777777" w:rsidR="000B2791" w:rsidRDefault="000B2791" w:rsidP="00E01229">
      <w:pPr>
        <w:jc w:val="right"/>
        <w:rPr>
          <w:rFonts w:hint="cs"/>
        </w:rPr>
      </w:pPr>
      <w:r>
        <w:rPr>
          <w:rFonts w:hint="cs"/>
          <w:rtl/>
        </w:rPr>
        <w:t xml:space="preserve">يشكل أداة تعليمية فعالة لدعم التحول اللغوي في التعليم العالي في الجزائر. </w:t>
      </w:r>
    </w:p>
    <w:p w14:paraId="1F89ECDE" w14:textId="77777777" w:rsidR="000B2791" w:rsidRDefault="000B2791" w:rsidP="00E01229">
      <w:pPr>
        <w:jc w:val="right"/>
        <w:rPr>
          <w:rFonts w:hint="cs"/>
        </w:rPr>
      </w:pPr>
    </w:p>
    <w:p w14:paraId="0950D4A6" w14:textId="77777777" w:rsidR="000B2791" w:rsidRDefault="000B2791" w:rsidP="00E01229">
      <w:pPr>
        <w:jc w:val="right"/>
        <w:rPr>
          <w:rFonts w:hint="cs"/>
        </w:rPr>
      </w:pPr>
      <w:r w:rsidRPr="000F2EB6">
        <w:rPr>
          <w:rFonts w:hint="cs"/>
          <w:b/>
          <w:bCs/>
          <w:rtl/>
        </w:rPr>
        <w:t>الكلمات المفتاحية</w:t>
      </w:r>
      <w:r>
        <w:rPr>
          <w:rFonts w:hint="cs"/>
          <w:rtl/>
        </w:rPr>
        <w:t xml:space="preserve"> : التناوب اللغوي ،الفهم ،اإلنجليزية ،الفرنسية ،تعليم العلوم ،الجامعة الجزائرية ، </w:t>
      </w:r>
    </w:p>
    <w:p w14:paraId="7CFA892B" w14:textId="77777777" w:rsidR="000B2791" w:rsidRDefault="000B2791" w:rsidP="00E01229">
      <w:pPr>
        <w:jc w:val="right"/>
        <w:rPr>
          <w:rFonts w:hint="cs"/>
        </w:rPr>
      </w:pPr>
    </w:p>
    <w:p w14:paraId="326D1E8C" w14:textId="77777777" w:rsidR="000B2791" w:rsidRDefault="000B2791" w:rsidP="00E01229">
      <w:pPr>
        <w:jc w:val="right"/>
      </w:pPr>
      <w:r>
        <w:rPr>
          <w:rFonts w:hint="cs"/>
          <w:rtl/>
        </w:rPr>
        <w:t>تدوين المالحظات ، التعدد اللغوي ، التحول اللغوي</w:t>
      </w:r>
    </w:p>
    <w:p w14:paraId="52647F59" w14:textId="77777777" w:rsidR="000B2791" w:rsidRDefault="000B2791" w:rsidP="00E01229">
      <w:pPr>
        <w:jc w:val="right"/>
      </w:pPr>
    </w:p>
    <w:sectPr w:rsidR="000B279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ptos Display">
    <w:panose1 w:val="020B0004020202020204"/>
    <w:charset w:val="00"/>
    <w:family w:val="roman"/>
    <w:notTrueType/>
    <w:pitch w:val="default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5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2791"/>
    <w:rsid w:val="000B2791"/>
    <w:rsid w:val="000F2EB6"/>
    <w:rsid w:val="001E1174"/>
    <w:rsid w:val="0055442E"/>
    <w:rsid w:val="0086383D"/>
    <w:rsid w:val="00B11EDC"/>
    <w:rsid w:val="00E01229"/>
    <w:rsid w:val="00F5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DFA812C"/>
  <w15:chartTrackingRefBased/>
  <w15:docId w15:val="{03AE8C23-1D41-0646-81DB-CAEAE2281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" w:eastAsia="fr-F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0B279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0B279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0B279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0B279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0B279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0B279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0B279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0B279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0B279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0B279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0B279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0B279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0B2791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0B2791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0B2791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0B2791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0B2791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0B2791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0B279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0B279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0B279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0B279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0B279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0B2791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0B2791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0B2791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0B279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0B2791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0B279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 /><Relationship Id="rId2" Type="http://schemas.openxmlformats.org/officeDocument/2006/relationships/settings" Target="settings.xml" /><Relationship Id="rId1" Type="http://schemas.openxmlformats.org/officeDocument/2006/relationships/styles" Target="styles.xml" /><Relationship Id="rId5" Type="http://schemas.openxmlformats.org/officeDocument/2006/relationships/theme" Target="theme/theme1.xml" /><Relationship Id="rId4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550</Words>
  <Characters>3027</Characters>
  <Application>Microsoft Office Word</Application>
  <DocSecurity>0</DocSecurity>
  <Lines>25</Lines>
  <Paragraphs>7</Paragraphs>
  <ScaleCrop>false</ScaleCrop>
  <Company/>
  <LinksUpToDate>false</LinksUpToDate>
  <CharactersWithSpaces>3570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Sarra ZEGHLOUL</dc:creator>
  <cp:keywords/>
  <dc:description/>
  <cp:lastModifiedBy>Sarra ZEGHLOUL</cp:lastModifiedBy>
  <cp:revision>2</cp:revision>
  <dcterms:created xsi:type="dcterms:W3CDTF">2025-06-24T09:01:00Z</dcterms:created>
  <dcterms:modified xsi:type="dcterms:W3CDTF">2025-06-24T09:01:00Z</dcterms:modified>
</cp:coreProperties>
</file>