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glossary/document.xml" ContentType="application/vnd.openxmlformats-officedocument.wordprocessingml.document.glossary+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Default Extension="gif" ContentType="image/gif"/>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41BDA" w:rsidRPr="00541BDA" w:rsidRDefault="001D3BB6" w:rsidP="00541BDA">
      <w:pPr>
        <w:bidi/>
        <w:spacing w:after="0" w:line="240" w:lineRule="auto"/>
        <w:jc w:val="center"/>
        <w:rPr>
          <w:rFonts w:ascii="Times New Roman" w:eastAsia="Times New Roman" w:hAnsi="Times New Roman" w:cs="Times New Roman"/>
          <w:sz w:val="24"/>
          <w:szCs w:val="24"/>
          <w:lang w:eastAsia="fr-FR"/>
        </w:rPr>
      </w:pPr>
      <w:r w:rsidRPr="001D3BB6">
        <w:rPr>
          <w:rFonts w:ascii="Sakkal Majalla" w:eastAsia="Times New Roman" w:hAnsi="Sakkal Majalla" w:cs="Sakkal Majalla"/>
          <w:b/>
          <w:bCs/>
          <w:noProof/>
          <w:color w:val="000000"/>
          <w:sz w:val="32"/>
          <w:szCs w:val="32"/>
          <w:lang w:eastAsia="fr-FR"/>
        </w:rPr>
        <w:pict>
          <v:group id="_x0000_s1026" style="position:absolute;left:0;text-align:left;margin-left:-52.45pt;margin-top:-38.9pt;width:550.95pt;height:803.25pt;z-index:251941888" coordorigin="1080,1080" coordsize="10080,14040">
            <v:group id="_x0000_s1027" style="position:absolute;left:3170;top:1197;width:2950;height:104" coordorigin="3028,679" coordsize="2977,103">
              <v:shape id="_x0000_s1028" style="position:absolute;left:3028;top:679;width:49;height:103" coordsize="49,103" path="m49,l28,4,12,16,3,32,,51,3,70r9,16l28,98r21,5l49,xe">
                <v:fill r:id="rId8" o:title="6f377310" opacity="53740f" recolor="t" rotate="t" type="frame"/>
                <v:path arrowok="t"/>
              </v:shape>
              <v:shape id="_x0000_s1029" style="position:absolute;left:3077;top:679;width:2878;height:103" coordsize="2878,103" path="m2878,51r,-51l,,,103r2878,l2878,51xe">
                <v:fill r:id="rId8" o:title="6f377310" opacity="53740f" recolor="t" rotate="t" type="frame"/>
                <v:path arrowok="t"/>
              </v:shape>
              <v:shape id="_x0000_s1030" style="position:absolute;left:5955;top:679;width:50;height:103" coordsize="50,103" path="m,103l22,98,37,86,46,70,50,51,46,32,37,16,22,4,,,,103xe">
                <v:fill r:id="rId8" o:title="6f377310" opacity="53740f" recolor="t" rotate="t" type="frame"/>
                <v:path arrowok="t"/>
              </v:shape>
            </v:group>
            <v:group id="_x0000_s1031" style="position:absolute;left:6117;top:1197;width:2949;height:104" coordorigin="6002,679" coordsize="2977,103">
              <v:shape id="_x0000_s1032" style="position:absolute;left:6002;top:679;width:49;height:103" coordsize="49,103" path="m49,l27,4,12,16,3,32,,51,3,70r9,16l27,98r22,5l49,xe">
                <v:fill r:id="rId8" o:title="6f377310" opacity="53740f" recolor="t" rotate="t" type="frame"/>
                <v:path arrowok="t"/>
              </v:shape>
              <v:shape id="_x0000_s1033" style="position:absolute;left:6051;top:679;width:2878;height:103" coordsize="2878,103" path="m2878,51r,-51l,,,103r2878,l2878,51xe">
                <v:fill r:id="rId8" o:title="6f377310" opacity="53740f" recolor="t" rotate="t" type="frame"/>
                <v:path arrowok="t"/>
              </v:shape>
              <v:shape id="_x0000_s1034" style="position:absolute;left:8929;top:679;width:50;height:103" coordsize="50,103" path="m,103l22,98,37,86,46,70,50,51,46,32,37,16,22,4,,,,103xe">
                <v:fill r:id="rId8" o:title="6f377310" opacity="53740f" recolor="t" rotate="t" type="frame"/>
                <v:path arrowok="t"/>
              </v:shape>
            </v:group>
            <v:group id="_x0000_s1035" style="position:absolute;left:11001;top:3991;width:76;height:4102" coordorigin="10933,3431" coordsize="76,4040">
              <v:shape id="_x0000_s1036" style="position:absolute;left:10933;top:3431;width:76;height:68" coordsize="76,68" path="m76,68l73,39,64,18,52,6,38,,24,6,12,18,3,39,,68r76,xe">
                <v:fill r:id="rId8" o:title="6f377310" opacity="53740f" recolor="t" rotate="t" type="frame"/>
                <v:path arrowok="t"/>
              </v:shape>
              <v:shape id="_x0000_s1037" style="position:absolute;left:10933;top:3499;width:76;height:3906" coordsize="76,3906" path="m38,3906r38,l76,,,,,3906r38,xe">
                <v:fill r:id="rId8" o:title="6f377310" opacity="53740f" recolor="t" rotate="t" type="frame"/>
                <v:path arrowok="t"/>
              </v:shape>
              <v:shape id="_x0000_s1038" style="position:absolute;left:10933;top:7405;width:76;height:66" coordsize="76,66" path="m,l3,29r9,22l24,62r14,4l52,62,64,51,73,29,76,,,xe">
                <v:fill r:id="rId8" o:title="6f377310" opacity="53740f" recolor="t" rotate="t" type="frame"/>
                <v:path arrowok="t"/>
              </v:shape>
            </v:group>
            <v:group id="_x0000_s1039" style="position:absolute;left:11001;top:8095;width:76;height:4104" coordorigin="10933,7473" coordsize="76,4041">
              <v:shape id="_x0000_s1040" style="position:absolute;left:10933;top:7473;width:76;height:69" coordsize="76,69" path="m76,69l73,40,64,18,52,6,38,,24,6,12,18,3,40,,69r76,xe">
                <v:fill r:id="rId8" o:title="6f377310" opacity="53740f" recolor="t" rotate="t" type="frame"/>
                <v:path arrowok="t"/>
              </v:shape>
              <v:shape id="_x0000_s1041" style="position:absolute;left:10933;top:7542;width:76;height:3905" coordsize="76,3905" path="m38,3905r38,l76,,,,,3905r38,xe">
                <v:fill r:id="rId8" o:title="6f377310" opacity="53740f" recolor="t" rotate="t" type="frame"/>
                <v:path arrowok="t"/>
              </v:shape>
              <v:shape id="_x0000_s1042" style="position:absolute;left:10933;top:11447;width:76;height:67" coordsize="76,67" path="m,l3,30r9,21l24,63r14,4l52,63,64,51,73,30,76,,,xe">
                <v:fill r:id="rId8" o:title="6f377310" opacity="53740f" recolor="t" rotate="t" type="frame"/>
                <v:path arrowok="t"/>
              </v:shape>
            </v:group>
            <v:group id="_x0000_s1043" style="position:absolute;left:3170;top:14900;width:2950;height:104" coordorigin="3028,14174" coordsize="2977,103">
              <v:shape id="_x0000_s1044" style="position:absolute;left:3028;top:14174;width:49;height:103" coordsize="49,103" path="m49,l28,4,12,16,3,32,,51,3,70r9,17l28,98r21,5l49,xe">
                <v:fill r:id="rId8" o:title="6f377310" opacity="53740f" recolor="t" rotate="t" type="frame"/>
                <v:path arrowok="t"/>
              </v:shape>
              <v:shape id="_x0000_s1045" style="position:absolute;left:3077;top:14174;width:2878;height:103" coordsize="2878,103" path="m2878,51r,-51l,,,103r2878,l2878,51xe">
                <v:fill r:id="rId8" o:title="6f377310" opacity="53740f" recolor="t" rotate="t" type="frame"/>
                <v:path arrowok="t"/>
              </v:shape>
              <v:shape id="_x0000_s1046" style="position:absolute;left:5955;top:14174;width:50;height:103" coordsize="50,103" path="m,103l22,98,37,87,46,70,50,51,46,32,37,16,22,4,,,,103xe">
                <v:fill r:id="rId8" o:title="6f377310" opacity="53740f" recolor="t" rotate="t" type="frame"/>
                <v:path arrowok="t"/>
              </v:shape>
            </v:group>
            <v:group id="_x0000_s1047" style="position:absolute;left:6117;top:14900;width:2949;height:104" coordorigin="6002,14174" coordsize="2977,103">
              <v:shape id="_x0000_s1048" style="position:absolute;left:6002;top:14174;width:49;height:103" coordsize="49,103" path="m49,l27,4,12,16,3,32,,51,3,70r9,17l27,98r22,5l49,xe">
                <v:fill r:id="rId8" o:title="6f377310" opacity="53740f" recolor="t" rotate="t" type="frame"/>
                <v:path arrowok="t"/>
              </v:shape>
              <v:shape id="_x0000_s1049" style="position:absolute;left:6051;top:14174;width:2878;height:103" coordsize="2878,103" path="m2878,51r,-51l,,,103r2878,l2878,51xe">
                <v:fill r:id="rId8" o:title="6f377310" opacity="53740f" recolor="t" rotate="t" type="frame"/>
                <v:path arrowok="t"/>
              </v:shape>
              <v:shape id="_x0000_s1050" style="position:absolute;left:8929;top:14174;width:50;height:103" coordsize="50,103" path="m,103l22,98,37,87,46,70,50,51,46,32,37,16,22,4,,,,103xe">
                <v:fill r:id="rId8" o:title="6f377310" opacity="53740f" recolor="t" rotate="t" type="frame"/>
                <v:path arrowok="t"/>
              </v:shape>
            </v:group>
            <v:group id="_x0000_s1051" style="position:absolute;left:1163;top:3995;width:76;height:4102" coordorigin="1002,3435" coordsize="76,4040">
              <v:shape id="_x0000_s1052" style="position:absolute;left:1002;top:7409;width:76;height:66" coordsize="76,66" path="m,l4,29r8,21l24,62r14,4l52,62,64,50,73,29,76,,,xe">
                <v:fill r:id="rId8" o:title="6f377310" opacity="53740f" recolor="t" rotate="t" type="frame"/>
                <v:path arrowok="t"/>
              </v:shape>
              <v:shape id="_x0000_s1053" style="position:absolute;left:1002;top:3503;width:76;height:3906" coordsize="76,3906" path="m38,l,,,3906r76,l76,,38,xe">
                <v:fill r:id="rId8" o:title="6f377310" opacity="53740f" recolor="t" rotate="t" type="frame"/>
                <v:path arrowok="t"/>
              </v:shape>
              <v:shape id="_x0000_s1054" style="position:absolute;left:1002;top:3435;width:76;height:68" coordsize="76,68" path="m76,68l73,39,64,18,52,6,38,,24,6,12,18,4,39,,68r76,xe">
                <v:fill r:id="rId8" o:title="6f377310" opacity="53740f" recolor="t" rotate="t" type="frame"/>
                <v:path arrowok="t"/>
              </v:shape>
            </v:group>
            <v:group id="_x0000_s1055" style="position:absolute;left:1163;top:8101;width:76;height:4102" coordorigin="1002,7478" coordsize="76,4040">
              <v:shape id="_x0000_s1056" style="position:absolute;left:1002;top:11451;width:76;height:67" coordsize="76,67" path="m,l4,30r8,21l24,63r14,4l52,63,64,51,73,30,76,,,xe">
                <v:fill r:id="rId8" o:title="6f377310" opacity="53740f" recolor="t" rotate="t" type="frame"/>
                <v:path arrowok="t"/>
              </v:shape>
              <v:shape id="_x0000_s1057" style="position:absolute;left:1002;top:7546;width:76;height:3905" coordsize="76,3905" path="m38,l,,,3905r76,l76,,38,xe">
                <v:fill r:id="rId8" o:title="6f377310" opacity="53740f" recolor="t" rotate="t" type="frame"/>
                <v:path arrowok="t"/>
              </v:shape>
              <v:shape id="_x0000_s1058" style="position:absolute;left:1002;top:7478;width:76;height:68" coordsize="76,68" path="m76,68l73,38,64,17,52,5,38,,24,5,12,17,4,38,,68r76,xe">
                <v:fill r:id="rId8" o:title="6f377310" opacity="53740f" recolor="t" rotate="t" type="frame"/>
                <v:path arrowok="t"/>
              </v:shape>
            </v:group>
            <v:group id="_x0000_s1059" style="position:absolute;left:1081;top:1080;width:2092;height:2912" coordorigin="919,564" coordsize="2112,2868">
              <v:shape id="_x0000_s1060" style="position:absolute;left:2209;top:2316;width:268;height:364" coordsize="268,364" path="m252,342r2,-10l257,315r3,-20l263,271r2,-25l267,220r1,-25l268,171r,-17l266,136r-2,-19l261,98,255,81,250,61,243,44,236,26,222,19,204,13,185,7,167,3,149,,135,1,125,4r-3,6l132,28r9,16l148,60r7,15l159,89r4,15l167,117r2,12l170,142r,15l169,171r,14l167,198r-1,10l164,217r,4l160,224r-6,2l146,229r-10,1l127,230r-11,2l105,230,95,229r-8,-3l77,223,66,217,55,210,44,201,33,191,21,179,8,166r-5,4l1,183,,202r2,24l5,251r5,26l14,301r6,19l33,330r13,9l60,346r13,6l87,358r13,3l114,364r13,l144,364r18,l182,362r18,-3l217,356r15,-4l243,348r9,-6xe">
                <v:fill r:id="rId8" o:title="6f377310" opacity="53740f" recolor="t" rotate="t" type="frame"/>
                <v:path arrowok="t"/>
              </v:shape>
              <v:shape id="_x0000_s1061" style="position:absolute;left:1337;top:1132;width:995;height:1351" coordsize="995,1351" path="m138,188r2,9l142,207r2,9l148,225r3,9l153,241r2,5l156,250r4,22l163,295r2,24l166,344r,25l166,395r-1,25l164,447r-2,25l160,497r-1,24l158,547r-1,23l157,592r,22l158,635r1,35l158,704r-3,32l151,765r-8,25l135,815r-10,24l114,861r-13,19l88,897,74,915,60,930,45,944,30,956,15,968,,978r3,15l5,1006r4,12l15,1030r5,8l26,1047r8,6l42,1059r18,9l81,1071r21,l123,1066r20,-9l160,1046r16,-15l185,1012r5,15l197,1047r10,27l220,1100r18,25l261,1145r29,14l325,1160r19,l368,1157r28,-3l428,1149r33,-6l497,1137r36,-6l569,1124r36,-6l640,1113r33,-4l704,1107r28,-1l755,1107r19,5l787,1118r5,6l796,1129r6,9l808,1156r7,38l826,1229r14,32l857,1289r19,24l896,1332r20,13l936,1351r4,l948,1351r7,-3l965,1347r8,-3l980,1342r5,-3l987,1339r,-3l989,1331r1,-11l992,1308r1,-11l995,1286r,-10l995,1270r-4,-26l981,1216r-13,-28l951,1162r-21,-24l907,1119r-27,-15l852,1097r-13,-10l832,1081r-4,-6l823,1068r-4,-18l816,1025r-1,-32l816,956r1,-42l820,868r3,-47l828,773r5,-50l837,674r5,-48l846,580r4,-42l853,500r2,-33l855,441r-1,-47l844,354,829,323,810,298,791,281,773,268,756,257r-10,-6l760,238r10,-20l779,194r7,-28l789,138r1,-29l787,81,780,56,776,46,771,36r-6,-9l759,19r-9,-7l741,6,732,3,721,r-8,19l704,40r-8,20l685,81r-11,19l661,119r-13,18l634,153r-16,16l601,182r-19,12l564,204r-22,6l518,215r-24,1l468,215r-16,-2l436,213r-16,l403,215r-19,1l366,218r-18,1l329,222r-19,1l291,225r-19,l253,225r-18,-2l218,221r-17,-3l184,212r-3,-2l177,207r-6,-3l165,200r-7,-3l151,193r-7,-3l138,188xe">
                <v:fill r:id="rId8" o:title="6f377310" opacity="53740f" recolor="t" rotate="t" type="frame"/>
                <v:path arrowok="t"/>
              </v:shape>
              <v:shape id="_x0000_s1062" style="position:absolute;left:2164;top:2253;width:145;height:198" coordsize="145,198" path="m5,8l9,3,9,1r1,l14,,25,4r17,9l64,28,87,45r23,22l129,95r12,29l145,158r,10l142,176r-2,4l136,186r-4,6l128,195r-5,3l115,198,91,193,68,177,48,151,31,120,18,88,7,57,2,32,,17,2,13r-1,l5,8xe">
                <v:fill r:id="rId8" o:title="6f377310" opacity="53740f" recolor="t" rotate="t" type="frame"/>
                <v:path arrowok="t"/>
              </v:shape>
              <v:shape id="_x0000_s1063" style="position:absolute;left:1833;top:2442;width:363;height:239" coordsize="363,239" path="m294,216r-16,7l260,229r-16,3l227,235r-16,3l193,238r-16,1l161,238r-30,-5l101,226,77,217,54,206,33,194,17,181,6,167,,154r2,-3l5,148r6,-1l17,145r8,2l32,148r11,l54,147r12,-2l79,142r13,-4l107,134r16,-8l139,119r16,-9l173,100,190,87,207,73,225,59,242,41r4,-6l251,29r3,-6l258,16r5,-6l268,6r4,-4l278,r20,l316,3r14,4l341,16r9,10l357,40r4,13l363,69r,23l360,116r-7,22l345,160r-11,19l321,195r-13,13l294,216xe">
                <v:fill r:id="rId8" o:title="6f377310" opacity="53740f" recolor="t" rotate="t" type="frame"/>
                <v:path arrowok="t"/>
              </v:shape>
              <v:shape id="_x0000_s1064" style="position:absolute;left:2302;top:1805;width:176;height:493" coordsize="176,493" path="m159,399r5,-22l169,354r2,-22l174,308r1,-22l175,263r1,-22l175,219r-3,-42l167,138r-7,-34l152,72,143,45,133,23,123,9,114,r-3,3l109,7r-1,8l107,23r1,11l109,44r,14l108,73r-1,16l105,107r-3,18l98,145r-5,22l88,189r-7,22l74,235,64,258,54,282,43,305,30,329r-4,6l22,340r-5,5l12,351r-4,6l4,364r-3,6l,377r,28l2,429r3,19l12,464r8,12l29,484r10,6l51,493r17,l86,489r16,-9l118,468r14,-15l144,436r10,-18l159,399xe">
                <v:fill r:id="rId8" o:title="6f377310" opacity="53740f" recolor="t" rotate="t" type="frame"/>
                <v:path arrowok="t"/>
              </v:shape>
              <v:shape id="_x0000_s1065" style="position:absolute;left:927;top:868;width:685;height:2564" coordsize="685,2564" path="m685,1470r-16,35l649,1543r-20,37l606,1618r-24,37l556,1691r-25,36l503,1759r-27,29l449,1816r-27,22l395,1857r-26,15l344,1881r-23,3l299,1879r2,22l298,1928r-8,31l280,1990r-14,33l249,2054r-17,30l214,2110r-15,19l183,2149r-14,20l156,2188r-12,19l133,2227r-10,20l113,2267r-7,21l99,2308r-6,21l89,2349r-3,22l85,2392r,23l87,2437r2,6l95,2452r9,7l118,2465r2,-7l123,2451r4,-8l134,2437r7,-6l149,2427r6,-3l162,2423r10,1l180,2431r8,12l193,2458r1,17l193,2494r-6,23l175,2539r-9,10l154,2556r-14,6l126,2564r-14,-2l98,2556,86,2546r-9,-13l58,2492,45,2453r-7,-36l36,2380r2,-35l44,2311r9,-34l62,2243r12,-33l86,2176r12,-34l109,2107r8,-35l124,2035r3,-37l126,1959r-2,-20l122,1922r-2,-19l116,1885r-3,-17l111,1850r-2,-18l107,1815r-1,-16l106,1781r1,-16l109,1749r3,-16l117,1716r8,-16l134,1684r-24,-29l88,1625,69,1595,53,1562,38,1529,27,1495,17,1461,9,1426,5,1390,2,1354,,1319r1,-37l3,1245r4,-37l13,1172r7,-36l29,1101r9,-35l49,1032,62,999,76,966,90,934r17,-31l123,872r17,-28l158,816r20,-25l197,766r20,-22l237,724r22,-19l280,687,262,652,247,612,235,573r-9,-43l218,486r-5,-46l208,393r-2,-45l205,301r,-47l206,209r1,-46l209,119r3,-41l214,38,216,r6,9l227,15r4,6l234,26r3,5l240,34r4,6l248,44r2,40l254,123r2,39l258,200r2,36l263,273r4,37l271,345r5,34l283,413r7,32l299,477r11,31l323,539r14,29l354,598r11,7l377,612r11,6l400,624r10,6l422,636r12,6l446,646r12,4l471,655r13,4l498,664r14,3l527,671r16,3l560,677r,4l560,686r1,4l561,696r,6l561,709r,8l560,725r-20,2l524,727r-15,1l496,728r-11,2l474,730r-11,1l454,734r15,10l481,758r6,16l492,793r,19l491,831r-5,18l480,863r-9,15l460,890r-11,11l436,912r-14,9l408,928r-15,7l377,940r-16,4l344,947r-16,3l313,950r-16,2l282,950r-14,-2l254,947r-17,l221,952r-16,8l189,975r-16,18l158,1015r-14,26l131,1067r-13,30l109,1131r-10,33l91,1200r-5,36l83,1274r-1,37l83,1348r3,40l93,1424r7,36l109,1490r11,30l131,1546r15,25l161,1592r15,19l193,1628r17,13l228,1653r18,9l266,1668r18,4l303,1674r32,-2l367,1665r34,-10l433,1641r33,-16l496,1606r30,-19l555,1567r26,-19l606,1529r22,-18l647,1496r16,-13l674,1474r8,-4l685,1470xe">
                <v:fill r:id="rId8" o:title="6f377310" opacity="53740f" recolor="t" rotate="t" type="frame"/>
                <v:path arrowok="t"/>
              </v:shape>
              <v:shape id="_x0000_s1066" style="position:absolute;left:1143;top:853;width:184;height:77" coordsize="184,77" path="m184,l171,,159,2r-13,l134,3,122,5,110,6,98,6,86,8,74,9,64,9,52,11,41,12,30,14r-10,l10,15,,15r6,9l11,30r4,6l19,40r4,4l25,47r4,6l32,59r19,2l68,64r18,1l104,68r17,1l138,72r18,2l173,77,184,xe">
                <v:fill r:id="rId8" o:title="6f377310" opacity="53740f" recolor="t" rotate="t" type="frame"/>
                <v:path arrowok="t"/>
              </v:shape>
              <v:shape id="_x0000_s1067" style="position:absolute;left:1361;top:574;width:1670;height:931" coordsize="1670,931" path="m16,279r19,2l53,282r19,2l90,287r18,3l127,294r17,4l163,304r16,6l196,318r16,7l229,335r16,9l260,356r14,11l288,381r13,-28l315,323r15,-27l346,269r19,-26l383,216r21,-25l425,168r22,-22l470,124r23,-19l517,86,542,68,567,53,593,40,619,28,645,18r27,-7l699,5,726,2,753,r26,3l806,8r26,6l858,24r25,13l908,53r24,19l956,94r23,27l1001,150r21,32l1034,171r12,-10l1058,153r12,-4l1082,146r11,-2l1107,144r11,2l1131,149r13,3l1157,155r13,4l1183,163r14,3l1210,169r14,3l1254,174r27,-5l1308,161r26,-12l1360,134r25,-16l1409,102r25,-16l1459,72r25,-11l1509,53r26,-3l1562,53r27,9l1617,80r30,26l1657,118r8,16l1669,153r1,19l1669,191r-4,19l1659,226r-7,12l1635,254r-16,9l1605,265r-13,-3l1581,256r-8,-10l1567,234r-1,-13l1567,212r2,-9l1573,193r4,-11l1581,174r6,-6l1592,163r6,-1l1593,143r-5,-13l1581,122r-4,-3l1561,116r-17,l1528,118r-16,4l1497,127r-15,8l1467,144r-16,11l1436,168r-14,13l1407,197r-14,16l1379,231r-14,19l1350,271r-14,20l1316,316r-21,24l1272,362r-24,19l1224,395r-22,11l1182,410r-16,-3l1169,436r-2,33l1161,503r-11,35l1136,575r-16,36l1099,648r-22,37l1054,721r-26,36l1001,792r-28,32l945,855r-27,28l890,909r-26,22l864,927r4,-10l874,900r10,-20l895,853r13,-29l922,790r15,-35l951,715r14,-41l979,633r12,-44l1001,545r7,-45l1014,456r1,-43l1014,387r-4,-25l1006,335r-7,-25l991,287,981,263,968,240,955,219,939,199,921,180,901,163,879,149,857,137,831,127r-27,-9l774,114r-27,-2l720,114r-28,4l665,125r-26,10l614,149r-24,13l568,178r-19,19l529,216r-16,19l500,257r-11,22l483,301r-4,22l479,345r1,20l482,384r1,20l482,426r,21l479,469r-2,22l474,513r-3,22l465,555r-5,20l453,594r-7,17l437,626r-9,15l418,652r-11,9l394,667r-14,2l366,669r-14,-6l340,654,330,638r-7,-21l320,630r-1,15l319,660r-1,14l318,692r,20l317,734r-1,27l310,762r-6,l299,762r-5,l290,762r-3,-1l284,761r-4,l278,739r-2,-22l273,696r-2,-19l267,658r-3,-17l261,623r-3,-16l254,591r-4,-16l246,558r-5,-14l237,528r-4,-15l227,497r-5,-15l210,469,197,456,184,444,171,434,158,423r-13,-9l131,407r-14,-7l103,392,89,387,75,381,60,376,46,372,31,367,15,365,,362,16,279xe">
                <v:fill r:id="rId8" o:title="6f377310" opacity="53740f" recolor="t" rotate="t" type="frame"/>
                <v:path arrowok="t"/>
              </v:shape>
              <v:shape id="_x0000_s1068" style="position:absolute;left:1127;top:1885;width:358;height:557" coordsize="358,557" path="m351,503r-14,3l320,510r-22,7l274,525r-25,8l223,541r-28,7l169,553r-27,4l117,557,95,554,74,547,57,535,44,519,35,495,32,466,23,439,16,413,9,388,5,362,2,337,1,313,,290,1,266,3,244,6,222r6,-20l17,181r5,-19l30,144r9,-17l47,111,58,93,70,77,83,62,97,49,112,37,127,27r15,-9l159,11,176,6,192,2,209,r18,l244,2r17,4l277,12r18,9l287,49,269,42,252,37,235,34,218,33r-16,1l187,37r-15,5l157,49r-14,9l129,67,117,78,106,90,95,103,84,118,74,134r-8,16l59,163r-5,15l48,193r-4,16l41,225r-4,18l35,260r-1,18l34,296r,19l35,334r2,19l41,373r4,19l49,413r7,21l70,423r13,-7l95,413r12,-3l117,412r11,1l139,416r11,3l162,423r13,5l187,434r13,5l212,447r13,6l236,460r13,6l261,473r13,5l286,484r13,2l312,489r12,2l337,489r13,-1l353,488r5,3l358,495r-7,8xe">
                <v:fill r:id="rId8" o:title="6f377310" opacity="53740f" recolor="t" rotate="t" type="frame"/>
                <v:path arrowok="t"/>
              </v:shape>
              <v:shape id="_x0000_s1069" style="position:absolute;left:1892;top:846;width:410;height:486" coordsize="410,486" path="m370,477r2,-19l375,435r6,-30l386,373r7,-34l398,304r6,-38l407,229r3,-35l410,160r-2,-31l403,101,394,78,382,60,365,48,343,44,324,32,304,22,286,13,266,7,248,3,231,1,213,,196,1,180,4,164,9r-16,7l133,24r-14,7l106,41,93,53,81,65,68,79,56,95,46,113,36,132r-9,21l20,173r-7,21l9,216,5,239,1,261,,285r,23l1,332r4,23l9,377r6,24l36,391,30,366,27,342,25,320,24,297r1,-22l27,254r3,-20l36,213r6,-18l49,176r9,-16l66,144,76,129,87,115,99,101,111,90r9,-9l131,73r11,-7l154,60r12,-4l179,51r13,-3l205,47r13,l232,47r14,1l260,51r15,5l289,62r15,6l319,76r-7,19l306,113r-2,16l303,144r,16l304,175r2,14l309,204r3,16l315,238r4,16l324,272r5,16l333,305r6,17l344,339r4,16l352,373r4,16l358,407r2,17l361,440r-1,18l359,476r,4l361,486r4,l370,477xe">
                <v:fill r:id="rId8" o:title="6f377310" opacity="53740f" recolor="t" rotate="t" type="frame"/>
                <v:path arrowok="t"/>
              </v:shape>
              <v:shape id="_x0000_s1070" style="position:absolute;left:1269;top:1109;width:76;height:60" coordsize="76,60" path="m71,60l64,57,57,53,48,50,39,47,30,44,19,41,10,40,,38,1,26r,-9l4,9,6,r4,l18,3r9,3l38,10r11,6l60,20r10,6l76,31,71,60xe">
                <v:fill r:id="rId8" o:title="6f377310" opacity="53740f" recolor="t" rotate="t" type="frame"/>
                <v:path arrowok="t"/>
              </v:shape>
              <v:shape id="_x0000_s1071" style="position:absolute;left:1318;top:1018;width:47;height:125" coordsize="47,125" path="m47,117l44,107,41,95,39,80,37,63,34,47,32,29,30,13,29,,23,3,16,6,9,6,,7r1,6l2,26,5,42r5,20l13,82r4,18l22,114r3,11l47,117xe">
                <v:fill r:id="rId8" o:title="6f377310" opacity="53740f" recolor="t" rotate="t" type="frame"/>
                <v:path arrowok="t"/>
              </v:shape>
              <v:shape id="_x0000_s1072" style="position:absolute;left:1197;top:1106;width:69;height:51" coordsize="69,51" path="m66,39r-7,l52,39r-8,l37,41r-9,3l20,45r-8,3l4,51,3,44,1,35,,23,,9,5,7,13,4,20,3,30,1,40,,50,r9,l69,1,68,16r-1,9l66,32r,7xe">
                <v:fill r:id="rId8" o:title="6f377310" opacity="53740f" recolor="t" rotate="t" type="frame"/>
                <v:path arrowok="t"/>
              </v:shape>
              <v:shape id="_x0000_s1073" style="position:absolute;left:1317;top:803;width:65;height:232" coordsize="65,232" path="m30,228r,-19l32,181r4,-31l41,116,46,83,52,52,58,24,65,5r-2,l59,3r-3,l53,2,49,,43,,38,,32,,26,20,18,46,12,78,6,114,2,150,,184r,28l2,232r11,-1l19,230r6,-2l30,228xe">
                <v:fill r:id="rId8" o:title="6f377310" opacity="53740f" recolor="t" rotate="t" type="frame"/>
                <v:path arrowok="t"/>
              </v:shape>
              <v:shape id="_x0000_s1074" style="position:absolute;left:919;top:1135;width:203;height:601" coordsize="203,601" path="m202,44r-21,9l161,68,143,84r-18,19l110,125,97,149,85,173r-9,25l82,200r6,1l93,204r5,6l102,216r4,9l110,235r4,13l118,269r1,23l118,317r-4,27l107,370,97,397,84,420,68,442,55,460,44,479r-9,22l26,523r-8,22l12,565,6,585,1,601r,-12l,574,,560,,542,,524,1,504r,-21l2,463,3,441,4,419,6,395,9,372r2,-22l14,326r3,-23l22,281r5,-25l33,232r8,-25l49,185r9,-23l68,140,79,119,91,100,104,83,117,65,130,50,144,36,158,24,173,14,188,6,203,r,6l203,12r,4l203,22r-1,5l202,33r,4l202,44xe">
                <v:fill r:id="rId8" o:title="6f377310" opacity="53740f" recolor="t" rotate="t" type="frame"/>
                <v:path arrowok="t"/>
              </v:shape>
              <v:shape id="_x0000_s1075" style="position:absolute;left:1347;top:564;width:435;height:248" coordsize="435,248" path="m32,247r7,-24l48,201,60,182,73,163,88,145r16,-16l120,115r19,-12l140,112r1,7l143,126r4,6l152,138r6,6l166,150r9,4l191,160r17,2l226,160r20,-6l265,145r20,-13l302,115,318,93,331,75,345,60,361,47,378,35,394,25r15,-9l423,9,435,2r-9,l415,,405,,392,,379,,364,,348,2r-15,l317,3,301,6,284,8r-18,2l250,15r-17,4l215,24r-16,6l181,37r-17,7l146,55,129,65,113,75,98,88,83,101,69,115,57,129,46,145,35,162,25,178r-9,17l10,213,5,231,,248r9,l16,247r7,l32,247xe">
                <v:fill r:id="rId8" o:title="6f377310" opacity="53740f" recolor="t" rotate="t" type="frame"/>
                <v:path arrowok="t"/>
              </v:shape>
              <v:shape id="_x0000_s1076" style="position:absolute;left:1347;top:1145;width:33;height:42" coordsize="33,42" path="m,31l1,15,6,5,13,,23,,33,42,28,40,25,39,21,37,16,36r-4,l9,34,5,33,,31xe">
                <v:fill r:id="rId8" o:title="6f377310" opacity="53740f" recolor="t" rotate="t" type="frame"/>
                <v:path arrowok="t"/>
              </v:shape>
              <v:shape id="_x0000_s1077" style="position:absolute;left:1347;top:1145;width:33;height:42" coordsize="33,42" path="m,31r,l1,15,6,5,13,,23,,33,42r,l28,40,25,39,21,37,16,36r-4,l9,34,5,33,,31e" strokeweight=".15pt">
                <v:fill r:id="rId8" o:title="6f377310" opacity="53740f" recolor="t" rotate="t" type="frame"/>
                <v:path arrowok="t"/>
              </v:shape>
              <v:shape id="_x0000_s1078" style="position:absolute;left:1519;top:1379;width:611;height:830" coordsize="611,830" path="m,l15,9r18,7l52,19r22,2l98,21r24,l149,19r30,l209,21r32,2l275,29r36,9l347,50r38,18l423,90r41,27l489,148r19,34l526,220r13,41l548,304r8,45l562,398r5,48l571,496r3,49l578,595r3,50l586,693r7,47l600,786r11,44l579,815,545,804r-34,-8l474,790r-37,-4l400,781r-35,-4l328,772r-36,-6l256,758,223,747,191,733,160,715,132,693,107,665,84,631,66,586,52,540,41,495,33,448,26,401,23,354,20,310,19,266r,-43l19,182,17,144r,-35l15,76,12,47,8,22,,xe">
                <v:fill r:id="rId8" o:title="6f377310" opacity="53740f" recolor="t" rotate="t" type="frame"/>
                <v:path arrowok="t"/>
              </v:shape>
              <v:shape id="_x0000_s1079" style="position:absolute;left:1558;top:1432;width:417;height:567" coordsize="417,567" path="m136,185r-8,-12l120,161r-6,-14l108,129r-5,-22l100,81,96,45,95,1r2,l102,1,107,r6,l118,1r4,3l127,7r2,6l131,50r5,38l142,123r7,32l156,183r5,21l164,217r,3l171,229r4,6l179,241r6,8l201,208r20,-32l241,153r22,-17l285,127r18,-2l320,126r13,7l345,145r11,15l367,180r8,24l381,233r1,34l379,305r-10,43l380,370r9,22l399,414r8,25l412,465r3,28l417,527r-2,37l388,567r-25,-3l343,559r-20,-7l305,542,289,528,273,515,256,500r-31,14l197,518r-25,-1l150,509,133,498,118,484,107,468,98,452,93,435,92,411r2,-25l101,357r12,-30l130,299r24,-26l184,251r-7,-9l173,236r-4,-4l162,223r-2,l150,219r-15,-8l115,202,91,192,65,185,37,178,10,174,5,172,3,166,1,160r,-7l,145r1,-7l1,132r,-3l34,131r26,4l79,139r16,8l108,154r11,9l128,173r8,12xe">
                <v:fill r:id="rId8" o:title="6f377310" opacity="53740f" recolor="t" rotate="t" type="frame"/>
                <v:path arrowok="t"/>
              </v:shape>
            </v:group>
            <v:group id="_x0000_s1080" style="position:absolute;left:9067;top:1080;width:2092;height:2912" coordorigin="8980,564" coordsize="2112,2868">
              <v:shape id="_x0000_s1081" style="position:absolute;left:9534;top:2316;width:268;height:364" coordsize="268,364" path="m16,342l14,332,11,315,9,295,5,271,3,246,1,220,,195,,171,,154,2,136,4,117,9,98,13,81,18,61,25,44,32,26,46,19,64,13,83,7,102,3,119,r14,1l143,4r3,6l136,28r-9,16l120,60r-7,15l109,89r-4,15l102,117r-3,12l98,142r,15l99,171r1,14l102,198r1,10l104,217r,4l108,224r7,2l122,229r10,1l142,230r10,2l163,230r10,-1l182,226r9,-3l202,217r11,-7l224,201r12,-10l248,179r12,-13l265,170r2,13l268,202r-2,24l263,251r-5,26l254,301r-5,19l236,330r-13,9l209,346r-13,6l182,358r-13,3l155,364r-13,l124,364r-18,l86,362,68,359,51,356,37,352,25,348r-9,-6xe">
                <v:fill r:id="rId8" o:title="6f377310" opacity="53740f" recolor="t" rotate="t" type="frame"/>
                <v:path arrowok="t"/>
              </v:shape>
              <v:shape id="_x0000_s1082" style="position:absolute;left:9679;top:1132;width:995;height:1351" coordsize="995,1351" path="m857,188r-2,9l853,207r-2,9l848,225r-4,9l842,241r-2,5l839,250r-4,22l832,295r-2,24l829,344r,25l829,395r1,25l831,447r3,25l835,497r1,24l837,547r1,23l838,592r,22l837,635r-1,35l837,704r3,32l844,765r8,25l861,815r9,24l882,861r12,19l907,897r14,18l935,930r15,14l966,956r15,12l995,978r-2,15l990,1006r-4,12l981,1030r-6,8l969,1047r-8,6l954,1059r-19,9l915,1071r-22,l873,1066r-21,-9l835,1046r-16,-15l810,1012r-5,15l798,1047r-10,27l775,1100r-18,25l734,1145r-29,14l670,1160r-19,l627,1157r-28,-3l568,1149r-34,-6l498,1137r-35,-6l426,1124r-36,-6l356,1113r-34,-4l291,1107r-27,-1l240,1107r-19,5l208,1118r-5,6l199,1129r-5,9l187,1156r-7,38l170,1229r-14,32l138,1289r-19,24l99,1332r-20,13l59,1351r-4,l47,1351r-7,-3l31,1347r-9,-3l15,1342r-4,-3l8,1339r,-3l6,1331,5,1320,3,1308,2,1297,,1286r,-10l,1270r4,-26l14,1216r13,-28l44,1162r21,-24l88,1119r27,-15l144,1097r13,-10l163,1081r4,-6l172,1068r4,-18l179,1025r1,-32l179,956r-1,-42l175,868r-3,-47l167,773r-5,-50l158,674r-5,-48l149,580r-4,-42l142,500r-2,-33l140,441r2,-47l151,354r15,-31l185,298r19,-17l224,268r15,-11l250,251,236,238,225,218r-9,-24l210,166r-4,-28l206,109r2,-28l215,56r4,-10l224,36r6,-9l237,19r8,-7l254,6,264,3,274,r8,19l291,40r8,20l310,81r11,19l334,119r13,18l361,153r16,16l395,182r18,12l431,204r22,6l477,215r25,1l527,215r16,-2l559,213r16,l592,215r19,1l629,218r19,1l666,222r19,1l704,225r19,l742,225r18,-2l777,221r18,-3l811,212r3,-2l818,207r6,-3l830,200r7,-3l844,193r7,-3l857,188xe">
                <v:fill r:id="rId8" o:title="6f377310" opacity="53740f" recolor="t" rotate="t" type="frame"/>
                <v:path arrowok="t"/>
              </v:shape>
              <v:shape id="_x0000_s1083" style="position:absolute;left:9703;top:2253;width:145;height:198" coordsize="145,198" path="m139,8l136,3,135,1,130,,120,4r-18,9l81,28,57,45,34,67,15,95,3,124,,158r,10l2,176r2,4l8,186r5,6l16,195r5,3l29,198r25,-5l76,177,96,151r17,-31l126,88,137,57r5,-25l145,17r-3,-4l143,13,139,8xe">
                <v:fill r:id="rId8" o:title="6f377310" opacity="53740f" recolor="t" rotate="t" type="frame"/>
                <v:path arrowok="t"/>
              </v:shape>
              <v:shape id="_x0000_s1084" style="position:absolute;left:9815;top:2442;width:363;height:239" coordsize="363,239" path="m69,216r16,7l103,229r16,3l136,235r17,3l170,238r16,1l202,238r30,-5l262,226r25,-9l310,206r20,-12l346,181r11,-14l363,154r-2,-3l358,148r-5,-1l346,145r-7,2l331,148r-11,l309,147r-12,-2l284,142r-13,-4l256,134r-16,-8l224,119r-16,-9l190,100,173,87,156,73,138,59,121,41r-4,-6l112,29r-3,-6l105,16r-4,-6l95,6,91,2,85,,65,,48,3,34,7,22,16,13,26,6,40,2,53,,69,,92r3,24l10,138r8,22l29,179r13,16l55,208r14,8xe">
                <v:fill r:id="rId8" o:title="6f377310" opacity="53740f" recolor="t" rotate="t" type="frame"/>
                <v:path arrowok="t"/>
              </v:shape>
              <v:shape id="_x0000_s1085" style="position:absolute;left:9533;top:1805;width:176;height:493" coordsize="176,493" path="m17,399l12,377,7,354,5,332,3,308,1,286r,-23l,241,1,219,4,177r6,-39l16,104,25,72,33,45,43,23,53,9,63,r2,3l67,7r1,8l69,23,68,34,67,44r,14l68,73r1,16l71,107r3,18l78,145r5,22l89,189r6,22l103,235r9,23l122,282r11,23l146,329r4,6l154,340r5,5l164,351r4,6l172,364r3,6l176,377r,28l174,429r-3,19l164,464r-7,12l147,484r-10,6l125,493r-17,l91,489,74,480,58,468,44,453,32,436,23,418,17,399xe">
                <v:fill r:id="rId8" o:title="6f377310" opacity="53740f" recolor="t" rotate="t" type="frame"/>
                <v:path arrowok="t"/>
              </v:shape>
              <v:shape id="_x0000_s1086" style="position:absolute;left:10399;top:868;width:686;height:2564" coordsize="686,2564" path="m,1470r16,35l36,1543r20,37l79,1618r24,37l129,1691r26,36l182,1759r27,29l236,1816r27,22l290,1857r26,15l341,1881r23,3l386,1879r-2,22l387,1928r8,31l406,1990r14,33l436,2054r17,30l472,2110r15,19l502,2149r14,20l529,2188r12,19l553,2227r9,20l572,2267r8,21l586,2308r7,21l596,2349r3,22l600,2392r,23l598,2437r-2,6l590,2452r-9,7l567,2465r-1,-7l562,2451r-4,-8l551,2437r-7,-6l536,2427r-6,-3l523,2423r-9,1l505,2431r-8,12l493,2458r-2,17l492,2494r7,23l510,2539r9,10l531,2556r14,6l559,2564r14,-2l587,2556r12,-10l608,2533r19,-41l640,2453r7,-36l649,2380r-2,-35l641,2311r-8,-34l623,2243r-12,-33l599,2176r-12,-34l576,2107r-8,-35l561,2035r-3,-37l559,1959r2,-20l563,1922r3,-19l569,1885r3,-17l574,1850r2,-18l579,1815r1,-16l580,1781r-1,-16l576,1749r-3,-16l568,1716r-8,-16l551,1684r24,-29l597,1625r19,-30l633,1562r14,-33l659,1495r9,-34l676,1426r4,-36l683,1354r3,-35l685,1282r-3,-37l678,1208r-5,-36l665,1136r-9,-35l647,1066r-11,-34l623,999,609,966,595,934,579,903,562,872,545,844,527,816,507,791,488,766,468,744,448,724,426,705,406,687r17,-35l438,612r12,-39l460,530r7,-44l473,440r4,-47l479,348r1,-47l480,254r-1,-45l478,163r-2,-44l474,78,472,38,469,r-6,9l458,15r-4,6l451,26r-3,5l446,34r-5,6l437,44r-2,40l431,123r-2,39l427,200r-2,36l422,273r-4,37l414,345r-5,34l402,413r-7,32l386,477r-11,31l362,539r-14,29l331,598r-11,7l308,612r-11,6l286,624r-11,6l263,636r-12,6l239,646r-12,4l214,655r-13,4l187,664r-14,3l158,671r-16,3l126,677r,4l126,686r-2,4l124,696r,6l124,709r,8l126,725r19,2l161,727r15,1l189,728r11,2l211,730r11,1l231,734r-15,10l204,758r-6,16l194,793r,19l195,831r4,18l205,863r9,15l225,890r11,11l249,912r14,9l277,928r15,7l308,940r16,4l341,947r16,3l372,950r16,2l403,950r14,-2l431,947r17,l464,952r16,8l496,975r17,18l527,1015r14,26l555,1067r12,30l576,1131r10,33l594,1200r5,36l602,1274r1,37l602,1348r-3,40l593,1424r-8,36l576,1490r-10,30l554,1546r-14,25l524,1592r-15,19l492,1628r-17,13l457,1653r-18,9l420,1668r-19,4l382,1674r-32,-2l318,1665r-34,-10l252,1641r-32,-16l189,1606r-30,-19l130,1567r-26,-19l79,1529,57,1511,38,1496,23,1483r-12,-9l3,1470r-3,xe">
                <v:fill r:id="rId8" o:title="6f377310" opacity="53740f" recolor="t" rotate="t" type="frame"/>
                <v:path arrowok="t"/>
              </v:shape>
              <v:shape id="_x0000_s1087" style="position:absolute;left:10685;top:853;width:183;height:77" coordsize="183,77" path="m,l12,,24,2r13,l49,3,61,5,73,6r12,l97,8r12,1l120,9r11,2l142,12r11,2l163,14r11,1l183,15r-6,9l172,30r-4,6l164,40r-3,4l159,47r-5,6l151,59r-19,2l115,64,97,65,80,68,62,69,45,72,28,74,10,77,,xe">
                <v:fill r:id="rId8" o:title="6f377310" opacity="53740f" recolor="t" rotate="t" type="frame"/>
                <v:path arrowok="t"/>
              </v:shape>
              <v:shape id="_x0000_s1088" style="position:absolute;left:8980;top:574;width:1670;height:931" coordsize="1670,931" path="m1654,279r-19,2l1617,282r-18,2l1580,287r-18,3l1543,294r-17,4l1509,304r-18,6l1474,318r-16,7l1442,335r-17,9l1410,356r-14,11l1382,381r-13,-28l1355,323r-15,-27l1324,269r-19,-26l1287,216r-20,-25l1246,168r-23,-22l1201,124r-24,-19l1153,86,1128,68,1103,53,1077,40,1051,28,1025,18,998,11,971,5,944,2,917,,891,3,864,8r-26,6l812,24,787,37,763,53,738,72,714,94r-23,27l670,150r-22,32l636,171,624,161r-12,-8l600,149r-12,-3l577,144r-13,l552,146r-13,3l526,152r-13,3l500,159r-13,4l473,166r-13,3l446,172r-29,2l390,169r-28,-8l336,149,311,134,286,118,261,102,236,86,211,72,186,61,161,53,135,50r-27,3l81,62,53,80,23,106,13,118,6,134,1,153,,172r1,19l6,210r5,16l19,238r16,16l51,263r14,2l78,262r11,-6l98,246r5,-12l104,221r-1,-9l101,203,98,193,93,182r-4,-8l83,168r-5,-5l73,162r4,-19l82,130r7,-8l93,119r16,-3l127,116r15,2l158,122r15,5l188,135r15,9l219,155r15,13l248,181r15,16l277,213r14,18l305,250r15,21l334,291r20,25l375,340r23,22l423,381r23,14l468,406r20,4l504,407r-3,29l503,469r7,34l520,538r14,37l551,611r20,37l593,685r24,36l643,757r27,35l697,824r28,31l752,883r28,26l806,931r,-4l803,917r-7,-17l786,880,776,853,763,824,748,790,735,755,719,715,705,674,691,633,679,589r-9,-44l662,500r-5,-44l656,413r1,-26l660,362r4,-27l671,310r8,-23l689,263r13,-23l716,219r15,-20l750,180r19,-17l791,149r22,-12l839,127r27,-9l896,114r27,-2l950,114r28,4l1005,125r26,10l1056,149r25,13l1102,178r20,19l1141,216r16,19l1170,257r11,22l1188,301r3,22l1191,345r-1,20l1189,384r-1,20l1189,426r,21l1191,469r2,22l1196,513r3,22l1205,555r5,20l1217,594r7,17l1233,626r9,15l1253,652r10,9l1276,667r14,2l1304,669r14,-6l1330,654r10,-16l1348,617r2,13l1351,645r,15l1352,674r,18l1353,712r,22l1354,761r7,1l1366,762r5,l1376,762r4,l1383,761r4,l1390,761r2,-22l1394,717r3,-21l1400,677r3,-19l1406,641r3,-18l1413,607r3,-16l1420,575r4,-17l1429,544r4,-16l1437,513r6,-16l1448,482r12,-13l1473,456r13,-12l1499,434r13,-11l1525,414r14,-7l1553,400r14,-8l1581,387r14,-6l1610,376r14,-4l1640,367r15,-2l1670,362r-16,-83xe">
                <v:fill r:id="rId8" o:title="6f377310" opacity="53740f" recolor="t" rotate="t" type="frame"/>
                <v:path arrowok="t"/>
              </v:shape>
              <v:shape id="_x0000_s1089" style="position:absolute;left:10527;top:1885;width:358;height:557" coordsize="358,557" path="m6,503r14,3l37,510r22,7l83,525r25,8l134,541r28,7l189,553r26,4l240,557r22,-3l283,547r17,-12l313,519r9,-24l325,466r9,-27l341,413r7,-25l352,362r3,-25l356,313r2,-23l356,266r-2,-22l351,222r-5,-20l340,181r-5,-19l327,144r-8,-17l310,111,299,93,287,77,274,62,260,49,245,37,230,27,215,18,199,11,181,6,165,2,148,,130,,113,2,96,6,80,12,62,21r8,28l88,42r18,-5l122,34r17,-1l155,34r15,3l186,42r15,7l214,58r14,9l240,78r12,12l262,103r11,15l283,134r9,16l298,163r5,15l309,193r4,16l317,225r3,18l322,260r1,18l323,296r,19l322,334r-2,19l317,373r-5,19l308,413r-7,21l287,423r-13,-7l262,413r-10,-3l240,412r-11,1l218,416r-11,3l195,423r-13,5l170,434r-12,5l146,447r-13,6l121,460r-13,6l96,473r-13,5l71,484r-13,2l45,489r-12,2l20,489,7,488r-3,l,491r,4l6,503xe">
                <v:fill r:id="rId8" o:title="6f377310" opacity="53740f" recolor="t" rotate="t" type="frame"/>
                <v:path arrowok="t"/>
              </v:shape>
              <v:shape id="_x0000_s1090" style="position:absolute;left:9709;top:846;width:410;height:486" coordsize="410,486" path="m40,477l38,458,35,435,29,405,24,373,17,339,12,304,7,266,3,229,,194,,160,2,129,8,101,16,78,28,60,46,48,67,44,87,32,106,22r18,-9l144,7,162,3,180,1,197,r17,1l230,4r17,5l262,16r15,8l291,31r13,10l317,53r12,12l342,79r12,16l365,113r9,19l383,153r7,20l397,194r5,22l406,239r3,22l410,285r,23l409,332r-3,23l401,377r-6,24l374,391r6,-25l383,342r2,-22l386,297r-1,-22l383,254r-3,-20l374,213r-6,-18l361,176r-8,-16l344,144,334,129,323,115,311,101,300,90,290,81,279,73,268,66,256,60,244,56,232,51,218,48,206,47r-13,l178,47r-14,1l150,51r-15,5l121,62r-15,6l91,76r7,19l104,113r2,16l108,144r-1,16l106,175r-2,14l102,204r-4,16l95,238r-4,16l87,272r-6,16l77,305r-6,17l67,339r-5,16l58,373r-4,16l52,407r-2,17l49,440r1,18l51,476r,4l49,486r-3,l40,477xe">
                <v:fill r:id="rId8" o:title="6f377310" opacity="53740f" recolor="t" rotate="t" type="frame"/>
                <v:path arrowok="t"/>
              </v:shape>
              <v:shape id="_x0000_s1091" style="position:absolute;left:10666;top:1109;width:76;height:60" coordsize="76,60" path="m6,60r6,-3l20,53r8,-3l38,47r9,-3l57,41r9,-1l76,38,75,26r,-9l73,9,70,,66,,58,3,49,6,38,10,27,16,16,20,7,26,,31,6,60xe">
                <v:fill r:id="rId8" o:title="6f377310" opacity="53740f" recolor="t" rotate="t" type="frame"/>
                <v:path arrowok="t"/>
              </v:shape>
              <v:shape id="_x0000_s1092" style="position:absolute;left:10647;top:1018;width:46;height:125" coordsize="46,125" path="m,117l2,107,5,95,7,80,10,63,13,47,15,29,16,13,17,r6,3l30,6r8,l46,7r-1,6l44,26,41,42,38,62,33,82r-4,18l25,114r-4,11l,117xe">
                <v:fill r:id="rId8" o:title="6f377310" opacity="53740f" recolor="t" rotate="t" type="frame"/>
                <v:path arrowok="t"/>
              </v:shape>
              <v:shape id="_x0000_s1093" style="position:absolute;left:10745;top:1106;width:69;height:51" coordsize="69,51" path="m3,39r7,l17,39r8,l33,41r8,3l49,45r8,3l65,51r1,-7l68,35,69,23,69,9,64,7,56,4,49,3,39,1,29,,20,,10,,,1,1,16r1,9l3,32r,7xe">
                <v:fill r:id="rId8" o:title="6f377310" opacity="53740f" recolor="t" rotate="t" type="frame"/>
                <v:path arrowok="t"/>
              </v:shape>
              <v:shape id="_x0000_s1094" style="position:absolute;left:10629;top:803;width:65;height:232" coordsize="65,232" path="m35,228r,-19l33,181,29,150,24,116,19,83,13,52,7,24,,5r2,l6,3r3,l12,2,17,r5,l27,r6,l39,20r8,26l53,78r6,36l63,150r2,34l65,212r-2,20l52,231r-6,-1l40,228r-5,xe">
                <v:fill r:id="rId8" o:title="6f377310" opacity="53740f" recolor="t" rotate="t" type="frame"/>
                <v:path arrowok="t"/>
              </v:shape>
              <v:shape id="_x0000_s1095" style="position:absolute;left:10889;top:1135;width:203;height:601" coordsize="203,601" path="m1,44r22,9l42,68,60,84r18,19l93,125r13,24l118,173r9,25l121,200r-5,1l110,204r-4,6l102,216r-5,9l93,235r-3,13l85,269r-1,23l85,317r5,27l96,370r10,27l119,420r16,22l148,460r11,19l169,501r8,22l185,545r6,20l197,585r5,16l202,589r1,-15l203,560r,-18l203,524r-1,-20l202,483r-1,-20l200,441r-1,-22l197,395r-2,-23l192,350r-3,-24l186,303r-5,-22l176,256r-6,-24l162,207r-8,-22l145,162,135,140,124,119,112,100,99,83,86,65,73,50,59,36,45,24,30,14,15,6,,,,6r,6l,16r1,6l1,27r,6l1,37r,7xe">
                <v:fill r:id="rId8" o:title="6f377310" opacity="53740f" recolor="t" rotate="t" type="frame"/>
                <v:path arrowok="t"/>
              </v:shape>
              <v:shape id="_x0000_s1096" style="position:absolute;left:10229;top:564;width:435;height:248" coordsize="435,248" path="m404,247r-8,-24l387,201,375,182,362,163,347,145,331,129,315,115,297,103r-1,9l294,119r-2,7l288,132r-4,6l277,144r-8,6l260,154r-15,6l227,162r-18,-2l189,154r-19,-9l151,132,133,115,117,93,104,75,90,60,74,47,58,35,41,25,26,16,12,9,,2r9,l20,,31,,43,,56,,72,,87,2r15,l118,3r16,3l152,8r17,2l185,15r18,4l220,24r16,6l254,37r18,7l289,55r17,10l323,75r15,13l352,101r14,14l378,129r12,16l400,162r10,16l419,195r6,18l431,231r4,17l426,248r-6,-1l412,247r-8,xe">
                <v:fill r:id="rId8" o:title="6f377310" opacity="53740f" recolor="t" rotate="t" type="frame"/>
                <v:path arrowok="t"/>
              </v:shape>
              <v:shape id="_x0000_s1097" style="position:absolute;left:10631;top:1145;width:33;height:42" coordsize="33,42" path="m33,31l32,15,27,5,20,,10,,,42,5,40,9,39r3,-2l17,36r4,l25,34r4,-1l33,31xe">
                <v:fill r:id="rId8" o:title="6f377310" opacity="53740f" recolor="t" rotate="t" type="frame"/>
                <v:path arrowok="t"/>
              </v:shape>
              <v:shape id="_x0000_s1098" style="position:absolute;left:10631;top:1145;width:33;height:42" coordsize="33,42" path="m33,31r,l32,15,27,5,20,,10,,,42r,l5,40,9,39r3,-2l17,36r4,l25,34r4,-1l33,31e" strokeweight=".15pt">
                <v:fill r:id="rId8" o:title="6f377310" opacity="53740f" recolor="t" rotate="t" type="frame"/>
                <v:path arrowok="t"/>
              </v:shape>
              <v:shape id="_x0000_s1099" style="position:absolute;left:9881;top:1379;width:611;height:830" coordsize="611,830" path="m611,l596,9r-17,7l559,19r-22,2l514,21r-25,l462,19r-29,l402,21r-32,2l336,29r-35,9l264,50,226,68,188,90r-41,27l122,148r-19,34l85,220,72,261r-9,43l55,349r-6,49l44,446r-4,50l37,545r-3,50l30,645r-5,48l18,740r-7,46l,830,33,815,66,804r35,-8l137,790r37,-4l211,781r36,-4l283,772r36,-6l355,758r33,-11l421,733r30,-18l479,693r25,-28l527,631r18,-45l559,540r11,-45l579,448r6,-47l588,354r4,-44l593,266r,-43l593,182r1,-38l594,109r2,-33l599,47r4,-25l611,xe">
                <v:fill r:id="rId8" o:title="6f377310" opacity="53740f" recolor="t" rotate="t" type="frame"/>
                <v:path arrowok="t"/>
              </v:shape>
              <v:shape id="_x0000_s1100" style="position:absolute;left:10036;top:1432;width:417;height:567" coordsize="417,567" path="m281,185r9,-12l297,161r6,-14l309,129r5,-22l318,81r3,-36l322,1r-2,l315,1,310,r-5,l299,1r-4,3l291,7r-3,6l286,50r-5,38l275,123r-7,32l261,183r-5,21l253,217r,3l246,229r-3,6l239,241r-7,8l216,208,197,176,176,153,154,136r-21,-9l114,125r-17,1l84,133,72,145,61,160,50,180r-8,24l36,233r-1,34l39,305r9,43l38,370,28,392,18,414r-7,25l5,465,2,493,,527r2,37l29,567r25,-3l74,559r20,-7l112,542r16,-14l145,515r16,-15l192,514r28,4l245,517r22,-8l284,498r15,-14l310,468r9,-16l324,435r1,-24l323,386r-6,-29l305,327,287,299,264,273,233,251r7,-9l244,236r4,-4l255,223r2,l267,219r15,-8l302,202r24,-10l352,185r28,-7l407,174r5,-2l414,166r2,-6l417,153r,-8l416,138r,-6l416,129r-32,2l358,135r-20,4l322,147r-13,7l298,163r-8,10l281,185xe">
                <v:fill r:id="rId8" o:title="6f377310" opacity="53740f" recolor="t" rotate="t" type="frame"/>
                <v:path arrowok="t"/>
              </v:shape>
            </v:group>
            <v:group id="_x0000_s1101" style="position:absolute;left:9068;top:12207;width:2092;height:2913" coordorigin="8981,11522" coordsize="2112,2869">
              <v:shape id="_x0000_s1102" style="position:absolute;left:9535;top:12277;width:268;height:364" coordsize="268,364" path="m16,15l14,28,11,46,9,67,5,91,3,116,1,142,,167r,24l,208r2,18l4,245r5,19l13,283r5,19l25,320r7,18l46,344r18,5l83,357r19,4l119,364r14,l143,360r3,-8l136,336r-8,-16l120,304r-6,-16l109,273r-4,-13l102,247,99,235,98,222r,-14l99,192r2,-13l102,166r1,-10l104,148r,-3l108,141r7,-5l122,134r10,-2l142,132r10,-1l163,131r10,l182,132r9,4l202,142r11,9l224,161r12,14l248,189r13,15l265,200r2,-15l268,164r-2,-23l263,113,258,87,254,63,249,43,236,32,223,24,209,16,196,10,182,6,169,3,155,,142,,124,,106,,87,1,68,1,51,3,37,6,25,10r-9,5xe">
                <v:fill r:id="rId8" o:title="6f377310" opacity="53740f" recolor="t" rotate="t" type="frame"/>
                <v:path arrowok="t"/>
              </v:shape>
              <v:shape id="_x0000_s1103" style="position:absolute;left:9680;top:12468;width:995;height:1351" coordsize="995,1351" path="m857,1173r-2,-10l853,1151r-2,-10l848,1132r-3,-10l842,1114r-2,-9l839,1100r-4,-23l833,1054r-3,-25l829,1004r,-25l829,954r1,-25l831,903r3,-25l835,853r1,-25l837,804r1,-23l838,759r,-21l837,718r-1,-35l837,650r3,-30l845,590r7,-25l861,540r9,-23l882,495r12,-19l907,458r14,-18l935,426r15,-14l966,401r15,-11l995,382r-2,-17l990,351r-4,-13l981,326r-6,-10l969,307r-8,-8l954,294r-19,-9l915,282r-22,1l873,288r-21,8l835,308r-15,13l810,338r-4,-11l798,308,788,285,775,258,757,232,734,210,705,195r-35,-6l651,191r-24,3l599,197r-31,5l534,208r-36,8l463,222r-37,7l390,235r-34,4l322,244r-31,3l264,247r-24,-2l222,242r-13,-7l203,235r-4,-5l195,223r-8,-18l180,167,170,131,156,98,138,69,119,44,99,23,79,9,59,,55,,47,1,40,4,31,6,23,9r-8,3l11,13r-2,l9,16,6,23,5,32,3,45,2,57,,70,,81r,7l4,111r10,27l27,166r17,26l65,217r24,22l116,255r28,9l157,273r6,6l168,285r4,9l176,311r3,25l180,367r-1,37l178,445r-3,45l172,537r-4,47l162,633r-4,48l153,728r-4,46l145,815r-2,36l141,884r,25l141,959r10,39l166,1029r19,25l204,1072r20,13l239,1094r11,6l236,1114r-11,21l216,1158r-6,27l206,1213r,27l209,1267r6,25l219,1307r5,11l230,1329r7,9l245,1343r9,5l264,1349r11,2l282,1332r9,-21l299,1291r11,-21l321,1251r13,-19l347,1214r14,-16l377,1183r18,-13l413,1158r18,-8l453,1144r24,-3l502,1141r26,3l543,1145r16,2l575,1147r17,l611,1145r18,-3l648,1141r18,-2l686,1136r18,-1l723,1135r19,-2l760,1135r17,1l795,1139r16,5l814,1144r4,3l824,1150r6,2l837,1157r8,6l851,1167r6,6xe">
                <v:fill r:id="rId8" o:title="6f377310" opacity="53740f" recolor="t" rotate="t" type="frame"/>
                <v:path arrowok="t"/>
              </v:shape>
              <v:shape id="_x0000_s1104" style="position:absolute;left:9704;top:12512;width:145;height:191" coordsize="145,191" path="m139,176r-3,9l135,189r,2l131,191r-11,-3l102,181,81,167,57,148,34,126,15,98,3,66,,29,,20,2,15,4,9,8,r5,l16,r5,l29,,54,1,76,16,96,41r17,29l126,103r11,31l142,158r3,18l142,182r2,l144,178r-5,-2xe">
                <v:fill r:id="rId8" o:title="6f377310" opacity="53740f" recolor="t" rotate="t" type="frame"/>
                <v:path arrowok="t"/>
              </v:shape>
              <v:shape id="_x0000_s1105" style="position:absolute;left:9816;top:12277;width:363;height:238" coordsize="363,238" path="m69,15l86,10,103,6,119,3,136,1r17,l170,r16,l202,r31,1l262,7r25,9l310,26r20,14l346,56r11,16l363,88r-2,l358,88r-5,l346,88r-7,-3l331,85r-11,l309,85r-12,3l285,91r-13,4l256,101r-16,6l224,116r-16,9l190,135r-17,12l156,160r-17,15l121,191r-4,6l113,203r-4,7l105,217r-4,8l95,230r-4,4l86,235r-21,3l48,235,34,229,22,220,13,207,7,192,2,178,,161,,140,3,118,10,97,19,76,29,57,42,41,55,26,69,15xe">
                <v:fill r:id="rId8" o:title="6f377310" opacity="53740f" recolor="t" rotate="t" type="frame"/>
                <v:path arrowok="t"/>
              </v:shape>
              <v:shape id="_x0000_s1106" style="position:absolute;left:9534;top:12657;width:176;height:499" coordsize="176,499" path="m17,90r-5,22l7,137,5,160,3,185,1,210r,24l,259r1,22l4,319r6,38l16,391r9,31l33,451r10,22l53,491r10,8l65,491r2,-6l68,479r1,-9l68,461,67,450r,-14l68,422r1,-17l71,388r3,-18l78,350r5,-21l89,307r6,-22l103,262r9,-25l122,213r11,-25l146,163r4,-6l155,152r4,-5l164,141r5,-6l172,129r3,-4l176,119r,-31l174,63,171,43,164,27,157,15,147,6,137,2,125,,108,2,91,8,74,16,58,28,44,43,32,58,23,74,17,90xe">
                <v:fill r:id="rId8" o:title="6f377310" opacity="53740f" recolor="t" rotate="t" type="frame"/>
                <v:path arrowok="t"/>
              </v:shape>
              <v:shape id="_x0000_s1107" style="position:absolute;left:10400;top:11522;width:686;height:2561" coordsize="686,2561" path="m,1093r16,-34l36,1024,56,987,79,950r24,-36l129,877r26,-35l182,809r27,-30l236,752r27,-25l290,708r26,-15l341,683r24,-4l386,682r-2,-21l387,636r8,-29l406,576r14,-32l436,513r17,-28l472,460r15,-19l502,422r14,-21l529,382r12,-19l553,342r9,-20l572,301r8,-20l586,260r7,-22l596,216r3,-22l600,171r,-24l598,122r-2,-3l591,115r-10,-5l567,108r-1,5l562,118r-4,6l552,128r-8,3l536,134r-6,3l523,137r-9,3l505,135r-7,-8l493,113,491,96r1,-19l499,56,511,34r8,-15l531,9,545,2,559,r14,2l587,9r12,10l608,34r19,41l640,113r7,39l649,188r-2,36l641,257r-8,36l623,326r-12,34l599,394r-12,34l577,461r-9,36l561,532r-3,37l559,607r2,19l564,645r2,18l569,682r3,17l574,717r3,17l579,752r1,16l580,786r-1,16l577,820r-4,16l568,852r-8,17l552,886r23,28l597,943r19,31l633,1006r14,32l659,1072r9,35l676,1141r4,35l684,1213r2,35l685,1285r-3,37l678,1358r-5,36l665,1430r-8,36l647,1501r-11,34l623,1568r-14,33l595,1633r-16,32l562,1695r-17,29l527,1752r-20,26l488,1803r-20,22l448,1847r-22,19l406,1884r17,35l438,1956r12,40l460,2038r7,43l473,2125r4,45l479,2217r1,46l480,2308r-1,46l478,2399r-2,43l474,2484r-2,40l469,2561r-6,-6l459,2549r-5,-4l451,2539r-3,-6l446,2527r-5,-4l437,2517r-2,-38l432,2441r-3,-39l427,2366r-2,-37l422,2292r-3,-35l414,2222r-5,-34l402,2154r-7,-32l386,2090r-11,-31l362,2029r-14,-29l331,1972r-11,-7l308,1956r-11,-7l286,1943r-11,-8l263,1930r-12,-6l239,1918r-12,-6l214,1908r-13,-5l187,1899r-14,-5l158,1891r-16,-4l126,1884r,-3l125,1878r,-6l125,1866r,-7l125,1850r1,-10l145,1840r16,l176,1839r13,l200,1837r11,-3l222,1830r9,-5l216,1818r-12,-13l198,1790r-4,-18l194,1753r1,-16l199,1721r7,-13l214,1692r11,-14l236,1665r13,-10l263,1645r14,-8l292,1630r16,-4l324,1621r17,-3l357,1615r15,l388,1615r15,l417,1617r15,3l448,1620r16,-5l480,1605r16,-15l513,1573r14,-22l541,1526r14,-27l567,1470r10,-32l586,1404r8,-35l599,1334r3,-37l604,1262r-2,-37l599,1185r-6,-38l585,1112r-8,-33l566,1049r-12,-28l540,996,525,972,509,953,492,936,475,919,457,908,439,897r-19,-6l401,887r-19,-1l351,889r-33,6l285,906r-33,13l220,937r-31,18l159,975r-29,19l104,1015r-25,19l57,1052r-19,14l23,1079r-12,9l3,1093r-3,xe">
                <v:fill r:id="rId8" o:title="6f377310" opacity="53740f" recolor="t" rotate="t" type="frame"/>
                <v:path arrowok="t"/>
              </v:shape>
              <v:shape id="_x0000_s1108" style="position:absolute;left:10686;top:14024;width:183;height:74" coordsize="183,74" path="m,74r13,l24,74r13,l49,74r12,l73,72r12,l97,72r12,-1l120,71r11,-2l142,68r11,-2l163,63r11,-1l183,59r-6,-4l173,50r-5,-4l164,43r-3,-5l159,33r-5,-8l151,15r-18,l115,15,97,13r-17,l62,12,45,9,28,5,10,,,74xe">
                <v:fill r:id="rId8" o:title="6f377310" opacity="53740f" recolor="t" rotate="t" type="frame"/>
                <v:path arrowok="t"/>
              </v:shape>
              <v:shape id="_x0000_s1109" style="position:absolute;left:8981;top:13450;width:1670;height:929" coordsize="1670,929" path="m1654,648r-19,l1617,646r-18,-1l1580,642r-18,-3l1544,634r-18,-4l1509,624r-17,-7l1474,609r-16,-8l1442,592r-16,-10l1410,570r-14,-12l1382,545r-13,29l1355,602r-15,28l1324,658r-18,26l1287,709r-20,25l1246,759r-23,22l1201,803r-24,21l1153,843r-25,17l1103,875r-26,15l1051,902r-26,10l998,919r-27,6l944,928r-27,1l891,928r-27,-4l838,918,812,907,788,894,763,880,738,860,714,838,691,812,670,783,648,750r-12,12l624,772r-12,6l600,784r-11,2l577,787r-13,l552,786r-13,-3l526,780r-13,-3l500,772r-13,-2l473,768r-13,-3l446,765r-29,-3l390,765r-27,9l337,784r-26,15l286,813r-25,15l236,844r-25,14l186,868r-25,7l136,878r-28,-3l81,866,53,849,23,824,13,811,6,794,1,777,,758,1,739,6,721r5,-16l19,692,35,678r16,-7l65,670r13,1l89,677r9,9l103,696r1,10l103,717r-2,11l98,737r-5,9l89,755r-5,6l78,764r-5,1l75,775r2,9l79,791r3,6l86,803r3,3l91,809r2,l109,813r18,2l142,813r16,-2l173,805r15,-8l204,789r15,-11l234,765r14,-13l263,737r14,-16l291,703r14,-17l320,667r14,-19l354,620r22,-25l398,570r25,-19l446,535r23,-9l488,524r16,6l501,499r2,-33l510,432r11,-37l535,360r16,-37l571,285r22,-37l617,213r26,-37l670,142r27,-32l725,79,752,50,780,24,806,r,3l803,13r-7,17l786,50,776,75r-13,29l749,138r-14,37l719,215r-14,41l691,298r-12,43l670,385r-8,44l657,473r-1,41l657,542r3,26l664,595r7,26l679,646r10,24l702,692r14,22l731,733r19,19l769,770r22,14l813,797r27,11l867,817r29,7l923,825r27,-3l978,818r27,-9l1031,799r25,-12l1081,772r21,-16l1122,739r19,-21l1157,699r13,-22l1181,655r7,-22l1191,611r,-22l1190,570r-1,-22l1188,527r1,-22l1189,483r2,-22l1193,439r3,-22l1200,397r5,-21l1210,357r7,-19l1224,320r9,-15l1242,291r11,-12l1263,269r13,-6l1290,260r14,2l1319,266r11,10l1340,291r8,19l1350,298r1,-12l1351,273r1,-15l1352,242r1,-19l1353,201r1,-25l1361,172r5,-2l1372,170r4,l1380,172r3,3l1387,176r3,l1392,198r2,21l1397,240r3,18l1403,276r3,18l1409,311r4,17l1416,345r4,16l1424,376r5,16l1433,408r4,16l1443,441r5,16l1460,470r13,12l1486,493r13,11l1512,514r13,9l1539,530r14,8l1567,543r14,6l1595,555r15,5l1625,564r15,4l1655,571r15,3l1654,648xe">
                <v:fill r:id="rId8" o:title="6f377310" opacity="53740f" recolor="t" rotate="t" type="frame"/>
                <v:path arrowok="t"/>
              </v:shape>
              <v:shape id="_x0000_s1110" style="position:absolute;left:10528;top:12509;width:358;height:562" coordsize="358,562" path="m6,60l20,56,38,50,59,43,83,34r25,-8l134,18r28,-8l189,4,215,r25,l262,3r21,6l300,21r13,17l322,62r3,29l334,119r7,26l348,172r4,26l355,223r2,25l358,273r-1,24l354,320r-3,22l346,364r-6,21l335,404r-8,19l319,440r-9,18l299,474r-12,15l274,502r-14,13l245,527r-15,7l215,543r-16,8l181,555r-16,4l148,561r-18,1l113,561,96,556,80,552,62,545r8,-28l88,524r18,4l122,532r17,l155,530r16,-3l186,521r15,-6l214,506r14,-10l240,486r12,-13l262,459r11,-14l283,430r9,-16l298,399r6,-14l309,370r4,-16l317,338r3,-18l322,304r1,-19l323,267r,-17l322,230r-2,-19l317,192r-5,-19l308,154r-7,-19l287,144r-13,6l262,153r-10,l240,151r-11,-1l218,148r-11,l195,142r-13,-5l171,129r-13,-6l146,116r-13,-7l121,103,108,95,96,90,83,85,71,81,58,76,45,75,33,73,20,75,7,76r-3,l,75,,69,6,60xe">
                <v:fill r:id="rId8" o:title="6f377310" opacity="53740f" recolor="t" rotate="t" type="frame"/>
                <v:path arrowok="t"/>
              </v:shape>
              <v:shape id="_x0000_s1111" style="position:absolute;left:9710;top:13620;width:410;height:491" coordsize="410,491" path="m40,6l38,25,35,50,29,80r-5,32l17,147r-5,39l7,222,3,260,,297r,35l2,363r6,28l16,414r12,19l46,444r21,4l87,461r19,11l125,479r19,6l162,489r18,2l197,491r17,-3l231,485r16,-6l262,473r15,-9l291,456r13,-12l317,432r12,-13l342,404r12,-16l365,372r9,-19l383,334r8,-19l397,294r5,-20l406,251r3,-22l410,207r,-21l409,162r-3,-22l401,116,395,94r-21,l380,119r3,25l385,168r1,23l385,213r-2,22l380,256r-6,20l368,297r-7,18l353,332r-9,18l334,365r-10,14l312,392r-12,12l290,412r-11,7l268,426r-12,5l245,437r-13,2l219,442r-13,2l193,445r-14,l165,444r-15,-3l135,438r-14,-6l106,426,91,419r8,-21l104,379r2,-16l108,347r-1,-15l106,318r-2,-15l102,287,99,271,95,253,91,237,87,221,81,203,77,187,72,169,67,152,62,134,59,116,54,99,52,81,50,62,49,45,50,25,51,6r,-1l49,,46,,40,6xe">
                <v:fill r:id="rId8" o:title="6f377310" opacity="53740f" recolor="t" rotate="t" type="frame"/>
                <v:path arrowok="t"/>
              </v:shape>
              <v:shape id="_x0000_s1112" style="position:absolute;left:10667;top:13788;width:76;height:60" coordsize="76,60" path="m6,r6,l20,3r8,1l38,7r9,3l57,12r9,2l76,14r,11l75,32r,6l75,44r-1,3l73,51r-1,5l70,60r-4,l59,57,49,54,38,51,27,47,16,41,7,37,,31,6,xe">
                <v:fill r:id="rId8" o:title="6f377310" opacity="53740f" recolor="t" rotate="t" type="frame"/>
                <v:path arrowok="t"/>
              </v:shape>
              <v:shape id="_x0000_s1113" style="position:absolute;left:10648;top:13819;width:46;height:117" coordsize="46,117" path="m,l2,7,5,20,7,35r3,17l13,72r2,16l16,104r1,13l24,117r6,l38,117r8,l45,108,44,95,41,77,38,58,33,39,29,22,25,8,21,,,xe">
                <v:fill r:id="rId8" o:title="6f377310" opacity="53740f" recolor="t" rotate="t" type="frame"/>
                <v:path arrowok="t"/>
              </v:shape>
              <v:shape id="_x0000_s1114" style="position:absolute;left:10746;top:13802;width:69;height:46" coordsize="69,46" path="m3,r7,5l17,8r8,l33,6,41,5,49,4,57,r8,l66,2r,2l67,8r1,4l69,18r,9l69,36r,10l64,46r-8,l49,46r-10,l29,46r-9,l10,46,,46,,36,1,28,2,23r,-5l3,14r,-3l3,6,3,xe">
                <v:fill r:id="rId8" o:title="6f377310" opacity="53740f" recolor="t" rotate="t" type="frame"/>
                <v:path arrowok="t"/>
              </v:shape>
              <v:shape id="_x0000_s1115" style="position:absolute;left:10630;top:13921;width:66;height:235" coordsize="66,235" path="m35,r,21l33,49,30,81r-6,34l19,149r-6,30l7,205,,221r3,l6,224r3,1l12,228r5,3l22,232r5,3l33,235r3,-9l39,215r4,-13l47,185r3,-16l53,153r3,-17l59,118,61,99,63,81,64,65,65,49,66,34,65,21,65,9,63,,52,,46,,40,,35,xe">
                <v:fill r:id="rId8" o:title="6f377310" opacity="53740f" recolor="t" rotate="t" type="frame"/>
                <v:path arrowok="t"/>
              </v:shape>
              <v:shape id="_x0000_s1116" style="position:absolute;left:10890;top:13215;width:203;height:604" coordsize="203,604" path="m1,560r22,-9l42,539,60,521,78,502,93,480r13,-22l118,435r10,-24l121,411r-5,-3l110,404r-4,-6l102,391,97,381,93,367,90,353,85,334,84,313r1,-25l90,263r6,-26l106,210r13,-25l135,162r13,-18l159,124r10,-21l177,81r8,-22l191,38r6,-20l202,r,12l203,27r,14l203,59r,19l202,97r,22l201,140r-1,23l199,185r-2,24l195,232r-3,24l189,279r-3,22l182,323r-6,25l170,372r-8,25l155,419r-10,22l135,463r-11,20l112,502,99,520,87,536,74,552,59,565,45,577,30,587r-15,9l,604r,-6l,592r,-6l1,580r,-4l1,570r,-6l1,560xe">
                <v:fill r:id="rId8" o:title="6f377310" opacity="53740f" recolor="t" rotate="t" type="frame"/>
                <v:path arrowok="t"/>
              </v:shape>
              <v:shape id="_x0000_s1117" style="position:absolute;left:10230;top:14142;width:435;height:249" coordsize="435,249" path="m404,r-8,22l387,44,376,64,363,83r-16,19l331,120r-16,15l297,146r-1,-10l295,127r-3,-8l288,111r-4,-6l277,99r-7,-5l260,88,245,83r-18,l209,85r-19,6l170,102r-19,15l133,136r-16,25l104,177,90,192,74,205,58,215,41,227r-15,9l12,243,,249r9,l20,249r11,l44,249r13,-1l72,248r15,-2l102,245r16,-2l134,242r18,-2l169,237r16,-4l202,230r18,-4l236,220r18,-6l272,207r17,-9l306,188r17,-12l338,164r14,-13l366,138r12,-15l390,107,400,91,410,73r9,-18l425,38r6,-19l435,r-9,l420,r-8,l404,xe">
                <v:fill r:id="rId8" o:title="6f377310" opacity="53740f" recolor="t" rotate="t" type="frame"/>
                <v:path arrowok="t"/>
              </v:shape>
              <v:shape id="_x0000_s1118" style="position:absolute;left:10633;top:13775;width:32;height:33" coordsize="32,33" path="m32,r,10l31,19r-2,6l27,31r-4,2l19,33,15,32,9,27,,,4,,8,r4,l16,r4,l24,r4,l32,xe">
                <v:fill r:id="rId8" o:title="6f377310" opacity="53740f" recolor="t" rotate="t" type="frame"/>
                <v:path arrowok="t"/>
              </v:shape>
              <v:shape id="_x0000_s1119" style="position:absolute;left:10633;top:13775;width:32;height:33" coordsize="32,33" path="m32,r,l32,10r-1,9l29,25r-2,6l23,33r-4,l15,32,9,27,,,,,4,,8,r4,l16,r4,l24,r4,l32,e" strokeweight=".15pt">
                <v:fill r:id="rId8" o:title="6f377310" opacity="53740f" recolor="t" rotate="t" type="frame"/>
                <v:path arrowok="t"/>
              </v:shape>
              <v:shape id="_x0000_s1120" style="position:absolute;left:9882;top:12747;width:611;height:837" coordsize="611,837" path="m611,837l596,825r-17,-7l559,812r-21,-2l514,809r-25,l462,810r-29,l402,809r-32,-2l336,802r-35,-8l264,782,226,766,188,744,147,718,122,686,103,650,86,611,73,568,63,524,55,477,49,429,44,380,40,330,37,282,34,232,30,182,25,133,18,88,11,42,,,33,15,66,25r35,9l137,39r37,6l211,48r36,5l283,57r36,6l355,70r33,9l421,92r30,18l479,132r25,26l527,191r18,47l559,286r11,47l579,382r6,47l588,477r4,46l593,568r,43l593,652r1,38l594,727r2,33l599,790r5,25l611,837xe">
                <v:fill r:id="rId8" o:title="6f377310" opacity="53740f" recolor="t" rotate="t" type="frame"/>
                <v:path arrowok="t"/>
              </v:shape>
              <v:shape id="_x0000_s1121" style="position:absolute;left:10037;top:12964;width:417;height:560" coordsize="417,560" path="m281,369r9,16l297,398r7,16l309,430r5,22l318,480r3,36l322,560r-2,l316,560r-6,l305,558r-6,-1l295,554r-4,-3l289,546r-3,-39l281,469r-6,-37l268,398r-7,-28l256,351r-3,-12l246,330r-3,-5l239,319r-7,-9l216,350r-19,30l176,402r-22,17l133,427r-19,5l97,432,84,427,72,414,60,397,51,376,42,350,37,320,35,286r4,-36l48,207,38,185,28,165,18,144,10,120,5,97,2,71,,38,2,3,29,,54,,74,3r20,7l112,21r16,11l145,46r16,16l192,49r28,-5l245,44r22,6l284,60r15,13l310,88r9,16l324,124r1,23l323,173r-6,28l305,231r-18,28l264,286r-31,24l240,319r4,6l248,330r7,9l257,336r10,3l282,347r20,8l326,366r26,9l380,380r27,3l412,385r2,6l416,397r1,8l417,414r-1,6l416,426r,1l384,426r-26,-3l338,417r-16,-9l309,399r-11,-8l290,379r-9,-10xe">
                <v:fill r:id="rId8" o:title="6f377310" opacity="53740f" recolor="t" rotate="t" type="frame"/>
                <v:path arrowok="t"/>
              </v:shape>
            </v:group>
            <v:group id="_x0000_s1122" style="position:absolute;left:1080;top:12209;width:2092;height:2911" coordorigin="918,11524" coordsize="2112,2867">
              <v:shape id="_x0000_s1123" style="position:absolute;left:2208;top:12276;width:268;height:364" coordsize="268,364" path="m252,21r2,11l257,48r3,20l263,92r2,25l267,143r1,25l268,192r,17l266,227r-2,19l261,264r-6,19l250,302r-7,18l236,337r-14,8l204,350r-19,6l167,361r-18,3l135,362r-10,-3l122,353r10,-17l141,320r7,-17l155,289r4,-15l163,259r4,-13l169,235r1,-14l170,207r-1,-15l169,179r-2,-14l165,155r-1,-9l164,142r-4,-3l154,137r-8,-2l136,133r-10,l116,132r-11,1l95,135r-8,2l77,141r-11,5l55,154r-11,8l32,173,21,184,8,198,3,193,1,180,,161,2,137,5,113,10,86,14,63,20,44,32,33,45,25,59,17,72,10,87,5,99,2,114,r12,l144,r18,l182,1r18,3l217,7r14,4l243,16r9,5xe">
                <v:fill r:id="rId8" o:title="6f377310" opacity="53740f" recolor="t" rotate="t" type="frame"/>
                <v:path arrowok="t"/>
              </v:shape>
              <v:shape id="_x0000_s1124" style="position:absolute;left:1336;top:12472;width:995;height:1351" coordsize="995,1351" path="m138,1163r2,-9l142,1144r2,-9l147,1126r4,-8l153,1110r2,-4l156,1101r4,-22l163,1056r2,-24l166,1008r,-25l166,956r-1,-25l164,905r-3,-25l160,855r-1,-25l158,805r-1,-24l157,759r,-22l158,717r1,-35l158,648r-3,-32l151,586r-8,-25l134,536r-9,-23l114,491,101,472,88,454,74,436,60,422,45,407,30,395,14,384,,373,3,359,5,345,9,334r5,-12l20,313r6,-9l34,298r7,-6l60,284r20,-5l102,281r21,4l143,294r17,12l176,320r9,19l190,325r7,-22l207,278r13,-27l238,226r23,-20l290,193r35,-2l344,191r24,3l396,197r32,6l461,209r36,6l532,221r37,7l605,234r34,4l673,243r31,1l731,245r24,-1l774,240r13,-6l792,228r4,-6l802,213r6,-17l815,157r11,-35l840,90,857,62,876,39,896,19,916,6,936,r4,l948,r7,3l965,5r8,3l980,9r5,3l987,12r,3l989,21r1,10l992,41r1,14l995,65r,10l995,81r-4,26l981,135r-13,28l951,190r-21,23l907,232r-27,15l851,254r-13,9l832,270r-4,6l823,284r-4,17l816,326r-1,33l816,395r1,43l820,483r3,47l828,579r5,50l837,677r5,49l846,771r4,43l853,852r2,32l855,911r-1,47l844,997r-15,31l810,1053r-19,18l772,1084r-16,10l745,1100r15,13l770,1134r9,23l786,1185r3,28l790,1242r-3,28l780,1295r-4,11l771,1316r-6,9l758,1332r-8,7l741,1345r-10,3l721,1351r-8,-19l704,1311r-8,-20l685,1270r-11,-19l661,1232r-13,-18l634,1197r-16,-15l601,1169r-19,-12l564,1147r-22,-6l518,1137r-24,-2l468,1137r-16,1l436,1138r-16,l403,1137r-19,-2l366,1134r-18,-2l329,1129r-19,-1l291,1126r-19,l254,1126r-19,2l218,1131r-18,3l184,1140r-3,1l177,1144r-6,3l165,1151r-7,3l151,1159r-7,3l138,1163xe">
                <v:fill r:id="rId8" o:title="6f377310" opacity="53740f" recolor="t" rotate="t" type="frame"/>
                <v:path arrowok="t"/>
              </v:shape>
              <v:shape id="_x0000_s1125" style="position:absolute;left:2163;top:12505;width:144;height:198" coordsize="144,198" path="m5,189r4,6l9,196r1,l14,198r10,-5l42,185,63,170,87,152r23,-22l129,102,141,73r3,-34l144,29r-2,-7l140,17r-4,-6l132,6,128,2,123,r-8,l90,4,68,20,48,47,31,77,18,110,7,141,2,165,,180r2,5l1,185r4,4xe">
                <v:fill r:id="rId8" o:title="6f377310" opacity="53740f" recolor="t" rotate="t" type="frame"/>
                <v:path arrowok="t"/>
              </v:shape>
              <v:shape id="_x0000_s1126" style="position:absolute;left:1832;top:12274;width:363;height:239" coordsize="363,239" path="m294,23l278,16,260,10,244,7,227,3,211,2r-18,l177,,161,2,131,6r-30,7l77,22,54,34,33,46,17,59,6,72,,85r2,3l5,91r6,2l17,94r8,-1l32,91r11,l54,93r12,1l79,97r13,4l107,106r16,7l139,121r16,8l173,139r17,14l207,166r18,15l242,198r4,6l251,210r3,6l258,223r4,6l268,233r4,5l278,239r20,l315,237r15,-5l341,223r9,-10l357,200r4,-14l363,170r,-23l360,123r-7,-22l345,79,334,60,321,44,308,31,294,23xe">
                <v:fill r:id="rId8" o:title="6f377310" opacity="53740f" recolor="t" rotate="t" type="frame"/>
                <v:path arrowok="t"/>
              </v:shape>
              <v:shape id="_x0000_s1127" style="position:absolute;left:2301;top:12657;width:176;height:494" coordsize="176,494" path="m159,94r5,22l169,140r2,22l174,185r1,22l175,231r1,22l175,275r-3,41l167,356r-7,33l151,420r-8,28l133,470r-10,15l114,494r-3,-3l109,486r-1,-7l107,470r1,-10l109,450r,-15l108,420r-1,-16l105,386r-3,-17l98,348,93,326,88,304,81,282,74,259,64,235,54,212,43,188,30,165r-4,-6l22,153r-5,-4l12,143,8,137,4,129,1,124,,116,,88,2,65,5,46,12,30,20,18,29,9,39,3,51,,68,,85,5r17,8l118,25r14,15l144,58r9,17l159,94xe">
                <v:fill r:id="rId8" o:title="6f377310" opacity="53740f" recolor="t" rotate="t" type="frame"/>
                <v:path arrowok="t"/>
              </v:shape>
              <v:shape id="_x0000_s1128" style="position:absolute;left:925;top:11524;width:686;height:2563" coordsize="686,2563" path="m686,1094r-16,-36l650,1020,630,983,607,945,583,909,557,872,531,837,504,804,477,775,450,747,423,725,396,706,370,691r-25,-8l322,680r-22,4l302,662r-3,-26l291,605,280,573,266,540,250,509,233,480,215,453,199,434,184,414,170,395,157,376,145,357,133,336r-9,-19l114,296r-8,-20l100,255,93,235,90,214,87,192,86,170r,-22l88,126r2,-6l96,111r9,-7l119,98r1,8l124,113r4,7l135,126r7,6l150,136r6,3l163,141r9,-2l181,132r8,-12l194,106r1,-18l194,69,187,47,176,25,167,14,155,7,141,1,127,,113,1,99,7,87,17,78,31,59,72,46,110r-7,37l37,183r2,36l45,252r9,34l63,320r12,34l87,387r12,34l110,456r8,36l125,528r3,37l127,605r-2,19l123,641r-3,20l117,678r-3,18l112,713r-2,18l108,749r-2,16l106,782r2,17l110,815r3,16l118,847r8,16l135,879r-24,30l89,938,70,969r-16,32l39,1035r-12,34l18,1102r-8,36l6,1173r-3,37l,1245r2,37l4,1318r4,37l13,1392r8,35l30,1462r9,35l50,1531r13,34l77,1597r14,33l108,1660r16,30l141,1719r18,28l179,1772r19,25l218,1819r20,20l260,1859r20,17l263,1911r-15,40l236,1991r-10,42l219,2077r-5,46l209,2170r-2,45l206,2262r,47l207,2355r1,45l210,2444r2,42l215,2525r2,38l223,2555r5,-6l232,2543r3,-6l238,2533r3,-4l245,2524r4,-5l251,2480r4,-40l257,2402r2,-38l261,2327r3,-37l268,2254r4,-36l277,2184r7,-33l291,2119r9,-33l311,2055r13,-30l338,1995r17,-29l366,1958r12,-7l389,1945r12,-6l411,1933r12,-5l435,1922r12,-5l459,1913r13,-4l485,1904r14,-4l513,1897r15,-5l544,1889r17,-3l561,1882r,-4l562,1873r,-6l562,1862r,-8l562,1847r-1,-9l541,1837r-16,-2l510,1835r-13,l486,1834r-11,l464,1832r-9,-3l470,1819r12,-13l488,1790r5,-20l493,1751r-2,-19l487,1715r-6,-15l472,1685r-11,-11l450,1662r-13,-10l423,1643r-14,-8l394,1628r-16,-4l362,1619r-17,-3l329,1613r-15,l298,1612r-15,1l269,1615r-14,1l238,1616r-16,-4l206,1603r-16,-15l174,1571r-15,-22l145,1522r-13,-26l119,1467r-9,-34l100,1399r-8,-35l87,1327r-3,-38l83,1252r1,-37l87,1176r6,-37l101,1104r9,-31l120,1044r12,-27l146,992r16,-22l177,953r17,-18l211,922r18,-12l247,901r19,-6l285,891r19,-2l336,891r32,7l402,909r32,13l467,938r30,19l527,976r29,19l582,1016r25,19l629,1052r19,15l663,1080r12,9l683,1094r3,xe">
                <v:fill r:id="rId8" o:title="6f377310" opacity="53740f" recolor="t" rotate="t" type="frame"/>
                <v:path arrowok="t"/>
              </v:shape>
              <v:shape id="_x0000_s1129" style="position:absolute;left:1142;top:14026;width:184;height:76" coordsize="184,76" path="m184,76r-13,l159,74r-13,l134,73,122,72,110,70r-12,l86,69,74,67r-11,l52,66,41,64,30,63r-10,l9,61,,61,6,53r5,-6l15,41r4,-5l22,32r3,-3l29,23r3,-6l51,16,68,13,86,11,104,8,121,7,138,4,156,3,173,r11,76xe">
                <v:fill r:id="rId8" o:title="6f377310" opacity="53740f" recolor="t" rotate="t" type="frame"/>
                <v:path arrowok="t"/>
              </v:shape>
              <v:shape id="_x0000_s1130" style="position:absolute;left:1360;top:13450;width:1670;height:931" coordsize="1670,931" path="m16,652r19,-2l53,649r19,-1l90,645r18,-3l127,637r17,-4l162,627r17,-6l196,614r16,-7l228,596r17,-9l260,576r14,-12l288,551r13,28l315,608r15,28l346,662r19,27l383,715r21,25l425,764r22,22l470,808r23,19l517,846r25,18l567,878r26,13l619,903r26,10l672,921r27,6l726,929r27,2l779,928r27,-4l832,918r26,-11l883,894r24,-16l932,859r24,-22l979,811r21,-30l1022,749r12,12l1046,771r12,7l1070,783r12,3l1094,787r12,l1118,786r13,-3l1144,780r13,-3l1170,772r13,-4l1197,765r13,-3l1224,759r30,-1l1281,762r27,9l1334,783r25,14l1384,813r25,17l1434,846r25,13l1484,871r25,7l1535,881r27,-3l1589,869r28,-17l1647,825r10,-12l1664,797r5,-19l1670,759r-1,-19l1664,721r-5,-16l1651,693r-16,-16l1619,668r-14,-1l1592,668r-11,8l1573,686r-6,11l1566,711r1,8l1569,728r4,11l1577,749r4,9l1587,764r5,4l1597,770r-4,19l1588,802r-7,7l1577,812r-16,3l1544,815r-16,-2l1512,809r-15,-4l1482,796r-15,-9l1451,777r-15,-13l1422,750r-15,-16l1393,718r-14,-17l1365,681r-15,-20l1336,640r-20,-25l1295,592r-23,-22l1248,551r-24,-15l1202,526r-20,-5l1166,524r3,-29l1167,463r-7,-34l1150,394r-14,-37l1119,320r-20,-37l1077,247r-24,-37l1028,175r-28,-35l973,107,945,77,918,48,890,22,864,r,5l868,15r6,16l884,52r11,26l907,107r15,34l937,176r14,40l965,257r14,41l991,342r9,44l1008,432r5,44l1015,518r-2,27l1010,570r-4,26l999,621r-8,24l981,668r-13,24l955,712r-16,21l920,752r-19,16l879,783r-22,11l831,805r-27,8l775,818r-28,1l720,818r-28,-5l665,806,639,796,614,783,590,770,568,752,549,734,529,715,513,696,500,674,489,652r-6,-22l479,608r,-22l480,567r1,-19l483,527r-2,-22l481,485r-2,-22l477,441r-3,-22l471,397r-6,-21l460,357r-7,-19l446,320r-9,-15l428,291,418,279r-11,-9l394,264r-14,-1l366,263r-14,6l340,278r-10,16l322,314r-2,-13l319,286r,-14l318,257r,-17l318,219r-1,-22l316,170r-7,-1l304,169r-5,l294,169r-4,l287,170r-3,l280,170r-2,23l276,215r-3,20l271,254r-4,19l264,291r-3,18l258,325r-4,16l250,357r-4,16l241,388r-4,16l233,419r-6,16l222,449r-12,14l197,476r-13,12l171,498r-13,10l145,517r-14,7l117,532r-14,7l89,545r-14,6l60,555r-14,5l30,564r-15,3l,570r16,82xe">
                <v:fill r:id="rId8" o:title="6f377310" opacity="53740f" recolor="t" rotate="t" type="frame"/>
                <v:path arrowok="t"/>
              </v:shape>
              <v:shape id="_x0000_s1131" style="position:absolute;left:1126;top:12513;width:357;height:557" coordsize="357,557" path="m351,55l337,52,320,47,298,40,274,33,249,24,223,17,195,9,169,5,142,,117,,95,3,74,11,57,22,44,39,35,62,32,91r-9,27l16,144,9,169,5,196,2,221,1,244,,268r1,23l3,313r3,22l11,356r6,20l22,395r8,18l38,431r9,16l58,464r12,17l83,495r14,13l112,520r15,10l142,539r16,6l176,551r16,4l209,557r18,l244,555r17,-4l277,545r18,-9l287,508r-18,8l251,520r-16,3l218,524r-16,-1l187,520r-15,-4l157,508r-14,-8l129,491,117,479,106,467,95,454,84,439,74,423,65,407,59,394,54,379,48,365,44,348,41,332,37,315,35,297,34,279r,-17l34,243r1,-19l37,204r4,-20l45,165r4,-21l56,124r14,10l83,141r12,3l107,146r10,l128,144r11,-3l150,138r12,-4l175,130r12,-6l200,118r11,-8l224,105r12,-8l249,90r12,-6l274,80r12,-6l299,71r13,-3l324,66r13,2l350,69r3,l357,66r,-4l351,55xe">
                <v:fill r:id="rId8" o:title="6f377310" opacity="53740f" recolor="t" rotate="t" type="frame"/>
                <v:path arrowok="t"/>
              </v:shape>
              <v:shape id="_x0000_s1132" style="position:absolute;left:1891;top:13623;width:410;height:486" coordsize="410,486" path="m370,9r2,19l375,52r6,29l386,113r7,34l398,183r6,38l407,256r3,37l410,326r-2,31l402,385r-8,24l382,426r-17,12l343,442r-20,12l304,464r-18,9l266,479r-18,4l231,485r-18,1l196,485r-16,-3l163,477r-15,-7l133,463r-14,-7l106,445,93,434,81,422,68,407,56,391,46,373,36,354,27,334,20,313,13,293,9,271,4,247,1,225,,202,,178,1,155,4,131,9,109,15,85,36,96r-6,25l27,144r-2,22l24,190r1,22l27,232r3,21l36,272r6,19l49,310r8,16l66,342r10,15l87,372r12,13l110,397r10,9l131,413r11,7l154,426r12,4l179,435r13,3l205,439r12,l232,439r14,-1l260,435r15,-5l289,425r15,-6l319,410r-7,-19l306,373r-2,-16l303,341r,-15l304,312r2,-15l308,282r4,-16l315,248r4,-16l323,215r6,-16l333,181r6,-16l344,147r4,-16l352,113r4,-16l358,80r2,-18l361,46,360,28,359,11r,-5l361,r4,l370,9xe">
                <v:fill r:id="rId8" o:title="6f377310" opacity="53740f" recolor="t" rotate="t" type="frame"/>
                <v:path arrowok="t"/>
              </v:shape>
              <v:shape id="_x0000_s1133" style="position:absolute;left:1268;top:13786;width:76;height:61" coordsize="76,61" path="m71,l64,3,57,8r-9,3l39,14r-9,2l19,20r-9,1l,22,1,34r,9l3,52r3,9l10,61r8,-3l27,55,38,50,49,44,60,40r9,-6l76,30,71,xe">
                <v:fill r:id="rId8" o:title="6f377310" opacity="53740f" recolor="t" rotate="t" type="frame"/>
                <v:path arrowok="t"/>
              </v:shape>
              <v:shape id="_x0000_s1134" style="position:absolute;left:1317;top:13813;width:46;height:125" coordsize="46,125" path="m46,7l44,17,41,29,39,44,37,61,33,78,32,95r-2,16l29,125r-6,-3l16,119r-7,l,117r1,-6l2,98,5,82,10,63,13,42,17,25,22,10,25,,46,7xe">
                <v:fill r:id="rId8" o:title="6f377310" opacity="53740f" recolor="t" rotate="t" type="frame"/>
                <v:path arrowok="t"/>
              </v:shape>
              <v:shape id="_x0000_s1135" style="position:absolute;left:1196;top:13798;width:69;height:51" coordsize="69,51" path="m66,12r-7,l52,12r-8,l37,10,28,8,20,6,12,3,4,,3,8,1,16,,28,,43r5,1l13,47r7,2l30,50r10,1l50,51r9,l69,50,68,35,67,27,66,19r,-7xe">
                <v:fill r:id="rId8" o:title="6f377310" opacity="53740f" recolor="t" rotate="t" type="frame"/>
                <v:path arrowok="t"/>
              </v:shape>
              <v:shape id="_x0000_s1136" style="position:absolute;left:1316;top:13920;width:65;height:232" coordsize="65,232" path="m30,4r,19l32,51r4,31l41,116r5,34l52,180r6,28l65,227r-2,l59,229r-3,l53,231r-4,1l43,232r-5,l32,232,26,213,18,186,12,154,6,117,2,82,,48,,21,2,,13,1r6,2l25,4r5,xe">
                <v:fill r:id="rId8" o:title="6f377310" opacity="53740f" recolor="t" rotate="t" type="frame"/>
                <v:path arrowok="t"/>
              </v:shape>
              <v:shape id="_x0000_s1137" style="position:absolute;left:918;top:13220;width:203;height:600" coordsize="203,600" path="m202,556r-21,-9l161,533,143,516,125,496,110,475,97,452,85,427,76,402r6,-2l88,399r5,-3l98,390r4,-6l106,376r4,-11l113,352r5,-21l119,308r-1,-25l113,257r-6,-27l97,204,84,180,68,158,55,141,44,121,34,99,26,77,18,55,12,35,6,16,1,r,11l,26,,41,,58,,76,1,97r,20l2,138r1,22l4,182r2,23l9,229r2,22l14,274r3,24l22,320r5,25l33,368r8,25l49,415r9,24l68,461r11,20l91,500r13,18l117,535r13,15l144,565r14,12l173,587r15,7l203,600r,-6l203,588r,-4l203,578r-1,-4l202,568r,-5l202,556xe">
                <v:fill r:id="rId8" o:title="6f377310" opacity="53740f" recolor="t" rotate="t" type="frame"/>
                <v:path arrowok="t"/>
              </v:shape>
              <v:shape id="_x0000_s1138" style="position:absolute;left:1346;top:14143;width:435;height:248" coordsize="435,248" path="m31,2r8,23l48,46,60,66,73,85r15,18l104,119r16,15l139,145r1,-8l141,129r2,-7l147,115r4,-5l158,104r8,-6l175,94r15,-6l208,87r18,1l246,94r19,9l285,116r17,18l318,156r13,17l345,188r16,13l377,213r17,10l409,232r14,7l435,247r-9,l415,248r-10,l392,248r-13,l364,248r-16,-1l333,245r-16,l301,242r-18,-1l266,238r-16,-4l233,229r-18,-4l199,219r-18,-7l163,204,146,194,129,184,113,173,97,160,83,147,69,134,57,119,46,103,35,87,25,71,16,53,10,35,4,18,,,9,r7,l23,2r8,xe">
                <v:fill r:id="rId8" o:title="6f377310" opacity="53740f" recolor="t" rotate="t" type="frame"/>
                <v:path arrowok="t"/>
              </v:shape>
              <v:shape id="_x0000_s1139" style="position:absolute;left:1346;top:13769;width:33;height:41" coordsize="33,41" path="m,10l1,26,6,37r7,4l23,41,33,,28,1,25,3,21,4r-5,l12,6,9,7,4,9,,10xe">
                <v:fill r:id="rId8" o:title="6f377310" opacity="53740f" recolor="t" rotate="t" type="frame"/>
                <v:path arrowok="t"/>
              </v:shape>
              <v:shape id="_x0000_s1140" style="position:absolute;left:1346;top:13769;width:33;height:41" coordsize="33,41" path="m,10r,l1,26,6,37r7,4l23,41,33,r,l28,1,25,3,21,4r-5,l12,6,9,7,4,9,,10e" strokeweight=".15pt">
                <v:fill r:id="rId8" o:title="6f377310" opacity="53740f" recolor="t" rotate="t" type="frame"/>
                <v:path arrowok="t"/>
              </v:shape>
              <v:shape id="_x0000_s1141" style="position:absolute;left:1518;top:12747;width:611;height:829" coordsize="611,829" path="m,829r15,-8l33,813r19,-3l74,809r23,l122,809r27,1l178,810r31,-1l241,806r34,-6l310,791r37,-11l385,762r38,-22l464,712r25,-31l508,647r18,-38l539,568r9,-43l556,480r6,-49l567,383r4,-50l574,285r4,-50l581,185r5,-49l593,89r7,-45l611,,579,15,545,25r-34,9l474,39r-37,5l400,48r-36,5l328,57r-36,6l256,72,223,82,190,97r-30,17l132,136r-25,28l84,198,66,244,52,289,41,335r-8,47l26,429r-3,47l20,520r-2,44l18,606r,41l17,686r,35l15,753r-3,29l8,807,,829xe">
                <v:fill r:id="rId8" o:title="6f377310" opacity="53740f" recolor="t" rotate="t" type="frame"/>
                <v:path arrowok="t"/>
              </v:shape>
              <v:shape id="_x0000_s1142" style="position:absolute;left:1557;top:12957;width:417;height:567" coordsize="417,567" path="m136,382r-8,11l120,405r-6,15l108,437r-5,22l99,486r-3,35l95,565r2,l102,565r5,2l112,565r6,l122,562r5,-3l129,553r2,-36l136,478r6,-35l149,411r7,-28l161,362r3,-13l164,346r7,-9l175,332r3,-6l185,317r16,41l221,390r20,24l263,430r21,9l303,442r17,-2l333,433r12,-12l357,406r10,-20l375,362r6,-29l382,299r-3,-38l369,219r11,-22l389,174r10,-22l407,127r5,-26l415,73r2,-34l415,3,388,,363,3,343,7r-20,8l305,25,289,38,273,51,256,66,225,53,197,48r-25,2l150,57,133,69,118,84,107,98r-9,16l93,132r-1,23l94,180r7,30l112,239r18,28l154,293r30,22l177,324r-4,5l169,335r-7,8l160,343r-10,5l135,355r-20,9l91,374r-26,8l37,389r-27,3l5,395r-2,6l1,406r,8l,421r1,8l1,434r,3l33,436r27,-5l79,427r16,-7l108,412r11,-8l128,393r8,-11xe">
                <v:fill r:id="rId8" o:title="6f377310" opacity="53740f" recolor="t" rotate="t" type="frame"/>
                <v:path arrowok="t"/>
              </v:shape>
            </v:group>
            <w10:wrap anchorx="page"/>
          </v:group>
        </w:pict>
      </w:r>
      <w:r w:rsidR="00541BDA" w:rsidRPr="00541BDA">
        <w:rPr>
          <w:rFonts w:ascii="Sakkal Majalla" w:eastAsia="Times New Roman" w:hAnsi="Sakkal Majalla" w:cs="Sakkal Majalla"/>
          <w:b/>
          <w:bCs/>
          <w:color w:val="000000"/>
          <w:sz w:val="36"/>
          <w:szCs w:val="36"/>
          <w:rtl/>
          <w:lang w:eastAsia="fr-FR"/>
        </w:rPr>
        <w:t>الجمهورية الجزائرية الديمقراطية الشعبية </w:t>
      </w:r>
    </w:p>
    <w:p w:rsidR="00541BDA" w:rsidRPr="00541BDA" w:rsidRDefault="00541BDA" w:rsidP="00541BDA">
      <w:pPr>
        <w:bidi/>
        <w:spacing w:after="0" w:line="240" w:lineRule="auto"/>
        <w:jc w:val="center"/>
        <w:rPr>
          <w:rFonts w:ascii="Times New Roman" w:eastAsia="Times New Roman" w:hAnsi="Times New Roman" w:cs="Times New Roman"/>
          <w:sz w:val="24"/>
          <w:szCs w:val="24"/>
          <w:rtl/>
          <w:lang w:eastAsia="fr-FR"/>
        </w:rPr>
      </w:pPr>
      <w:r w:rsidRPr="00541BDA">
        <w:rPr>
          <w:rFonts w:ascii="Sakkal Majalla" w:eastAsia="Times New Roman" w:hAnsi="Sakkal Majalla" w:cs="Sakkal Majalla"/>
          <w:b/>
          <w:bCs/>
          <w:color w:val="000000"/>
          <w:sz w:val="36"/>
          <w:szCs w:val="36"/>
          <w:rtl/>
          <w:lang w:eastAsia="fr-FR"/>
        </w:rPr>
        <w:t>وزارة التعليم العالي والبحث العلمي</w:t>
      </w:r>
    </w:p>
    <w:p w:rsidR="00541BDA" w:rsidRPr="00541BDA" w:rsidRDefault="00190C9B" w:rsidP="00190C9B">
      <w:pPr>
        <w:bidi/>
        <w:spacing w:after="1080" w:line="240" w:lineRule="auto"/>
        <w:jc w:val="center"/>
        <w:rPr>
          <w:rFonts w:ascii="Times New Roman" w:eastAsia="Times New Roman" w:hAnsi="Times New Roman" w:cs="Times New Roman"/>
          <w:sz w:val="24"/>
          <w:szCs w:val="24"/>
          <w:rtl/>
          <w:lang w:eastAsia="fr-FR"/>
        </w:rPr>
      </w:pPr>
      <w:r>
        <w:rPr>
          <w:rFonts w:ascii="Sakkal Majalla" w:eastAsia="Times New Roman" w:hAnsi="Sakkal Majalla" w:cs="Sakkal Majalla"/>
          <w:b/>
          <w:bCs/>
          <w:noProof/>
          <w:color w:val="000000"/>
          <w:sz w:val="36"/>
          <w:szCs w:val="36"/>
          <w:rtl/>
          <w:lang w:eastAsia="fr-FR"/>
        </w:rPr>
        <w:drawing>
          <wp:anchor distT="0" distB="0" distL="114300" distR="114300" simplePos="0" relativeHeight="251940864" behindDoc="0" locked="0" layoutInCell="1" allowOverlap="1">
            <wp:simplePos x="0" y="0"/>
            <wp:positionH relativeFrom="column">
              <wp:posOffset>2447290</wp:posOffset>
            </wp:positionH>
            <wp:positionV relativeFrom="paragraph">
              <wp:posOffset>1038225</wp:posOffset>
            </wp:positionV>
            <wp:extent cx="1200150" cy="1085850"/>
            <wp:effectExtent l="19050" t="0" r="0" b="0"/>
            <wp:wrapNone/>
            <wp:docPr id="3" name="Image 1" descr="D:\4-Bureau 08-08-2017\3\D.2\Lost File Results\Logo Université B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4-Bureau 08-08-2017\3\D.2\Lost File Results\Logo Université BBA.jpg"/>
                    <pic:cNvPicPr>
                      <a:picLocks noChangeAspect="1" noChangeArrowheads="1"/>
                    </pic:cNvPicPr>
                  </pic:nvPicPr>
                  <pic:blipFill>
                    <a:blip r:embed="rId9" cstate="print">
                      <a:lum bright="-10000" contrast="40000"/>
                    </a:blip>
                    <a:stretch>
                      <a:fillRect/>
                    </a:stretch>
                  </pic:blipFill>
                  <pic:spPr bwMode="auto">
                    <a:xfrm>
                      <a:off x="0" y="0"/>
                      <a:ext cx="1200150" cy="1085850"/>
                    </a:xfrm>
                    <a:prstGeom prst="rect">
                      <a:avLst/>
                    </a:prstGeom>
                    <a:noFill/>
                    <a:ln w="9525">
                      <a:noFill/>
                      <a:miter lim="800000"/>
                      <a:headEnd/>
                      <a:tailEnd/>
                    </a:ln>
                  </pic:spPr>
                </pic:pic>
              </a:graphicData>
            </a:graphic>
          </wp:anchor>
        </w:drawing>
      </w:r>
      <w:r w:rsidR="00541BDA" w:rsidRPr="00541BDA">
        <w:rPr>
          <w:rFonts w:ascii="Sakkal Majalla" w:eastAsia="Times New Roman" w:hAnsi="Sakkal Majalla" w:cs="Sakkal Majalla"/>
          <w:b/>
          <w:bCs/>
          <w:color w:val="000000"/>
          <w:sz w:val="36"/>
          <w:szCs w:val="36"/>
          <w:rtl/>
          <w:lang w:eastAsia="fr-FR"/>
        </w:rPr>
        <w:t>جامعة محمد البشير الإبراهيمي- برج بوعريريج-</w:t>
      </w:r>
      <w:r w:rsidR="00541BDA" w:rsidRPr="00541BDA">
        <w:rPr>
          <w:rFonts w:ascii="Sakkal Majalla" w:eastAsia="Times New Roman" w:hAnsi="Sakkal Majalla" w:cs="Sakkal Majalla"/>
          <w:color w:val="000000"/>
          <w:sz w:val="36"/>
          <w:szCs w:val="36"/>
          <w:rtl/>
          <w:lang w:eastAsia="fr-FR"/>
        </w:rPr>
        <w:br/>
      </w:r>
      <w:r w:rsidR="00541BDA" w:rsidRPr="00541BDA">
        <w:rPr>
          <w:rFonts w:ascii="Sakkal Majalla" w:eastAsia="Times New Roman" w:hAnsi="Sakkal Majalla" w:cs="Sakkal Majalla"/>
          <w:b/>
          <w:bCs/>
          <w:color w:val="000000"/>
          <w:sz w:val="36"/>
          <w:szCs w:val="36"/>
          <w:rtl/>
          <w:lang w:eastAsia="fr-FR"/>
        </w:rPr>
        <w:t xml:space="preserve">كلية </w:t>
      </w:r>
      <w:r>
        <w:rPr>
          <w:rFonts w:ascii="Sakkal Majalla" w:eastAsia="Times New Roman" w:hAnsi="Sakkal Majalla" w:cs="Sakkal Majalla" w:hint="cs"/>
          <w:b/>
          <w:bCs/>
          <w:color w:val="000000"/>
          <w:sz w:val="36"/>
          <w:szCs w:val="36"/>
          <w:rtl/>
          <w:lang w:eastAsia="fr-FR"/>
        </w:rPr>
        <w:t>الآداب واللغات</w:t>
      </w:r>
      <w:r w:rsidR="00541BDA" w:rsidRPr="00541BDA">
        <w:rPr>
          <w:rFonts w:ascii="Sakkal Majalla" w:eastAsia="Times New Roman" w:hAnsi="Sakkal Majalla" w:cs="Sakkal Majalla"/>
          <w:color w:val="000000"/>
          <w:sz w:val="36"/>
          <w:szCs w:val="36"/>
          <w:rtl/>
          <w:lang w:eastAsia="fr-FR"/>
        </w:rPr>
        <w:br/>
      </w:r>
      <w:r w:rsidR="00541BDA" w:rsidRPr="00541BDA">
        <w:rPr>
          <w:rFonts w:ascii="Sakkal Majalla" w:eastAsia="Times New Roman" w:hAnsi="Sakkal Majalla" w:cs="Sakkal Majalla"/>
          <w:b/>
          <w:bCs/>
          <w:color w:val="000000"/>
          <w:sz w:val="36"/>
          <w:szCs w:val="36"/>
          <w:rtl/>
          <w:lang w:eastAsia="fr-FR"/>
        </w:rPr>
        <w:t xml:space="preserve">قسم </w:t>
      </w:r>
      <w:r>
        <w:rPr>
          <w:rFonts w:ascii="Sakkal Majalla" w:eastAsia="Times New Roman" w:hAnsi="Sakkal Majalla" w:cs="Sakkal Majalla" w:hint="cs"/>
          <w:b/>
          <w:bCs/>
          <w:color w:val="000000"/>
          <w:sz w:val="36"/>
          <w:szCs w:val="36"/>
          <w:rtl/>
          <w:lang w:eastAsia="fr-FR"/>
        </w:rPr>
        <w:t>اللغة والأدب العربي</w:t>
      </w:r>
    </w:p>
    <w:p w:rsidR="00190C9B" w:rsidRDefault="00190C9B" w:rsidP="00541BDA">
      <w:pPr>
        <w:bidi/>
        <w:spacing w:after="0" w:line="240" w:lineRule="auto"/>
        <w:jc w:val="center"/>
        <w:rPr>
          <w:rFonts w:ascii="Sakkal Majalla" w:eastAsia="Times New Roman" w:hAnsi="Sakkal Majalla" w:cs="Sakkal Majalla"/>
          <w:b/>
          <w:bCs/>
          <w:color w:val="000000"/>
          <w:sz w:val="32"/>
          <w:szCs w:val="32"/>
          <w:rtl/>
          <w:lang w:eastAsia="fr-FR"/>
        </w:rPr>
      </w:pPr>
    </w:p>
    <w:p w:rsidR="00190C9B" w:rsidRDefault="00190C9B" w:rsidP="00190C9B">
      <w:pPr>
        <w:bidi/>
        <w:spacing w:after="0" w:line="240" w:lineRule="auto"/>
        <w:jc w:val="center"/>
        <w:rPr>
          <w:rFonts w:ascii="Sakkal Majalla" w:eastAsia="Times New Roman" w:hAnsi="Sakkal Majalla" w:cs="Sakkal Majalla"/>
          <w:b/>
          <w:bCs/>
          <w:color w:val="000000"/>
          <w:sz w:val="32"/>
          <w:szCs w:val="32"/>
          <w:rtl/>
          <w:lang w:eastAsia="fr-FR"/>
        </w:rPr>
      </w:pPr>
    </w:p>
    <w:p w:rsidR="00541BDA" w:rsidRPr="00541BDA" w:rsidRDefault="00190C9B" w:rsidP="00190C9B">
      <w:pPr>
        <w:bidi/>
        <w:spacing w:after="0" w:line="240" w:lineRule="auto"/>
        <w:jc w:val="center"/>
        <w:rPr>
          <w:rFonts w:ascii="Times New Roman" w:eastAsia="Times New Roman" w:hAnsi="Times New Roman" w:cs="Times New Roman"/>
          <w:sz w:val="24"/>
          <w:szCs w:val="24"/>
          <w:rtl/>
          <w:lang w:eastAsia="fr-FR"/>
        </w:rPr>
      </w:pPr>
      <w:r>
        <w:rPr>
          <w:rFonts w:ascii="Sakkal Majalla" w:eastAsia="Times New Roman" w:hAnsi="Sakkal Majalla" w:cs="Sakkal Majalla" w:hint="cs"/>
          <w:b/>
          <w:bCs/>
          <w:color w:val="000000"/>
          <w:sz w:val="32"/>
          <w:szCs w:val="32"/>
          <w:rtl/>
          <w:lang w:eastAsia="fr-FR"/>
        </w:rPr>
        <w:t>مذكرة</w:t>
      </w:r>
      <w:r w:rsidR="00541BDA" w:rsidRPr="00541BDA">
        <w:rPr>
          <w:rFonts w:ascii="Sakkal Majalla" w:eastAsia="Times New Roman" w:hAnsi="Sakkal Majalla" w:cs="Sakkal Majalla"/>
          <w:b/>
          <w:bCs/>
          <w:color w:val="000000"/>
          <w:sz w:val="32"/>
          <w:szCs w:val="32"/>
          <w:rtl/>
          <w:lang w:eastAsia="fr-FR"/>
        </w:rPr>
        <w:t xml:space="preserve"> مقدم</w:t>
      </w:r>
      <w:r>
        <w:rPr>
          <w:rFonts w:ascii="Sakkal Majalla" w:eastAsia="Times New Roman" w:hAnsi="Sakkal Majalla" w:cs="Sakkal Majalla" w:hint="cs"/>
          <w:b/>
          <w:bCs/>
          <w:color w:val="000000"/>
          <w:sz w:val="32"/>
          <w:szCs w:val="32"/>
          <w:rtl/>
          <w:lang w:eastAsia="fr-FR"/>
        </w:rPr>
        <w:t>ة</w:t>
      </w:r>
      <w:r w:rsidR="00541BDA" w:rsidRPr="00541BDA">
        <w:rPr>
          <w:rFonts w:ascii="Sakkal Majalla" w:eastAsia="Times New Roman" w:hAnsi="Sakkal Majalla" w:cs="Sakkal Majalla"/>
          <w:b/>
          <w:bCs/>
          <w:color w:val="000000"/>
          <w:sz w:val="32"/>
          <w:szCs w:val="32"/>
          <w:rtl/>
          <w:lang w:eastAsia="fr-FR"/>
        </w:rPr>
        <w:t xml:space="preserve"> لاستكمال متطلبات</w:t>
      </w:r>
      <w:r>
        <w:rPr>
          <w:rFonts w:ascii="Sakkal Majalla" w:eastAsia="Times New Roman" w:hAnsi="Sakkal Majalla" w:cs="Sakkal Majalla" w:hint="cs"/>
          <w:b/>
          <w:bCs/>
          <w:color w:val="000000"/>
          <w:sz w:val="32"/>
          <w:szCs w:val="32"/>
          <w:rtl/>
          <w:lang w:eastAsia="fr-FR"/>
        </w:rPr>
        <w:t xml:space="preserve"> نيل</w:t>
      </w:r>
      <w:r w:rsidR="00541BDA" w:rsidRPr="00541BDA">
        <w:rPr>
          <w:rFonts w:ascii="Sakkal Majalla" w:eastAsia="Times New Roman" w:hAnsi="Sakkal Majalla" w:cs="Sakkal Majalla"/>
          <w:b/>
          <w:bCs/>
          <w:color w:val="000000"/>
          <w:sz w:val="32"/>
          <w:szCs w:val="32"/>
          <w:rtl/>
          <w:lang w:eastAsia="fr-FR"/>
        </w:rPr>
        <w:t xml:space="preserve"> شهادة </w:t>
      </w:r>
      <w:r>
        <w:rPr>
          <w:rFonts w:ascii="Sakkal Majalla" w:eastAsia="Times New Roman" w:hAnsi="Sakkal Majalla" w:cs="Sakkal Majalla" w:hint="cs"/>
          <w:b/>
          <w:bCs/>
          <w:color w:val="000000"/>
          <w:sz w:val="32"/>
          <w:szCs w:val="32"/>
          <w:rtl/>
          <w:lang w:eastAsia="fr-FR"/>
        </w:rPr>
        <w:t>الماستر</w:t>
      </w:r>
      <w:r w:rsidR="00541BDA" w:rsidRPr="00541BDA">
        <w:rPr>
          <w:rFonts w:ascii="Sakkal Majalla" w:eastAsia="Times New Roman" w:hAnsi="Sakkal Majalla" w:cs="Sakkal Majalla"/>
          <w:b/>
          <w:bCs/>
          <w:color w:val="000000"/>
          <w:sz w:val="32"/>
          <w:szCs w:val="32"/>
          <w:rtl/>
          <w:lang w:eastAsia="fr-FR"/>
        </w:rPr>
        <w:t xml:space="preserve">، الطور </w:t>
      </w:r>
      <w:r>
        <w:rPr>
          <w:rFonts w:ascii="Sakkal Majalla" w:eastAsia="Times New Roman" w:hAnsi="Sakkal Majalla" w:cs="Sakkal Majalla" w:hint="cs"/>
          <w:b/>
          <w:bCs/>
          <w:color w:val="000000"/>
          <w:sz w:val="32"/>
          <w:szCs w:val="32"/>
          <w:rtl/>
          <w:lang w:eastAsia="fr-FR"/>
        </w:rPr>
        <w:t>الثاني</w:t>
      </w:r>
      <w:r w:rsidR="00541BDA" w:rsidRPr="00541BDA">
        <w:rPr>
          <w:rFonts w:ascii="Sakkal Majalla" w:eastAsia="Times New Roman" w:hAnsi="Sakkal Majalla" w:cs="Sakkal Majalla"/>
          <w:color w:val="000000"/>
          <w:sz w:val="32"/>
          <w:szCs w:val="32"/>
          <w:rtl/>
          <w:lang w:eastAsia="fr-FR"/>
        </w:rPr>
        <w:br/>
      </w:r>
      <w:r w:rsidR="00541BDA" w:rsidRPr="00541BDA">
        <w:rPr>
          <w:rFonts w:ascii="Sakkal Majalla" w:eastAsia="Times New Roman" w:hAnsi="Sakkal Majalla" w:cs="Sakkal Majalla"/>
          <w:b/>
          <w:bCs/>
          <w:color w:val="000000"/>
          <w:sz w:val="32"/>
          <w:szCs w:val="32"/>
          <w:rtl/>
          <w:lang w:eastAsia="fr-FR"/>
        </w:rPr>
        <w:t xml:space="preserve">ميدان: </w:t>
      </w:r>
      <w:r>
        <w:rPr>
          <w:rFonts w:ascii="Sakkal Majalla" w:eastAsia="Times New Roman" w:hAnsi="Sakkal Majalla" w:cs="Sakkal Majalla" w:hint="cs"/>
          <w:b/>
          <w:bCs/>
          <w:color w:val="000000"/>
          <w:sz w:val="32"/>
          <w:szCs w:val="32"/>
          <w:rtl/>
          <w:lang w:eastAsia="fr-FR"/>
        </w:rPr>
        <w:t>اللغة والأدب العربي</w:t>
      </w:r>
    </w:p>
    <w:p w:rsidR="00541BDA" w:rsidRPr="00541BDA" w:rsidRDefault="00541BDA" w:rsidP="00491AF1">
      <w:pPr>
        <w:bidi/>
        <w:spacing w:after="0" w:line="240" w:lineRule="auto"/>
        <w:jc w:val="center"/>
        <w:rPr>
          <w:rFonts w:ascii="Times New Roman" w:eastAsia="Times New Roman" w:hAnsi="Times New Roman" w:cs="Times New Roman"/>
          <w:sz w:val="24"/>
          <w:szCs w:val="24"/>
          <w:rtl/>
          <w:lang w:eastAsia="fr-FR" w:bidi="ar-DZ"/>
        </w:rPr>
      </w:pPr>
      <w:r w:rsidRPr="00541BDA">
        <w:rPr>
          <w:rFonts w:ascii="Sakkal Majalla" w:eastAsia="Times New Roman" w:hAnsi="Sakkal Majalla" w:cs="Sakkal Majalla"/>
          <w:b/>
          <w:bCs/>
          <w:color w:val="000000"/>
          <w:sz w:val="32"/>
          <w:szCs w:val="32"/>
          <w:rtl/>
          <w:lang w:eastAsia="fr-FR"/>
        </w:rPr>
        <w:t xml:space="preserve">تخصص: </w:t>
      </w:r>
      <w:r w:rsidR="00CD4BF7">
        <w:rPr>
          <w:rFonts w:ascii="Sakkal Majalla" w:eastAsia="Times New Roman" w:hAnsi="Sakkal Majalla" w:cs="Sakkal Majalla" w:hint="cs"/>
          <w:b/>
          <w:bCs/>
          <w:color w:val="000000"/>
          <w:sz w:val="32"/>
          <w:szCs w:val="32"/>
          <w:rtl/>
          <w:lang w:eastAsia="fr-FR"/>
        </w:rPr>
        <w:t>أدب حديث ومعاصر</w:t>
      </w:r>
    </w:p>
    <w:p w:rsidR="00541BDA" w:rsidRPr="00541BDA" w:rsidRDefault="00541BDA" w:rsidP="00491AF1">
      <w:pPr>
        <w:bidi/>
        <w:spacing w:after="0" w:line="240" w:lineRule="auto"/>
        <w:jc w:val="center"/>
        <w:rPr>
          <w:rFonts w:ascii="Times New Roman" w:eastAsia="Times New Roman" w:hAnsi="Times New Roman" w:cs="Times New Roman"/>
          <w:sz w:val="24"/>
          <w:szCs w:val="24"/>
          <w:rtl/>
          <w:lang w:eastAsia="fr-FR"/>
        </w:rPr>
      </w:pPr>
      <w:r w:rsidRPr="00541BDA">
        <w:rPr>
          <w:rFonts w:ascii="Sakkal Majalla" w:eastAsia="Times New Roman" w:hAnsi="Sakkal Majalla" w:cs="Sakkal Majalla"/>
          <w:b/>
          <w:bCs/>
          <w:color w:val="000000"/>
          <w:sz w:val="32"/>
          <w:szCs w:val="32"/>
          <w:rtl/>
          <w:lang w:eastAsia="fr-FR"/>
        </w:rPr>
        <w:t>الموضوع</w:t>
      </w:r>
      <w:r w:rsidRPr="00541BDA">
        <w:rPr>
          <w:rFonts w:ascii="Sakkal Majalla" w:eastAsia="Times New Roman" w:hAnsi="Sakkal Majalla" w:cs="Sakkal Majalla"/>
          <w:b/>
          <w:bCs/>
          <w:color w:val="000000"/>
          <w:sz w:val="28"/>
          <w:szCs w:val="28"/>
          <w:rtl/>
          <w:lang w:eastAsia="fr-FR"/>
        </w:rPr>
        <w:t>:</w:t>
      </w:r>
    </w:p>
    <w:p w:rsidR="00541BDA" w:rsidRPr="004A061D" w:rsidRDefault="00541BDA" w:rsidP="00541BDA">
      <w:pPr>
        <w:pBdr>
          <w:top w:val="single" w:sz="24" w:space="1" w:color="000000"/>
        </w:pBdr>
        <w:bidi/>
        <w:spacing w:before="120" w:after="0" w:line="240" w:lineRule="auto"/>
        <w:jc w:val="center"/>
        <w:rPr>
          <w:rFonts w:ascii="Times New Roman" w:eastAsia="Times New Roman" w:hAnsi="Times New Roman" w:cs="Times New Roman"/>
          <w:sz w:val="2"/>
          <w:szCs w:val="2"/>
          <w:rtl/>
          <w:lang w:eastAsia="fr-FR"/>
        </w:rPr>
      </w:pPr>
      <w:r w:rsidRPr="004A061D">
        <w:rPr>
          <w:rFonts w:ascii="Times New Roman" w:eastAsia="Times New Roman" w:hAnsi="Times New Roman" w:cs="Times New Roman"/>
          <w:sz w:val="2"/>
          <w:szCs w:val="2"/>
          <w:rtl/>
          <w:lang w:eastAsia="fr-FR"/>
        </w:rPr>
        <w:t> </w:t>
      </w:r>
    </w:p>
    <w:p w:rsidR="004A061D" w:rsidRDefault="00190C9B" w:rsidP="00491AF1">
      <w:pPr>
        <w:bidi/>
        <w:spacing w:after="0" w:line="240" w:lineRule="auto"/>
        <w:jc w:val="center"/>
        <w:rPr>
          <w:rFonts w:ascii="Simplified Arabic" w:eastAsia="Times New Roman" w:hAnsi="Simplified Arabic" w:cs="Simplified Arabic"/>
          <w:b/>
          <w:bCs/>
          <w:color w:val="000000"/>
          <w:sz w:val="48"/>
          <w:szCs w:val="48"/>
          <w:rtl/>
          <w:lang w:eastAsia="fr-FR"/>
        </w:rPr>
      </w:pPr>
      <w:r>
        <w:rPr>
          <w:rFonts w:ascii="Simplified Arabic" w:eastAsia="Times New Roman" w:hAnsi="Simplified Arabic" w:cs="Simplified Arabic" w:hint="cs"/>
          <w:b/>
          <w:bCs/>
          <w:color w:val="000000"/>
          <w:sz w:val="48"/>
          <w:szCs w:val="48"/>
          <w:rtl/>
          <w:lang w:eastAsia="fr-FR"/>
        </w:rPr>
        <w:t>النص المسرحي الموجه للطفل وأثره في بناء شخصيته</w:t>
      </w:r>
    </w:p>
    <w:p w:rsidR="00D41185" w:rsidRPr="00D41185" w:rsidRDefault="00190C9B" w:rsidP="00491AF1">
      <w:pPr>
        <w:bidi/>
        <w:spacing w:after="0" w:line="240" w:lineRule="auto"/>
        <w:jc w:val="center"/>
        <w:rPr>
          <w:rFonts w:ascii="inherit" w:eastAsia="Times New Roman" w:hAnsi="inherit" w:cs="Segoe UI Historic"/>
          <w:b/>
          <w:bCs/>
          <w:sz w:val="25"/>
          <w:szCs w:val="24"/>
          <w:lang w:eastAsia="fr-FR"/>
        </w:rPr>
      </w:pPr>
      <w:r>
        <w:rPr>
          <w:rFonts w:ascii="Simplified Arabic" w:eastAsia="Times New Roman" w:hAnsi="Simplified Arabic" w:cs="Simplified Arabic" w:hint="cs"/>
          <w:b/>
          <w:bCs/>
          <w:color w:val="000000"/>
          <w:sz w:val="48"/>
          <w:szCs w:val="48"/>
          <w:rtl/>
          <w:lang w:eastAsia="fr-FR"/>
        </w:rPr>
        <w:t>نماذج مختارة من مسرحيات عز</w:t>
      </w:r>
      <w:r w:rsidR="00C540DB">
        <w:rPr>
          <w:rFonts w:ascii="Simplified Arabic" w:eastAsia="Times New Roman" w:hAnsi="Simplified Arabic" w:cs="Simplified Arabic" w:hint="cs"/>
          <w:b/>
          <w:bCs/>
          <w:color w:val="000000"/>
          <w:sz w:val="48"/>
          <w:szCs w:val="48"/>
          <w:rtl/>
          <w:lang w:eastAsia="fr-FR"/>
        </w:rPr>
        <w:t xml:space="preserve"> </w:t>
      </w:r>
      <w:r>
        <w:rPr>
          <w:rFonts w:ascii="Simplified Arabic" w:eastAsia="Times New Roman" w:hAnsi="Simplified Arabic" w:cs="Simplified Arabic" w:hint="cs"/>
          <w:b/>
          <w:bCs/>
          <w:color w:val="000000"/>
          <w:sz w:val="48"/>
          <w:szCs w:val="48"/>
          <w:rtl/>
          <w:lang w:eastAsia="fr-FR"/>
        </w:rPr>
        <w:t>الدين جلاوجي</w:t>
      </w:r>
    </w:p>
    <w:p w:rsidR="00541BDA" w:rsidRPr="00491AF1" w:rsidRDefault="00541BDA" w:rsidP="00491AF1">
      <w:pPr>
        <w:pBdr>
          <w:bottom w:val="single" w:sz="24" w:space="0" w:color="000000"/>
        </w:pBdr>
        <w:bidi/>
        <w:spacing w:after="120" w:line="240" w:lineRule="auto"/>
        <w:rPr>
          <w:rFonts w:ascii="Times New Roman" w:eastAsia="Times New Roman" w:hAnsi="Times New Roman" w:cs="Times New Roman"/>
          <w:sz w:val="2"/>
          <w:szCs w:val="2"/>
          <w:rtl/>
          <w:lang w:eastAsia="fr-FR"/>
        </w:rPr>
      </w:pPr>
      <w:r w:rsidRPr="00491AF1">
        <w:rPr>
          <w:rFonts w:ascii="Simplified Arabic" w:eastAsia="Times New Roman" w:hAnsi="Simplified Arabic" w:cs="Simplified Arabic"/>
          <w:color w:val="000000"/>
          <w:sz w:val="2"/>
          <w:szCs w:val="2"/>
          <w:rtl/>
          <w:lang w:eastAsia="fr-FR"/>
        </w:rPr>
        <w:t>        </w:t>
      </w:r>
    </w:p>
    <w:tbl>
      <w:tblPr>
        <w:bidiVisual/>
        <w:tblW w:w="0" w:type="auto"/>
        <w:jc w:val="center"/>
        <w:tblCellMar>
          <w:top w:w="15" w:type="dxa"/>
          <w:left w:w="15" w:type="dxa"/>
          <w:bottom w:w="15" w:type="dxa"/>
          <w:right w:w="15" w:type="dxa"/>
        </w:tblCellMar>
        <w:tblLook w:val="04A0"/>
      </w:tblPr>
      <w:tblGrid>
        <w:gridCol w:w="2611"/>
        <w:gridCol w:w="2258"/>
      </w:tblGrid>
      <w:tr w:rsidR="00541BDA" w:rsidRPr="00541BDA" w:rsidTr="00541BDA">
        <w:trPr>
          <w:jc w:val="center"/>
        </w:trPr>
        <w:tc>
          <w:tcPr>
            <w:tcW w:w="0" w:type="auto"/>
            <w:tcMar>
              <w:top w:w="0" w:type="dxa"/>
              <w:left w:w="108" w:type="dxa"/>
              <w:bottom w:w="0" w:type="dxa"/>
              <w:right w:w="108" w:type="dxa"/>
            </w:tcMar>
            <w:hideMark/>
          </w:tcPr>
          <w:p w:rsidR="00541BDA" w:rsidRPr="00541BDA" w:rsidRDefault="00CD4BF7" w:rsidP="00491AF1">
            <w:pPr>
              <w:bidi/>
              <w:spacing w:after="0" w:line="240" w:lineRule="auto"/>
              <w:rPr>
                <w:rFonts w:ascii="Times New Roman" w:eastAsia="Times New Roman" w:hAnsi="Times New Roman" w:cs="Times New Roman"/>
                <w:sz w:val="24"/>
                <w:szCs w:val="24"/>
                <w:lang w:eastAsia="fr-FR"/>
              </w:rPr>
            </w:pPr>
            <w:r>
              <w:rPr>
                <w:rFonts w:ascii="Sakkal Majalla" w:eastAsia="Times New Roman" w:hAnsi="Sakkal Majalla" w:cs="Sakkal Majalla"/>
                <w:b/>
                <w:bCs/>
                <w:color w:val="000000"/>
                <w:sz w:val="36"/>
                <w:szCs w:val="36"/>
                <w:rtl/>
                <w:lang w:eastAsia="fr-FR"/>
              </w:rPr>
              <w:t>إعداد الط</w:t>
            </w:r>
            <w:r w:rsidR="005C3286">
              <w:rPr>
                <w:rFonts w:ascii="Sakkal Majalla" w:eastAsia="Times New Roman" w:hAnsi="Sakkal Majalla" w:cs="Sakkal Majalla" w:hint="cs"/>
                <w:b/>
                <w:bCs/>
                <w:color w:val="000000"/>
                <w:sz w:val="36"/>
                <w:szCs w:val="36"/>
                <w:rtl/>
                <w:lang w:eastAsia="fr-FR"/>
              </w:rPr>
              <w:t>البتي</w:t>
            </w:r>
            <w:r>
              <w:rPr>
                <w:rFonts w:ascii="Sakkal Majalla" w:eastAsia="Times New Roman" w:hAnsi="Sakkal Majalla" w:cs="Sakkal Majalla" w:hint="cs"/>
                <w:b/>
                <w:bCs/>
                <w:color w:val="000000"/>
                <w:sz w:val="36"/>
                <w:szCs w:val="36"/>
                <w:rtl/>
                <w:lang w:eastAsia="fr-FR"/>
              </w:rPr>
              <w:t>ن</w:t>
            </w:r>
            <w:r w:rsidR="00541BDA" w:rsidRPr="00541BDA">
              <w:rPr>
                <w:rFonts w:ascii="Sakkal Majalla" w:eastAsia="Times New Roman" w:hAnsi="Sakkal Majalla" w:cs="Sakkal Majalla"/>
                <w:b/>
                <w:bCs/>
                <w:color w:val="000000"/>
                <w:sz w:val="36"/>
                <w:szCs w:val="36"/>
                <w:rtl/>
                <w:lang w:eastAsia="fr-FR"/>
              </w:rPr>
              <w:t>:</w:t>
            </w:r>
          </w:p>
        </w:tc>
        <w:tc>
          <w:tcPr>
            <w:tcW w:w="0" w:type="auto"/>
            <w:tcMar>
              <w:top w:w="0" w:type="dxa"/>
              <w:left w:w="108" w:type="dxa"/>
              <w:bottom w:w="0" w:type="dxa"/>
              <w:right w:w="108" w:type="dxa"/>
            </w:tcMar>
            <w:hideMark/>
          </w:tcPr>
          <w:p w:rsidR="00541BDA" w:rsidRPr="00541BDA" w:rsidRDefault="00541BDA" w:rsidP="00541BDA">
            <w:pPr>
              <w:bidi/>
              <w:spacing w:after="0" w:line="0" w:lineRule="atLeast"/>
              <w:rPr>
                <w:rFonts w:ascii="Times New Roman" w:eastAsia="Times New Roman" w:hAnsi="Times New Roman" w:cs="Times New Roman"/>
                <w:sz w:val="24"/>
                <w:szCs w:val="24"/>
                <w:lang w:eastAsia="fr-FR"/>
              </w:rPr>
            </w:pPr>
            <w:r w:rsidRPr="00541BDA">
              <w:rPr>
                <w:rFonts w:ascii="Sakkal Majalla" w:eastAsia="Times New Roman" w:hAnsi="Sakkal Majalla" w:cs="Sakkal Majalla"/>
                <w:b/>
                <w:bCs/>
                <w:color w:val="000000"/>
                <w:sz w:val="36"/>
                <w:szCs w:val="36"/>
                <w:rtl/>
                <w:lang w:eastAsia="fr-FR"/>
              </w:rPr>
              <w:t>إشراف الأستاذ(ة)</w:t>
            </w:r>
          </w:p>
        </w:tc>
      </w:tr>
      <w:tr w:rsidR="00541BDA" w:rsidRPr="00541BDA" w:rsidTr="00541BDA">
        <w:trPr>
          <w:jc w:val="center"/>
        </w:trPr>
        <w:tc>
          <w:tcPr>
            <w:tcW w:w="0" w:type="auto"/>
            <w:tcMar>
              <w:top w:w="0" w:type="dxa"/>
              <w:left w:w="108" w:type="dxa"/>
              <w:bottom w:w="0" w:type="dxa"/>
              <w:right w:w="108" w:type="dxa"/>
            </w:tcMar>
            <w:hideMark/>
          </w:tcPr>
          <w:p w:rsidR="00541BDA" w:rsidRPr="00541BDA" w:rsidRDefault="00190C9B" w:rsidP="00491AF1">
            <w:pPr>
              <w:numPr>
                <w:ilvl w:val="0"/>
                <w:numId w:val="2"/>
              </w:numPr>
              <w:bidi/>
              <w:spacing w:after="0" w:line="240" w:lineRule="auto"/>
              <w:ind w:right="-304"/>
              <w:textAlignment w:val="baseline"/>
              <w:rPr>
                <w:rFonts w:ascii="Sakkal Majalla" w:eastAsia="Times New Roman" w:hAnsi="Sakkal Majalla" w:cs="Sakkal Majalla"/>
                <w:b/>
                <w:bCs/>
                <w:color w:val="000000"/>
                <w:sz w:val="36"/>
                <w:szCs w:val="36"/>
                <w:lang w:eastAsia="fr-FR"/>
              </w:rPr>
            </w:pPr>
            <w:r>
              <w:rPr>
                <w:rFonts w:ascii="Sakkal Majalla" w:eastAsia="Times New Roman" w:hAnsi="Sakkal Majalla" w:cs="Sakkal Majalla" w:hint="cs"/>
                <w:b/>
                <w:bCs/>
                <w:color w:val="000000"/>
                <w:sz w:val="36"/>
                <w:szCs w:val="36"/>
                <w:rtl/>
                <w:lang w:eastAsia="fr-FR"/>
              </w:rPr>
              <w:t>مروة بلعباس</w:t>
            </w:r>
            <w:r w:rsidR="005A7780">
              <w:rPr>
                <w:rFonts w:ascii="Sakkal Majalla" w:eastAsia="Times New Roman" w:hAnsi="Sakkal Majalla" w:cs="Sakkal Majalla" w:hint="cs"/>
                <w:b/>
                <w:bCs/>
                <w:color w:val="000000"/>
                <w:sz w:val="36"/>
                <w:szCs w:val="36"/>
                <w:rtl/>
                <w:lang w:eastAsia="fr-FR"/>
              </w:rPr>
              <w:t xml:space="preserve"> </w:t>
            </w:r>
          </w:p>
          <w:p w:rsidR="00541BDA" w:rsidRPr="00491AF1" w:rsidRDefault="00190C9B" w:rsidP="00491AF1">
            <w:pPr>
              <w:numPr>
                <w:ilvl w:val="0"/>
                <w:numId w:val="2"/>
              </w:numPr>
              <w:bidi/>
              <w:spacing w:after="0" w:line="240" w:lineRule="auto"/>
              <w:ind w:right="-304"/>
              <w:textAlignment w:val="baseline"/>
              <w:rPr>
                <w:rFonts w:ascii="Sakkal Majalla" w:eastAsia="Times New Roman" w:hAnsi="Sakkal Majalla" w:cs="Sakkal Majalla"/>
                <w:b/>
                <w:bCs/>
                <w:color w:val="000000"/>
                <w:sz w:val="36"/>
                <w:szCs w:val="36"/>
                <w:lang w:eastAsia="fr-FR"/>
              </w:rPr>
            </w:pPr>
            <w:r>
              <w:rPr>
                <w:rFonts w:ascii="Sakkal Majalla" w:eastAsia="Times New Roman" w:hAnsi="Sakkal Majalla" w:cs="Sakkal Majalla" w:hint="cs"/>
                <w:b/>
                <w:bCs/>
                <w:color w:val="000000"/>
                <w:sz w:val="36"/>
                <w:szCs w:val="36"/>
                <w:rtl/>
                <w:lang w:eastAsia="fr-FR"/>
              </w:rPr>
              <w:t>سليمة بوخروبة</w:t>
            </w:r>
          </w:p>
        </w:tc>
        <w:tc>
          <w:tcPr>
            <w:tcW w:w="0" w:type="auto"/>
            <w:tcMar>
              <w:top w:w="0" w:type="dxa"/>
              <w:left w:w="108" w:type="dxa"/>
              <w:bottom w:w="0" w:type="dxa"/>
              <w:right w:w="108" w:type="dxa"/>
            </w:tcMar>
            <w:hideMark/>
          </w:tcPr>
          <w:p w:rsidR="00541BDA" w:rsidRPr="00541BDA" w:rsidRDefault="00190C9B" w:rsidP="005D1E18">
            <w:pPr>
              <w:numPr>
                <w:ilvl w:val="0"/>
                <w:numId w:val="3"/>
              </w:numPr>
              <w:bidi/>
              <w:spacing w:after="0" w:line="0" w:lineRule="atLeast"/>
              <w:ind w:right="-304"/>
              <w:textAlignment w:val="baseline"/>
              <w:rPr>
                <w:rFonts w:ascii="Sakkal Majalla" w:eastAsia="Times New Roman" w:hAnsi="Sakkal Majalla" w:cs="Sakkal Majalla"/>
                <w:b/>
                <w:bCs/>
                <w:color w:val="000000"/>
                <w:sz w:val="32"/>
                <w:szCs w:val="32"/>
                <w:lang w:eastAsia="fr-FR"/>
              </w:rPr>
            </w:pPr>
            <w:r>
              <w:rPr>
                <w:rFonts w:ascii="Sakkal Majalla" w:eastAsia="Times New Roman" w:hAnsi="Sakkal Majalla" w:cs="Sakkal Majalla" w:hint="cs"/>
                <w:b/>
                <w:bCs/>
                <w:color w:val="000000"/>
                <w:sz w:val="36"/>
                <w:szCs w:val="36"/>
                <w:rtl/>
                <w:lang w:eastAsia="fr-FR"/>
              </w:rPr>
              <w:t>سعاد الوالي</w:t>
            </w:r>
            <w:r w:rsidR="00541BDA" w:rsidRPr="00541BDA">
              <w:rPr>
                <w:rFonts w:ascii="Sakkal Majalla" w:eastAsia="Times New Roman" w:hAnsi="Sakkal Majalla" w:cs="Sakkal Majalla"/>
                <w:b/>
                <w:bCs/>
                <w:color w:val="000000"/>
                <w:sz w:val="36"/>
                <w:szCs w:val="36"/>
                <w:rtl/>
                <w:lang w:eastAsia="fr-FR"/>
              </w:rPr>
              <w:t> </w:t>
            </w:r>
          </w:p>
        </w:tc>
      </w:tr>
    </w:tbl>
    <w:p w:rsidR="00491AF1" w:rsidRPr="00491AF1" w:rsidRDefault="00491AF1" w:rsidP="00970058">
      <w:pPr>
        <w:spacing w:after="240" w:line="240" w:lineRule="auto"/>
        <w:rPr>
          <w:rFonts w:ascii="Times New Roman" w:eastAsia="Times New Roman" w:hAnsi="Times New Roman" w:cs="Times New Roman"/>
          <w:sz w:val="2"/>
          <w:szCs w:val="2"/>
          <w:lang w:eastAsia="fr-FR"/>
        </w:rPr>
      </w:pPr>
    </w:p>
    <w:tbl>
      <w:tblPr>
        <w:tblStyle w:val="Grilledutableau"/>
        <w:tblpPr w:leftFromText="141" w:rightFromText="141" w:vertAnchor="page" w:horzAnchor="margin" w:tblpY="11213"/>
        <w:bidiVisual/>
        <w:tblW w:w="0" w:type="auto"/>
        <w:tblLook w:val="04A0"/>
      </w:tblPr>
      <w:tblGrid>
        <w:gridCol w:w="2342"/>
        <w:gridCol w:w="1985"/>
        <w:gridCol w:w="2835"/>
        <w:gridCol w:w="2268"/>
      </w:tblGrid>
      <w:tr w:rsidR="00491AF1" w:rsidTr="00491AF1">
        <w:tc>
          <w:tcPr>
            <w:tcW w:w="9430" w:type="dxa"/>
            <w:gridSpan w:val="4"/>
            <w:shd w:val="clear" w:color="auto" w:fill="D9D9D9" w:themeFill="background1" w:themeFillShade="D9"/>
          </w:tcPr>
          <w:p w:rsidR="00491AF1" w:rsidRPr="00652BD1" w:rsidRDefault="00491AF1" w:rsidP="00491AF1">
            <w:pPr>
              <w:jc w:val="center"/>
              <w:rPr>
                <w:rFonts w:ascii="Traditional Arabic" w:hAnsi="Traditional Arabic" w:cs="Traditional Arabic"/>
                <w:b/>
                <w:bCs/>
                <w:sz w:val="36"/>
                <w:szCs w:val="36"/>
                <w:rtl/>
                <w:lang w:bidi="ar-DZ"/>
              </w:rPr>
            </w:pPr>
            <w:r w:rsidRPr="00652BD1">
              <w:rPr>
                <w:rFonts w:ascii="Traditional Arabic" w:hAnsi="Traditional Arabic" w:cs="Traditional Arabic" w:hint="cs"/>
                <w:b/>
                <w:bCs/>
                <w:sz w:val="36"/>
                <w:szCs w:val="36"/>
                <w:rtl/>
                <w:lang w:bidi="ar-DZ"/>
              </w:rPr>
              <w:t>لجنة المناقشة</w:t>
            </w:r>
          </w:p>
        </w:tc>
      </w:tr>
      <w:tr w:rsidR="00491AF1" w:rsidTr="00491AF1">
        <w:tc>
          <w:tcPr>
            <w:tcW w:w="2342" w:type="dxa"/>
            <w:shd w:val="clear" w:color="auto" w:fill="D9D9D9" w:themeFill="background1" w:themeFillShade="D9"/>
          </w:tcPr>
          <w:p w:rsidR="00491AF1" w:rsidRPr="00652BD1" w:rsidRDefault="00491AF1" w:rsidP="00491AF1">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الإسم واللقب</w:t>
            </w:r>
          </w:p>
        </w:tc>
        <w:tc>
          <w:tcPr>
            <w:tcW w:w="1985" w:type="dxa"/>
            <w:tcBorders>
              <w:right w:val="single" w:sz="4" w:space="0" w:color="auto"/>
            </w:tcBorders>
            <w:shd w:val="clear" w:color="auto" w:fill="D9D9D9" w:themeFill="background1" w:themeFillShade="D9"/>
          </w:tcPr>
          <w:p w:rsidR="00491AF1" w:rsidRPr="00652BD1" w:rsidRDefault="00491AF1" w:rsidP="00491AF1">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الرتبة</w:t>
            </w:r>
          </w:p>
        </w:tc>
        <w:tc>
          <w:tcPr>
            <w:tcW w:w="2835" w:type="dxa"/>
            <w:tcBorders>
              <w:left w:val="single" w:sz="4" w:space="0" w:color="auto"/>
            </w:tcBorders>
            <w:shd w:val="clear" w:color="auto" w:fill="D9D9D9" w:themeFill="background1" w:themeFillShade="D9"/>
          </w:tcPr>
          <w:p w:rsidR="00491AF1" w:rsidRPr="00652BD1" w:rsidRDefault="00491AF1" w:rsidP="00491AF1">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الجامعة</w:t>
            </w:r>
          </w:p>
        </w:tc>
        <w:tc>
          <w:tcPr>
            <w:tcW w:w="2268" w:type="dxa"/>
            <w:shd w:val="clear" w:color="auto" w:fill="D9D9D9" w:themeFill="background1" w:themeFillShade="D9"/>
          </w:tcPr>
          <w:p w:rsidR="00491AF1" w:rsidRPr="00652BD1" w:rsidRDefault="00491AF1" w:rsidP="00491AF1">
            <w:pPr>
              <w:jc w:val="center"/>
              <w:rPr>
                <w:rFonts w:ascii="Traditional Arabic" w:hAnsi="Traditional Arabic" w:cs="Traditional Arabic"/>
                <w:b/>
                <w:bCs/>
                <w:sz w:val="32"/>
                <w:szCs w:val="32"/>
                <w:rtl/>
                <w:lang w:bidi="ar-DZ"/>
              </w:rPr>
            </w:pPr>
            <w:r w:rsidRPr="00652BD1">
              <w:rPr>
                <w:rFonts w:ascii="Traditional Arabic" w:hAnsi="Traditional Arabic" w:cs="Traditional Arabic" w:hint="cs"/>
                <w:b/>
                <w:bCs/>
                <w:sz w:val="32"/>
                <w:szCs w:val="32"/>
                <w:rtl/>
                <w:lang w:bidi="ar-DZ"/>
              </w:rPr>
              <w:t>الصفة</w:t>
            </w:r>
          </w:p>
        </w:tc>
      </w:tr>
      <w:tr w:rsidR="00491AF1" w:rsidTr="00491AF1">
        <w:tc>
          <w:tcPr>
            <w:tcW w:w="2342" w:type="dxa"/>
          </w:tcPr>
          <w:p w:rsidR="00491AF1" w:rsidRDefault="00491AF1" w:rsidP="00491AF1">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د.عبد المجيد قديدح</w:t>
            </w:r>
          </w:p>
        </w:tc>
        <w:tc>
          <w:tcPr>
            <w:tcW w:w="1985" w:type="dxa"/>
            <w:tcBorders>
              <w:right w:val="single" w:sz="4" w:space="0" w:color="auto"/>
            </w:tcBorders>
          </w:tcPr>
          <w:p w:rsidR="00491AF1" w:rsidRPr="00652BD1" w:rsidRDefault="00491AF1" w:rsidP="00491AF1">
            <w:pPr>
              <w:jc w:val="center"/>
              <w:rPr>
                <w:rFonts w:cs="Traditional Arabic"/>
                <w:sz w:val="32"/>
                <w:szCs w:val="32"/>
                <w:rtl/>
                <w:lang w:bidi="ar-DZ"/>
              </w:rPr>
            </w:pPr>
            <w:r w:rsidRPr="00652BD1">
              <w:rPr>
                <w:rFonts w:cs="Traditional Arabic" w:hint="cs"/>
                <w:sz w:val="32"/>
                <w:szCs w:val="32"/>
                <w:rtl/>
                <w:lang w:bidi="ar-DZ"/>
              </w:rPr>
              <w:t>أستاذ محاضر "أ"</w:t>
            </w:r>
          </w:p>
        </w:tc>
        <w:tc>
          <w:tcPr>
            <w:tcW w:w="2835" w:type="dxa"/>
            <w:tcBorders>
              <w:left w:val="single" w:sz="4" w:space="0" w:color="auto"/>
            </w:tcBorders>
          </w:tcPr>
          <w:p w:rsidR="00491AF1" w:rsidRPr="000E15D5" w:rsidRDefault="00491AF1" w:rsidP="00491AF1">
            <w:pPr>
              <w:jc w:val="center"/>
              <w:rPr>
                <w:rFonts w:ascii="Simplified Arabic" w:hAnsi="Simplified Arabic" w:cs="Simplified Arabic"/>
                <w:sz w:val="32"/>
                <w:szCs w:val="32"/>
                <w:rtl/>
                <w:lang w:bidi="ar-DZ"/>
              </w:rPr>
            </w:pPr>
            <w:r>
              <w:rPr>
                <w:rFonts w:cs="Traditional Arabic"/>
                <w:sz w:val="32"/>
                <w:szCs w:val="32"/>
                <w:rtl/>
                <w:lang w:bidi="ar-DZ"/>
              </w:rPr>
              <w:t>جامعة محمد البشير الإبراهيمي</w:t>
            </w:r>
          </w:p>
        </w:tc>
        <w:tc>
          <w:tcPr>
            <w:tcW w:w="2268" w:type="dxa"/>
          </w:tcPr>
          <w:p w:rsidR="00491AF1" w:rsidRDefault="00491AF1" w:rsidP="00491AF1">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رئيسا</w:t>
            </w:r>
          </w:p>
        </w:tc>
      </w:tr>
      <w:tr w:rsidR="00491AF1" w:rsidTr="00491AF1">
        <w:tc>
          <w:tcPr>
            <w:tcW w:w="2342" w:type="dxa"/>
          </w:tcPr>
          <w:p w:rsidR="00491AF1" w:rsidRDefault="00491AF1" w:rsidP="00491AF1">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 سعاد الوالي</w:t>
            </w:r>
          </w:p>
        </w:tc>
        <w:tc>
          <w:tcPr>
            <w:tcW w:w="1985" w:type="dxa"/>
            <w:tcBorders>
              <w:right w:val="single" w:sz="4" w:space="0" w:color="auto"/>
            </w:tcBorders>
          </w:tcPr>
          <w:p w:rsidR="00491AF1" w:rsidRPr="000E15D5" w:rsidRDefault="00491AF1" w:rsidP="00491AF1">
            <w:pPr>
              <w:jc w:val="center"/>
              <w:rPr>
                <w:rFonts w:ascii="Simplified Arabic" w:hAnsi="Simplified Arabic" w:cs="Simplified Arabic"/>
                <w:sz w:val="32"/>
                <w:szCs w:val="32"/>
                <w:rtl/>
                <w:lang w:bidi="ar-DZ"/>
              </w:rPr>
            </w:pPr>
            <w:r w:rsidRPr="00652BD1">
              <w:rPr>
                <w:rFonts w:cs="Traditional Arabic" w:hint="cs"/>
                <w:sz w:val="32"/>
                <w:szCs w:val="32"/>
                <w:rtl/>
                <w:lang w:bidi="ar-DZ"/>
              </w:rPr>
              <w:t>أستاذ</w:t>
            </w:r>
            <w:r>
              <w:rPr>
                <w:rFonts w:cs="Traditional Arabic" w:hint="cs"/>
                <w:sz w:val="32"/>
                <w:szCs w:val="32"/>
                <w:rtl/>
                <w:lang w:bidi="ar-DZ"/>
              </w:rPr>
              <w:t>ة</w:t>
            </w:r>
            <w:r w:rsidRPr="00652BD1">
              <w:rPr>
                <w:rFonts w:cs="Traditional Arabic" w:hint="cs"/>
                <w:sz w:val="32"/>
                <w:szCs w:val="32"/>
                <w:rtl/>
                <w:lang w:bidi="ar-DZ"/>
              </w:rPr>
              <w:t xml:space="preserve"> محاضر</w:t>
            </w:r>
            <w:r>
              <w:rPr>
                <w:rFonts w:cs="Traditional Arabic" w:hint="cs"/>
                <w:sz w:val="32"/>
                <w:szCs w:val="32"/>
                <w:rtl/>
                <w:lang w:bidi="ar-DZ"/>
              </w:rPr>
              <w:t>ة</w:t>
            </w:r>
            <w:r w:rsidRPr="00652BD1">
              <w:rPr>
                <w:rFonts w:cs="Traditional Arabic" w:hint="cs"/>
                <w:sz w:val="32"/>
                <w:szCs w:val="32"/>
                <w:rtl/>
                <w:lang w:bidi="ar-DZ"/>
              </w:rPr>
              <w:t xml:space="preserve"> "</w:t>
            </w:r>
            <w:r>
              <w:rPr>
                <w:rFonts w:cs="Traditional Arabic" w:hint="cs"/>
                <w:sz w:val="32"/>
                <w:szCs w:val="32"/>
                <w:rtl/>
                <w:lang w:bidi="ar-DZ"/>
              </w:rPr>
              <w:t>ب</w:t>
            </w:r>
            <w:r w:rsidRPr="00652BD1">
              <w:rPr>
                <w:rFonts w:cs="Traditional Arabic" w:hint="cs"/>
                <w:sz w:val="32"/>
                <w:szCs w:val="32"/>
                <w:rtl/>
                <w:lang w:bidi="ar-DZ"/>
              </w:rPr>
              <w:t>"</w:t>
            </w:r>
          </w:p>
        </w:tc>
        <w:tc>
          <w:tcPr>
            <w:tcW w:w="2835" w:type="dxa"/>
            <w:tcBorders>
              <w:left w:val="single" w:sz="4" w:space="0" w:color="auto"/>
            </w:tcBorders>
          </w:tcPr>
          <w:p w:rsidR="00491AF1" w:rsidRPr="000E15D5" w:rsidRDefault="00491AF1" w:rsidP="00491AF1">
            <w:pPr>
              <w:jc w:val="center"/>
              <w:rPr>
                <w:rFonts w:ascii="Simplified Arabic" w:hAnsi="Simplified Arabic" w:cs="Simplified Arabic"/>
                <w:sz w:val="32"/>
                <w:szCs w:val="32"/>
                <w:rtl/>
                <w:lang w:bidi="ar-DZ"/>
              </w:rPr>
            </w:pPr>
            <w:r>
              <w:rPr>
                <w:rFonts w:cs="Traditional Arabic"/>
                <w:sz w:val="32"/>
                <w:szCs w:val="32"/>
                <w:rtl/>
                <w:lang w:bidi="ar-DZ"/>
              </w:rPr>
              <w:t>جامعة محمد البشير الإبراهيمي</w:t>
            </w:r>
          </w:p>
        </w:tc>
        <w:tc>
          <w:tcPr>
            <w:tcW w:w="2268" w:type="dxa"/>
          </w:tcPr>
          <w:p w:rsidR="00491AF1" w:rsidRDefault="00491AF1" w:rsidP="00491AF1">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مشرفة ومقررة</w:t>
            </w:r>
          </w:p>
        </w:tc>
      </w:tr>
      <w:tr w:rsidR="00491AF1" w:rsidTr="00491AF1">
        <w:tc>
          <w:tcPr>
            <w:tcW w:w="2342" w:type="dxa"/>
          </w:tcPr>
          <w:p w:rsidR="00491AF1" w:rsidRDefault="00491AF1" w:rsidP="00491AF1">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 ناصر معماش</w:t>
            </w:r>
          </w:p>
        </w:tc>
        <w:tc>
          <w:tcPr>
            <w:tcW w:w="1985" w:type="dxa"/>
            <w:tcBorders>
              <w:right w:val="single" w:sz="4" w:space="0" w:color="auto"/>
            </w:tcBorders>
          </w:tcPr>
          <w:p w:rsidR="00491AF1" w:rsidRPr="000E15D5" w:rsidRDefault="00491AF1" w:rsidP="00491AF1">
            <w:pPr>
              <w:jc w:val="center"/>
              <w:rPr>
                <w:rFonts w:ascii="Simplified Arabic" w:hAnsi="Simplified Arabic" w:cs="Simplified Arabic"/>
                <w:sz w:val="32"/>
                <w:szCs w:val="32"/>
                <w:rtl/>
                <w:lang w:bidi="ar-DZ"/>
              </w:rPr>
            </w:pPr>
            <w:r w:rsidRPr="00652BD1">
              <w:rPr>
                <w:rFonts w:cs="Traditional Arabic" w:hint="cs"/>
                <w:sz w:val="32"/>
                <w:szCs w:val="32"/>
                <w:rtl/>
                <w:lang w:bidi="ar-DZ"/>
              </w:rPr>
              <w:t>أستاذ محاضر "</w:t>
            </w:r>
            <w:r>
              <w:rPr>
                <w:rFonts w:cs="Traditional Arabic" w:hint="cs"/>
                <w:sz w:val="32"/>
                <w:szCs w:val="32"/>
                <w:rtl/>
                <w:lang w:bidi="ar-DZ"/>
              </w:rPr>
              <w:t>ب</w:t>
            </w:r>
            <w:r w:rsidRPr="00652BD1">
              <w:rPr>
                <w:rFonts w:cs="Traditional Arabic" w:hint="cs"/>
                <w:sz w:val="32"/>
                <w:szCs w:val="32"/>
                <w:rtl/>
                <w:lang w:bidi="ar-DZ"/>
              </w:rPr>
              <w:t>"</w:t>
            </w:r>
          </w:p>
        </w:tc>
        <w:tc>
          <w:tcPr>
            <w:tcW w:w="2835" w:type="dxa"/>
            <w:tcBorders>
              <w:left w:val="single" w:sz="4" w:space="0" w:color="auto"/>
            </w:tcBorders>
          </w:tcPr>
          <w:p w:rsidR="00491AF1" w:rsidRPr="000E15D5" w:rsidRDefault="00491AF1" w:rsidP="00491AF1">
            <w:pPr>
              <w:jc w:val="center"/>
              <w:rPr>
                <w:rFonts w:ascii="Simplified Arabic" w:hAnsi="Simplified Arabic" w:cs="Simplified Arabic"/>
                <w:sz w:val="32"/>
                <w:szCs w:val="32"/>
                <w:rtl/>
                <w:lang w:bidi="ar-DZ"/>
              </w:rPr>
            </w:pPr>
            <w:r>
              <w:rPr>
                <w:rFonts w:cs="Traditional Arabic"/>
                <w:sz w:val="32"/>
                <w:szCs w:val="32"/>
                <w:rtl/>
                <w:lang w:bidi="ar-DZ"/>
              </w:rPr>
              <w:t>جامعة محمد البشير الإبراهيمي</w:t>
            </w:r>
          </w:p>
        </w:tc>
        <w:tc>
          <w:tcPr>
            <w:tcW w:w="2268" w:type="dxa"/>
          </w:tcPr>
          <w:p w:rsidR="00491AF1" w:rsidRDefault="00491AF1" w:rsidP="00491AF1">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ممتحنا</w:t>
            </w:r>
          </w:p>
        </w:tc>
      </w:tr>
    </w:tbl>
    <w:p w:rsidR="00853CAA" w:rsidRPr="00541BDA" w:rsidRDefault="00853CAA" w:rsidP="00970058">
      <w:pPr>
        <w:spacing w:after="240" w:line="240" w:lineRule="auto"/>
        <w:rPr>
          <w:rFonts w:ascii="Times New Roman" w:eastAsia="Times New Roman" w:hAnsi="Times New Roman" w:cs="Times New Roman"/>
          <w:sz w:val="24"/>
          <w:szCs w:val="24"/>
          <w:lang w:eastAsia="fr-FR"/>
        </w:rPr>
      </w:pPr>
    </w:p>
    <w:p w:rsidR="0061101C" w:rsidRPr="00190C9B" w:rsidRDefault="00541BDA" w:rsidP="00190C9B">
      <w:pPr>
        <w:bidi/>
        <w:spacing w:after="200" w:line="240" w:lineRule="auto"/>
        <w:jc w:val="center"/>
        <w:rPr>
          <w:rFonts w:ascii="Times New Roman" w:eastAsia="Times New Roman" w:hAnsi="Times New Roman" w:cs="Times New Roman"/>
          <w:b/>
          <w:bCs/>
          <w:sz w:val="24"/>
          <w:szCs w:val="24"/>
          <w:rtl/>
          <w:lang w:eastAsia="fr-FR" w:bidi="ar-DZ"/>
        </w:rPr>
      </w:pPr>
      <w:r w:rsidRPr="00541BDA">
        <w:rPr>
          <w:rFonts w:ascii="Sakkal Majalla" w:eastAsia="Times New Roman" w:hAnsi="Sakkal Majalla" w:cs="Sakkal Majalla"/>
          <w:b/>
          <w:bCs/>
          <w:color w:val="000000"/>
          <w:sz w:val="32"/>
          <w:szCs w:val="32"/>
          <w:rtl/>
          <w:lang w:eastAsia="fr-FR"/>
        </w:rPr>
        <w:t>السنة الجامعية: 2021-2022</w:t>
      </w:r>
    </w:p>
    <w:p w:rsidR="00AD025A" w:rsidRPr="007E6627" w:rsidRDefault="00AD025A" w:rsidP="0061101C">
      <w:pPr>
        <w:tabs>
          <w:tab w:val="left" w:pos="7588"/>
        </w:tabs>
        <w:jc w:val="center"/>
        <w:rPr>
          <w:rFonts w:ascii="Simplified Arabic" w:hAnsi="Simplified Arabic" w:cs="Simplified Arabic"/>
          <w:color w:val="000000" w:themeColor="text1"/>
          <w:sz w:val="28"/>
          <w:szCs w:val="28"/>
          <w:rtl/>
          <w:lang w:bidi="ar-DZ"/>
        </w:rPr>
      </w:pPr>
    </w:p>
    <w:p w:rsidR="0061101C" w:rsidRPr="007E6627" w:rsidRDefault="0021290B" w:rsidP="0061101C">
      <w:pPr>
        <w:tabs>
          <w:tab w:val="left" w:pos="7588"/>
        </w:tabs>
        <w:jc w:val="center"/>
        <w:rPr>
          <w:rFonts w:ascii="Simplified Arabic" w:hAnsi="Simplified Arabic" w:cs="Simplified Arabic"/>
          <w:color w:val="000000" w:themeColor="text1"/>
          <w:sz w:val="28"/>
          <w:szCs w:val="28"/>
          <w:rtl/>
          <w:lang w:bidi="ar-DZ"/>
        </w:rPr>
      </w:pPr>
      <w:r w:rsidRPr="007E6627">
        <w:rPr>
          <w:rFonts w:ascii="Simplified Arabic" w:hAnsi="Simplified Arabic" w:cs="Simplified Arabic"/>
          <w:noProof/>
          <w:color w:val="000000" w:themeColor="text1"/>
          <w:sz w:val="28"/>
          <w:szCs w:val="28"/>
          <w:rtl/>
          <w:lang w:eastAsia="fr-FR"/>
        </w:rPr>
        <w:lastRenderedPageBreak/>
        <w:drawing>
          <wp:anchor distT="0" distB="0" distL="114300" distR="114300" simplePos="0" relativeHeight="251691008" behindDoc="1" locked="0" layoutInCell="1" allowOverlap="1">
            <wp:simplePos x="0" y="0"/>
            <wp:positionH relativeFrom="column">
              <wp:posOffset>-667385</wp:posOffset>
            </wp:positionH>
            <wp:positionV relativeFrom="paragraph">
              <wp:posOffset>-371475</wp:posOffset>
            </wp:positionV>
            <wp:extent cx="7176135" cy="10058400"/>
            <wp:effectExtent l="19050" t="0" r="5715" b="0"/>
            <wp:wrapNone/>
            <wp:docPr id="5" name="Image 1" descr="E:\1-Bureau z-info 2021\خلفيات جد رائعة\(FREE PRINTABLE) – Blue Floral Wedding Invitation Templ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1-Bureau z-info 2021\خلفيات جد رائعة\(FREE PRINTABLE) – Blue Floral Wedding Invitation Template.jpg"/>
                    <pic:cNvPicPr>
                      <a:picLocks noChangeAspect="1" noChangeArrowheads="1"/>
                    </pic:cNvPicPr>
                  </pic:nvPicPr>
                  <pic:blipFill>
                    <a:blip r:embed="rId10"/>
                    <a:srcRect/>
                    <a:stretch>
                      <a:fillRect/>
                    </a:stretch>
                  </pic:blipFill>
                  <pic:spPr bwMode="auto">
                    <a:xfrm>
                      <a:off x="0" y="0"/>
                      <a:ext cx="7176135" cy="10058400"/>
                    </a:xfrm>
                    <a:prstGeom prst="rect">
                      <a:avLst/>
                    </a:prstGeom>
                    <a:noFill/>
                    <a:ln w="9525">
                      <a:noFill/>
                      <a:miter lim="800000"/>
                      <a:headEnd/>
                      <a:tailEnd/>
                    </a:ln>
                  </pic:spPr>
                </pic:pic>
              </a:graphicData>
            </a:graphic>
          </wp:anchor>
        </w:drawing>
      </w:r>
    </w:p>
    <w:p w:rsidR="0061101C" w:rsidRPr="007E6627" w:rsidRDefault="0061101C" w:rsidP="0061101C">
      <w:pPr>
        <w:tabs>
          <w:tab w:val="left" w:pos="7588"/>
        </w:tabs>
        <w:jc w:val="center"/>
        <w:rPr>
          <w:rFonts w:ascii="Simplified Arabic" w:hAnsi="Simplified Arabic" w:cs="Simplified Arabic"/>
          <w:color w:val="000000" w:themeColor="text1"/>
          <w:sz w:val="28"/>
          <w:szCs w:val="28"/>
          <w:rtl/>
          <w:lang w:bidi="ar-DZ"/>
        </w:rPr>
      </w:pPr>
    </w:p>
    <w:p w:rsidR="0061101C" w:rsidRPr="007E6627" w:rsidRDefault="0061101C" w:rsidP="0061101C">
      <w:pPr>
        <w:tabs>
          <w:tab w:val="left" w:pos="7588"/>
        </w:tabs>
        <w:rPr>
          <w:rFonts w:ascii="Simplified Arabic" w:hAnsi="Simplified Arabic" w:cs="Simplified Arabic"/>
          <w:color w:val="000000" w:themeColor="text1"/>
          <w:sz w:val="28"/>
          <w:szCs w:val="28"/>
          <w:rtl/>
          <w:lang w:bidi="ar-DZ"/>
        </w:rPr>
      </w:pPr>
    </w:p>
    <w:p w:rsidR="00EE2D78" w:rsidRPr="00ED75D1" w:rsidRDefault="00EE2D78" w:rsidP="00EE2D78">
      <w:pPr>
        <w:pStyle w:val="Titre4"/>
        <w:jc w:val="center"/>
        <w:rPr>
          <w:rFonts w:ascii="Simplified Arabic" w:hAnsi="Simplified Arabic" w:cs="Simplified Arabic"/>
          <w:i w:val="0"/>
          <w:iCs w:val="0"/>
          <w:color w:val="000000" w:themeColor="text1"/>
          <w:sz w:val="12"/>
          <w:szCs w:val="12"/>
          <w:rtl/>
          <w:lang w:bidi="ar-DZ"/>
        </w:rPr>
      </w:pPr>
    </w:p>
    <w:p w:rsidR="00EE2D78" w:rsidRDefault="00BF3E00" w:rsidP="00EE2D78">
      <w:pPr>
        <w:pStyle w:val="Titre4"/>
        <w:jc w:val="center"/>
        <w:rPr>
          <w:rFonts w:ascii="Simplified Arabic" w:hAnsi="Simplified Arabic" w:cs="Simplified Arabic"/>
          <w:i w:val="0"/>
          <w:iCs w:val="0"/>
          <w:color w:val="000000" w:themeColor="text1"/>
          <w:sz w:val="72"/>
          <w:szCs w:val="72"/>
          <w:rtl/>
          <w:lang w:bidi="ar-DZ"/>
        </w:rPr>
      </w:pPr>
      <w:r w:rsidRPr="007E6627">
        <w:rPr>
          <w:rFonts w:ascii="Simplified Arabic" w:hAnsi="Simplified Arabic" w:cs="Simplified Arabic" w:hint="cs"/>
          <w:i w:val="0"/>
          <w:iCs w:val="0"/>
          <w:color w:val="000000" w:themeColor="text1"/>
          <w:sz w:val="72"/>
          <w:szCs w:val="72"/>
          <w:rtl/>
          <w:lang w:bidi="ar-DZ"/>
        </w:rPr>
        <w:t>شكر وعرفان</w:t>
      </w:r>
    </w:p>
    <w:p w:rsidR="00C1681C" w:rsidRPr="00C1681C" w:rsidRDefault="00C1681C" w:rsidP="00C1681C">
      <w:pPr>
        <w:bidi/>
        <w:spacing w:after="0" w:line="240" w:lineRule="auto"/>
        <w:jc w:val="center"/>
        <w:rPr>
          <w:rFonts w:ascii="Simplified Arabic" w:hAnsi="Simplified Arabic" w:cs="Simplified Arabic"/>
          <w:b/>
          <w:bCs/>
          <w:color w:val="000000" w:themeColor="text1"/>
          <w:sz w:val="40"/>
          <w:szCs w:val="40"/>
          <w:rtl/>
        </w:rPr>
      </w:pPr>
      <w:r w:rsidRPr="00C1681C">
        <w:rPr>
          <w:rFonts w:ascii="Simplified Arabic" w:hAnsi="Simplified Arabic" w:cs="Simplified Arabic"/>
          <w:b/>
          <w:bCs/>
          <w:color w:val="000000" w:themeColor="text1"/>
          <w:sz w:val="40"/>
          <w:szCs w:val="40"/>
          <w:rtl/>
        </w:rPr>
        <w:t>بسم الله الرحمان الرحيم</w:t>
      </w:r>
    </w:p>
    <w:p w:rsidR="00C1681C" w:rsidRPr="00C1681C" w:rsidRDefault="00C1681C" w:rsidP="00326321">
      <w:pPr>
        <w:bidi/>
        <w:spacing w:line="240" w:lineRule="auto"/>
        <w:ind w:firstLine="283"/>
        <w:jc w:val="center"/>
        <w:rPr>
          <w:rFonts w:ascii="Simplified Arabic" w:hAnsi="Simplified Arabic" w:cs="Simplified Arabic"/>
          <w:color w:val="000000" w:themeColor="text1"/>
          <w:sz w:val="36"/>
          <w:szCs w:val="36"/>
          <w:rtl/>
        </w:rPr>
      </w:pPr>
      <w:r w:rsidRPr="00C1681C">
        <w:rPr>
          <w:rStyle w:val="lev"/>
          <w:rFonts w:ascii="Simplified Arabic" w:hAnsi="Simplified Arabic" w:cs="Simplified Arabic"/>
          <w:color w:val="000000" w:themeColor="text1"/>
          <w:sz w:val="38"/>
          <w:szCs w:val="38"/>
          <w:shd w:val="clear" w:color="auto" w:fill="FFFFFF"/>
          <w:rtl/>
        </w:rPr>
        <w:t>﴿</w:t>
      </w:r>
      <w:r w:rsidRPr="00C1681C">
        <w:rPr>
          <w:rStyle w:val="lev"/>
          <w:rFonts w:ascii="Simplified Arabic" w:hAnsi="Simplified Arabic" w:cs="Simplified Arabic"/>
          <w:color w:val="000000" w:themeColor="text1"/>
          <w:sz w:val="38"/>
          <w:szCs w:val="38"/>
          <w:shd w:val="clear" w:color="auto" w:fill="FFFFFF"/>
        </w:rPr>
        <w:t> </w:t>
      </w:r>
      <w:r w:rsidRPr="00C1681C">
        <w:rPr>
          <w:rStyle w:val="lev"/>
          <w:rFonts w:ascii="Simplified Arabic" w:hAnsi="Simplified Arabic" w:cs="Simplified Arabic"/>
          <w:color w:val="000000" w:themeColor="text1"/>
          <w:sz w:val="38"/>
          <w:szCs w:val="38"/>
          <w:shd w:val="clear" w:color="auto" w:fill="FFFFFF"/>
          <w:rtl/>
        </w:rPr>
        <w:t>رَبِّ أَوْزِعْنِي أَنْ أَشْكُرَ نِعْمَتَكَ الَّتِي أَنْعَمْتَ عَلَيَّ وَعَلَى وَالِدَيَّ وَأَنْ أَعْمَلَ صَالِحًا تَرْضَاهُ وَأَدْخِلْنِي بِرَحْمَتِكَ فِي عِبَادِكَ الصَّالِحِين﴾</w:t>
      </w:r>
    </w:p>
    <w:p w:rsidR="00C1681C" w:rsidRPr="00C1681C" w:rsidRDefault="00C1681C" w:rsidP="00326321">
      <w:pPr>
        <w:bidi/>
        <w:spacing w:line="240" w:lineRule="auto"/>
        <w:ind w:firstLine="283"/>
        <w:jc w:val="center"/>
        <w:rPr>
          <w:rFonts w:ascii="Simplified Arabic" w:hAnsi="Simplified Arabic" w:cs="Simplified Arabic"/>
          <w:b/>
          <w:bCs/>
          <w:color w:val="000000" w:themeColor="text1"/>
          <w:sz w:val="36"/>
          <w:szCs w:val="36"/>
          <w:rtl/>
        </w:rPr>
      </w:pPr>
      <w:r>
        <w:rPr>
          <w:rFonts w:ascii="Simplified Arabic" w:hAnsi="Simplified Arabic" w:cs="Simplified Arabic" w:hint="cs"/>
          <w:color w:val="000000" w:themeColor="text1"/>
          <w:sz w:val="36"/>
          <w:szCs w:val="36"/>
          <w:rtl/>
        </w:rPr>
        <w:t xml:space="preserve">       </w:t>
      </w:r>
      <w:r>
        <w:rPr>
          <w:rFonts w:ascii="Simplified Arabic" w:hAnsi="Simplified Arabic" w:cs="Simplified Arabic" w:hint="cs"/>
          <w:color w:val="000000" w:themeColor="text1"/>
          <w:sz w:val="36"/>
          <w:szCs w:val="36"/>
          <w:rtl/>
        </w:rPr>
        <w:tab/>
      </w:r>
      <w:r>
        <w:rPr>
          <w:rFonts w:ascii="Simplified Arabic" w:hAnsi="Simplified Arabic" w:cs="Simplified Arabic" w:hint="cs"/>
          <w:color w:val="000000" w:themeColor="text1"/>
          <w:sz w:val="36"/>
          <w:szCs w:val="36"/>
          <w:rtl/>
        </w:rPr>
        <w:tab/>
      </w:r>
      <w:r>
        <w:rPr>
          <w:rFonts w:ascii="Simplified Arabic" w:hAnsi="Simplified Arabic" w:cs="Simplified Arabic" w:hint="cs"/>
          <w:color w:val="000000" w:themeColor="text1"/>
          <w:sz w:val="36"/>
          <w:szCs w:val="36"/>
          <w:rtl/>
        </w:rPr>
        <w:tab/>
      </w:r>
      <w:r>
        <w:rPr>
          <w:rFonts w:ascii="Simplified Arabic" w:hAnsi="Simplified Arabic" w:cs="Simplified Arabic" w:hint="cs"/>
          <w:color w:val="000000" w:themeColor="text1"/>
          <w:sz w:val="36"/>
          <w:szCs w:val="36"/>
          <w:rtl/>
        </w:rPr>
        <w:tab/>
      </w:r>
      <w:r>
        <w:rPr>
          <w:rFonts w:ascii="Simplified Arabic" w:hAnsi="Simplified Arabic" w:cs="Simplified Arabic" w:hint="cs"/>
          <w:color w:val="000000" w:themeColor="text1"/>
          <w:sz w:val="36"/>
          <w:szCs w:val="36"/>
          <w:rtl/>
        </w:rPr>
        <w:tab/>
      </w:r>
      <w:r>
        <w:rPr>
          <w:rFonts w:ascii="Simplified Arabic" w:hAnsi="Simplified Arabic" w:cs="Simplified Arabic" w:hint="cs"/>
          <w:color w:val="000000" w:themeColor="text1"/>
          <w:sz w:val="36"/>
          <w:szCs w:val="36"/>
          <w:rtl/>
        </w:rPr>
        <w:tab/>
      </w:r>
      <w:r w:rsidRPr="00C1681C">
        <w:rPr>
          <w:rFonts w:ascii="Simplified Arabic" w:hAnsi="Simplified Arabic" w:cs="Simplified Arabic" w:hint="cs"/>
          <w:b/>
          <w:bCs/>
          <w:color w:val="000000" w:themeColor="text1"/>
          <w:sz w:val="32"/>
          <w:szCs w:val="32"/>
          <w:rtl/>
        </w:rPr>
        <w:t xml:space="preserve"> سورة النمل الآية 19</w:t>
      </w:r>
    </w:p>
    <w:p w:rsidR="00190C9B" w:rsidRPr="00190C9B" w:rsidRDefault="00190C9B" w:rsidP="00190C9B">
      <w:pPr>
        <w:tabs>
          <w:tab w:val="left" w:pos="1560"/>
        </w:tabs>
        <w:bidi/>
        <w:jc w:val="center"/>
        <w:rPr>
          <w:rStyle w:val="tojvnm2t"/>
          <w:rFonts w:ascii="Traditional Arabic" w:hAnsi="Traditional Arabic" w:cs="Traditional Arabic"/>
          <w:sz w:val="36"/>
          <w:szCs w:val="36"/>
          <w:rtl/>
        </w:rPr>
      </w:pPr>
      <w:r w:rsidRPr="00190C9B">
        <w:rPr>
          <w:rStyle w:val="tojvnm2t"/>
          <w:rFonts w:ascii="Traditional Arabic" w:hAnsi="Traditional Arabic" w:cs="Traditional Arabic"/>
          <w:sz w:val="36"/>
          <w:szCs w:val="36"/>
          <w:rtl/>
        </w:rPr>
        <w:t>الحمد لله عدد خلقه ورضا نفسه وزنة عرشه ومداد كلماته والصلاة والسلام على أشرف الخلق سيد</w:t>
      </w:r>
      <w:r>
        <w:rPr>
          <w:rStyle w:val="tojvnm2t"/>
          <w:rFonts w:ascii="Traditional Arabic" w:hAnsi="Traditional Arabic" w:cs="Traditional Arabic"/>
          <w:sz w:val="36"/>
          <w:szCs w:val="36"/>
          <w:rtl/>
        </w:rPr>
        <w:t>نا محمد صلى الله عليه وسلم وبعد</w:t>
      </w:r>
      <w:r w:rsidRPr="00190C9B">
        <w:rPr>
          <w:rStyle w:val="tojvnm2t"/>
          <w:rFonts w:ascii="Traditional Arabic" w:hAnsi="Traditional Arabic" w:cs="Traditional Arabic" w:hint="cs"/>
          <w:sz w:val="36"/>
          <w:szCs w:val="36"/>
          <w:rtl/>
          <w:lang w:bidi="ar-DZ"/>
        </w:rPr>
        <w:t>:</w:t>
      </w:r>
      <w:r>
        <w:rPr>
          <w:rStyle w:val="tojvnm2t"/>
          <w:rFonts w:ascii="Traditional Arabic" w:hAnsi="Traditional Arabic" w:cs="Traditional Arabic" w:hint="cs"/>
          <w:sz w:val="36"/>
          <w:szCs w:val="36"/>
          <w:rtl/>
          <w:lang w:bidi="ar-DZ"/>
        </w:rPr>
        <w:t xml:space="preserve"> </w:t>
      </w:r>
      <w:r w:rsidRPr="00190C9B">
        <w:rPr>
          <w:rStyle w:val="tojvnm2t"/>
          <w:rFonts w:ascii="Traditional Arabic" w:hAnsi="Traditional Arabic" w:cs="Traditional Arabic" w:hint="cs"/>
          <w:b/>
          <w:bCs/>
          <w:sz w:val="36"/>
          <w:szCs w:val="36"/>
          <w:rtl/>
          <w:lang w:bidi="ar-DZ"/>
        </w:rPr>
        <w:t>"</w:t>
      </w:r>
      <w:r w:rsidRPr="00190C9B">
        <w:rPr>
          <w:rStyle w:val="tojvnm2t"/>
          <w:rFonts w:ascii="Traditional Arabic" w:hAnsi="Traditional Arabic" w:cs="Traditional Arabic"/>
          <w:b/>
          <w:bCs/>
          <w:sz w:val="36"/>
          <w:szCs w:val="36"/>
          <w:rtl/>
        </w:rPr>
        <w:t>من لا</w:t>
      </w:r>
      <w:r w:rsidRPr="00190C9B">
        <w:rPr>
          <w:rStyle w:val="tojvnm2t"/>
          <w:rFonts w:ascii="Traditional Arabic" w:hAnsi="Traditional Arabic" w:cs="Traditional Arabic" w:hint="cs"/>
          <w:b/>
          <w:bCs/>
          <w:sz w:val="36"/>
          <w:szCs w:val="36"/>
          <w:rtl/>
        </w:rPr>
        <w:t xml:space="preserve"> </w:t>
      </w:r>
      <w:r w:rsidRPr="00190C9B">
        <w:rPr>
          <w:rStyle w:val="tojvnm2t"/>
          <w:rFonts w:ascii="Traditional Arabic" w:hAnsi="Traditional Arabic" w:cs="Traditional Arabic"/>
          <w:b/>
          <w:bCs/>
          <w:sz w:val="36"/>
          <w:szCs w:val="36"/>
          <w:rtl/>
        </w:rPr>
        <w:t>يشكر الناس لا يشكر الله</w:t>
      </w:r>
      <w:r w:rsidRPr="00190C9B">
        <w:rPr>
          <w:rStyle w:val="tojvnm2t"/>
          <w:rFonts w:ascii="Traditional Arabic" w:hAnsi="Traditional Arabic" w:cs="Traditional Arabic" w:hint="cs"/>
          <w:b/>
          <w:bCs/>
          <w:sz w:val="36"/>
          <w:szCs w:val="36"/>
          <w:rtl/>
        </w:rPr>
        <w:t>"</w:t>
      </w:r>
      <w:r w:rsidRPr="00190C9B">
        <w:rPr>
          <w:rStyle w:val="tojvnm2t"/>
          <w:rFonts w:ascii="Traditional Arabic" w:hAnsi="Traditional Arabic" w:cs="Traditional Arabic"/>
          <w:sz w:val="36"/>
          <w:szCs w:val="36"/>
          <w:rtl/>
        </w:rPr>
        <w:t xml:space="preserve"> </w:t>
      </w:r>
    </w:p>
    <w:p w:rsidR="00190C9B" w:rsidRPr="00190C9B" w:rsidRDefault="00190C9B" w:rsidP="00190C9B">
      <w:pPr>
        <w:tabs>
          <w:tab w:val="left" w:pos="1560"/>
        </w:tabs>
        <w:bidi/>
        <w:jc w:val="center"/>
        <w:rPr>
          <w:rStyle w:val="tojvnm2t"/>
          <w:rFonts w:ascii="Traditional Arabic" w:hAnsi="Traditional Arabic" w:cs="Traditional Arabic"/>
          <w:sz w:val="36"/>
          <w:szCs w:val="36"/>
          <w:rtl/>
        </w:rPr>
      </w:pPr>
      <w:r w:rsidRPr="00190C9B">
        <w:rPr>
          <w:rStyle w:val="tojvnm2t"/>
          <w:rFonts w:ascii="Traditional Arabic" w:hAnsi="Traditional Arabic" w:cs="Traditional Arabic"/>
          <w:sz w:val="36"/>
          <w:szCs w:val="36"/>
          <w:rtl/>
        </w:rPr>
        <w:t>نتقدم بأسمى عبارات الشكر والتقدير للدكتورة الفاضلة</w:t>
      </w:r>
      <w:r>
        <w:rPr>
          <w:rStyle w:val="tojvnm2t"/>
          <w:rFonts w:ascii="Traditional Arabic" w:hAnsi="Traditional Arabic" w:cs="Traditional Arabic" w:hint="cs"/>
          <w:sz w:val="36"/>
          <w:szCs w:val="36"/>
          <w:rtl/>
        </w:rPr>
        <w:t>:</w:t>
      </w:r>
      <w:r w:rsidRPr="00190C9B">
        <w:rPr>
          <w:rStyle w:val="tojvnm2t"/>
          <w:rFonts w:ascii="Traditional Arabic" w:hAnsi="Traditional Arabic" w:cs="Traditional Arabic"/>
          <w:sz w:val="36"/>
          <w:szCs w:val="36"/>
          <w:rtl/>
        </w:rPr>
        <w:t xml:space="preserve"> </w:t>
      </w:r>
      <w:r w:rsidRPr="00190C9B">
        <w:rPr>
          <w:rStyle w:val="tojvnm2t"/>
          <w:rFonts w:ascii="Traditional Arabic" w:hAnsi="Traditional Arabic" w:cs="Traditional Arabic" w:hint="cs"/>
          <w:b/>
          <w:bCs/>
          <w:color w:val="FF0000"/>
          <w:sz w:val="36"/>
          <w:szCs w:val="36"/>
          <w:rtl/>
        </w:rPr>
        <w:t>"</w:t>
      </w:r>
      <w:r w:rsidRPr="00190C9B">
        <w:rPr>
          <w:rStyle w:val="tojvnm2t"/>
          <w:rFonts w:ascii="Traditional Arabic" w:hAnsi="Traditional Arabic" w:cs="Traditional Arabic"/>
          <w:b/>
          <w:bCs/>
          <w:color w:val="FF0000"/>
          <w:sz w:val="36"/>
          <w:szCs w:val="36"/>
          <w:rtl/>
        </w:rPr>
        <w:t>الوالي سعاد</w:t>
      </w:r>
      <w:r w:rsidRPr="00190C9B">
        <w:rPr>
          <w:rStyle w:val="tojvnm2t"/>
          <w:rFonts w:ascii="Traditional Arabic" w:hAnsi="Traditional Arabic" w:cs="Traditional Arabic" w:hint="cs"/>
          <w:b/>
          <w:bCs/>
          <w:color w:val="FF0000"/>
          <w:sz w:val="36"/>
          <w:szCs w:val="36"/>
          <w:rtl/>
        </w:rPr>
        <w:t>"</w:t>
      </w:r>
      <w:r w:rsidRPr="00190C9B">
        <w:rPr>
          <w:rStyle w:val="tojvnm2t"/>
          <w:rFonts w:ascii="Traditional Arabic" w:hAnsi="Traditional Arabic" w:cs="Traditional Arabic"/>
          <w:sz w:val="36"/>
          <w:szCs w:val="36"/>
          <w:rtl/>
        </w:rPr>
        <w:t xml:space="preserve"> التي رافقتنا طيلة رحلة بحثنا فكانت الموجهة والمرشدة لنا</w:t>
      </w:r>
      <w:r w:rsidRPr="00190C9B">
        <w:rPr>
          <w:rStyle w:val="tojvnm2t"/>
          <w:rFonts w:ascii="Traditional Arabic" w:hAnsi="Traditional Arabic" w:cs="Traditional Arabic" w:hint="cs"/>
          <w:sz w:val="36"/>
          <w:szCs w:val="36"/>
          <w:rtl/>
        </w:rPr>
        <w:t>.</w:t>
      </w:r>
    </w:p>
    <w:p w:rsidR="00190C9B" w:rsidRDefault="00190C9B" w:rsidP="00190C9B">
      <w:pPr>
        <w:bidi/>
        <w:spacing w:line="240" w:lineRule="auto"/>
        <w:ind w:firstLine="283"/>
        <w:jc w:val="center"/>
        <w:rPr>
          <w:rStyle w:val="tojvnm2t"/>
          <w:rFonts w:ascii="Traditional Arabic" w:hAnsi="Traditional Arabic" w:cs="Traditional Arabic"/>
          <w:sz w:val="36"/>
          <w:szCs w:val="36"/>
          <w:rtl/>
        </w:rPr>
      </w:pPr>
      <w:r w:rsidRPr="00190C9B">
        <w:rPr>
          <w:rStyle w:val="tojvnm2t"/>
          <w:rFonts w:ascii="Traditional Arabic" w:hAnsi="Traditional Arabic" w:cs="Traditional Arabic" w:hint="cs"/>
          <w:sz w:val="36"/>
          <w:szCs w:val="36"/>
          <w:rtl/>
        </w:rPr>
        <w:t>كما نتقدم  بالشكر للدكتور</w:t>
      </w:r>
      <w:r>
        <w:rPr>
          <w:rStyle w:val="tojvnm2t"/>
          <w:rFonts w:ascii="Traditional Arabic" w:hAnsi="Traditional Arabic" w:cs="Traditional Arabic" w:hint="cs"/>
          <w:sz w:val="36"/>
          <w:szCs w:val="36"/>
          <w:rtl/>
        </w:rPr>
        <w:t>:</w:t>
      </w:r>
      <w:r w:rsidRPr="00190C9B">
        <w:rPr>
          <w:rStyle w:val="tojvnm2t"/>
          <w:rFonts w:ascii="Traditional Arabic" w:hAnsi="Traditional Arabic" w:cs="Traditional Arabic" w:hint="cs"/>
          <w:sz w:val="36"/>
          <w:szCs w:val="36"/>
          <w:rtl/>
        </w:rPr>
        <w:t xml:space="preserve"> </w:t>
      </w:r>
      <w:r w:rsidRPr="00190C9B">
        <w:rPr>
          <w:rStyle w:val="tojvnm2t"/>
          <w:rFonts w:ascii="Traditional Arabic" w:hAnsi="Traditional Arabic" w:cs="Traditional Arabic" w:hint="cs"/>
          <w:b/>
          <w:bCs/>
          <w:color w:val="FF0000"/>
          <w:sz w:val="36"/>
          <w:szCs w:val="36"/>
          <w:rtl/>
        </w:rPr>
        <w:t>"الصالح قسيس"</w:t>
      </w:r>
      <w:r w:rsidRPr="00190C9B">
        <w:rPr>
          <w:rStyle w:val="tojvnm2t"/>
          <w:rFonts w:ascii="Traditional Arabic" w:hAnsi="Traditional Arabic" w:cs="Traditional Arabic" w:hint="cs"/>
          <w:sz w:val="36"/>
          <w:szCs w:val="36"/>
          <w:rtl/>
        </w:rPr>
        <w:t xml:space="preserve"> والدكتور </w:t>
      </w:r>
      <w:r w:rsidRPr="00190C9B">
        <w:rPr>
          <w:rStyle w:val="tojvnm2t"/>
          <w:rFonts w:ascii="Traditional Arabic" w:hAnsi="Traditional Arabic" w:cs="Traditional Arabic" w:hint="cs"/>
          <w:b/>
          <w:bCs/>
          <w:color w:val="FF0000"/>
          <w:sz w:val="36"/>
          <w:szCs w:val="36"/>
          <w:rtl/>
        </w:rPr>
        <w:t>"عزالدين جلاوجي"</w:t>
      </w:r>
      <w:r w:rsidRPr="00190C9B">
        <w:rPr>
          <w:rStyle w:val="tojvnm2t"/>
          <w:rFonts w:ascii="Traditional Arabic" w:hAnsi="Traditional Arabic" w:cs="Traditional Arabic" w:hint="cs"/>
          <w:sz w:val="36"/>
          <w:szCs w:val="36"/>
          <w:rtl/>
        </w:rPr>
        <w:t xml:space="preserve"> </w:t>
      </w:r>
    </w:p>
    <w:p w:rsidR="00CB6B36" w:rsidRPr="00190C9B" w:rsidRDefault="00190C9B" w:rsidP="00190C9B">
      <w:pPr>
        <w:bidi/>
        <w:spacing w:line="240" w:lineRule="auto"/>
        <w:ind w:firstLine="283"/>
        <w:jc w:val="center"/>
        <w:rPr>
          <w:rFonts w:ascii="Traditional Arabic" w:eastAsia="Traditional Arabic" w:hAnsi="Traditional Arabic" w:cs="Traditional Arabic"/>
          <w:color w:val="000000" w:themeColor="text1"/>
          <w:sz w:val="36"/>
          <w:szCs w:val="24"/>
        </w:rPr>
      </w:pPr>
      <w:r w:rsidRPr="00190C9B">
        <w:rPr>
          <w:rStyle w:val="tojvnm2t"/>
          <w:rFonts w:ascii="Traditional Arabic" w:hAnsi="Traditional Arabic" w:cs="Traditional Arabic" w:hint="cs"/>
          <w:sz w:val="36"/>
          <w:szCs w:val="36"/>
          <w:rtl/>
        </w:rPr>
        <w:t>على مساعدتنا كذلك</w:t>
      </w:r>
    </w:p>
    <w:p w:rsidR="00C61790" w:rsidRPr="007E6627" w:rsidRDefault="00C61790" w:rsidP="00C61790">
      <w:pPr>
        <w:bidi/>
        <w:jc w:val="center"/>
        <w:rPr>
          <w:rFonts w:ascii="Simplified Arabic" w:hAnsi="Simplified Arabic" w:cs="Simplified Arabic"/>
          <w:color w:val="000000" w:themeColor="text1"/>
          <w:rtl/>
        </w:rPr>
      </w:pPr>
    </w:p>
    <w:p w:rsidR="00C61790" w:rsidRPr="007E6627" w:rsidRDefault="00C61790" w:rsidP="00C61790">
      <w:pPr>
        <w:bidi/>
        <w:jc w:val="center"/>
        <w:rPr>
          <w:rFonts w:ascii="Simplified Arabic" w:hAnsi="Simplified Arabic" w:cs="Simplified Arabic"/>
          <w:color w:val="000000" w:themeColor="text1"/>
          <w:rtl/>
          <w:lang w:bidi="ar-DZ"/>
        </w:rPr>
      </w:pPr>
    </w:p>
    <w:p w:rsidR="00B711E0" w:rsidRPr="007E6627" w:rsidRDefault="00B711E0" w:rsidP="00B711E0">
      <w:pPr>
        <w:bidi/>
        <w:jc w:val="center"/>
        <w:rPr>
          <w:rFonts w:ascii="Simplified Arabic" w:hAnsi="Simplified Arabic" w:cs="Simplified Arabic"/>
          <w:color w:val="000000" w:themeColor="text1"/>
          <w:rtl/>
          <w:lang w:bidi="ar-DZ"/>
        </w:rPr>
      </w:pPr>
    </w:p>
    <w:p w:rsidR="00B711E0" w:rsidRPr="007E6627" w:rsidRDefault="00B711E0" w:rsidP="00B711E0">
      <w:pPr>
        <w:bidi/>
        <w:jc w:val="center"/>
        <w:rPr>
          <w:rFonts w:ascii="Simplified Arabic" w:hAnsi="Simplified Arabic" w:cs="Simplified Arabic"/>
          <w:color w:val="000000" w:themeColor="text1"/>
          <w:rtl/>
          <w:lang w:bidi="ar-DZ"/>
        </w:rPr>
      </w:pPr>
    </w:p>
    <w:p w:rsidR="00B711E0" w:rsidRPr="007E6627" w:rsidRDefault="00B711E0" w:rsidP="00B711E0">
      <w:pPr>
        <w:bidi/>
        <w:jc w:val="center"/>
        <w:rPr>
          <w:rFonts w:ascii="Simplified Arabic" w:hAnsi="Simplified Arabic" w:cs="Simplified Arabic"/>
          <w:color w:val="000000" w:themeColor="text1"/>
          <w:rtl/>
          <w:lang w:bidi="ar-DZ"/>
        </w:rPr>
      </w:pPr>
    </w:p>
    <w:p w:rsidR="00B711E0" w:rsidRPr="007E6627" w:rsidRDefault="00B711E0" w:rsidP="00B711E0">
      <w:pPr>
        <w:bidi/>
        <w:jc w:val="center"/>
        <w:rPr>
          <w:rFonts w:ascii="Simplified Arabic" w:hAnsi="Simplified Arabic" w:cs="Simplified Arabic"/>
          <w:color w:val="000000" w:themeColor="text1"/>
          <w:rtl/>
          <w:lang w:bidi="ar-DZ"/>
        </w:rPr>
      </w:pPr>
    </w:p>
    <w:p w:rsidR="00CB6B36" w:rsidRPr="007E6627" w:rsidRDefault="004A061D"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r>
        <w:rPr>
          <w:rFonts w:ascii="(A) Arslan Wessam B" w:hAnsi="(A) Arslan Wessam B" w:cs="(A) Arslan Wessam B"/>
          <w:b/>
          <w:bCs/>
          <w:noProof/>
          <w:color w:val="000000" w:themeColor="text1"/>
          <w:sz w:val="52"/>
          <w:szCs w:val="52"/>
          <w:rtl/>
          <w:lang w:eastAsia="fr-FR"/>
        </w:rPr>
        <w:lastRenderedPageBreak/>
        <w:drawing>
          <wp:anchor distT="0" distB="0" distL="114300" distR="114300" simplePos="0" relativeHeight="251911168" behindDoc="1" locked="0" layoutInCell="1" allowOverlap="1">
            <wp:simplePos x="0" y="0"/>
            <wp:positionH relativeFrom="column">
              <wp:posOffset>-257810</wp:posOffset>
            </wp:positionH>
            <wp:positionV relativeFrom="paragraph">
              <wp:posOffset>-371475</wp:posOffset>
            </wp:positionV>
            <wp:extent cx="6605905" cy="9934575"/>
            <wp:effectExtent l="19050" t="0" r="4445" b="0"/>
            <wp:wrapNone/>
            <wp:docPr id="17"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1"/>
                    <a:srcRect/>
                    <a:stretch>
                      <a:fillRect/>
                    </a:stretch>
                  </pic:blipFill>
                  <pic:spPr bwMode="auto">
                    <a:xfrm>
                      <a:off x="0" y="0"/>
                      <a:ext cx="6605905" cy="9934575"/>
                    </a:xfrm>
                    <a:prstGeom prst="rect">
                      <a:avLst/>
                    </a:prstGeom>
                    <a:noFill/>
                    <a:ln w="9525">
                      <a:noFill/>
                      <a:miter lim="800000"/>
                      <a:headEnd/>
                      <a:tailEnd/>
                    </a:ln>
                  </pic:spPr>
                </pic:pic>
              </a:graphicData>
            </a:graphic>
          </wp:anchor>
        </w:drawing>
      </w:r>
    </w:p>
    <w:p w:rsidR="00CB6B36" w:rsidRPr="007E6627" w:rsidRDefault="00CB6B36"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p>
    <w:p w:rsidR="00CB6B36" w:rsidRPr="007E6627" w:rsidRDefault="00CB6B36" w:rsidP="00CB6B36">
      <w:pPr>
        <w:pStyle w:val="Corpsdetexte"/>
        <w:tabs>
          <w:tab w:val="left" w:pos="851"/>
        </w:tabs>
        <w:bidi/>
        <w:ind w:left="426" w:right="566"/>
        <w:jc w:val="right"/>
        <w:rPr>
          <w:rFonts w:ascii="(A) Arslan Wessam B" w:hAnsi="(A) Arslan Wessam B" w:cs="(A) Arslan Wessam B"/>
          <w:b/>
          <w:bCs/>
          <w:color w:val="000000" w:themeColor="text1"/>
          <w:sz w:val="52"/>
          <w:szCs w:val="52"/>
          <w:rtl/>
          <w:lang w:bidi="ar-DZ"/>
        </w:rPr>
      </w:pPr>
    </w:p>
    <w:p w:rsidR="00AE0B50" w:rsidRPr="007E6627" w:rsidRDefault="00AE0B50" w:rsidP="00E83291">
      <w:pPr>
        <w:tabs>
          <w:tab w:val="left" w:pos="7588"/>
        </w:tabs>
        <w:rPr>
          <w:rFonts w:ascii="Times New Roman" w:hAnsi="Times New Roman" w:cs="Times New Roman"/>
          <w:b/>
          <w:bCs/>
          <w:color w:val="000000" w:themeColor="text1"/>
          <w:sz w:val="36"/>
          <w:szCs w:val="36"/>
          <w:rtl/>
          <w:lang w:bidi="ar-DZ"/>
        </w:rPr>
      </w:pPr>
    </w:p>
    <w:p w:rsidR="007A7CEC" w:rsidRPr="007E6627" w:rsidRDefault="007A7CEC" w:rsidP="007A7CEC">
      <w:pPr>
        <w:bidi/>
        <w:spacing w:after="0"/>
        <w:jc w:val="both"/>
        <w:rPr>
          <w:rFonts w:ascii="Simplified Arabic" w:eastAsia="Times New Roman" w:hAnsi="Simplified Arabic" w:cs="Simplified Arabic"/>
          <w:color w:val="000000" w:themeColor="text1"/>
          <w:sz w:val="32"/>
          <w:szCs w:val="32"/>
          <w:rtl/>
        </w:rPr>
      </w:pPr>
    </w:p>
    <w:p w:rsidR="00DD1B61" w:rsidRPr="007E6627" w:rsidRDefault="00DD1B61" w:rsidP="00DF0C88">
      <w:pPr>
        <w:tabs>
          <w:tab w:val="left" w:pos="7588"/>
        </w:tabs>
        <w:jc w:val="center"/>
        <w:rPr>
          <w:rFonts w:ascii="Times New Roman" w:hAnsi="Times New Roman" w:cs="Times New Roman"/>
          <w:b/>
          <w:bCs/>
          <w:color w:val="000000" w:themeColor="text1"/>
          <w:sz w:val="36"/>
          <w:szCs w:val="36"/>
          <w:lang w:bidi="ar-DZ"/>
        </w:rPr>
      </w:pPr>
    </w:p>
    <w:p w:rsidR="00DD1B61" w:rsidRPr="007E6627" w:rsidRDefault="00DD1B61" w:rsidP="00DF0C88">
      <w:pPr>
        <w:tabs>
          <w:tab w:val="left" w:pos="7588"/>
        </w:tabs>
        <w:jc w:val="center"/>
        <w:rPr>
          <w:rFonts w:ascii="Times New Roman" w:hAnsi="Times New Roman" w:cs="Times New Roman"/>
          <w:b/>
          <w:bCs/>
          <w:color w:val="000000" w:themeColor="text1"/>
          <w:sz w:val="36"/>
          <w:szCs w:val="36"/>
          <w:rtl/>
          <w:lang w:bidi="ar-DZ"/>
        </w:rPr>
      </w:pPr>
    </w:p>
    <w:p w:rsidR="00787792" w:rsidRPr="007E6627" w:rsidRDefault="00787792" w:rsidP="00DF0C88">
      <w:pPr>
        <w:tabs>
          <w:tab w:val="left" w:pos="7588"/>
        </w:tabs>
        <w:jc w:val="center"/>
        <w:rPr>
          <w:rFonts w:ascii="Times New Roman" w:hAnsi="Times New Roman" w:cs="Times New Roman"/>
          <w:b/>
          <w:bCs/>
          <w:color w:val="000000" w:themeColor="text1"/>
          <w:sz w:val="36"/>
          <w:szCs w:val="36"/>
          <w:rtl/>
          <w:lang w:bidi="ar-DZ"/>
        </w:rPr>
      </w:pPr>
    </w:p>
    <w:p w:rsidR="00F84A1A" w:rsidRPr="00FF2B25" w:rsidRDefault="00F84A1A" w:rsidP="00C863AE">
      <w:pPr>
        <w:jc w:val="center"/>
        <w:rPr>
          <w:rFonts w:ascii="Simplified Arabic" w:hAnsi="Simplified Arabic" w:cs="Simplified Arabic"/>
          <w:b/>
          <w:bCs/>
          <w:color w:val="000000" w:themeColor="text1"/>
          <w:sz w:val="144"/>
          <w:szCs w:val="144"/>
          <w:rtl/>
          <w:lang w:bidi="ar-DZ"/>
        </w:rPr>
      </w:pPr>
      <w:r w:rsidRPr="00FF2B25">
        <w:rPr>
          <w:rFonts w:ascii="Simplified Arabic" w:hAnsi="Simplified Arabic" w:cs="Simplified Arabic"/>
          <w:b/>
          <w:bCs/>
          <w:color w:val="000000" w:themeColor="text1"/>
          <w:sz w:val="144"/>
          <w:szCs w:val="144"/>
          <w:rtl/>
          <w:lang w:bidi="ar-DZ"/>
        </w:rPr>
        <w:t>مقدمة</w:t>
      </w:r>
      <w:r w:rsidR="00863874" w:rsidRPr="00FF2B25">
        <w:rPr>
          <w:rFonts w:ascii="Simplified Arabic" w:hAnsi="Simplified Arabic" w:cs="Simplified Arabic"/>
          <w:b/>
          <w:bCs/>
          <w:color w:val="000000" w:themeColor="text1"/>
          <w:sz w:val="144"/>
          <w:szCs w:val="144"/>
          <w:rtl/>
          <w:lang w:bidi="ar-DZ"/>
        </w:rPr>
        <w:t xml:space="preserve"> </w:t>
      </w: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DE3946" w:rsidRPr="007E6627" w:rsidRDefault="00DE3946" w:rsidP="00DF0C88">
      <w:pPr>
        <w:tabs>
          <w:tab w:val="left" w:pos="7588"/>
        </w:tabs>
        <w:jc w:val="center"/>
        <w:rPr>
          <w:rFonts w:ascii="Times New Roman" w:hAnsi="Times New Roman" w:cs="Times New Roman"/>
          <w:b/>
          <w:bCs/>
          <w:color w:val="000000" w:themeColor="text1"/>
          <w:sz w:val="36"/>
          <w:szCs w:val="36"/>
          <w:rtl/>
          <w:lang w:bidi="ar-DZ"/>
        </w:rPr>
      </w:pPr>
    </w:p>
    <w:p w:rsidR="00630C82" w:rsidRPr="007E6627" w:rsidRDefault="00630C82" w:rsidP="00DF0C88">
      <w:pPr>
        <w:tabs>
          <w:tab w:val="left" w:pos="7588"/>
        </w:tabs>
        <w:jc w:val="center"/>
        <w:rPr>
          <w:rFonts w:ascii="Times New Roman" w:hAnsi="Times New Roman" w:cs="Times New Roman"/>
          <w:b/>
          <w:bCs/>
          <w:color w:val="000000" w:themeColor="text1"/>
          <w:sz w:val="36"/>
          <w:szCs w:val="36"/>
          <w:lang w:bidi="ar-DZ"/>
        </w:rPr>
        <w:sectPr w:rsidR="00630C82" w:rsidRPr="007E6627" w:rsidSect="00541BDA">
          <w:pgSz w:w="11906" w:h="16838"/>
          <w:pgMar w:top="1110" w:right="1416" w:bottom="1417" w:left="1276" w:header="708" w:footer="708" w:gutter="0"/>
          <w:cols w:space="708"/>
          <w:docGrid w:linePitch="360"/>
        </w:sectPr>
      </w:pPr>
    </w:p>
    <w:p w:rsidR="00DE3946" w:rsidRPr="00C863AE" w:rsidRDefault="00503198" w:rsidP="00C863AE">
      <w:pPr>
        <w:tabs>
          <w:tab w:val="left" w:pos="7588"/>
        </w:tabs>
        <w:bidi/>
        <w:spacing w:after="0" w:line="276" w:lineRule="auto"/>
        <w:rPr>
          <w:rFonts w:ascii="Traditional Arabic" w:hAnsi="Traditional Arabic" w:cs="Traditional Arabic"/>
          <w:b/>
          <w:bCs/>
          <w:color w:val="000000" w:themeColor="text1"/>
          <w:sz w:val="36"/>
          <w:szCs w:val="36"/>
          <w:rtl/>
        </w:rPr>
      </w:pPr>
      <w:r w:rsidRPr="00C863AE">
        <w:rPr>
          <w:rFonts w:ascii="Traditional Arabic" w:hAnsi="Traditional Arabic" w:cs="Traditional Arabic"/>
          <w:b/>
          <w:bCs/>
          <w:color w:val="000000" w:themeColor="text1"/>
          <w:sz w:val="36"/>
          <w:szCs w:val="36"/>
          <w:rtl/>
        </w:rPr>
        <w:lastRenderedPageBreak/>
        <w:t>مقدمة</w:t>
      </w:r>
      <w:r w:rsidR="00F56F48" w:rsidRPr="00C863AE">
        <w:rPr>
          <w:rFonts w:ascii="Traditional Arabic" w:hAnsi="Traditional Arabic" w:cs="Traditional Arabic"/>
          <w:b/>
          <w:bCs/>
          <w:color w:val="000000" w:themeColor="text1"/>
          <w:sz w:val="36"/>
          <w:szCs w:val="36"/>
          <w:rtl/>
        </w:rPr>
        <w:t>:</w:t>
      </w:r>
    </w:p>
    <w:p w:rsidR="00C863AE" w:rsidRPr="00C863AE" w:rsidRDefault="00863874" w:rsidP="00C863AE">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ab/>
      </w:r>
      <w:r w:rsidR="00C863AE" w:rsidRPr="00C863AE">
        <w:rPr>
          <w:rFonts w:ascii="Traditional Arabic" w:hAnsi="Traditional Arabic" w:cs="Traditional Arabic" w:hint="cs"/>
          <w:sz w:val="32"/>
          <w:szCs w:val="32"/>
          <w:rtl/>
          <w:lang w:bidi="ar-DZ"/>
        </w:rPr>
        <w:t>لطالما كان الهدف الأسمى للدول المتطورة أن تكون لها بُنَى تحتية في جميع الميادين الحياتية الاقتصادية، الاجتماعية والتعليمية، ولعل أهم عامل يساهم في ذلك هو التركيز على تربية النشء تربية سليمة قويمة والسعي به نحو التطور فكريا وعمليا، فَوَجَدَتْ أنَّ أنجع طريقة لذلك هي الاهتمام بأدب الطفل باعتباره دعامة أساسية له، وقد تفرع عن هذا الأدب كلا من الشعر والقصة والمسرح كل ساهم بدوره تاركا بصمة في الطفل.</w:t>
      </w:r>
    </w:p>
    <w:p w:rsidR="00C863AE" w:rsidRPr="00C863AE" w:rsidRDefault="00C863AE" w:rsidP="00EA2658">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ab/>
        <w:t xml:space="preserve"> لكن أهم هذه الفنون الأدبية هي المسرح </w:t>
      </w:r>
      <w:r w:rsidR="00EA2658">
        <w:rPr>
          <w:rFonts w:ascii="Traditional Arabic" w:hAnsi="Traditional Arabic" w:cs="Traditional Arabic" w:hint="cs"/>
          <w:sz w:val="32"/>
          <w:szCs w:val="32"/>
          <w:rtl/>
          <w:lang w:bidi="ar-DZ"/>
        </w:rPr>
        <w:t xml:space="preserve">الذي يكون قبل عرضه نصًا مكتوبا </w:t>
      </w:r>
      <w:r w:rsidRPr="00C863AE">
        <w:rPr>
          <w:rFonts w:ascii="Traditional Arabic" w:hAnsi="Traditional Arabic" w:cs="Traditional Arabic" w:hint="cs"/>
          <w:sz w:val="32"/>
          <w:szCs w:val="32"/>
          <w:rtl/>
          <w:lang w:bidi="ar-DZ"/>
        </w:rPr>
        <w:t>هذا الأخير هو موضوع بحثنا الموسوم ب : النص المسرحي الموجه للطفل وأثره في بناء شخصيت</w:t>
      </w:r>
      <w:r w:rsidR="00F6048D">
        <w:rPr>
          <w:rFonts w:ascii="Traditional Arabic" w:hAnsi="Traditional Arabic" w:cs="Traditional Arabic" w:hint="cs"/>
          <w:sz w:val="32"/>
          <w:szCs w:val="32"/>
          <w:rtl/>
          <w:lang w:bidi="ar-DZ"/>
        </w:rPr>
        <w:t>ه</w:t>
      </w:r>
      <w:r w:rsidRPr="00C863AE">
        <w:rPr>
          <w:rFonts w:ascii="Traditional Arabic" w:hAnsi="Traditional Arabic" w:cs="Traditional Arabic" w:hint="cs"/>
          <w:sz w:val="32"/>
          <w:szCs w:val="32"/>
          <w:rtl/>
          <w:lang w:bidi="ar-DZ"/>
        </w:rPr>
        <w:t xml:space="preserve"> نماذج مخ</w:t>
      </w:r>
      <w:r w:rsidR="004F1398">
        <w:rPr>
          <w:rFonts w:ascii="Traditional Arabic" w:hAnsi="Traditional Arabic" w:cs="Traditional Arabic" w:hint="cs"/>
          <w:sz w:val="32"/>
          <w:szCs w:val="32"/>
          <w:rtl/>
          <w:lang w:bidi="ar-DZ"/>
        </w:rPr>
        <w:t>تارة من مسرحيات عز الدين جلاوجي</w:t>
      </w:r>
      <w:r w:rsidR="001B5141">
        <w:rPr>
          <w:rFonts w:ascii="Traditional Arabic" w:hAnsi="Traditional Arabic" w:cs="Traditional Arabic" w:hint="cs"/>
          <w:sz w:val="32"/>
          <w:szCs w:val="32"/>
          <w:rtl/>
          <w:lang w:bidi="ar-DZ"/>
        </w:rPr>
        <w:t>.</w:t>
      </w:r>
    </w:p>
    <w:p w:rsidR="00C863AE" w:rsidRPr="00C863AE" w:rsidRDefault="00C863AE" w:rsidP="00F6048D">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ab/>
        <w:t>و</w:t>
      </w:r>
      <w:r w:rsidR="001B5141">
        <w:rPr>
          <w:rFonts w:ascii="Traditional Arabic" w:hAnsi="Traditional Arabic" w:cs="Traditional Arabic" w:hint="cs"/>
          <w:sz w:val="32"/>
          <w:szCs w:val="32"/>
          <w:rtl/>
          <w:lang w:bidi="ar-DZ"/>
        </w:rPr>
        <w:t xml:space="preserve">يرجع </w:t>
      </w:r>
      <w:r w:rsidRPr="00C863AE">
        <w:rPr>
          <w:rFonts w:ascii="Traditional Arabic" w:hAnsi="Traditional Arabic" w:cs="Traditional Arabic" w:hint="cs"/>
          <w:sz w:val="32"/>
          <w:szCs w:val="32"/>
          <w:rtl/>
          <w:lang w:bidi="ar-DZ"/>
        </w:rPr>
        <w:t xml:space="preserve">سبب اختيارنا </w:t>
      </w:r>
      <w:r w:rsidR="009C6702">
        <w:rPr>
          <w:rFonts w:ascii="Traditional Arabic" w:hAnsi="Traditional Arabic" w:cs="Traditional Arabic" w:hint="cs"/>
          <w:sz w:val="32"/>
          <w:szCs w:val="32"/>
          <w:rtl/>
          <w:lang w:bidi="ar-DZ"/>
        </w:rPr>
        <w:t>ه</w:t>
      </w:r>
      <w:r w:rsidRPr="00C863AE">
        <w:rPr>
          <w:rFonts w:ascii="Traditional Arabic" w:hAnsi="Traditional Arabic" w:cs="Traditional Arabic" w:hint="cs"/>
          <w:sz w:val="32"/>
          <w:szCs w:val="32"/>
          <w:rtl/>
          <w:lang w:bidi="ar-DZ"/>
        </w:rPr>
        <w:t>ذا الموضوع هو : أن النص المسرحي موضوع يستحق الدراسة باعتباره مرتكزا ضروريا وداعما أساسيا سواء من حيث أنه يمكن الطفل من اكتساب ملكة لغوية ونمو عقله وبناء شخصيته والترويح عن نفسه وجعله فردا فعالا في مجتمعنا، كما يعتبر النص المسرحي الموجه للطفل مُعَرضْ للتغييب والتهميش الشبه كلي في مجتمعنا.</w:t>
      </w:r>
    </w:p>
    <w:p w:rsidR="00C863AE" w:rsidRPr="00C863AE" w:rsidRDefault="00C863AE" w:rsidP="001B5141">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و</w:t>
      </w:r>
      <w:r w:rsidR="001B5141">
        <w:rPr>
          <w:rFonts w:ascii="Traditional Arabic" w:hAnsi="Traditional Arabic" w:cs="Traditional Arabic" w:hint="cs"/>
          <w:sz w:val="32"/>
          <w:szCs w:val="32"/>
          <w:rtl/>
          <w:lang w:bidi="ar-DZ"/>
        </w:rPr>
        <w:t xml:space="preserve">قد عالجت </w:t>
      </w:r>
      <w:r w:rsidRPr="00C863AE">
        <w:rPr>
          <w:rFonts w:ascii="Traditional Arabic" w:hAnsi="Traditional Arabic" w:cs="Traditional Arabic" w:hint="cs"/>
          <w:sz w:val="32"/>
          <w:szCs w:val="32"/>
          <w:rtl/>
          <w:lang w:bidi="ar-DZ"/>
        </w:rPr>
        <w:t xml:space="preserve"> دراسات سابقة </w:t>
      </w:r>
      <w:r w:rsidR="001B5141">
        <w:rPr>
          <w:rFonts w:ascii="Traditional Arabic" w:hAnsi="Traditional Arabic" w:cs="Traditional Arabic" w:hint="cs"/>
          <w:sz w:val="32"/>
          <w:szCs w:val="32"/>
          <w:rtl/>
          <w:lang w:bidi="ar-DZ"/>
        </w:rPr>
        <w:t xml:space="preserve">موضوع النص المسرحي الموجه للطفل لكن من زاوية مختلفة </w:t>
      </w:r>
      <w:r w:rsidRPr="00C863AE">
        <w:rPr>
          <w:rFonts w:ascii="Traditional Arabic" w:hAnsi="Traditional Arabic" w:cs="Traditional Arabic" w:hint="cs"/>
          <w:sz w:val="32"/>
          <w:szCs w:val="32"/>
          <w:rtl/>
          <w:lang w:bidi="ar-DZ"/>
        </w:rPr>
        <w:t>من</w:t>
      </w:r>
      <w:r w:rsidR="001B5141">
        <w:rPr>
          <w:rFonts w:ascii="Traditional Arabic" w:hAnsi="Traditional Arabic" w:cs="Traditional Arabic" w:hint="cs"/>
          <w:sz w:val="32"/>
          <w:szCs w:val="32"/>
          <w:rtl/>
          <w:lang w:bidi="ar-DZ"/>
        </w:rPr>
        <w:t xml:space="preserve">ها </w:t>
      </w:r>
      <w:r w:rsidRPr="00C863AE">
        <w:rPr>
          <w:rFonts w:ascii="Traditional Arabic" w:hAnsi="Traditional Arabic" w:cs="Traditional Arabic" w:hint="cs"/>
          <w:sz w:val="32"/>
          <w:szCs w:val="32"/>
          <w:rtl/>
          <w:lang w:bidi="ar-DZ"/>
        </w:rPr>
        <w:t>:</w:t>
      </w:r>
    </w:p>
    <w:p w:rsidR="00C863AE" w:rsidRPr="00C863AE" w:rsidRDefault="00C863AE" w:rsidP="005D1E18">
      <w:pPr>
        <w:pStyle w:val="Paragraphedeliste"/>
        <w:numPr>
          <w:ilvl w:val="1"/>
          <w:numId w:val="2"/>
        </w:numPr>
        <w:bidi/>
        <w:spacing w:after="0" w:line="276" w:lineRule="auto"/>
        <w:ind w:left="565" w:hanging="284"/>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عليمة نعون، مسرح الطفل في الجزائر عز الدين جلاوجي أنموذجا.</w:t>
      </w:r>
    </w:p>
    <w:p w:rsidR="00C863AE" w:rsidRPr="00C863AE" w:rsidRDefault="00C863AE" w:rsidP="005D1E18">
      <w:pPr>
        <w:pStyle w:val="Paragraphedeliste"/>
        <w:numPr>
          <w:ilvl w:val="1"/>
          <w:numId w:val="2"/>
        </w:numPr>
        <w:bidi/>
        <w:spacing w:after="0" w:line="276" w:lineRule="auto"/>
        <w:ind w:left="565" w:hanging="284"/>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ريزوق زغلاش هناء، النص المسرحي للأطفال في الجزائر دراسة في البناء الفكري والتربوي لمسرحيات عز الدين جلاوجي.</w:t>
      </w:r>
    </w:p>
    <w:p w:rsidR="00C863AE" w:rsidRPr="00C863AE" w:rsidRDefault="001B5141" w:rsidP="00760211">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760211">
        <w:rPr>
          <w:rFonts w:ascii="Traditional Arabic" w:hAnsi="Traditional Arabic" w:cs="Traditional Arabic" w:hint="cs"/>
          <w:sz w:val="32"/>
          <w:szCs w:val="32"/>
          <w:rtl/>
          <w:lang w:bidi="ar-DZ"/>
        </w:rPr>
        <w:t xml:space="preserve">تم طرح </w:t>
      </w:r>
      <w:r w:rsidR="00C863AE" w:rsidRPr="00C863AE">
        <w:rPr>
          <w:rFonts w:ascii="Traditional Arabic" w:hAnsi="Traditional Arabic" w:cs="Traditional Arabic" w:hint="cs"/>
          <w:sz w:val="32"/>
          <w:szCs w:val="32"/>
          <w:rtl/>
          <w:lang w:bidi="ar-DZ"/>
        </w:rPr>
        <w:t xml:space="preserve">عديد </w:t>
      </w:r>
      <w:r w:rsidR="00760211">
        <w:rPr>
          <w:rFonts w:ascii="Traditional Arabic" w:hAnsi="Traditional Arabic" w:cs="Traditional Arabic" w:hint="cs"/>
          <w:sz w:val="32"/>
          <w:szCs w:val="32"/>
          <w:rtl/>
          <w:lang w:bidi="ar-DZ"/>
        </w:rPr>
        <w:t>الإشكال</w:t>
      </w:r>
      <w:r w:rsidR="00A11EB6">
        <w:rPr>
          <w:rFonts w:ascii="Traditional Arabic" w:hAnsi="Traditional Arabic" w:cs="Traditional Arabic" w:hint="cs"/>
          <w:sz w:val="32"/>
          <w:szCs w:val="32"/>
          <w:rtl/>
          <w:lang w:bidi="ar-DZ"/>
        </w:rPr>
        <w:t>ي</w:t>
      </w:r>
      <w:r w:rsidR="00C863AE" w:rsidRPr="00C863AE">
        <w:rPr>
          <w:rFonts w:ascii="Traditional Arabic" w:hAnsi="Traditional Arabic" w:cs="Traditional Arabic" w:hint="cs"/>
          <w:sz w:val="32"/>
          <w:szCs w:val="32"/>
          <w:rtl/>
          <w:lang w:bidi="ar-DZ"/>
        </w:rPr>
        <w:t>ات حول موضوعنا نذكر منها :</w:t>
      </w:r>
    </w:p>
    <w:p w:rsidR="00C863AE" w:rsidRPr="00C863AE" w:rsidRDefault="00A11EB6" w:rsidP="00A210A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كيف استطاع النص المسرحي عبر مضامينه اختراق عالم الطفل ؟ </w:t>
      </w:r>
      <w:r w:rsidR="00A210A5">
        <w:rPr>
          <w:rFonts w:ascii="Traditional Arabic" w:hAnsi="Traditional Arabic" w:cs="Traditional Arabic" w:hint="cs"/>
          <w:sz w:val="32"/>
          <w:szCs w:val="32"/>
          <w:rtl/>
          <w:lang w:bidi="ar-DZ"/>
        </w:rPr>
        <w:t xml:space="preserve">كيف </w:t>
      </w:r>
      <w:r w:rsidR="00C863AE" w:rsidRPr="00C863AE">
        <w:rPr>
          <w:rFonts w:ascii="Traditional Arabic" w:hAnsi="Traditional Arabic" w:cs="Traditional Arabic" w:hint="cs"/>
          <w:sz w:val="32"/>
          <w:szCs w:val="32"/>
          <w:rtl/>
          <w:lang w:bidi="ar-DZ"/>
        </w:rPr>
        <w:t>تجسد أثر العناصر الفنية للنصوص المسرحية لعز الدين جلاوجي على شخصية الطفل</w:t>
      </w:r>
      <w:r w:rsidR="00E240CA">
        <w:rPr>
          <w:rFonts w:ascii="Traditional Arabic" w:hAnsi="Traditional Arabic" w:cs="Traditional Arabic" w:hint="cs"/>
          <w:sz w:val="32"/>
          <w:szCs w:val="32"/>
          <w:rtl/>
          <w:lang w:bidi="ar-DZ"/>
        </w:rPr>
        <w:t xml:space="preserve"> </w:t>
      </w:r>
      <w:r w:rsidR="00C863AE" w:rsidRPr="00C863AE">
        <w:rPr>
          <w:rFonts w:ascii="Traditional Arabic" w:hAnsi="Traditional Arabic" w:cs="Traditional Arabic" w:hint="cs"/>
          <w:sz w:val="32"/>
          <w:szCs w:val="32"/>
          <w:rtl/>
          <w:lang w:bidi="ar-DZ"/>
        </w:rPr>
        <w:t>؟ هل كان للقيم أثر بالغ في تنمية شخصية الطفل</w:t>
      </w:r>
      <w:r w:rsidR="00E240CA">
        <w:rPr>
          <w:rFonts w:ascii="Traditional Arabic" w:hAnsi="Traditional Arabic" w:cs="Traditional Arabic" w:hint="cs"/>
          <w:sz w:val="32"/>
          <w:szCs w:val="32"/>
          <w:rtl/>
          <w:lang w:bidi="ar-DZ"/>
        </w:rPr>
        <w:t xml:space="preserve"> </w:t>
      </w:r>
      <w:r w:rsidR="00C863AE" w:rsidRPr="00C863AE">
        <w:rPr>
          <w:rFonts w:ascii="Traditional Arabic" w:hAnsi="Traditional Arabic" w:cs="Traditional Arabic" w:hint="cs"/>
          <w:sz w:val="32"/>
          <w:szCs w:val="32"/>
          <w:rtl/>
          <w:lang w:bidi="ar-DZ"/>
        </w:rPr>
        <w:t>؟ كيف ذلك</w:t>
      </w:r>
      <w:r w:rsidR="00E240CA">
        <w:rPr>
          <w:rFonts w:ascii="Traditional Arabic" w:hAnsi="Traditional Arabic" w:cs="Traditional Arabic" w:hint="cs"/>
          <w:sz w:val="32"/>
          <w:szCs w:val="32"/>
          <w:rtl/>
          <w:lang w:bidi="ar-DZ"/>
        </w:rPr>
        <w:t xml:space="preserve"> </w:t>
      </w:r>
      <w:r w:rsidR="00C863AE" w:rsidRPr="00C863AE">
        <w:rPr>
          <w:rFonts w:ascii="Traditional Arabic" w:hAnsi="Traditional Arabic" w:cs="Traditional Arabic" w:hint="cs"/>
          <w:sz w:val="32"/>
          <w:szCs w:val="32"/>
          <w:rtl/>
          <w:lang w:bidi="ar-DZ"/>
        </w:rPr>
        <w:t>؟  هل ساهم النص المسرحي في بلورة قدرات الطفل</w:t>
      </w:r>
      <w:r w:rsidR="00E240CA">
        <w:rPr>
          <w:rFonts w:ascii="Traditional Arabic" w:hAnsi="Traditional Arabic" w:cs="Traditional Arabic" w:hint="cs"/>
          <w:sz w:val="32"/>
          <w:szCs w:val="32"/>
          <w:rtl/>
          <w:lang w:bidi="ar-DZ"/>
        </w:rPr>
        <w:t xml:space="preserve"> </w:t>
      </w:r>
      <w:r w:rsidR="00C863AE" w:rsidRPr="00C863AE">
        <w:rPr>
          <w:rFonts w:ascii="Traditional Arabic" w:hAnsi="Traditional Arabic" w:cs="Traditional Arabic" w:hint="cs"/>
          <w:sz w:val="32"/>
          <w:szCs w:val="32"/>
          <w:rtl/>
          <w:lang w:bidi="ar-DZ"/>
        </w:rPr>
        <w:t>؟</w:t>
      </w:r>
    </w:p>
    <w:p w:rsidR="00C863AE" w:rsidRDefault="00C863AE" w:rsidP="00A210A5">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color w:val="000000" w:themeColor="text1"/>
          <w:sz w:val="32"/>
          <w:szCs w:val="32"/>
          <w:rtl/>
          <w:lang w:bidi="ar-DZ"/>
        </w:rPr>
        <w:tab/>
        <w:t>وقد كان هدفنا من طرح جملة هذه التساؤلات</w:t>
      </w:r>
      <w:r w:rsidR="00E14018">
        <w:rPr>
          <w:rFonts w:ascii="Traditional Arabic" w:hAnsi="Traditional Arabic" w:cs="Traditional Arabic" w:hint="cs"/>
          <w:color w:val="FF0000"/>
          <w:sz w:val="32"/>
          <w:szCs w:val="32"/>
          <w:rtl/>
          <w:lang w:bidi="ar-DZ"/>
        </w:rPr>
        <w:t xml:space="preserve"> </w:t>
      </w:r>
      <w:r w:rsidR="00A210A5">
        <w:rPr>
          <w:rFonts w:ascii="Traditional Arabic" w:hAnsi="Traditional Arabic" w:cs="Traditional Arabic" w:hint="cs"/>
          <w:sz w:val="32"/>
          <w:szCs w:val="32"/>
          <w:rtl/>
          <w:lang w:bidi="ar-DZ"/>
        </w:rPr>
        <w:t>الأثر الذي يتركه النص المسرحي في نفسية الطفل و</w:t>
      </w:r>
      <w:r w:rsidRPr="00C863AE">
        <w:rPr>
          <w:rFonts w:ascii="Traditional Arabic" w:hAnsi="Traditional Arabic" w:cs="Traditional Arabic" w:hint="cs"/>
          <w:sz w:val="32"/>
          <w:szCs w:val="32"/>
          <w:rtl/>
          <w:lang w:bidi="ar-DZ"/>
        </w:rPr>
        <w:t>صداه على شخصيته ومدى تطبيقه على أرض الواقع.</w:t>
      </w:r>
    </w:p>
    <w:p w:rsidR="0003224E" w:rsidRDefault="0003224E" w:rsidP="0003224E">
      <w:pPr>
        <w:bidi/>
        <w:spacing w:after="0" w:line="276" w:lineRule="auto"/>
        <w:jc w:val="both"/>
        <w:rPr>
          <w:rFonts w:ascii="Traditional Arabic" w:hAnsi="Traditional Arabic" w:cs="Traditional Arabic"/>
          <w:sz w:val="32"/>
          <w:szCs w:val="32"/>
          <w:rtl/>
          <w:lang w:bidi="ar-DZ"/>
        </w:rPr>
      </w:pPr>
    </w:p>
    <w:p w:rsidR="0003224E" w:rsidRPr="00C863AE" w:rsidRDefault="0003224E" w:rsidP="0003224E">
      <w:pPr>
        <w:bidi/>
        <w:spacing w:after="0" w:line="276" w:lineRule="auto"/>
        <w:jc w:val="both"/>
        <w:rPr>
          <w:rFonts w:ascii="Traditional Arabic" w:hAnsi="Traditional Arabic" w:cs="Traditional Arabic"/>
          <w:sz w:val="32"/>
          <w:szCs w:val="32"/>
          <w:rtl/>
          <w:lang w:bidi="ar-DZ"/>
        </w:rPr>
      </w:pPr>
    </w:p>
    <w:p w:rsidR="00C863AE" w:rsidRPr="00C863AE" w:rsidRDefault="00C863AE" w:rsidP="001B5141">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واتبعنا في بحثنا الخطة الآتية:</w:t>
      </w:r>
    </w:p>
    <w:p w:rsidR="00C863AE" w:rsidRPr="00C863AE" w:rsidRDefault="00C863AE" w:rsidP="00C863AE">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lastRenderedPageBreak/>
        <w:t>مقدمة</w:t>
      </w:r>
    </w:p>
    <w:p w:rsidR="00C863AE" w:rsidRPr="00C863AE" w:rsidRDefault="00C540DB" w:rsidP="00C8067D">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مدخل (</w:t>
      </w:r>
      <w:r w:rsidR="00C863AE" w:rsidRPr="00C863AE">
        <w:rPr>
          <w:rFonts w:ascii="Traditional Arabic" w:hAnsi="Traditional Arabic" w:cs="Traditional Arabic" w:hint="cs"/>
          <w:sz w:val="32"/>
          <w:szCs w:val="32"/>
          <w:rtl/>
          <w:lang w:bidi="ar-DZ"/>
        </w:rPr>
        <w:t>نشأة</w:t>
      </w:r>
      <w:r>
        <w:rPr>
          <w:rFonts w:ascii="Traditional Arabic" w:hAnsi="Traditional Arabic" w:cs="Traditional Arabic" w:hint="cs"/>
          <w:sz w:val="32"/>
          <w:szCs w:val="32"/>
          <w:rtl/>
          <w:lang w:bidi="ar-DZ"/>
        </w:rPr>
        <w:t xml:space="preserve"> </w:t>
      </w:r>
      <w:r w:rsidR="00C863AE" w:rsidRPr="00C863AE">
        <w:rPr>
          <w:rFonts w:ascii="Traditional Arabic" w:hAnsi="Traditional Arabic" w:cs="Traditional Arabic" w:hint="cs"/>
          <w:sz w:val="32"/>
          <w:szCs w:val="32"/>
          <w:rtl/>
          <w:lang w:bidi="ar-DZ"/>
        </w:rPr>
        <w:t>مسرح الطفل</w:t>
      </w:r>
      <w:r w:rsidR="00C8067D">
        <w:rPr>
          <w:rFonts w:ascii="Traditional Arabic" w:hAnsi="Traditional Arabic" w:cs="Traditional Arabic" w:hint="cs"/>
          <w:sz w:val="32"/>
          <w:szCs w:val="32"/>
          <w:rtl/>
          <w:lang w:bidi="ar-DZ"/>
        </w:rPr>
        <w:t xml:space="preserve"> الجذور والامتداد</w:t>
      </w:r>
      <w:r w:rsidR="00C863AE" w:rsidRPr="00C863AE">
        <w:rPr>
          <w:rFonts w:ascii="Traditional Arabic" w:hAnsi="Traditional Arabic" w:cs="Traditional Arabic" w:hint="cs"/>
          <w:sz w:val="32"/>
          <w:szCs w:val="32"/>
          <w:rtl/>
          <w:lang w:bidi="ar-DZ"/>
        </w:rPr>
        <w:t>).</w:t>
      </w:r>
    </w:p>
    <w:p w:rsidR="00C863AE" w:rsidRPr="00C863AE" w:rsidRDefault="00C863AE" w:rsidP="00C863AE">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الفصل الأول الموسوم بــ: النص المسرحي الموجه للطفل تضمن خمس عناصر تمثلت في: ضبط المفاهيم، أنواع النصوص المسرحية الموجهة للطفل، موضوعاتها، خصائصها،أهدافها وأهميتها.</w:t>
      </w:r>
    </w:p>
    <w:p w:rsidR="00C863AE" w:rsidRPr="00C863AE" w:rsidRDefault="00C863AE" w:rsidP="00C863AE">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أما الفصل الثاني عنوناه بـــ: فاعلية النص المسرحي الموجه للطفل وأثره في بناء شخصيته، واشتمل على أربعة عناصر:</w:t>
      </w:r>
    </w:p>
    <w:p w:rsidR="00C863AE" w:rsidRPr="00C863AE" w:rsidRDefault="00C863AE" w:rsidP="00C863AE">
      <w:pPr>
        <w:bidi/>
        <w:spacing w:after="0" w:line="276" w:lineRule="auto"/>
        <w:jc w:val="both"/>
        <w:rPr>
          <w:rFonts w:ascii="Traditional Arabic" w:hAnsi="Traditional Arabic" w:cs="Traditional Arabic"/>
          <w:sz w:val="32"/>
          <w:szCs w:val="32"/>
          <w:lang w:bidi="ar-DZ"/>
        </w:rPr>
      </w:pPr>
      <w:r w:rsidRPr="00C863AE">
        <w:rPr>
          <w:rFonts w:ascii="Traditional Arabic" w:hAnsi="Traditional Arabic" w:cs="Traditional Arabic" w:hint="cs"/>
          <w:sz w:val="32"/>
          <w:szCs w:val="32"/>
          <w:rtl/>
          <w:lang w:bidi="ar-DZ"/>
        </w:rPr>
        <w:t xml:space="preserve"> العناصر الفنية للنصوص المسرحية المختارة، ثم تطرقنا للحديث حول الكتابة المسرحية الموجهة للطفل وعلاقتها بالمراحل العمرية، بعدها قمنا باستخراج القيم المستخلصة من المسرحيات المختارة وبينا أثرها على شخصية الطفل، وفي الأخير درسنا </w:t>
      </w:r>
      <w:r w:rsidRPr="00C863AE">
        <w:rPr>
          <w:rFonts w:ascii="Traditional Arabic" w:hAnsi="Traditional Arabic" w:cs="Traditional Arabic"/>
          <w:sz w:val="32"/>
          <w:szCs w:val="32"/>
          <w:rtl/>
          <w:lang w:bidi="ar-DZ"/>
        </w:rPr>
        <w:t>أثر الكتابة المسرحية الموجهة للطفل في تنمية قدراته.</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واعتمدنا في مذكرتنا هذه على المنهج التاريخي وآلية الوصف والتحليل.</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كما استعنا بمجموعة من المصادر والمراجع نذكر أهمها :</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 xml:space="preserve"> المصادر: </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 xml:space="preserve">             _ عز الدين جلاوجي، الثور المغدور مسرحيات للأطفال.</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 xml:space="preserve">             _ عز الدين جلاوجي، الدجاجة صنيورة مسرحيات للأطفال.</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 xml:space="preserve">             _ عز الدين جلاوجي، الليث والحمار مسرحيات للأطفال.</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 xml:space="preserve">المراجع: </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 xml:space="preserve">            _ فوزي عيسى، أدب الأطفال الشعر- مسرح الطفل-القصة.</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 xml:space="preserve">            _ محمود حسن إسماعيل، المرجع في أدب الأطفال.</w:t>
      </w:r>
    </w:p>
    <w:p w:rsidR="00C863AE" w:rsidRPr="00C863AE" w:rsidRDefault="00C863AE" w:rsidP="00C863AE">
      <w:pPr>
        <w:bidi/>
        <w:spacing w:after="0" w:line="276" w:lineRule="auto"/>
        <w:rPr>
          <w:rFonts w:ascii="Traditional Arabic" w:hAnsi="Traditional Arabic" w:cs="Traditional Arabic"/>
          <w:sz w:val="32"/>
          <w:szCs w:val="32"/>
          <w:rtl/>
          <w:lang w:bidi="ar-DZ"/>
        </w:rPr>
      </w:pPr>
      <w:r w:rsidRPr="00C863AE">
        <w:rPr>
          <w:rFonts w:ascii="Traditional Arabic" w:hAnsi="Traditional Arabic" w:cs="Traditional Arabic" w:hint="cs"/>
          <w:sz w:val="32"/>
          <w:szCs w:val="32"/>
          <w:rtl/>
          <w:lang w:bidi="ar-DZ"/>
        </w:rPr>
        <w:t xml:space="preserve">            _ مروان مودنان، مسرح الطفل من النص إلى العرض.</w:t>
      </w:r>
    </w:p>
    <w:p w:rsidR="00CD4BF7" w:rsidRDefault="00BD10C5" w:rsidP="00CD4BF7">
      <w:pPr>
        <w:tabs>
          <w:tab w:val="left" w:pos="7588"/>
        </w:tabs>
        <w:bidi/>
        <w:spacing w:after="0" w:line="276" w:lineRule="auto"/>
        <w:ind w:right="-285"/>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لم تكن هناك أي صعوبات لأن المادة متوفرة في الكتب وعبر المواقع الإلكترونية.</w:t>
      </w:r>
    </w:p>
    <w:p w:rsidR="00BD10C5" w:rsidRDefault="00BD10C5" w:rsidP="00BD10C5">
      <w:pPr>
        <w:tabs>
          <w:tab w:val="left" w:pos="7588"/>
        </w:tabs>
        <w:bidi/>
        <w:spacing w:after="0" w:line="276" w:lineRule="auto"/>
        <w:ind w:right="-285"/>
        <w:jc w:val="both"/>
        <w:rPr>
          <w:rFonts w:ascii="Traditional Arabic" w:hAnsi="Traditional Arabic" w:cs="Traditional Arabic"/>
          <w:color w:val="000000" w:themeColor="text1"/>
          <w:sz w:val="32"/>
          <w:szCs w:val="32"/>
          <w:rtl/>
          <w:lang w:bidi="ar-DZ"/>
        </w:rPr>
      </w:pPr>
      <w:r>
        <w:rPr>
          <w:rFonts w:ascii="Traditional Arabic" w:hAnsi="Traditional Arabic" w:cs="Traditional Arabic" w:hint="cs"/>
          <w:color w:val="000000" w:themeColor="text1"/>
          <w:sz w:val="32"/>
          <w:szCs w:val="32"/>
          <w:rtl/>
          <w:lang w:bidi="ar-DZ"/>
        </w:rPr>
        <w:t>وفي الأخير نتقدم بالشكر الجزيل للدكتورة سعاد الوالي التي رافقتنا خلال محطات بحثنا حتى تم إنجازه وإخراجه في أبهى حلة.</w:t>
      </w:r>
    </w:p>
    <w:p w:rsidR="00CD4BF7" w:rsidRPr="00CD4BF7" w:rsidRDefault="00CD4BF7" w:rsidP="00CD4BF7">
      <w:pPr>
        <w:tabs>
          <w:tab w:val="left" w:pos="7588"/>
        </w:tabs>
        <w:bidi/>
        <w:spacing w:after="0" w:line="276" w:lineRule="auto"/>
        <w:ind w:right="-285"/>
        <w:jc w:val="both"/>
        <w:rPr>
          <w:rFonts w:ascii="Simplified Arabic" w:hAnsi="Simplified Arabic" w:cs="Simplified Arabic"/>
          <w:color w:val="000000" w:themeColor="text1"/>
          <w:sz w:val="32"/>
          <w:szCs w:val="32"/>
          <w:rtl/>
          <w:lang w:bidi="ar-DZ"/>
        </w:rPr>
        <w:sectPr w:rsidR="00CD4BF7" w:rsidRPr="00CD4BF7" w:rsidSect="00C863AE">
          <w:headerReference w:type="default" r:id="rId12"/>
          <w:footerReference w:type="default" r:id="rId13"/>
          <w:pgSz w:w="11906" w:h="16838"/>
          <w:pgMar w:top="1418" w:right="1985" w:bottom="1418" w:left="851" w:header="709" w:footer="709" w:gutter="0"/>
          <w:pgNumType w:fmt="arabicAbjad" w:start="1"/>
          <w:cols w:space="708"/>
          <w:rtlGutter/>
          <w:docGrid w:linePitch="360"/>
        </w:sectPr>
      </w:pPr>
      <w:r>
        <w:rPr>
          <w:rFonts w:ascii="Traditional Arabic" w:hAnsi="Traditional Arabic" w:cs="Traditional Arabic" w:hint="cs"/>
          <w:color w:val="000000" w:themeColor="text1"/>
          <w:sz w:val="32"/>
          <w:szCs w:val="32"/>
          <w:rtl/>
          <w:lang w:bidi="ar-DZ"/>
        </w:rPr>
        <w:t xml:space="preserve"> </w:t>
      </w:r>
    </w:p>
    <w:p w:rsidR="00E734C7" w:rsidRPr="007E6627" w:rsidRDefault="00E734C7" w:rsidP="00E734C7">
      <w:pPr>
        <w:jc w:val="center"/>
        <w:rPr>
          <w:color w:val="000000" w:themeColor="text1"/>
          <w:rtl/>
          <w:lang w:bidi="ar-DZ"/>
        </w:rPr>
      </w:pPr>
      <w:r w:rsidRPr="007E6627">
        <w:rPr>
          <w:noProof/>
          <w:color w:val="000000" w:themeColor="text1"/>
          <w:rtl/>
          <w:lang w:eastAsia="fr-FR"/>
        </w:rPr>
        <w:lastRenderedPageBreak/>
        <w:drawing>
          <wp:anchor distT="0" distB="0" distL="114300" distR="114300" simplePos="0" relativeHeight="251913216" behindDoc="1" locked="0" layoutInCell="1" allowOverlap="1">
            <wp:simplePos x="0" y="0"/>
            <wp:positionH relativeFrom="column">
              <wp:posOffset>-387141</wp:posOffset>
            </wp:positionH>
            <wp:positionV relativeFrom="paragraph">
              <wp:posOffset>-351601</wp:posOffset>
            </wp:positionV>
            <wp:extent cx="6604236" cy="9935570"/>
            <wp:effectExtent l="19050" t="0" r="6114" b="0"/>
            <wp:wrapNone/>
            <wp:docPr id="18"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1"/>
                    <a:srcRect/>
                    <a:stretch>
                      <a:fillRect/>
                    </a:stretch>
                  </pic:blipFill>
                  <pic:spPr bwMode="auto">
                    <a:xfrm>
                      <a:off x="0" y="0"/>
                      <a:ext cx="6604236" cy="9935570"/>
                    </a:xfrm>
                    <a:prstGeom prst="rect">
                      <a:avLst/>
                    </a:prstGeom>
                    <a:noFill/>
                    <a:ln w="9525">
                      <a:noFill/>
                      <a:miter lim="800000"/>
                      <a:headEnd/>
                      <a:tailEnd/>
                    </a:ln>
                  </pic:spPr>
                </pic:pic>
              </a:graphicData>
            </a:graphic>
          </wp:anchor>
        </w:drawing>
      </w:r>
    </w:p>
    <w:p w:rsidR="00E734C7" w:rsidRPr="007E6627" w:rsidRDefault="00E734C7" w:rsidP="00E734C7">
      <w:pPr>
        <w:bidi/>
        <w:jc w:val="center"/>
        <w:rPr>
          <w:b/>
          <w:bCs/>
          <w:color w:val="000000" w:themeColor="text1"/>
          <w:sz w:val="160"/>
          <w:szCs w:val="160"/>
          <w:rtl/>
          <w:lang w:bidi="ar-DZ"/>
        </w:rPr>
      </w:pPr>
    </w:p>
    <w:p w:rsidR="00863874" w:rsidRPr="00863874" w:rsidRDefault="00863874" w:rsidP="00E734C7">
      <w:pPr>
        <w:bidi/>
        <w:jc w:val="center"/>
        <w:rPr>
          <w:rFonts w:ascii="Traditional Arabic" w:hAnsi="Traditional Arabic" w:cs="Traditional Arabic"/>
          <w:b/>
          <w:bCs/>
          <w:color w:val="000000" w:themeColor="text1"/>
          <w:sz w:val="56"/>
          <w:szCs w:val="56"/>
          <w:rtl/>
          <w:lang w:bidi="ar-DZ"/>
        </w:rPr>
      </w:pPr>
    </w:p>
    <w:p w:rsidR="00E734C7" w:rsidRPr="00FF2B25" w:rsidRDefault="00C863AE" w:rsidP="00FF2B25">
      <w:pPr>
        <w:bidi/>
        <w:ind w:left="423"/>
        <w:jc w:val="center"/>
        <w:rPr>
          <w:rFonts w:ascii="Simplified Arabic" w:hAnsi="Simplified Arabic" w:cs="Simplified Arabic"/>
          <w:b/>
          <w:bCs/>
          <w:color w:val="000000" w:themeColor="text1"/>
          <w:sz w:val="96"/>
          <w:szCs w:val="96"/>
          <w:rtl/>
          <w:lang w:bidi="ar-DZ"/>
        </w:rPr>
      </w:pPr>
      <w:r w:rsidRPr="00FF2B25">
        <w:rPr>
          <w:rFonts w:ascii="Simplified Arabic" w:hAnsi="Simplified Arabic" w:cs="Simplified Arabic"/>
          <w:b/>
          <w:bCs/>
          <w:color w:val="000000" w:themeColor="text1"/>
          <w:sz w:val="96"/>
          <w:szCs w:val="96"/>
          <w:rtl/>
          <w:lang w:bidi="ar-DZ"/>
        </w:rPr>
        <w:t>مدخل:</w:t>
      </w:r>
    </w:p>
    <w:p w:rsidR="00E734C7" w:rsidRPr="00FF2B25" w:rsidRDefault="00C863AE" w:rsidP="00C8067D">
      <w:pPr>
        <w:bidi/>
        <w:ind w:left="423"/>
        <w:jc w:val="center"/>
        <w:rPr>
          <w:rFonts w:ascii="Simplified Arabic" w:hAnsi="Simplified Arabic" w:cs="Simplified Arabic"/>
          <w:b/>
          <w:bCs/>
          <w:color w:val="000000" w:themeColor="text1"/>
          <w:sz w:val="96"/>
          <w:szCs w:val="96"/>
          <w:rtl/>
          <w:lang w:bidi="ar-DZ"/>
        </w:rPr>
      </w:pPr>
      <w:r w:rsidRPr="00FF2B25">
        <w:rPr>
          <w:rFonts w:ascii="Simplified Arabic" w:hAnsi="Simplified Arabic" w:cs="Simplified Arabic"/>
          <w:b/>
          <w:bCs/>
          <w:color w:val="000000" w:themeColor="text1"/>
          <w:sz w:val="96"/>
          <w:szCs w:val="96"/>
          <w:rtl/>
          <w:lang w:bidi="ar-DZ"/>
        </w:rPr>
        <w:t xml:space="preserve">نشأة مسرح الطفل </w:t>
      </w:r>
      <w:r w:rsidR="00C8067D">
        <w:rPr>
          <w:rFonts w:ascii="Simplified Arabic" w:hAnsi="Simplified Arabic" w:cs="Simplified Arabic" w:hint="cs"/>
          <w:b/>
          <w:bCs/>
          <w:color w:val="000000" w:themeColor="text1"/>
          <w:sz w:val="96"/>
          <w:szCs w:val="96"/>
          <w:rtl/>
          <w:lang w:bidi="ar-DZ"/>
        </w:rPr>
        <w:t>الجذور والامتداد.</w:t>
      </w:r>
    </w:p>
    <w:p w:rsidR="00D3087F" w:rsidRPr="00863874" w:rsidRDefault="00D3087F" w:rsidP="006D79FD">
      <w:pPr>
        <w:tabs>
          <w:tab w:val="left" w:pos="7588"/>
        </w:tabs>
        <w:bidi/>
        <w:spacing w:after="0" w:line="276" w:lineRule="auto"/>
        <w:ind w:left="-142" w:right="-285"/>
        <w:jc w:val="both"/>
        <w:rPr>
          <w:rFonts w:ascii="Simplified Arabic" w:hAnsi="Simplified Arabic" w:cs="Simplified Arabic"/>
          <w:color w:val="000000" w:themeColor="text1"/>
          <w:sz w:val="6"/>
          <w:szCs w:val="6"/>
          <w:rtl/>
          <w:lang w:bidi="ar-DZ"/>
        </w:rPr>
      </w:pPr>
    </w:p>
    <w:p w:rsidR="00D3087F" w:rsidRPr="00863874" w:rsidRDefault="00D3087F" w:rsidP="00BF3E00">
      <w:pPr>
        <w:tabs>
          <w:tab w:val="left" w:pos="7588"/>
        </w:tabs>
        <w:rPr>
          <w:rFonts w:ascii="Times New Roman" w:hAnsi="Times New Roman" w:cs="Times New Roman"/>
          <w:color w:val="000000" w:themeColor="text1"/>
          <w:sz w:val="24"/>
          <w:szCs w:val="24"/>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D3087F" w:rsidRPr="007E6627" w:rsidRDefault="00D3087F" w:rsidP="00D3087F">
      <w:pPr>
        <w:tabs>
          <w:tab w:val="left" w:pos="7588"/>
        </w:tabs>
        <w:jc w:val="center"/>
        <w:rPr>
          <w:rFonts w:ascii="Times New Roman" w:hAnsi="Times New Roman" w:cs="Times New Roman"/>
          <w:color w:val="000000" w:themeColor="text1"/>
          <w:sz w:val="36"/>
          <w:szCs w:val="36"/>
          <w:rtl/>
          <w:lang w:bidi="ar-DZ"/>
        </w:rPr>
      </w:pPr>
    </w:p>
    <w:p w:rsidR="00C61790" w:rsidRPr="007E6627" w:rsidRDefault="00C61790" w:rsidP="00C61790">
      <w:pPr>
        <w:rPr>
          <w:rFonts w:ascii="Times New Roman" w:hAnsi="Times New Roman" w:cs="Times New Roman"/>
          <w:color w:val="000000" w:themeColor="text1"/>
          <w:sz w:val="36"/>
          <w:szCs w:val="36"/>
          <w:lang w:bidi="ar-DZ"/>
        </w:rPr>
      </w:pPr>
    </w:p>
    <w:p w:rsidR="00C61790" w:rsidRPr="007E6627" w:rsidRDefault="00C61790" w:rsidP="00C61790">
      <w:pPr>
        <w:rPr>
          <w:rFonts w:ascii="Times New Roman" w:hAnsi="Times New Roman" w:cs="Times New Roman"/>
          <w:color w:val="000000" w:themeColor="text1"/>
          <w:sz w:val="36"/>
          <w:szCs w:val="36"/>
          <w:lang w:bidi="ar-DZ"/>
        </w:rPr>
      </w:pPr>
    </w:p>
    <w:p w:rsidR="004B6EE9" w:rsidRPr="007E6627" w:rsidRDefault="004B6EE9" w:rsidP="00C61790">
      <w:pPr>
        <w:rPr>
          <w:rFonts w:ascii="Times New Roman" w:hAnsi="Times New Roman" w:cs="Times New Roman"/>
          <w:color w:val="000000" w:themeColor="text1"/>
          <w:sz w:val="36"/>
          <w:szCs w:val="36"/>
          <w:lang w:bidi="ar-DZ"/>
        </w:rPr>
        <w:sectPr w:rsidR="004B6EE9" w:rsidRPr="007E6627" w:rsidSect="006D79FD">
          <w:headerReference w:type="default" r:id="rId14"/>
          <w:footerReference w:type="default" r:id="rId15"/>
          <w:pgSz w:w="11906" w:h="16838"/>
          <w:pgMar w:top="1134" w:right="1418" w:bottom="1134" w:left="1134" w:header="709" w:footer="709" w:gutter="0"/>
          <w:cols w:space="708"/>
          <w:docGrid w:linePitch="360"/>
        </w:sectPr>
      </w:pPr>
    </w:p>
    <w:p w:rsidR="006B3C22" w:rsidRPr="00C863AE" w:rsidRDefault="006B3C22" w:rsidP="003002CF">
      <w:pPr>
        <w:bidi/>
        <w:spacing w:after="0" w:line="240" w:lineRule="auto"/>
        <w:jc w:val="both"/>
        <w:rPr>
          <w:rFonts w:ascii="Traditional Arabic" w:hAnsi="Traditional Arabic" w:cs="Traditional Arabic"/>
          <w:b/>
          <w:bCs/>
          <w:color w:val="000000" w:themeColor="text1"/>
          <w:sz w:val="36"/>
          <w:szCs w:val="36"/>
          <w:rtl/>
          <w:lang w:bidi="ar-DZ"/>
        </w:rPr>
      </w:pPr>
      <w:r w:rsidRPr="00C863AE">
        <w:rPr>
          <w:rFonts w:ascii="Traditional Arabic" w:hAnsi="Traditional Arabic" w:cs="Traditional Arabic"/>
          <w:b/>
          <w:bCs/>
          <w:color w:val="000000" w:themeColor="text1"/>
          <w:sz w:val="36"/>
          <w:szCs w:val="36"/>
          <w:rtl/>
          <w:lang w:bidi="ar-DZ"/>
        </w:rPr>
        <w:lastRenderedPageBreak/>
        <w:t xml:space="preserve">تمهيد: </w:t>
      </w:r>
    </w:p>
    <w:p w:rsidR="00C863AE" w:rsidRDefault="00863874"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C863AE">
        <w:rPr>
          <w:rFonts w:ascii="Traditional Arabic" w:hAnsi="Traditional Arabic" w:cs="Traditional Arabic" w:hint="cs"/>
          <w:sz w:val="32"/>
          <w:szCs w:val="32"/>
          <w:rtl/>
          <w:lang w:bidi="ar-DZ"/>
        </w:rPr>
        <w:t>لطالما عد مسرح الطفل الفن الذي يعتمد على الكلمة الجميلة والأسلوب الراقي للتواصل مع الطفل والولوج إلى عالمه الخاص، فهو بحد ذاته منظومة من القيم والمبادئ الأخلاقية والتربوية التي تساهم في تنشئته، ولعل هذا الفن قد عُرف في الوطن العربي بأبعاده الغربية بعد ما كان عبارة عن تمثيل متنقل من أجل الفرجة والإمتاع، لذلك ساير مسرح الطفل هذا التطور الذي شهده من ناحية بنائه واحتفظ بصبغته العربية الأصيلة التي تفرد بها.</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هنا نخوض غِمار الحديث حول نشأة وتطور مسرح الطفل في الوطن العربي، ولعل بداية هذا الفن "...تتمثل في المسرح المصري القديم، حيث قُدمت مسرحيات نقل عنها المسرح الإغريقي والروماني والصيني. وكانت تلك المسرحيات تقدم في المعابد أو على مراكب النيل. وكان الأطفال يشاهدون تلك الإحتفالات ويرغبون فيها، كما ثبت أن أول مسرح للعرائس ولد في مصر على ضفاف النيل، وذلك من نحو أربعة آلاف عام...وإذا ما تتبعنا مسيرة مسرح الطفل في العالم العربي نجد أنَّ العرب قد عرفوا نمطية هذا المسرح الصغير من الناحية الشكلية، قبل أن يعرفه العالم أجمع بأشكاله المتعددة. وأبرز هذه الأشكال هو(خيال الظل) الذي جاء من الصين عن طريق الماغول الذين احتلوا العراق. ثم خرج هذا الفن على يد </w:t>
      </w:r>
      <w:r w:rsidRPr="000B7E6A">
        <w:rPr>
          <w:rFonts w:ascii="Traditional Arabic" w:hAnsi="Traditional Arabic" w:cs="Traditional Arabic" w:hint="cs"/>
          <w:sz w:val="32"/>
          <w:szCs w:val="32"/>
          <w:rtl/>
          <w:lang w:bidi="ar-DZ"/>
        </w:rPr>
        <w:t>'الحكيم شمس الدين بن محمد بن دانيال بن الخزاعي الموصولي</w:t>
      </w:r>
      <w:r>
        <w:rPr>
          <w:rFonts w:ascii="Traditional Arabic" w:hAnsi="Traditional Arabic" w:cs="Traditional Arabic" w:hint="cs"/>
          <w:sz w:val="32"/>
          <w:szCs w:val="32"/>
          <w:rtl/>
          <w:lang w:bidi="ar-DZ"/>
        </w:rPr>
        <w:t xml:space="preserve">. واستوطن في القاهرة بعد وفاة رائده فيما بين عامي 1310، 1311 ومن القاهرة انتقل إلى تركيا عام 1517م على يد السلطان سليم، ومنها انتشر في أوروبا. لكن خيال الظل هذا الفن البدائي قد اضمحل بعد انتقاله من مصر كنمط من أنماط العرائس فأفسح المجال لظهور </w:t>
      </w:r>
      <w:r w:rsidRPr="000B7E6A">
        <w:rPr>
          <w:rFonts w:ascii="Traditional Arabic" w:hAnsi="Traditional Arabic" w:cs="Traditional Arabic" w:hint="cs"/>
          <w:sz w:val="32"/>
          <w:szCs w:val="32"/>
          <w:rtl/>
          <w:lang w:bidi="ar-DZ"/>
        </w:rPr>
        <w:t>فن القراقوز</w:t>
      </w:r>
      <w:r>
        <w:rPr>
          <w:rFonts w:ascii="Traditional Arabic" w:hAnsi="Traditional Arabic" w:cs="Traditional Arabic" w:hint="cs"/>
          <w:sz w:val="32"/>
          <w:szCs w:val="32"/>
          <w:rtl/>
          <w:lang w:bidi="ar-DZ"/>
        </w:rPr>
        <w:t xml:space="preserve"> الذي أصبح فيما بعد منْ أبرز الوسائل الترفيهية للجمهور."</w:t>
      </w:r>
      <w:r>
        <w:rPr>
          <w:rStyle w:val="Appelnotedebasdep"/>
          <w:rFonts w:ascii="Traditional Arabic" w:hAnsi="Traditional Arabic" w:cs="Traditional Arabic"/>
          <w:sz w:val="32"/>
          <w:szCs w:val="32"/>
          <w:rtl/>
          <w:lang w:bidi="ar-DZ"/>
        </w:rPr>
        <w:footnoteReference w:id="2"/>
      </w:r>
      <w:r>
        <w:rPr>
          <w:rFonts w:ascii="Traditional Arabic" w:hAnsi="Traditional Arabic" w:cs="Traditional Arabic" w:hint="cs"/>
          <w:sz w:val="32"/>
          <w:szCs w:val="32"/>
          <w:rtl/>
          <w:lang w:bidi="ar-DZ"/>
        </w:rPr>
        <w:t xml:space="preserve"> </w:t>
      </w:r>
    </w:p>
    <w:p w:rsidR="00C863AE" w:rsidRDefault="00C863AE" w:rsidP="006605C0">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مما سبق ذكره نستنتج أنَّ المسرح المصري القديم هو الذي كشف الستار عن مسرح الطفل الذي لاقى إعجاب الأطفال مما كانوا يشاهدونه على ضفاف النيل، ومع تتبع مسيرته نجد العرب من السباقين الذين عرفوا الناحية الشكلية لهذا الفن فتعددت أشكاله من </w:t>
      </w:r>
      <w:r w:rsidR="006605C0">
        <w:rPr>
          <w:rFonts w:ascii="Traditional Arabic" w:hAnsi="Traditional Arabic" w:cs="Traditional Arabic" w:hint="cs"/>
          <w:sz w:val="32"/>
          <w:szCs w:val="32"/>
          <w:rtl/>
          <w:lang w:bidi="ar-DZ"/>
        </w:rPr>
        <w:t xml:space="preserve">مسرح العرائس </w:t>
      </w:r>
      <w:r>
        <w:rPr>
          <w:rFonts w:ascii="Traditional Arabic" w:hAnsi="Traditional Arabic" w:cs="Traditional Arabic" w:hint="cs"/>
          <w:sz w:val="32"/>
          <w:szCs w:val="32"/>
          <w:rtl/>
          <w:lang w:bidi="ar-DZ"/>
        </w:rPr>
        <w:t xml:space="preserve">إلى </w:t>
      </w:r>
      <w:r w:rsidR="006605C0">
        <w:rPr>
          <w:rFonts w:ascii="Traditional Arabic" w:hAnsi="Traditional Arabic" w:cs="Traditional Arabic" w:hint="cs"/>
          <w:sz w:val="32"/>
          <w:szCs w:val="32"/>
          <w:rtl/>
          <w:lang w:bidi="ar-DZ"/>
        </w:rPr>
        <w:t xml:space="preserve">خيال الظل </w:t>
      </w:r>
      <w:r>
        <w:rPr>
          <w:rFonts w:ascii="Traditional Arabic" w:hAnsi="Traditional Arabic" w:cs="Traditional Arabic" w:hint="cs"/>
          <w:sz w:val="32"/>
          <w:szCs w:val="32"/>
          <w:rtl/>
          <w:lang w:bidi="ar-DZ"/>
        </w:rPr>
        <w:t xml:space="preserve">وبعدها </w:t>
      </w:r>
      <w:r w:rsidRPr="000B7E6A">
        <w:rPr>
          <w:rFonts w:ascii="Traditional Arabic" w:hAnsi="Traditional Arabic" w:cs="Traditional Arabic" w:hint="cs"/>
          <w:sz w:val="32"/>
          <w:szCs w:val="32"/>
          <w:rtl/>
          <w:lang w:bidi="ar-DZ"/>
        </w:rPr>
        <w:t>مسرح القراقوز</w:t>
      </w:r>
      <w:r>
        <w:rPr>
          <w:rFonts w:ascii="Traditional Arabic" w:hAnsi="Traditional Arabic" w:cs="Traditional Arabic" w:hint="cs"/>
          <w:sz w:val="32"/>
          <w:szCs w:val="32"/>
          <w:rtl/>
          <w:lang w:bidi="ar-DZ"/>
        </w:rPr>
        <w:t xml:space="preserve">، ويعد هذا الأخير منْ بين "... الفنون الشعبية بمثابة الإرهاصات لمسرح الطفل العربي حيث كانت تجذب إليها الصغار والكبار على السواء، فيتحلقون حولها، وينبهرون بما تقدمه منْ حكايات تحقق له المتعة والإضحاك وتثير أخيلتهم </w:t>
      </w:r>
      <w:r>
        <w:rPr>
          <w:rFonts w:ascii="Traditional Arabic" w:hAnsi="Traditional Arabic" w:cs="Traditional Arabic" w:hint="cs"/>
          <w:sz w:val="32"/>
          <w:szCs w:val="32"/>
          <w:rtl/>
          <w:lang w:bidi="ar-DZ"/>
        </w:rPr>
        <w:lastRenderedPageBreak/>
        <w:t>وتمزج الواقع بالخيال</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3"/>
      </w:r>
      <w:r>
        <w:rPr>
          <w:rFonts w:ascii="Traditional Arabic" w:hAnsi="Traditional Arabic" w:cs="Traditional Arabic" w:hint="cs"/>
          <w:sz w:val="32"/>
          <w:szCs w:val="32"/>
          <w:rtl/>
          <w:lang w:bidi="ar-DZ"/>
        </w:rPr>
        <w:t> وعليه فإنَّ الإرهاصات الأولى لمسرح الطفل تمثلت في الفنون الشعبية منْ بينها مسرح القراقوز.</w:t>
      </w:r>
    </w:p>
    <w:p w:rsidR="00C863AE" w:rsidRDefault="00C863AE" w:rsidP="000529FF">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ولعل أول من كتب المسرحيات المخصصة للأطفال هو "</w:t>
      </w:r>
      <w:r w:rsidRPr="006C448B">
        <w:rPr>
          <w:rFonts w:ascii="Traditional Arabic" w:hAnsi="Traditional Arabic" w:cs="Traditional Arabic" w:hint="cs"/>
          <w:b/>
          <w:bCs/>
          <w:sz w:val="32"/>
          <w:szCs w:val="32"/>
          <w:rtl/>
          <w:lang w:bidi="ar-DZ"/>
        </w:rPr>
        <w:t>الشاعر محمد الهراوي</w:t>
      </w:r>
      <w:r>
        <w:rPr>
          <w:rFonts w:ascii="Traditional Arabic" w:hAnsi="Traditional Arabic" w:cs="Traditional Arabic" w:hint="cs"/>
          <w:sz w:val="32"/>
          <w:szCs w:val="32"/>
          <w:rtl/>
          <w:lang w:bidi="ar-DZ"/>
        </w:rPr>
        <w:t xml:space="preserve"> الرائد الحقيقي للتأليف الإبداعي 1939-1885 لمسرح الطفل، فقد كتب بعض المسرحيات الخاصة بالأطفال في الفترة منْ 1922-1939 وكتب خمس مسرحيات،</w:t>
      </w:r>
      <w:r w:rsidR="00372541">
        <w:rPr>
          <w:rFonts w:ascii="Traditional Arabic" w:hAnsi="Traditional Arabic" w:cs="Traditional Arabic" w:hint="cs"/>
          <w:sz w:val="32"/>
          <w:szCs w:val="32"/>
          <w:rtl/>
          <w:lang w:bidi="ar-DZ"/>
        </w:rPr>
        <w:t xml:space="preserve"> نذكر منهم</w:t>
      </w:r>
      <w:r w:rsidR="000529FF">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مسرحيتان نثريتان </w:t>
      </w:r>
      <w:r w:rsidR="000529FF">
        <w:rPr>
          <w:rFonts w:ascii="Traditional Arabic" w:hAnsi="Traditional Arabic" w:cs="Traditional Arabic" w:hint="cs"/>
          <w:sz w:val="32"/>
          <w:szCs w:val="32"/>
          <w:rtl/>
          <w:lang w:bidi="ar-DZ"/>
        </w:rPr>
        <w:t>هما</w:t>
      </w:r>
      <w:r>
        <w:rPr>
          <w:rStyle w:val="Appelnotedebasdep"/>
          <w:rFonts w:ascii="Traditional Arabic" w:hAnsi="Traditional Arabic" w:cs="Traditional Arabic"/>
          <w:sz w:val="32"/>
          <w:szCs w:val="32"/>
          <w:rtl/>
          <w:lang w:bidi="ar-DZ"/>
        </w:rPr>
        <w:footnoteReference w:id="4"/>
      </w:r>
      <w:r>
        <w:rPr>
          <w:rFonts w:ascii="Traditional Arabic" w:hAnsi="Traditional Arabic" w:cs="Traditional Arabic" w:hint="cs"/>
          <w:sz w:val="32"/>
          <w:szCs w:val="32"/>
          <w:rtl/>
          <w:lang w:bidi="ar-DZ"/>
        </w:rPr>
        <w:t xml:space="preserve">: </w:t>
      </w:r>
    </w:p>
    <w:p w:rsidR="00C863AE" w:rsidRDefault="00C863AE" w:rsidP="00C863AE">
      <w:pPr>
        <w:bidi/>
        <w:spacing w:after="0" w:line="276" w:lineRule="auto"/>
        <w:jc w:val="both"/>
        <w:rPr>
          <w:rFonts w:ascii="Traditional Arabic" w:hAnsi="Traditional Arabic" w:cs="Traditional Arabic"/>
          <w:sz w:val="32"/>
          <w:szCs w:val="32"/>
          <w:rtl/>
          <w:lang w:bidi="ar-DZ"/>
        </w:rPr>
      </w:pPr>
      <w:r w:rsidRPr="00FD41A5">
        <w:rPr>
          <w:rFonts w:ascii="Traditional Arabic" w:hAnsi="Traditional Arabic" w:cs="Traditional Arabic" w:hint="cs"/>
          <w:sz w:val="24"/>
          <w:szCs w:val="24"/>
          <w:rtl/>
          <w:lang w:bidi="ar-DZ"/>
        </w:rPr>
        <w:t>1</w:t>
      </w:r>
      <w:r>
        <w:rPr>
          <w:rFonts w:ascii="Traditional Arabic" w:hAnsi="Traditional Arabic" w:cs="Traditional Arabic" w:hint="cs"/>
          <w:sz w:val="32"/>
          <w:szCs w:val="32"/>
          <w:rtl/>
          <w:lang w:bidi="ar-DZ"/>
        </w:rPr>
        <w:t>-حلم الطفل ليلة العيد وهي مسرحية نثرية ذات فصلين نشرت عام 1929م.</w:t>
      </w:r>
    </w:p>
    <w:p w:rsidR="00C863AE" w:rsidRDefault="00C863AE" w:rsidP="00C863AE">
      <w:pPr>
        <w:bidi/>
        <w:spacing w:after="0" w:line="276" w:lineRule="auto"/>
        <w:jc w:val="both"/>
        <w:rPr>
          <w:rFonts w:ascii="Traditional Arabic" w:hAnsi="Traditional Arabic" w:cs="Traditional Arabic"/>
          <w:sz w:val="32"/>
          <w:szCs w:val="32"/>
          <w:rtl/>
          <w:lang w:bidi="ar-DZ"/>
        </w:rPr>
      </w:pPr>
      <w:r w:rsidRPr="00FD41A5">
        <w:rPr>
          <w:rFonts w:ascii="Traditional Arabic" w:hAnsi="Traditional Arabic" w:cs="Traditional Arabic" w:hint="cs"/>
          <w:sz w:val="24"/>
          <w:szCs w:val="24"/>
          <w:rtl/>
          <w:lang w:bidi="ar-DZ"/>
        </w:rPr>
        <w:t>2</w:t>
      </w:r>
      <w:r>
        <w:rPr>
          <w:rFonts w:ascii="Traditional Arabic" w:hAnsi="Traditional Arabic" w:cs="Traditional Arabic" w:hint="cs"/>
          <w:sz w:val="32"/>
          <w:szCs w:val="32"/>
          <w:rtl/>
          <w:lang w:bidi="ar-DZ"/>
        </w:rPr>
        <w:t>-عواطف البنين مسرحية نثرية ذات فصل واحد نشرت عام 1929م.</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كتب مسرحيتين شعريتين هما :  </w:t>
      </w:r>
    </w:p>
    <w:p w:rsidR="00C863AE" w:rsidRDefault="00C863AE" w:rsidP="00C863AE">
      <w:pPr>
        <w:bidi/>
        <w:spacing w:after="0" w:line="276" w:lineRule="auto"/>
        <w:jc w:val="both"/>
        <w:rPr>
          <w:rFonts w:ascii="Traditional Arabic" w:hAnsi="Traditional Arabic" w:cs="Traditional Arabic"/>
          <w:sz w:val="32"/>
          <w:szCs w:val="32"/>
          <w:rtl/>
          <w:lang w:bidi="ar-DZ"/>
        </w:rPr>
      </w:pPr>
      <w:r w:rsidRPr="00FD41A5">
        <w:rPr>
          <w:rFonts w:ascii="Traditional Arabic" w:hAnsi="Traditional Arabic" w:cs="Traditional Arabic" w:hint="cs"/>
          <w:sz w:val="24"/>
          <w:szCs w:val="24"/>
          <w:rtl/>
          <w:lang w:bidi="ar-DZ"/>
        </w:rPr>
        <w:t>3</w:t>
      </w:r>
      <w:r>
        <w:rPr>
          <w:rFonts w:ascii="Traditional Arabic" w:hAnsi="Traditional Arabic" w:cs="Traditional Arabic" w:hint="cs"/>
          <w:sz w:val="32"/>
          <w:szCs w:val="32"/>
          <w:rtl/>
          <w:lang w:bidi="ar-DZ"/>
        </w:rPr>
        <w:t>-المواساة مسرحية من فصل واحد نشرت عام 1932م.</w:t>
      </w:r>
    </w:p>
    <w:p w:rsidR="00C863AE" w:rsidRDefault="00C863AE" w:rsidP="00C863AE">
      <w:pPr>
        <w:bidi/>
        <w:spacing w:after="0" w:line="276" w:lineRule="auto"/>
        <w:jc w:val="both"/>
        <w:rPr>
          <w:rFonts w:ascii="Traditional Arabic" w:hAnsi="Traditional Arabic" w:cs="Traditional Arabic"/>
          <w:sz w:val="32"/>
          <w:szCs w:val="32"/>
          <w:rtl/>
          <w:lang w:bidi="ar-DZ"/>
        </w:rPr>
      </w:pPr>
      <w:r w:rsidRPr="00FD41A5">
        <w:rPr>
          <w:rFonts w:ascii="Traditional Arabic" w:hAnsi="Traditional Arabic" w:cs="Traditional Arabic" w:hint="cs"/>
          <w:sz w:val="24"/>
          <w:szCs w:val="24"/>
          <w:rtl/>
          <w:lang w:bidi="ar-DZ"/>
        </w:rPr>
        <w:t>4</w:t>
      </w:r>
      <w:r>
        <w:rPr>
          <w:rFonts w:ascii="Traditional Arabic" w:hAnsi="Traditional Arabic" w:cs="Traditional Arabic" w:hint="cs"/>
          <w:sz w:val="32"/>
          <w:szCs w:val="32"/>
          <w:rtl/>
          <w:lang w:bidi="ar-DZ"/>
        </w:rPr>
        <w:t>-الذئب والغنم غنائية شعرية نشرت عام 1939م.</w:t>
      </w:r>
    </w:p>
    <w:p w:rsidR="00C863AE" w:rsidRDefault="00C863AE" w:rsidP="00C863AE">
      <w:pPr>
        <w:bidi/>
        <w:spacing w:after="0"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وقد تباينت الآراء حول القيمة الفنية لمسرحيات </w:t>
      </w:r>
      <w:r w:rsidRPr="002C6F87">
        <w:rPr>
          <w:rFonts w:ascii="Traditional Arabic" w:hAnsi="Traditional Arabic" w:cs="Traditional Arabic" w:hint="cs"/>
          <w:b/>
          <w:bCs/>
          <w:sz w:val="32"/>
          <w:szCs w:val="32"/>
          <w:rtl/>
          <w:lang w:bidi="ar-DZ"/>
        </w:rPr>
        <w:t>الهراوي</w:t>
      </w:r>
      <w:r>
        <w:rPr>
          <w:rFonts w:ascii="Traditional Arabic" w:hAnsi="Traditional Arabic" w:cs="Traditional Arabic" w:hint="cs"/>
          <w:sz w:val="32"/>
          <w:szCs w:val="32"/>
          <w:rtl/>
          <w:lang w:bidi="ar-DZ"/>
        </w:rPr>
        <w:t xml:space="preserve">، فرأى بعض الباحثين أنَّها كانت عبارة عنْ محاولات أولية تفتقد إلى دراما المسرح وعناصره."  </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عنْ ظهوره في </w:t>
      </w:r>
      <w:r w:rsidRPr="006C448B">
        <w:rPr>
          <w:rFonts w:ascii="Traditional Arabic" w:hAnsi="Traditional Arabic" w:cs="Traditional Arabic" w:hint="cs"/>
          <w:b/>
          <w:bCs/>
          <w:sz w:val="32"/>
          <w:szCs w:val="32"/>
          <w:rtl/>
          <w:lang w:bidi="ar-DZ"/>
        </w:rPr>
        <w:t>سوريا</w:t>
      </w:r>
      <w:r>
        <w:rPr>
          <w:rFonts w:ascii="Traditional Arabic" w:hAnsi="Traditional Arabic" w:cs="Traditional Arabic" w:hint="cs"/>
          <w:sz w:val="32"/>
          <w:szCs w:val="32"/>
          <w:rtl/>
          <w:lang w:bidi="ar-DZ"/>
        </w:rPr>
        <w:t xml:space="preserve"> فقد"ولد مسرح الطفل بعده حوالي نصف قرن منْ ولادته الأولى في روسيا سنة 1918م، ففي عام 1970م أُنشئ المسرح المدرسي، وخضع منْ فوره لوزارة التربية، بعدها في سنة 1954م ألحق القسم الخاص بالمدرسة الابتدائية بمنطقة طلائع البعث وقد اِستطاعت المنظمة الأخيرة أنْ تلعب دورا إيجابيا في إحياء هذا الفن في سوريا ونشره...غير أنَّ الطابع الذي أضافته هذه المؤسسات على مسرح الطفل في سوريا وعلى مدى عقود، باقتصاره على مواضيع محددة وأشكال وقوالب مفروضة ..."</w:t>
      </w:r>
      <w:r w:rsidRPr="00D7326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5"/>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ومنْه نتوصل إلى أنْ نشأة مسرح الطفل في سوريا ارتبطت ارتباطا وثيقا بظهور المسرح المدرسي.</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بين الذين أبدعوا بكتاباتهم في مسرح الطفل بسوريا نذكر"...محاولات الشاعر السوري </w:t>
      </w:r>
      <w:r w:rsidRPr="00AE24AF">
        <w:rPr>
          <w:rFonts w:ascii="Traditional Arabic" w:hAnsi="Traditional Arabic" w:cs="Traditional Arabic" w:hint="cs"/>
          <w:sz w:val="32"/>
          <w:szCs w:val="32"/>
          <w:rtl/>
          <w:lang w:bidi="ar-DZ"/>
        </w:rPr>
        <w:t>سليمان العيسى</w:t>
      </w:r>
      <w:r>
        <w:rPr>
          <w:rFonts w:ascii="Traditional Arabic" w:hAnsi="Traditional Arabic" w:cs="Traditional Arabic" w:hint="cs"/>
          <w:sz w:val="32"/>
          <w:szCs w:val="32"/>
          <w:rtl/>
          <w:lang w:bidi="ar-DZ"/>
        </w:rPr>
        <w:t xml:space="preserve"> الذي كتب مسرحيات شعرية للأطفال تم تلحينها وإخراجها مسرحيا."</w:t>
      </w:r>
      <w:r>
        <w:rPr>
          <w:rStyle w:val="Appelnotedebasdep"/>
          <w:rFonts w:ascii="Traditional Arabic" w:hAnsi="Traditional Arabic" w:cs="Traditional Arabic"/>
          <w:sz w:val="32"/>
          <w:szCs w:val="32"/>
          <w:rtl/>
          <w:lang w:bidi="ar-DZ"/>
        </w:rPr>
        <w:footnoteReference w:id="6"/>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بهذا تابع مسرح الطفل مسيرته فانتشر في الوطن العربي وهاهو يحط رحاله في </w:t>
      </w:r>
      <w:r w:rsidRPr="00007E95">
        <w:rPr>
          <w:rFonts w:ascii="Traditional Arabic" w:hAnsi="Traditional Arabic" w:cs="Traditional Arabic" w:hint="cs"/>
          <w:b/>
          <w:bCs/>
          <w:sz w:val="32"/>
          <w:szCs w:val="32"/>
          <w:rtl/>
          <w:lang w:bidi="ar-DZ"/>
        </w:rPr>
        <w:t>العراق</w:t>
      </w:r>
      <w:r>
        <w:rPr>
          <w:rFonts w:ascii="Traditional Arabic" w:hAnsi="Traditional Arabic" w:cs="Traditional Arabic" w:hint="cs"/>
          <w:sz w:val="32"/>
          <w:szCs w:val="32"/>
          <w:rtl/>
          <w:lang w:bidi="ar-DZ"/>
        </w:rPr>
        <w:t xml:space="preserve"> فقد "تأسست أول فرقة مسرحية محترفة للكبار في العراق عام 1927م على يد </w:t>
      </w:r>
      <w:r w:rsidRPr="003165A4">
        <w:rPr>
          <w:rFonts w:ascii="Traditional Arabic" w:hAnsi="Traditional Arabic" w:cs="Traditional Arabic" w:hint="cs"/>
          <w:sz w:val="32"/>
          <w:szCs w:val="32"/>
          <w:rtl/>
          <w:lang w:bidi="ar-DZ"/>
        </w:rPr>
        <w:t>حقي</w:t>
      </w:r>
      <w:r w:rsidRPr="002C6F87">
        <w:rPr>
          <w:rFonts w:ascii="Traditional Arabic" w:hAnsi="Traditional Arabic" w:cs="Traditional Arabic" w:hint="cs"/>
          <w:b/>
          <w:bCs/>
          <w:sz w:val="32"/>
          <w:szCs w:val="32"/>
          <w:rtl/>
          <w:lang w:bidi="ar-DZ"/>
        </w:rPr>
        <w:t xml:space="preserve"> </w:t>
      </w:r>
      <w:r w:rsidRPr="003165A4">
        <w:rPr>
          <w:rFonts w:ascii="Traditional Arabic" w:hAnsi="Traditional Arabic" w:cs="Traditional Arabic" w:hint="cs"/>
          <w:sz w:val="32"/>
          <w:szCs w:val="32"/>
          <w:rtl/>
          <w:lang w:bidi="ar-DZ"/>
        </w:rPr>
        <w:t>الشلبي</w:t>
      </w:r>
      <w:r>
        <w:rPr>
          <w:rFonts w:ascii="Traditional Arabic" w:hAnsi="Traditional Arabic" w:cs="Traditional Arabic" w:hint="cs"/>
          <w:sz w:val="32"/>
          <w:szCs w:val="32"/>
          <w:rtl/>
          <w:lang w:bidi="ar-DZ"/>
        </w:rPr>
        <w:t xml:space="preserve"> الذي أَنشأ أيضا قسما للمسرح بمعهد الفنون الجميلة ببغداد.</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ورغم النشاط الطويل والمستمر للمسرح العراقي فإنَّ مسرح الطفل لم يظهر بوصفه مسرحا محترفا إلا في عام 1969م، أنشأت الحكومة العراقية أول مسرح قومي في بغداد، وبعد عام قدمت فرقة هذا المسرح ولأول مرة مسرحية للأطفال...إنَّ حداثة ظهور مسرح الطفل في العراق منْ خلال أول مسرحية للأطفال 1970م، لابُد وأنْ نشير إلى ارتباط هذا المسرح الوليد للدولة والنظام السياسي القائم الذي قل أن يهتم قادته-ومعهم أصحاب القرار السياسي عموما-بالعناصر الفنية والجمالية والأهداف التربوية في مسرح الطفل بقدر اهتمامهم بالأهداف السياسية وهو الأمر الذي كثيرا ما تكرر في البلاد العربية التي اعتنقت الاشتراكية وجعل هذا المسرح يتعثر كثيرا بتعثر النظم السياسية والأفكار الاشتراكية في هذه البلاد"</w:t>
      </w:r>
      <w:r>
        <w:rPr>
          <w:rStyle w:val="Appelnotedebasdep"/>
          <w:rFonts w:ascii="Traditional Arabic" w:hAnsi="Traditional Arabic" w:cs="Traditional Arabic"/>
          <w:sz w:val="32"/>
          <w:szCs w:val="32"/>
          <w:rtl/>
          <w:lang w:bidi="ar-DZ"/>
        </w:rPr>
        <w:footnoteReference w:id="7"/>
      </w:r>
    </w:p>
    <w:p w:rsidR="00C863AE" w:rsidRDefault="00C863AE" w:rsidP="000073B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إذًا فظهور مسرح الطفل ب</w:t>
      </w:r>
      <w:r w:rsidR="00766BB7">
        <w:rPr>
          <w:rFonts w:ascii="Traditional Arabic" w:hAnsi="Traditional Arabic" w:cs="Traditional Arabic" w:hint="cs"/>
          <w:sz w:val="32"/>
          <w:szCs w:val="32"/>
          <w:rtl/>
          <w:lang w:bidi="ar-DZ"/>
        </w:rPr>
        <w:t xml:space="preserve">العراق بشكله الاحترافي في عام </w:t>
      </w:r>
      <w:r w:rsidR="000073B5">
        <w:rPr>
          <w:rFonts w:ascii="Traditional Arabic" w:hAnsi="Traditional Arabic" w:cs="Traditional Arabic" w:hint="cs"/>
          <w:sz w:val="32"/>
          <w:szCs w:val="32"/>
          <w:rtl/>
          <w:lang w:bidi="ar-DZ"/>
        </w:rPr>
        <w:t>1969</w:t>
      </w:r>
      <w:r>
        <w:rPr>
          <w:rFonts w:ascii="Traditional Arabic" w:hAnsi="Traditional Arabic" w:cs="Traditional Arabic" w:hint="cs"/>
          <w:sz w:val="32"/>
          <w:szCs w:val="32"/>
          <w:rtl/>
          <w:lang w:bidi="ar-DZ"/>
        </w:rPr>
        <w:t>م، وارتبط بالنظم السياسية فاهتم قادته بالأهداف السياسية على حساب الأهداف التربوية والجمالية لمسرح الطفل وهذا ما أدى إلى تعثره.</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عن ظهور مسرح الطفل في </w:t>
      </w:r>
      <w:r w:rsidRPr="00007E95">
        <w:rPr>
          <w:rFonts w:ascii="Traditional Arabic" w:hAnsi="Traditional Arabic" w:cs="Traditional Arabic" w:hint="cs"/>
          <w:b/>
          <w:bCs/>
          <w:sz w:val="32"/>
          <w:szCs w:val="32"/>
          <w:rtl/>
          <w:lang w:bidi="ar-DZ"/>
        </w:rPr>
        <w:t>الأردن</w:t>
      </w:r>
      <w:r>
        <w:rPr>
          <w:rFonts w:ascii="Traditional Arabic" w:hAnsi="Traditional Arabic" w:cs="Traditional Arabic" w:hint="cs"/>
          <w:sz w:val="32"/>
          <w:szCs w:val="32"/>
          <w:rtl/>
          <w:lang w:bidi="ar-DZ"/>
        </w:rPr>
        <w:t xml:space="preserve"> فقد انطلق منْ خلال "جهود مدرسية وجمعيات ونوادٍ متخصصة بالأطفال، فكانت الثمرة من ذلك جملة من المسرحيات التي عرضت سواء في المدارس بمختلف المناسبات، أو في المهرجانات بمساهمة الجمعيات والنوادي الخاصة بالأطفال رغم أن البدايات كانت عبارة عن ترجمة للأعمال الغربية، وهي بحكم مختلف الإرهاصات، إلى أنَّه في ما بعد أخذت دائرة الثقافة والفنون تهتم بمسرح الأطفال حيث قدم (هذا الأ</w:t>
      </w:r>
      <w:r w:rsidR="0003224E">
        <w:rPr>
          <w:rFonts w:ascii="Traditional Arabic" w:hAnsi="Traditional Arabic" w:cs="Traditional Arabic" w:hint="cs"/>
          <w:sz w:val="32"/>
          <w:szCs w:val="32"/>
          <w:rtl/>
          <w:lang w:bidi="ar-DZ"/>
        </w:rPr>
        <w:t>خير)التابع للدائرة مسرحيات منها</w:t>
      </w:r>
      <w:r>
        <w:rPr>
          <w:rFonts w:ascii="Traditional Arabic" w:hAnsi="Traditional Arabic" w:cs="Traditional Arabic" w:hint="cs"/>
          <w:sz w:val="32"/>
          <w:szCs w:val="32"/>
          <w:rtl/>
          <w:lang w:bidi="ar-DZ"/>
        </w:rPr>
        <w:t>: الأمانةكنز، بيسان، الثعلب الماكر وغيرها من النُّصوص التي صَنعت مسرحا طفوليا بتلك الدرجة منْ العمق والوعي لكن بشيء منْ التدريج"</w:t>
      </w:r>
      <w:r>
        <w:rPr>
          <w:rStyle w:val="Appelnotedebasdep"/>
          <w:rFonts w:ascii="Traditional Arabic" w:hAnsi="Traditional Arabic" w:cs="Traditional Arabic"/>
          <w:sz w:val="32"/>
          <w:szCs w:val="32"/>
          <w:rtl/>
          <w:lang w:bidi="ar-DZ"/>
        </w:rPr>
        <w:footnoteReference w:id="8"/>
      </w:r>
      <w:r>
        <w:rPr>
          <w:rFonts w:ascii="Traditional Arabic" w:hAnsi="Traditional Arabic" w:cs="Traditional Arabic" w:hint="cs"/>
          <w:sz w:val="32"/>
          <w:szCs w:val="32"/>
          <w:rtl/>
          <w:lang w:bidi="ar-DZ"/>
        </w:rPr>
        <w:t>نستنتج مما سبق ذكره أنَّ نشأة مسرح الطفل في الأردن تعلقت بجهود من الجمعيات والمدارس والنوادي المتخصصة بالأطفال، كما لا ننسى أن البدايات كانت عبارة عن ترجمة للأعمال الغربية ثم أخذ مسرح الطفل عندهم بالتوسع والانتشار مما عرف ظهور عدة مؤلفات مسرحية أُردنية مخصصة للأطفال.</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t xml:space="preserve">كما عرف مسرح الطفل اهتماما واسعا من قبل أقطار عربية أخرى منْ بينها </w:t>
      </w:r>
      <w:r w:rsidRPr="00007E95">
        <w:rPr>
          <w:rFonts w:ascii="Traditional Arabic" w:hAnsi="Traditional Arabic" w:cs="Traditional Arabic" w:hint="cs"/>
          <w:b/>
          <w:bCs/>
          <w:sz w:val="32"/>
          <w:szCs w:val="32"/>
          <w:rtl/>
          <w:lang w:bidi="ar-DZ"/>
        </w:rPr>
        <w:t>الكويت</w:t>
      </w:r>
      <w:r>
        <w:rPr>
          <w:rFonts w:ascii="Traditional Arabic" w:hAnsi="Traditional Arabic" w:cs="Traditional Arabic" w:hint="cs"/>
          <w:sz w:val="32"/>
          <w:szCs w:val="32"/>
          <w:rtl/>
          <w:lang w:bidi="ar-DZ"/>
        </w:rPr>
        <w:t xml:space="preserve"> حيث شهدت هذه الأخيرة  "مسرح الطفل الحقيقي في الكويت عام 1978بمسرحية </w:t>
      </w:r>
      <w:r w:rsidRPr="000B7E6A">
        <w:rPr>
          <w:rFonts w:ascii="Traditional Arabic" w:hAnsi="Traditional Arabic" w:cs="Traditional Arabic" w:hint="cs"/>
          <w:sz w:val="32"/>
          <w:szCs w:val="32"/>
          <w:rtl/>
          <w:lang w:bidi="ar-DZ"/>
        </w:rPr>
        <w:t>السندباد البحري</w:t>
      </w:r>
      <w:r>
        <w:rPr>
          <w:rFonts w:ascii="Traditional Arabic" w:hAnsi="Traditional Arabic" w:cs="Traditional Arabic" w:hint="cs"/>
          <w:sz w:val="32"/>
          <w:szCs w:val="32"/>
          <w:rtl/>
          <w:lang w:bidi="ar-DZ"/>
        </w:rPr>
        <w:t>، التي ألفها محفوظ عبد الرحمان وأخرجها منصور المنصور ومن بعدها توالت العديد من المسرحيات للأطفال والتي تبناها القطاع الخاص وحققت أرباحا جيدة. مما غلق التجربة بكثير من الشكوك، مما دعا بالبعض إلى القول(الحقيقة إن مسرح الطفل في الكويت تجارة وغير مراقب ويسرق أطفالنا علانية والكل في المجتمع يضحكون...) كل ذلك كان سببا لانتباه وزارة الإعلام الكويتية إلى سَدِّ النقص الشديد المعيب في نظرتها لمسرح الطفل، ولذلك أصدرت القرار الخاص بإنشاء أول فرقة كويتية لمسرح الطفل برئاسة</w:t>
      </w:r>
      <w:r w:rsidR="001720B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'خالد عبد اللطيف رمضان' لتبدأ عروضها 1996م بعرض مسرحية 'دانة' منْ تأليف'عواطف البدر'وإخراج 'الدكتور حسن خليل'."</w:t>
      </w:r>
      <w:r w:rsidRPr="00D7326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
      </w:r>
      <w:r>
        <w:rPr>
          <w:rFonts w:ascii="Traditional Arabic" w:hAnsi="Traditional Arabic" w:cs="Traditional Arabic" w:hint="cs"/>
          <w:sz w:val="32"/>
          <w:szCs w:val="32"/>
          <w:rtl/>
          <w:lang w:bidi="ar-DZ"/>
        </w:rPr>
        <w:t xml:space="preserve"> </w:t>
      </w:r>
    </w:p>
    <w:p w:rsidR="00C863AE" w:rsidRDefault="00C863AE" w:rsidP="00C863AE">
      <w:pPr>
        <w:bidi/>
        <w:spacing w:after="0"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ab/>
        <w:t>إذَا تعتبر مسرحية السندباد البحري أول مسرحية ظهرت في المسرح الكويتي الموجه للطفل، وراحت وزارة الإعلام الكويتية هي الأخرى إلى إنشاء أول فرقة كويتية في مسرح الطفل لتسد رمق جوعها في نظرتها اتجاه مسرح الطفل بعد ما اتهم بأنَّهُ تجارة مربحة.</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أما عن ظهور مسرح الطفل في </w:t>
      </w:r>
      <w:r w:rsidRPr="00007E95">
        <w:rPr>
          <w:rFonts w:ascii="Traditional Arabic" w:hAnsi="Traditional Arabic" w:cs="Traditional Arabic" w:hint="cs"/>
          <w:b/>
          <w:bCs/>
          <w:sz w:val="32"/>
          <w:szCs w:val="32"/>
          <w:rtl/>
          <w:lang w:bidi="ar-DZ"/>
        </w:rPr>
        <w:t>الجزائر</w:t>
      </w:r>
      <w:r>
        <w:rPr>
          <w:rFonts w:ascii="Traditional Arabic" w:hAnsi="Traditional Arabic" w:cs="Traditional Arabic" w:hint="cs"/>
          <w:sz w:val="32"/>
          <w:szCs w:val="32"/>
          <w:rtl/>
          <w:lang w:bidi="ar-DZ"/>
        </w:rPr>
        <w:t xml:space="preserve"> فقد عرف اختلافا تاما عن باقي الدول العربية ذلك أنَّنَا نعلم أن بلدنا كان في حقبة الاستعمار الفرنسي ومع تأزم وصعوبة الظروف السياسية والاجتماعية والثقافية إلا أن فَنَّ المسرح ككل "استمر عطاء الحركة المسرحية الجزائرية إبان الاستعمار الفرنسي فقد كانت بحق جبهة حقيقية منْ جبهات النضال التحريري ضد الكيان الاستعماري، حيث تمكنت مِنْ إيقاظ الوعي الوطني الجماهير العريضة، وذلك مِنْ خلال المواضيع التي تتمحور حول الحرية، الاستقلال، الثورة."</w:t>
      </w:r>
      <w:r w:rsidRPr="00D7326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0"/>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فالمسرح في الجزائر قد ضم هدفين فمن جهة كان سلاحا ضد الاستعمار الغاشم ومِنْ جهة أخرى كان هدفه التوعية والتثقيف والتنوير في ظل الظروف المستعصية.</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ولا نَنْسى أنْ نشير بأنَّ مسرح الطفل في الجزائر قد مر بمرحلتين أساسيتين قد ساه</w:t>
      </w:r>
      <w:r w:rsidR="001720BD">
        <w:rPr>
          <w:rFonts w:ascii="Traditional Arabic" w:hAnsi="Traditional Arabic" w:cs="Traditional Arabic" w:hint="cs"/>
          <w:sz w:val="32"/>
          <w:szCs w:val="32"/>
          <w:rtl/>
          <w:lang w:bidi="ar-DZ"/>
        </w:rPr>
        <w:t>مت في تكوينه وتطويره ولعل أولها</w:t>
      </w:r>
      <w:r>
        <w:rPr>
          <w:rFonts w:ascii="Traditional Arabic" w:hAnsi="Traditional Arabic" w:cs="Traditional Arabic" w:hint="cs"/>
          <w:sz w:val="32"/>
          <w:szCs w:val="32"/>
          <w:rtl/>
          <w:lang w:bidi="ar-DZ"/>
        </w:rPr>
        <w:t xml:space="preserve">: </w:t>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 </w:t>
      </w:r>
      <w:r w:rsidRPr="00E8176B">
        <w:rPr>
          <w:rFonts w:ascii="Traditional Arabic" w:hAnsi="Traditional Arabic" w:cs="Traditional Arabic" w:hint="cs"/>
          <w:b/>
          <w:bCs/>
          <w:sz w:val="32"/>
          <w:szCs w:val="32"/>
          <w:rtl/>
          <w:lang w:bidi="ar-DZ"/>
        </w:rPr>
        <w:t>مرحلة قبل  الاستقلال</w:t>
      </w:r>
      <w:r>
        <w:rPr>
          <w:rFonts w:ascii="Traditional Arabic" w:hAnsi="Traditional Arabic" w:cs="Traditional Arabic" w:hint="cs"/>
          <w:sz w:val="32"/>
          <w:szCs w:val="32"/>
          <w:rtl/>
          <w:lang w:bidi="ar-DZ"/>
        </w:rPr>
        <w:t xml:space="preserve">: بحيث أنَّه"إذا بحثنا بعمق في تاريخ الكتابة المسرحية الموجهة للطفل الجزائري_قبل الاستقلال_ وجدنا أنَّ الانطلاقة كانت قد تبنتها فرق الكشافة الإسلامية، ومدارس جمعية العلماء المسلمين </w:t>
      </w:r>
      <w:r>
        <w:rPr>
          <w:rFonts w:ascii="Traditional Arabic" w:hAnsi="Traditional Arabic" w:cs="Traditional Arabic" w:hint="cs"/>
          <w:sz w:val="32"/>
          <w:szCs w:val="32"/>
          <w:rtl/>
          <w:lang w:bidi="ar-DZ"/>
        </w:rPr>
        <w:lastRenderedPageBreak/>
        <w:t xml:space="preserve">والجمعيات الثقافية والفنية التي تجمع بين التمثيل والموسيقى فقد بذلت هذه المدارس والجمعيات جهودا من أجل إيصال هذا اللون الأدبي إلى الطفل الجزائري، خاصة وأنَّ جهودها هذه كانت تلاقي التضييق مِنْ قبل الاستعمار الفرنسي، الذي لم يكتف بحرمان الطفل الجزائري من حقه في التعلم واكتساب المعرفة بأنواعها بل تعدى ذلك لإفقاده لعنصري الفرجة والترفيه ... ولقد رسخت تجربة الكتابة </w:t>
      </w:r>
      <w:r w:rsidR="001720BD">
        <w:rPr>
          <w:rFonts w:ascii="Traditional Arabic" w:hAnsi="Traditional Arabic" w:cs="Traditional Arabic" w:hint="cs"/>
          <w:sz w:val="32"/>
          <w:szCs w:val="32"/>
          <w:rtl/>
          <w:lang w:bidi="ar-DZ"/>
        </w:rPr>
        <w:t>المسرحية لبعض الأدباء، من أمثال</w:t>
      </w:r>
      <w:r>
        <w:rPr>
          <w:rFonts w:ascii="Traditional Arabic" w:hAnsi="Traditional Arabic" w:cs="Traditional Arabic" w:hint="cs"/>
          <w:sz w:val="32"/>
          <w:szCs w:val="32"/>
          <w:rtl/>
          <w:lang w:bidi="ar-DZ"/>
        </w:rPr>
        <w:t xml:space="preserve">: </w:t>
      </w:r>
      <w:r w:rsidRPr="00AB7029">
        <w:rPr>
          <w:rFonts w:ascii="Traditional Arabic" w:hAnsi="Traditional Arabic" w:cs="Traditional Arabic" w:hint="cs"/>
          <w:sz w:val="32"/>
          <w:szCs w:val="32"/>
          <w:rtl/>
          <w:lang w:bidi="ar-DZ"/>
        </w:rPr>
        <w:t>أحمد رضا حوحو، الطاهر</w:t>
      </w:r>
      <w:r>
        <w:rPr>
          <w:rFonts w:ascii="Traditional Arabic" w:hAnsi="Traditional Arabic" w:cs="Traditional Arabic" w:hint="cs"/>
          <w:sz w:val="32"/>
          <w:szCs w:val="32"/>
          <w:rtl/>
          <w:lang w:bidi="ar-DZ"/>
        </w:rPr>
        <w:t xml:space="preserve"> </w:t>
      </w:r>
      <w:r w:rsidRPr="00AB7029">
        <w:rPr>
          <w:rFonts w:ascii="Traditional Arabic" w:hAnsi="Traditional Arabic" w:cs="Traditional Arabic" w:hint="cs"/>
          <w:sz w:val="32"/>
          <w:szCs w:val="32"/>
          <w:rtl/>
          <w:lang w:bidi="ar-DZ"/>
        </w:rPr>
        <w:t>فضلاء</w:t>
      </w:r>
      <w:r>
        <w:rPr>
          <w:rFonts w:ascii="Traditional Arabic" w:hAnsi="Traditional Arabic" w:cs="Traditional Arabic" w:hint="cs"/>
          <w:sz w:val="32"/>
          <w:szCs w:val="32"/>
          <w:rtl/>
          <w:lang w:bidi="ar-DZ"/>
        </w:rPr>
        <w:t>، أحمد توفيق المدني، أحمد سفطة و</w:t>
      </w:r>
      <w:r w:rsidRPr="00AB7029">
        <w:rPr>
          <w:rFonts w:ascii="Traditional Arabic" w:hAnsi="Traditional Arabic" w:cs="Traditional Arabic" w:hint="cs"/>
          <w:sz w:val="32"/>
          <w:szCs w:val="32"/>
          <w:rtl/>
          <w:lang w:bidi="ar-DZ"/>
        </w:rPr>
        <w:t>عبد الرحمان الجيلالي</w:t>
      </w:r>
      <w:r>
        <w:rPr>
          <w:rFonts w:ascii="Traditional Arabic" w:hAnsi="Traditional Arabic" w:cs="Traditional Arabic" w:hint="cs"/>
          <w:sz w:val="32"/>
          <w:szCs w:val="32"/>
          <w:rtl/>
          <w:lang w:bidi="ar-DZ"/>
        </w:rPr>
        <w:t>...</w:t>
      </w:r>
      <w:r w:rsidR="001720B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وذلك ظهر في ما بعد فرق مسرحية كثيرة، مثل </w:t>
      </w:r>
      <w:r>
        <w:rPr>
          <w:rFonts w:ascii="Traditional Arabic" w:hAnsi="Traditional Arabic" w:cs="Traditional Arabic"/>
          <w:sz w:val="32"/>
          <w:szCs w:val="32"/>
          <w:lang w:bidi="ar-DZ"/>
        </w:rPr>
        <w:t> »</w:t>
      </w:r>
      <w:r>
        <w:rPr>
          <w:rFonts w:ascii="Traditional Arabic" w:hAnsi="Traditional Arabic" w:cs="Traditional Arabic" w:hint="cs"/>
          <w:sz w:val="32"/>
          <w:szCs w:val="32"/>
          <w:rtl/>
          <w:lang w:bidi="ar-DZ"/>
        </w:rPr>
        <w:t>فرقة المسرح الجزائري، فرقة هواة التمثيل العربي، فرقة المزهر القسنطيني، فرقة مسرح الغد، فرقة المركز الجهوي الدرامي، وفرقة عبد القادر غالي بوهران وغيرها، وكانت المحاولات المسرحية تكتب باللغة الفصحى،</w:t>
      </w:r>
      <w:r w:rsidR="001720BD">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نذكر مِنْها الناشئة المهاجرة عام 1947م لمحمد الصالح رمضان، وهي مسرحية مدرسية تاريخية أدبية في سبعة مشاهدـ، يدور موضوعها حول الهجرة النبوية الشريفة مثلت لأول مرة في مدرسة دار الحديث بتلمسان، تلتها مسرحية أخرى للكاتب نفسه بعنوان الخنساء، أما أحمد توفيق المدني فقد كتب حنبعل، وكتب </w:t>
      </w:r>
      <w:r w:rsidRPr="00AB7029">
        <w:rPr>
          <w:rFonts w:ascii="Traditional Arabic" w:hAnsi="Traditional Arabic" w:cs="Traditional Arabic" w:hint="cs"/>
          <w:sz w:val="32"/>
          <w:szCs w:val="32"/>
          <w:rtl/>
          <w:lang w:bidi="ar-DZ"/>
        </w:rPr>
        <w:t>عبد الرحمان الجيلالي</w:t>
      </w:r>
      <w:r>
        <w:rPr>
          <w:rFonts w:ascii="Traditional Arabic" w:hAnsi="Traditional Arabic" w:cs="Traditional Arabic" w:hint="cs"/>
          <w:sz w:val="32"/>
          <w:szCs w:val="32"/>
          <w:rtl/>
          <w:lang w:bidi="ar-DZ"/>
        </w:rPr>
        <w:t xml:space="preserve"> مسرحية المولد، وكتب أحمد رضا حوحو مسرحية صنيعة البرامكة وأبو الحسن التميمي."</w:t>
      </w:r>
      <w:r w:rsidRPr="007660F8">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1"/>
      </w:r>
    </w:p>
    <w:p w:rsidR="00C863AE" w:rsidRDefault="00C863AE"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مما سبق يظهر لنا أنَّهُ قد كان الفضل الأوفى لظهور مسرح الطفل في الجزائر إبان الاستعمار كان لفرق الكشافة الإسلامية وبالأخص مدارس وجمعيات علماء المسلمين الجزائريين والجمعيات الثقافية إلا أن هذا الفنَّ لاقى الكثير من الصعوبات من طرف الاستعمار المستغل والمغتصب الذي لم يسلم منه حتى الطفل البريء فقد تم حرمانه بالتمتع مِنْ أدنى حقوقه متمثلة في تسلية وتعلم، إلا أنه ظهرت كوكبة مِنْ الأدباء الذينَ ساهموا </w:t>
      </w:r>
      <w:r w:rsidR="001720BD">
        <w:rPr>
          <w:rFonts w:ascii="Traditional Arabic" w:hAnsi="Traditional Arabic" w:cs="Traditional Arabic" w:hint="cs"/>
          <w:sz w:val="32"/>
          <w:szCs w:val="32"/>
          <w:rtl/>
          <w:lang w:bidi="ar-DZ"/>
        </w:rPr>
        <w:t>بتجاربهم المسرحية للأطفال أمثال</w:t>
      </w:r>
      <w:r>
        <w:rPr>
          <w:rFonts w:ascii="Traditional Arabic" w:hAnsi="Traditional Arabic" w:cs="Traditional Arabic" w:hint="cs"/>
          <w:sz w:val="32"/>
          <w:szCs w:val="32"/>
          <w:rtl/>
          <w:lang w:bidi="ar-DZ"/>
        </w:rPr>
        <w:t>: رضا حوحو، محمد صالح وغيرهم فأيقظوا فكرة مسرح الطفل مِنْ جديد.</w:t>
      </w:r>
    </w:p>
    <w:p w:rsidR="00C863AE" w:rsidRDefault="00C863AE" w:rsidP="00C863AE">
      <w:pPr>
        <w:bidi/>
        <w:spacing w:after="0" w:line="276" w:lineRule="auto"/>
        <w:jc w:val="both"/>
        <w:rPr>
          <w:rFonts w:ascii="Traditional Arabic" w:hAnsi="Traditional Arabic" w:cs="Traditional Arabic"/>
          <w:sz w:val="32"/>
          <w:szCs w:val="32"/>
          <w:rtl/>
          <w:lang w:bidi="ar-DZ"/>
        </w:rPr>
      </w:pPr>
      <w:r w:rsidRPr="00C863AE">
        <w:rPr>
          <w:rFonts w:ascii="Traditional Arabic" w:hAnsi="Traditional Arabic" w:cs="Traditional Arabic" w:hint="cs"/>
          <w:b/>
          <w:bCs/>
          <w:sz w:val="32"/>
          <w:szCs w:val="32"/>
          <w:rtl/>
          <w:lang w:bidi="ar-DZ"/>
        </w:rPr>
        <w:t>ب-</w:t>
      </w:r>
      <w:r>
        <w:rPr>
          <w:rFonts w:ascii="Traditional Arabic" w:hAnsi="Traditional Arabic" w:cs="Traditional Arabic" w:hint="cs"/>
          <w:sz w:val="32"/>
          <w:szCs w:val="32"/>
          <w:rtl/>
          <w:lang w:bidi="ar-DZ"/>
        </w:rPr>
        <w:t xml:space="preserve"> </w:t>
      </w:r>
      <w:r w:rsidRPr="00E8176B">
        <w:rPr>
          <w:rFonts w:ascii="Traditional Arabic" w:hAnsi="Traditional Arabic" w:cs="Traditional Arabic" w:hint="cs"/>
          <w:b/>
          <w:bCs/>
          <w:sz w:val="32"/>
          <w:szCs w:val="32"/>
          <w:rtl/>
          <w:lang w:bidi="ar-DZ"/>
        </w:rPr>
        <w:t>مرحلة بعد الاستقلال</w:t>
      </w:r>
      <w:r>
        <w:rPr>
          <w:rFonts w:ascii="Traditional Arabic" w:hAnsi="Traditional Arabic" w:cs="Traditional Arabic" w:hint="cs"/>
          <w:b/>
          <w:bCs/>
          <w:sz w:val="32"/>
          <w:szCs w:val="32"/>
          <w:rtl/>
          <w:lang w:bidi="ar-DZ"/>
        </w:rPr>
        <w:t xml:space="preserve"> : </w:t>
      </w:r>
      <w:r>
        <w:rPr>
          <w:rFonts w:ascii="Traditional Arabic" w:hAnsi="Traditional Arabic" w:cs="Traditional Arabic" w:hint="cs"/>
          <w:sz w:val="32"/>
          <w:szCs w:val="32"/>
          <w:rtl/>
          <w:lang w:bidi="ar-DZ"/>
        </w:rPr>
        <w:t>تعد هذه المرحلة مِنْ أهم المراحل التي ساهمت في ا</w:t>
      </w:r>
      <w:r w:rsidR="001720BD">
        <w:rPr>
          <w:rFonts w:ascii="Traditional Arabic" w:hAnsi="Traditional Arabic" w:cs="Traditional Arabic" w:hint="cs"/>
          <w:sz w:val="32"/>
          <w:szCs w:val="32"/>
          <w:rtl/>
          <w:lang w:bidi="ar-DZ"/>
        </w:rPr>
        <w:t>نتشار المسرح في الجزائر وبذلك "</w:t>
      </w:r>
      <w:r>
        <w:rPr>
          <w:rFonts w:ascii="Traditional Arabic" w:hAnsi="Traditional Arabic" w:cs="Traditional Arabic" w:hint="cs"/>
          <w:sz w:val="32"/>
          <w:szCs w:val="32"/>
          <w:rtl/>
          <w:lang w:bidi="ar-DZ"/>
        </w:rPr>
        <w:t xml:space="preserve">بقيت مسرحية الأطفال في الجزائر حتى نهاية الستينيات مقتصرة على ما يقدم مِنْ تمثيليات للمدارس في المهرجانات والاحتفالات المدرسية، حيث التف حول المسرح المدرسي نخبة مِنَ المثقفين، نذكر منهم : </w:t>
      </w:r>
      <w:r w:rsidRPr="00AB7029">
        <w:rPr>
          <w:rFonts w:ascii="Traditional Arabic" w:hAnsi="Traditional Arabic" w:cs="Traditional Arabic" w:hint="cs"/>
          <w:sz w:val="32"/>
          <w:szCs w:val="32"/>
          <w:rtl/>
          <w:lang w:bidi="ar-DZ"/>
        </w:rPr>
        <w:t>عبد الحليم رايس،</w:t>
      </w:r>
      <w:r>
        <w:rPr>
          <w:rFonts w:ascii="Traditional Arabic" w:hAnsi="Traditional Arabic" w:cs="Traditional Arabic" w:hint="cs"/>
          <w:sz w:val="32"/>
          <w:szCs w:val="32"/>
          <w:rtl/>
          <w:lang w:bidi="ar-DZ"/>
        </w:rPr>
        <w:t xml:space="preserve"> مصطفى كاتب، </w:t>
      </w:r>
      <w:r w:rsidRPr="00AB7029">
        <w:rPr>
          <w:rFonts w:ascii="Traditional Arabic" w:hAnsi="Traditional Arabic" w:cs="Traditional Arabic" w:hint="cs"/>
          <w:sz w:val="32"/>
          <w:szCs w:val="32"/>
          <w:rtl/>
          <w:lang w:bidi="ar-DZ"/>
        </w:rPr>
        <w:t xml:space="preserve">ولد عبد الرحمان كاكي، رويشد، عبد الجليل مرتاض، الصالح لمباركية، أحمد بودشيشة </w:t>
      </w:r>
      <w:r>
        <w:rPr>
          <w:rFonts w:ascii="Traditional Arabic" w:hAnsi="Traditional Arabic" w:cs="Traditional Arabic" w:hint="cs"/>
          <w:sz w:val="32"/>
          <w:szCs w:val="32"/>
          <w:rtl/>
          <w:lang w:bidi="ar-DZ"/>
        </w:rPr>
        <w:t>وغيرهم، ولم تكن الكتابات المسرحية في بدايتها إلا للقراءة، إذًا هدفها تقديم أدب طفولي جزائري يهتم بالطفولة والتعريف بنضالات وتاريخ وتراث بلادنا، وقد اعتبرت خطوة وتطورا عما كان عليه قبل الاستقلال."</w:t>
      </w:r>
      <w:r w:rsidRPr="007660F8">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2"/>
      </w:r>
    </w:p>
    <w:p w:rsidR="00C863AE" w:rsidRDefault="001720BD"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أما في فترة السبعينيات فقد: "</w:t>
      </w:r>
      <w:r w:rsidR="00C863AE">
        <w:rPr>
          <w:rFonts w:ascii="Traditional Arabic" w:hAnsi="Traditional Arabic" w:cs="Traditional Arabic" w:hint="cs"/>
          <w:sz w:val="32"/>
          <w:szCs w:val="32"/>
          <w:rtl/>
          <w:lang w:bidi="ar-DZ"/>
        </w:rPr>
        <w:t>تميزت هذه المرحلة بصدور قرار اللامركزية في مجال المسرح وذلك سنة 1972م، ونُصَّ هذا القرار على إنشاء مسارح في كل مِنْ عنابة وقسنطينة ووهران، وقامت هذه المسارح الجهوية فيما بعد بتقديم عروض للصغار. وخلال هذه المرحلة، كتب</w:t>
      </w:r>
      <w:r w:rsidR="00C863AE" w:rsidRPr="002C6F87">
        <w:rPr>
          <w:rFonts w:ascii="Traditional Arabic" w:hAnsi="Traditional Arabic" w:cs="Traditional Arabic" w:hint="cs"/>
          <w:b/>
          <w:bCs/>
          <w:sz w:val="32"/>
          <w:szCs w:val="32"/>
          <w:rtl/>
          <w:lang w:bidi="ar-DZ"/>
        </w:rPr>
        <w:t xml:space="preserve"> </w:t>
      </w:r>
      <w:r w:rsidR="00C863AE" w:rsidRPr="00AB7029">
        <w:rPr>
          <w:rFonts w:ascii="Traditional Arabic" w:hAnsi="Traditional Arabic" w:cs="Traditional Arabic" w:hint="cs"/>
          <w:sz w:val="32"/>
          <w:szCs w:val="32"/>
          <w:rtl/>
          <w:lang w:bidi="ar-DZ"/>
        </w:rPr>
        <w:t xml:space="preserve">أحمد بودشيشة </w:t>
      </w:r>
      <w:r w:rsidR="00C863AE">
        <w:rPr>
          <w:rFonts w:ascii="Traditional Arabic" w:hAnsi="Traditional Arabic" w:cs="Traditional Arabic" w:hint="cs"/>
          <w:sz w:val="32"/>
          <w:szCs w:val="32"/>
          <w:rtl/>
          <w:lang w:bidi="ar-DZ"/>
        </w:rPr>
        <w:t xml:space="preserve">مجموعة مِنْ المسرحيات منها مسرحية (المصيدة) وكتب </w:t>
      </w:r>
      <w:r w:rsidR="00C863AE" w:rsidRPr="00AB7029">
        <w:rPr>
          <w:rFonts w:ascii="Traditional Arabic" w:hAnsi="Traditional Arabic" w:cs="Traditional Arabic" w:hint="cs"/>
          <w:sz w:val="32"/>
          <w:szCs w:val="32"/>
          <w:rtl/>
          <w:lang w:bidi="ar-DZ"/>
        </w:rPr>
        <w:t>عبد الوهاب حقي</w:t>
      </w:r>
      <w:r w:rsidR="00C863AE">
        <w:rPr>
          <w:rFonts w:ascii="Traditional Arabic" w:hAnsi="Traditional Arabic" w:cs="Traditional Arabic" w:hint="cs"/>
          <w:sz w:val="32"/>
          <w:szCs w:val="32"/>
          <w:rtl/>
          <w:lang w:bidi="ar-DZ"/>
        </w:rPr>
        <w:t xml:space="preserve"> سلسلة المسرح الهادف للأطفال ومِنَ مسرحياته (بلاغ في فائدة العائلات)، كما كتب </w:t>
      </w:r>
      <w:r w:rsidR="00C863AE" w:rsidRPr="00AB7029">
        <w:rPr>
          <w:rFonts w:ascii="Traditional Arabic" w:hAnsi="Traditional Arabic" w:cs="Traditional Arabic" w:hint="cs"/>
          <w:sz w:val="32"/>
          <w:szCs w:val="32"/>
          <w:rtl/>
          <w:lang w:bidi="ar-DZ"/>
        </w:rPr>
        <w:t>لخضر بدور</w:t>
      </w:r>
      <w:r w:rsidR="00C863AE">
        <w:rPr>
          <w:rFonts w:ascii="Traditional Arabic" w:hAnsi="Traditional Arabic" w:cs="Traditional Arabic" w:hint="cs"/>
          <w:sz w:val="32"/>
          <w:szCs w:val="32"/>
          <w:rtl/>
          <w:lang w:bidi="ar-DZ"/>
        </w:rPr>
        <w:t>، مسرحية (الشيخ و أبناؤه ) والتي صدرت سنة 1997م.</w:t>
      </w:r>
    </w:p>
    <w:p w:rsidR="00C863AE" w:rsidRDefault="001720BD"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C863AE">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نَظم مسرح قسنطينة أربع مهرجانات</w:t>
      </w:r>
      <w:r w:rsidR="00C863AE">
        <w:rPr>
          <w:rFonts w:ascii="Traditional Arabic" w:hAnsi="Traditional Arabic" w:cs="Traditional Arabic" w:hint="cs"/>
          <w:sz w:val="32"/>
          <w:szCs w:val="32"/>
          <w:rtl/>
          <w:lang w:bidi="ar-DZ"/>
        </w:rPr>
        <w:t>: الأول سنة 1982م، والثاني سنة 1983م، والثالث سنة 1986م، والرابع سنة 1989م، وقدم تجربة مسرح الطفل ممثلة في بعض العروض، بالطرية التقليدية القديمة المعتادة.</w:t>
      </w:r>
    </w:p>
    <w:p w:rsidR="001720BD" w:rsidRDefault="001720BD" w:rsidP="00C863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C863AE">
        <w:rPr>
          <w:rFonts w:ascii="Traditional Arabic" w:hAnsi="Traditional Arabic" w:cs="Traditional Arabic" w:hint="cs"/>
          <w:sz w:val="32"/>
          <w:szCs w:val="32"/>
          <w:rtl/>
          <w:lang w:bidi="ar-DZ"/>
        </w:rPr>
        <w:t>وابتداءً مِنْ سنة 1996م، ولمدة أربع سنوات متتابعة ازداد نشاط مسرح الطفل نشاطا بفضل المسابقات السنوية المفتوحة للكتاب والمهتمين بأدب الطفل التي أقامتها مديرية الأدب والفنون بوزارة الاتصال والثقافة، إذا قدم أكثر مِنْ مائة عمل مسرحي، ومِنَ الكُتاب ا</w:t>
      </w:r>
      <w:r>
        <w:rPr>
          <w:rFonts w:ascii="Traditional Arabic" w:hAnsi="Traditional Arabic" w:cs="Traditional Arabic" w:hint="cs"/>
          <w:sz w:val="32"/>
          <w:szCs w:val="32"/>
          <w:rtl/>
          <w:lang w:bidi="ar-DZ"/>
        </w:rPr>
        <w:t>لفائزين الذين حركوا عجلة المسرح</w:t>
      </w:r>
      <w:r w:rsidR="00C863AE">
        <w:rPr>
          <w:rFonts w:ascii="Traditional Arabic" w:hAnsi="Traditional Arabic" w:cs="Traditional Arabic" w:hint="cs"/>
          <w:sz w:val="32"/>
          <w:szCs w:val="32"/>
          <w:rtl/>
          <w:lang w:bidi="ar-DZ"/>
        </w:rPr>
        <w:t xml:space="preserve">: </w:t>
      </w:r>
      <w:r w:rsidR="00C863AE" w:rsidRPr="00AB7029">
        <w:rPr>
          <w:rFonts w:ascii="Traditional Arabic" w:hAnsi="Traditional Arabic" w:cs="Traditional Arabic" w:hint="cs"/>
          <w:sz w:val="32"/>
          <w:szCs w:val="32"/>
          <w:rtl/>
          <w:lang w:bidi="ar-DZ"/>
        </w:rPr>
        <w:t>عبد القادر شرابة، محمد قادري، وسهام</w:t>
      </w:r>
      <w:r w:rsidR="00C863AE">
        <w:rPr>
          <w:rFonts w:ascii="Traditional Arabic" w:hAnsi="Traditional Arabic" w:cs="Traditional Arabic" w:hint="cs"/>
          <w:sz w:val="32"/>
          <w:szCs w:val="32"/>
          <w:rtl/>
          <w:lang w:bidi="ar-DZ"/>
        </w:rPr>
        <w:t xml:space="preserve"> </w:t>
      </w:r>
      <w:r w:rsidR="00C863AE" w:rsidRPr="00AB7029">
        <w:rPr>
          <w:rFonts w:ascii="Traditional Arabic" w:hAnsi="Traditional Arabic" w:cs="Traditional Arabic" w:hint="cs"/>
          <w:sz w:val="32"/>
          <w:szCs w:val="32"/>
          <w:rtl/>
          <w:lang w:bidi="ar-DZ"/>
        </w:rPr>
        <w:t>بوخروف...</w:t>
      </w:r>
      <w:r>
        <w:rPr>
          <w:rFonts w:ascii="Traditional Arabic" w:hAnsi="Traditional Arabic" w:cs="Traditional Arabic" w:hint="cs"/>
          <w:sz w:val="32"/>
          <w:szCs w:val="32"/>
          <w:rtl/>
          <w:lang w:bidi="ar-DZ"/>
        </w:rPr>
        <w:t xml:space="preserve"> </w:t>
      </w:r>
      <w:r w:rsidR="00C863AE">
        <w:rPr>
          <w:rFonts w:ascii="Traditional Arabic" w:hAnsi="Traditional Arabic" w:cs="Traditional Arabic" w:hint="cs"/>
          <w:sz w:val="32"/>
          <w:szCs w:val="32"/>
          <w:rtl/>
          <w:lang w:bidi="ar-DZ"/>
        </w:rPr>
        <w:t xml:space="preserve">وما يلاحظ على هذه الأعمال أنَّها استلهمت بعض الحكايات مِنْ كتاب كليلة ودمنة، وأخرى مِنْ كتاب </w:t>
      </w:r>
      <w:r w:rsidR="00C863AE">
        <w:rPr>
          <w:rFonts w:ascii="Traditional Arabic" w:hAnsi="Traditional Arabic" w:cs="Traditional Arabic"/>
          <w:sz w:val="28"/>
          <w:szCs w:val="28"/>
          <w:lang w:bidi="ar-DZ"/>
        </w:rPr>
        <w:t>(les fables)</w:t>
      </w:r>
      <w:r w:rsidR="00C863AE">
        <w:rPr>
          <w:rFonts w:ascii="Traditional Arabic" w:hAnsi="Traditional Arabic" w:cs="Traditional Arabic" w:hint="cs"/>
          <w:sz w:val="28"/>
          <w:szCs w:val="28"/>
          <w:rtl/>
          <w:lang w:bidi="ar-DZ"/>
        </w:rPr>
        <w:t xml:space="preserve"> </w:t>
      </w:r>
      <w:r w:rsidR="00C863AE">
        <w:rPr>
          <w:rFonts w:ascii="Traditional Arabic" w:hAnsi="Traditional Arabic" w:cs="Traditional Arabic" w:hint="cs"/>
          <w:sz w:val="32"/>
          <w:szCs w:val="32"/>
          <w:rtl/>
          <w:lang w:bidi="ar-DZ"/>
        </w:rPr>
        <w:t xml:space="preserve">للكاتب الفرنسي لافونتين </w:t>
      </w:r>
      <w:r w:rsidR="00C863AE" w:rsidRPr="00C00D29">
        <w:rPr>
          <w:rFonts w:ascii="Traditional Arabic" w:hAnsi="Traditional Arabic" w:cs="Traditional Arabic"/>
          <w:sz w:val="32"/>
          <w:szCs w:val="32"/>
          <w:lang w:bidi="ar-DZ"/>
        </w:rPr>
        <w:t>(la</w:t>
      </w:r>
      <w:r w:rsidR="00C863AE">
        <w:rPr>
          <w:rFonts w:ascii="Traditional Arabic" w:hAnsi="Traditional Arabic" w:cs="Traditional Arabic"/>
          <w:sz w:val="28"/>
          <w:szCs w:val="28"/>
          <w:lang w:bidi="ar-DZ"/>
        </w:rPr>
        <w:t xml:space="preserve"> fontaine</w:t>
      </w:r>
      <w:r>
        <w:rPr>
          <w:rFonts w:ascii="Traditional Arabic" w:hAnsi="Traditional Arabic" w:cs="Traditional Arabic" w:hint="cs"/>
          <w:sz w:val="28"/>
          <w:szCs w:val="28"/>
          <w:rtl/>
          <w:lang w:bidi="ar-DZ"/>
        </w:rPr>
        <w:t>)</w:t>
      </w:r>
      <w:r w:rsidR="00C863AE">
        <w:rPr>
          <w:rFonts w:ascii="Traditional Arabic" w:hAnsi="Traditional Arabic" w:cs="Traditional Arabic" w:hint="cs"/>
          <w:sz w:val="28"/>
          <w:szCs w:val="28"/>
          <w:rtl/>
          <w:lang w:bidi="ar-DZ"/>
        </w:rPr>
        <w:t xml:space="preserve">، </w:t>
      </w:r>
      <w:r w:rsidR="00C863AE">
        <w:rPr>
          <w:rFonts w:ascii="Traditional Arabic" w:hAnsi="Traditional Arabic" w:cs="Traditional Arabic" w:hint="cs"/>
          <w:sz w:val="32"/>
          <w:szCs w:val="32"/>
          <w:rtl/>
          <w:lang w:bidi="ar-DZ"/>
        </w:rPr>
        <w:t>و</w:t>
      </w:r>
      <w:r w:rsidR="00C863AE" w:rsidRPr="007660F8">
        <w:rPr>
          <w:rFonts w:ascii="Traditional Arabic" w:hAnsi="Traditional Arabic" w:cs="Traditional Arabic" w:hint="cs"/>
          <w:sz w:val="32"/>
          <w:szCs w:val="32"/>
          <w:rtl/>
          <w:lang w:bidi="ar-DZ"/>
        </w:rPr>
        <w:t>أن</w:t>
      </w:r>
      <w:r w:rsidR="00C863AE">
        <w:rPr>
          <w:rFonts w:ascii="Traditional Arabic" w:hAnsi="Traditional Arabic" w:cs="Traditional Arabic" w:hint="cs"/>
          <w:sz w:val="32"/>
          <w:szCs w:val="32"/>
          <w:rtl/>
          <w:lang w:bidi="ar-DZ"/>
        </w:rPr>
        <w:t>َّ</w:t>
      </w:r>
      <w:r w:rsidR="00C863AE" w:rsidRPr="007660F8">
        <w:rPr>
          <w:rFonts w:ascii="Traditional Arabic" w:hAnsi="Traditional Arabic" w:cs="Traditional Arabic" w:hint="cs"/>
          <w:sz w:val="32"/>
          <w:szCs w:val="32"/>
          <w:rtl/>
          <w:lang w:bidi="ar-DZ"/>
        </w:rPr>
        <w:t xml:space="preserve">ها استعملت اللغة الفصحى كوسيلة للتعبير والحوار وابتعدت عن العامية، واستطاعت هذه الأعمال المرتبطة بمسرح الطفل أن تفتك </w:t>
      </w:r>
      <w:r>
        <w:rPr>
          <w:rFonts w:ascii="Traditional Arabic" w:hAnsi="Traditional Arabic" w:cs="Traditional Arabic" w:hint="cs"/>
          <w:sz w:val="32"/>
          <w:szCs w:val="32"/>
          <w:rtl/>
          <w:lang w:bidi="ar-DZ"/>
        </w:rPr>
        <w:t>بعض الجوائز على الصعيد الوطني و</w:t>
      </w:r>
      <w:r w:rsidR="00C863AE" w:rsidRPr="007660F8">
        <w:rPr>
          <w:rFonts w:ascii="Traditional Arabic" w:hAnsi="Traditional Arabic" w:cs="Traditional Arabic" w:hint="cs"/>
          <w:sz w:val="32"/>
          <w:szCs w:val="32"/>
          <w:rtl/>
          <w:lang w:bidi="ar-DZ"/>
        </w:rPr>
        <w:t>العربي، إذ نال على سبيل المثال المسرح الجهوي لمدينة باتنة الجائزة الأولى في المهرجان العربي لمسرح الطفولة بتونس في نوفمبر 19</w:t>
      </w:r>
      <w:r>
        <w:rPr>
          <w:rFonts w:ascii="Traditional Arabic" w:hAnsi="Traditional Arabic" w:cs="Traditional Arabic" w:hint="cs"/>
          <w:sz w:val="32"/>
          <w:szCs w:val="32"/>
          <w:rtl/>
          <w:lang w:bidi="ar-DZ"/>
        </w:rPr>
        <w:t>99م بمسرحية (رحلة الأمير الصغير</w:t>
      </w:r>
      <w:r w:rsidR="00C863AE" w:rsidRPr="007660F8">
        <w:rPr>
          <w:rFonts w:ascii="Traditional Arabic" w:hAnsi="Traditional Arabic" w:cs="Traditional Arabic" w:hint="cs"/>
          <w:sz w:val="32"/>
          <w:szCs w:val="32"/>
          <w:rtl/>
          <w:lang w:bidi="ar-DZ"/>
        </w:rPr>
        <w:t xml:space="preserve">) </w:t>
      </w:r>
      <w:r w:rsidR="00C863AE" w:rsidRPr="007660F8">
        <w:rPr>
          <w:rFonts w:ascii="Traditional Arabic" w:hAnsi="Traditional Arabic" w:cs="Traditional Arabic" w:hint="cs"/>
          <w:b/>
          <w:bCs/>
          <w:sz w:val="32"/>
          <w:szCs w:val="32"/>
          <w:rtl/>
          <w:lang w:bidi="ar-DZ"/>
        </w:rPr>
        <w:t>لمخرجها علي جبارة</w:t>
      </w:r>
      <w:r w:rsidR="00C863AE" w:rsidRPr="007660F8">
        <w:rPr>
          <w:rFonts w:ascii="Traditional Arabic" w:hAnsi="Traditional Arabic" w:cs="Traditional Arabic" w:hint="cs"/>
          <w:sz w:val="32"/>
          <w:szCs w:val="32"/>
          <w:rtl/>
          <w:lang w:bidi="ar-DZ"/>
        </w:rPr>
        <w:t>.</w:t>
      </w:r>
      <w:r w:rsidR="00C863AE">
        <w:rPr>
          <w:rFonts w:ascii="Traditional Arabic" w:hAnsi="Traditional Arabic" w:cs="Traditional Arabic" w:hint="cs"/>
          <w:sz w:val="32"/>
          <w:szCs w:val="32"/>
          <w:rtl/>
          <w:lang w:bidi="ar-DZ"/>
        </w:rPr>
        <w:t>"</w:t>
      </w:r>
      <w:r w:rsidR="00C863AE">
        <w:rPr>
          <w:rStyle w:val="Appelnotedebasdep"/>
          <w:rFonts w:ascii="Traditional Arabic" w:hAnsi="Traditional Arabic" w:cs="Traditional Arabic"/>
          <w:sz w:val="32"/>
          <w:szCs w:val="32"/>
          <w:rtl/>
          <w:lang w:bidi="ar-DZ"/>
        </w:rPr>
        <w:footnoteReference w:id="13"/>
      </w:r>
      <w:r>
        <w:rPr>
          <w:rFonts w:ascii="Traditional Arabic" w:hAnsi="Traditional Arabic" w:cs="Traditional Arabic" w:hint="cs"/>
          <w:sz w:val="32"/>
          <w:szCs w:val="32"/>
          <w:rtl/>
          <w:lang w:bidi="ar-DZ"/>
        </w:rPr>
        <w:t xml:space="preserve"> </w:t>
      </w:r>
    </w:p>
    <w:p w:rsidR="009D432D" w:rsidRPr="00E35336" w:rsidRDefault="001720BD" w:rsidP="001720BD">
      <w:pPr>
        <w:bidi/>
        <w:spacing w:after="0" w:line="276" w:lineRule="auto"/>
        <w:jc w:val="both"/>
        <w:rPr>
          <w:rFonts w:ascii="Simplified Arabic" w:eastAsia="Simplified Arabic" w:hAnsi="Simplified Arabic" w:cs="Simplified Arabic"/>
          <w:sz w:val="32"/>
          <w:szCs w:val="32"/>
          <w:rtl/>
          <w:lang w:bidi="ar-DZ"/>
        </w:rPr>
      </w:pPr>
      <w:r>
        <w:rPr>
          <w:rFonts w:ascii="Traditional Arabic" w:hAnsi="Traditional Arabic" w:cs="Traditional Arabic" w:hint="cs"/>
          <w:sz w:val="32"/>
          <w:szCs w:val="32"/>
          <w:rtl/>
          <w:lang w:bidi="ar-DZ"/>
        </w:rPr>
        <w:tab/>
      </w:r>
      <w:r w:rsidR="00C863AE">
        <w:rPr>
          <w:rFonts w:ascii="Traditional Arabic" w:hAnsi="Traditional Arabic" w:cs="Traditional Arabic" w:hint="cs"/>
          <w:sz w:val="32"/>
          <w:szCs w:val="32"/>
          <w:rtl/>
          <w:lang w:bidi="ar-DZ"/>
        </w:rPr>
        <w:t xml:space="preserve">ومِنْه نستخلص بأنَّ مسرح الطفل في الجزائر بعد الاستقلال قد اكتمل نضوجه ومعالمه واستوفى شروطه التي كان يفتقر إليها قبيل الاستقلال وفي بداياته، فقد ظهرت مسارح عديدة في شتى بقاع الوطن كما أدى ذلك إلى تشجيع تأليف مسرحيات الأطفال مما زاد من حرارة المهتمين بمسرح الطفل، حتى أصبحت بينهم منافسة </w:t>
      </w:r>
      <w:r>
        <w:rPr>
          <w:rFonts w:ascii="Traditional Arabic" w:hAnsi="Traditional Arabic" w:cs="Traditional Arabic" w:hint="cs"/>
          <w:sz w:val="32"/>
          <w:szCs w:val="32"/>
          <w:rtl/>
          <w:lang w:bidi="ar-DZ"/>
        </w:rPr>
        <w:t>حول مَنْ ينتج مسرحية أفضل أمثال</w:t>
      </w:r>
      <w:r w:rsidR="00C863AE">
        <w:rPr>
          <w:rFonts w:ascii="Traditional Arabic" w:hAnsi="Traditional Arabic" w:cs="Traditional Arabic" w:hint="cs"/>
          <w:sz w:val="32"/>
          <w:szCs w:val="32"/>
          <w:rtl/>
          <w:lang w:bidi="ar-DZ"/>
        </w:rPr>
        <w:t xml:space="preserve">: </w:t>
      </w:r>
      <w:r w:rsidR="00C863AE" w:rsidRPr="00AB7029">
        <w:rPr>
          <w:rFonts w:ascii="Traditional Arabic" w:hAnsi="Traditional Arabic" w:cs="Traditional Arabic" w:hint="cs"/>
          <w:sz w:val="32"/>
          <w:szCs w:val="32"/>
          <w:rtl/>
          <w:lang w:bidi="ar-DZ"/>
        </w:rPr>
        <w:t>عبد القادر شرابه، محمد قادري وغيرهم</w:t>
      </w:r>
      <w:r w:rsidR="00C863AE">
        <w:rPr>
          <w:rFonts w:ascii="Traditional Arabic" w:hAnsi="Traditional Arabic" w:cs="Traditional Arabic" w:hint="cs"/>
          <w:sz w:val="32"/>
          <w:szCs w:val="32"/>
          <w:rtl/>
          <w:lang w:bidi="ar-DZ"/>
        </w:rPr>
        <w:t>، وانتقلت المنافسة حتى على الصعيد العربي وهذا يدل ع</w:t>
      </w:r>
      <w:r>
        <w:rPr>
          <w:rFonts w:ascii="Traditional Arabic" w:hAnsi="Traditional Arabic" w:cs="Traditional Arabic" w:hint="cs"/>
          <w:sz w:val="32"/>
          <w:szCs w:val="32"/>
          <w:rtl/>
          <w:lang w:bidi="ar-DZ"/>
        </w:rPr>
        <w:t xml:space="preserve">لى صلابة مسرح الطفل في الجزائر </w:t>
      </w:r>
      <w:r w:rsidR="00C863AE">
        <w:rPr>
          <w:rFonts w:ascii="Traditional Arabic" w:hAnsi="Traditional Arabic" w:cs="Traditional Arabic" w:hint="cs"/>
          <w:sz w:val="32"/>
          <w:szCs w:val="32"/>
          <w:rtl/>
          <w:lang w:bidi="ar-DZ"/>
        </w:rPr>
        <w:t>الذي كان مِنْ قبل هشا ي</w:t>
      </w:r>
      <w:r>
        <w:rPr>
          <w:rFonts w:ascii="Traditional Arabic" w:hAnsi="Traditional Arabic" w:cs="Traditional Arabic" w:hint="cs"/>
          <w:sz w:val="32"/>
          <w:szCs w:val="32"/>
          <w:rtl/>
          <w:lang w:bidi="ar-DZ"/>
        </w:rPr>
        <w:t>فتقر حتى لعنصري الفرجة والدراما</w:t>
      </w:r>
      <w:r w:rsidR="00C863AE">
        <w:rPr>
          <w:rFonts w:ascii="Traditional Arabic" w:hAnsi="Traditional Arabic" w:cs="Traditional Arabic" w:hint="cs"/>
          <w:sz w:val="32"/>
          <w:szCs w:val="32"/>
          <w:rtl/>
          <w:lang w:bidi="ar-DZ"/>
        </w:rPr>
        <w:t>. بهذا نكون قد تحدثنا عن نشأة وتطور مسرح الطفل في الوطن العربي عامة وفي الجزائر خاصة</w:t>
      </w:r>
      <w:r w:rsidR="00C0311A" w:rsidRPr="00E35336">
        <w:rPr>
          <w:rFonts w:ascii="Simplified Arabic" w:hAnsi="Simplified Arabic" w:cs="Simplified Arabic"/>
          <w:color w:val="000000" w:themeColor="text1"/>
          <w:sz w:val="32"/>
          <w:szCs w:val="32"/>
          <w:rtl/>
          <w:lang w:bidi="ar-DZ"/>
        </w:rPr>
        <w:t>.</w:t>
      </w:r>
    </w:p>
    <w:p w:rsidR="00A87A17" w:rsidRPr="007E6627" w:rsidRDefault="00A87A17" w:rsidP="00C863AE">
      <w:pPr>
        <w:tabs>
          <w:tab w:val="left" w:pos="7588"/>
        </w:tabs>
        <w:bidi/>
        <w:spacing w:after="0" w:line="276" w:lineRule="auto"/>
        <w:jc w:val="both"/>
        <w:rPr>
          <w:rFonts w:ascii="Simplified Arabic" w:hAnsi="Simplified Arabic" w:cs="Simplified Arabic"/>
          <w:color w:val="000000" w:themeColor="text1"/>
          <w:sz w:val="32"/>
          <w:szCs w:val="32"/>
          <w:rtl/>
          <w:lang w:bidi="ar-DZ"/>
        </w:rPr>
        <w:sectPr w:rsidR="00A87A17" w:rsidRPr="007E6627" w:rsidSect="00C863AE">
          <w:headerReference w:type="default" r:id="rId16"/>
          <w:footerReference w:type="default" r:id="rId17"/>
          <w:footnotePr>
            <w:numRestart w:val="eachPage"/>
          </w:footnotePr>
          <w:pgSz w:w="11906" w:h="16838"/>
          <w:pgMar w:top="1418" w:right="1985" w:bottom="1418" w:left="851" w:header="709" w:footer="709" w:gutter="0"/>
          <w:pgNumType w:start="4"/>
          <w:cols w:space="708"/>
          <w:rtlGutter/>
          <w:docGrid w:linePitch="360"/>
        </w:sectPr>
      </w:pPr>
    </w:p>
    <w:p w:rsidR="003D06BB" w:rsidRPr="007E6627" w:rsidRDefault="00B80194" w:rsidP="003230CE">
      <w:pPr>
        <w:pStyle w:val="Paragraphedeliste"/>
        <w:tabs>
          <w:tab w:val="left" w:pos="7588"/>
        </w:tabs>
        <w:spacing w:after="0" w:line="276" w:lineRule="auto"/>
        <w:rPr>
          <w:rFonts w:ascii="Simplified Arabic" w:hAnsi="Simplified Arabic" w:cs="Simplified Arabic"/>
          <w:color w:val="000000" w:themeColor="text1"/>
          <w:sz w:val="32"/>
          <w:szCs w:val="32"/>
          <w:lang w:bidi="ar-DZ"/>
        </w:rPr>
      </w:pPr>
      <w:r w:rsidRPr="007E6627">
        <w:rPr>
          <w:rFonts w:ascii="Simplified Arabic" w:hAnsi="Simplified Arabic" w:cs="Simplified Arabic"/>
          <w:noProof/>
          <w:color w:val="000000" w:themeColor="text1"/>
          <w:sz w:val="32"/>
          <w:szCs w:val="32"/>
          <w:lang w:eastAsia="fr-FR"/>
        </w:rPr>
        <w:lastRenderedPageBreak/>
        <w:drawing>
          <wp:anchor distT="0" distB="0" distL="114300" distR="114300" simplePos="0" relativeHeight="251915264" behindDoc="1" locked="0" layoutInCell="1" allowOverlap="1">
            <wp:simplePos x="0" y="0"/>
            <wp:positionH relativeFrom="column">
              <wp:posOffset>-233207</wp:posOffset>
            </wp:positionH>
            <wp:positionV relativeFrom="paragraph">
              <wp:posOffset>-273523</wp:posOffset>
            </wp:positionV>
            <wp:extent cx="6607411" cy="9930809"/>
            <wp:effectExtent l="19050" t="0" r="2939" b="0"/>
            <wp:wrapNone/>
            <wp:docPr id="19"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1"/>
                    <a:srcRect/>
                    <a:stretch>
                      <a:fillRect/>
                    </a:stretch>
                  </pic:blipFill>
                  <pic:spPr bwMode="auto">
                    <a:xfrm>
                      <a:off x="0" y="0"/>
                      <a:ext cx="6607411" cy="9930809"/>
                    </a:xfrm>
                    <a:prstGeom prst="rect">
                      <a:avLst/>
                    </a:prstGeom>
                    <a:noFill/>
                    <a:ln w="9525">
                      <a:noFill/>
                      <a:miter lim="800000"/>
                      <a:headEnd/>
                      <a:tailEnd/>
                    </a:ln>
                  </pic:spPr>
                </pic:pic>
              </a:graphicData>
            </a:graphic>
          </wp:anchor>
        </w:drawing>
      </w: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3D06BB" w:rsidRPr="007E6627" w:rsidRDefault="003D06BB" w:rsidP="003D06BB">
      <w:pPr>
        <w:rPr>
          <w:color w:val="000000" w:themeColor="text1"/>
          <w:lang w:bidi="ar-DZ"/>
        </w:rPr>
      </w:pPr>
    </w:p>
    <w:p w:rsidR="00DB682C" w:rsidRPr="00FF2B25" w:rsidRDefault="00DB682C" w:rsidP="00FA43E0">
      <w:pPr>
        <w:bidi/>
        <w:jc w:val="center"/>
        <w:rPr>
          <w:rFonts w:ascii="Simplified Arabic" w:hAnsi="Simplified Arabic" w:cs="Simplified Arabic"/>
          <w:b/>
          <w:bCs/>
          <w:color w:val="000000" w:themeColor="text1"/>
          <w:sz w:val="96"/>
          <w:szCs w:val="96"/>
          <w:rtl/>
          <w:lang w:bidi="ar-DZ"/>
        </w:rPr>
      </w:pPr>
      <w:r w:rsidRPr="00FF2B25">
        <w:rPr>
          <w:rFonts w:ascii="Simplified Arabic" w:hAnsi="Simplified Arabic" w:cs="Simplified Arabic"/>
          <w:b/>
          <w:bCs/>
          <w:color w:val="000000" w:themeColor="text1"/>
          <w:sz w:val="96"/>
          <w:szCs w:val="96"/>
          <w:rtl/>
          <w:lang w:bidi="ar-DZ"/>
        </w:rPr>
        <w:t xml:space="preserve">الفصل </w:t>
      </w:r>
      <w:r w:rsidR="00FA43E0" w:rsidRPr="00FF2B25">
        <w:rPr>
          <w:rFonts w:ascii="Simplified Arabic" w:hAnsi="Simplified Arabic" w:cs="Simplified Arabic"/>
          <w:b/>
          <w:bCs/>
          <w:color w:val="000000" w:themeColor="text1"/>
          <w:sz w:val="96"/>
          <w:szCs w:val="96"/>
          <w:rtl/>
          <w:lang w:bidi="ar-DZ"/>
        </w:rPr>
        <w:t>الأول</w:t>
      </w:r>
      <w:r w:rsidR="009F1B28" w:rsidRPr="00FF2B25">
        <w:rPr>
          <w:rFonts w:ascii="Simplified Arabic" w:hAnsi="Simplified Arabic" w:cs="Simplified Arabic"/>
          <w:b/>
          <w:bCs/>
          <w:color w:val="000000" w:themeColor="text1"/>
          <w:sz w:val="96"/>
          <w:szCs w:val="96"/>
          <w:rtl/>
          <w:lang w:bidi="ar-DZ"/>
        </w:rPr>
        <w:t>:</w:t>
      </w:r>
    </w:p>
    <w:p w:rsidR="00566C40" w:rsidRPr="00FF2B25" w:rsidRDefault="00FA43E0" w:rsidP="00566C40">
      <w:pPr>
        <w:bidi/>
        <w:ind w:right="284"/>
        <w:jc w:val="center"/>
        <w:rPr>
          <w:rFonts w:ascii="Simplified Arabic" w:hAnsi="Simplified Arabic" w:cs="Simplified Arabic"/>
          <w:b/>
          <w:bCs/>
          <w:color w:val="000000" w:themeColor="text1"/>
          <w:sz w:val="96"/>
          <w:szCs w:val="96"/>
          <w:rtl/>
          <w:lang w:bidi="ar-DZ"/>
        </w:rPr>
      </w:pPr>
      <w:r w:rsidRPr="00FF2B25">
        <w:rPr>
          <w:rFonts w:ascii="Simplified Arabic" w:hAnsi="Simplified Arabic" w:cs="Simplified Arabic"/>
          <w:b/>
          <w:bCs/>
          <w:color w:val="000000" w:themeColor="text1"/>
          <w:sz w:val="96"/>
          <w:szCs w:val="96"/>
          <w:rtl/>
          <w:lang w:bidi="ar-DZ"/>
        </w:rPr>
        <w:t xml:space="preserve">النص المسرحي الموجه للطفل </w:t>
      </w:r>
    </w:p>
    <w:p w:rsidR="00FF2B25" w:rsidRPr="00381C46" w:rsidRDefault="00FF2B25" w:rsidP="00FF2B25">
      <w:pPr>
        <w:bidi/>
        <w:ind w:left="707"/>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1</w:t>
      </w:r>
      <w:r w:rsidRPr="00381C46">
        <w:rPr>
          <w:rFonts w:ascii="Simplified Arabic" w:hAnsi="Simplified Arabic" w:cs="Simplified Arabic"/>
          <w:b/>
          <w:bCs/>
          <w:sz w:val="36"/>
          <w:szCs w:val="36"/>
          <w:rtl/>
          <w:lang w:bidi="ar-DZ"/>
        </w:rPr>
        <w:t>/</w:t>
      </w:r>
      <w:r>
        <w:rPr>
          <w:rFonts w:ascii="Simplified Arabic" w:hAnsi="Simplified Arabic" w:cs="Simplified Arabic" w:hint="cs"/>
          <w:b/>
          <w:bCs/>
          <w:sz w:val="36"/>
          <w:szCs w:val="36"/>
          <w:rtl/>
          <w:lang w:bidi="ar-DZ"/>
        </w:rPr>
        <w:t xml:space="preserve"> ضبط المفاهيم.</w:t>
      </w:r>
    </w:p>
    <w:p w:rsidR="00FF2B25" w:rsidRPr="00381C46" w:rsidRDefault="00FF2B25" w:rsidP="00FF2B25">
      <w:pPr>
        <w:bidi/>
        <w:ind w:left="707"/>
        <w:rPr>
          <w:rFonts w:ascii="Simplified Arabic" w:hAnsi="Simplified Arabic" w:cs="Simplified Arabic"/>
          <w:b/>
          <w:bCs/>
          <w:sz w:val="36"/>
          <w:szCs w:val="36"/>
          <w:rtl/>
          <w:lang w:bidi="ar-DZ"/>
        </w:rPr>
      </w:pPr>
      <w:r w:rsidRPr="00381C46">
        <w:rPr>
          <w:rFonts w:ascii="Simplified Arabic" w:hAnsi="Simplified Arabic" w:cs="Simplified Arabic"/>
          <w:b/>
          <w:bCs/>
          <w:sz w:val="36"/>
          <w:szCs w:val="36"/>
          <w:rtl/>
          <w:lang w:bidi="ar-DZ"/>
        </w:rPr>
        <w:t>2/أنواع</w:t>
      </w:r>
      <w:r>
        <w:rPr>
          <w:rFonts w:ascii="Simplified Arabic" w:hAnsi="Simplified Arabic" w:cs="Simplified Arabic" w:hint="cs"/>
          <w:b/>
          <w:bCs/>
          <w:sz w:val="36"/>
          <w:szCs w:val="36"/>
          <w:rtl/>
          <w:lang w:bidi="ar-DZ"/>
        </w:rPr>
        <w:t xml:space="preserve"> النُصوص المسرحية الموجهة</w:t>
      </w:r>
      <w:r>
        <w:rPr>
          <w:rFonts w:ascii="Simplified Arabic" w:hAnsi="Simplified Arabic" w:cs="Simplified Arabic"/>
          <w:b/>
          <w:bCs/>
          <w:sz w:val="36"/>
          <w:szCs w:val="36"/>
          <w:rtl/>
          <w:lang w:bidi="ar-DZ"/>
        </w:rPr>
        <w:t xml:space="preserve"> </w:t>
      </w:r>
      <w:r>
        <w:rPr>
          <w:rFonts w:ascii="Simplified Arabic" w:hAnsi="Simplified Arabic" w:cs="Simplified Arabic" w:hint="cs"/>
          <w:b/>
          <w:bCs/>
          <w:sz w:val="36"/>
          <w:szCs w:val="36"/>
          <w:rtl/>
          <w:lang w:bidi="ar-DZ"/>
        </w:rPr>
        <w:t>ل</w:t>
      </w:r>
      <w:r w:rsidRPr="00381C46">
        <w:rPr>
          <w:rFonts w:ascii="Simplified Arabic" w:hAnsi="Simplified Arabic" w:cs="Simplified Arabic"/>
          <w:b/>
          <w:bCs/>
          <w:sz w:val="36"/>
          <w:szCs w:val="36"/>
          <w:rtl/>
          <w:lang w:bidi="ar-DZ"/>
        </w:rPr>
        <w:t>لطفل</w:t>
      </w:r>
      <w:r>
        <w:rPr>
          <w:rFonts w:ascii="Simplified Arabic" w:hAnsi="Simplified Arabic" w:cs="Simplified Arabic" w:hint="cs"/>
          <w:b/>
          <w:bCs/>
          <w:sz w:val="36"/>
          <w:szCs w:val="36"/>
          <w:rtl/>
          <w:lang w:bidi="ar-DZ"/>
        </w:rPr>
        <w:t>.</w:t>
      </w:r>
    </w:p>
    <w:p w:rsidR="00FF2B25" w:rsidRDefault="00FF2B25" w:rsidP="00FF2B25">
      <w:pPr>
        <w:bidi/>
        <w:ind w:left="707"/>
        <w:rPr>
          <w:rFonts w:ascii="Simplified Arabic" w:hAnsi="Simplified Arabic" w:cs="Simplified Arabic"/>
          <w:b/>
          <w:bCs/>
          <w:sz w:val="36"/>
          <w:szCs w:val="36"/>
          <w:rtl/>
          <w:lang w:bidi="ar-DZ"/>
        </w:rPr>
      </w:pPr>
      <w:r w:rsidRPr="00381C46">
        <w:rPr>
          <w:rFonts w:ascii="Simplified Arabic" w:hAnsi="Simplified Arabic" w:cs="Simplified Arabic"/>
          <w:b/>
          <w:bCs/>
          <w:sz w:val="36"/>
          <w:szCs w:val="36"/>
          <w:rtl/>
          <w:lang w:bidi="ar-DZ"/>
        </w:rPr>
        <w:t>3/</w:t>
      </w:r>
      <w:r>
        <w:rPr>
          <w:rFonts w:ascii="Simplified Arabic" w:hAnsi="Simplified Arabic" w:cs="Simplified Arabic"/>
          <w:b/>
          <w:bCs/>
          <w:sz w:val="36"/>
          <w:szCs w:val="36"/>
          <w:rtl/>
          <w:lang w:bidi="ar-DZ"/>
        </w:rPr>
        <w:t xml:space="preserve"> موضوعا</w:t>
      </w:r>
      <w:r>
        <w:rPr>
          <w:rFonts w:ascii="Simplified Arabic" w:hAnsi="Simplified Arabic" w:cs="Simplified Arabic" w:hint="cs"/>
          <w:b/>
          <w:bCs/>
          <w:sz w:val="36"/>
          <w:szCs w:val="36"/>
          <w:rtl/>
          <w:lang w:bidi="ar-DZ"/>
        </w:rPr>
        <w:t>تها.</w:t>
      </w:r>
      <w:r w:rsidRPr="00381C46">
        <w:rPr>
          <w:rFonts w:ascii="Simplified Arabic" w:hAnsi="Simplified Arabic" w:cs="Simplified Arabic"/>
          <w:b/>
          <w:bCs/>
          <w:sz w:val="36"/>
          <w:szCs w:val="36"/>
          <w:rtl/>
          <w:lang w:bidi="ar-DZ"/>
        </w:rPr>
        <w:t xml:space="preserve"> </w:t>
      </w:r>
    </w:p>
    <w:p w:rsidR="00FF2B25" w:rsidRPr="00381C46" w:rsidRDefault="00FF2B25" w:rsidP="00FF2B25">
      <w:pPr>
        <w:bidi/>
        <w:ind w:left="707"/>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4</w:t>
      </w:r>
      <w:r w:rsidRPr="00381C46">
        <w:rPr>
          <w:rFonts w:ascii="Simplified Arabic" w:hAnsi="Simplified Arabic" w:cs="Simplified Arabic"/>
          <w:b/>
          <w:bCs/>
          <w:sz w:val="36"/>
          <w:szCs w:val="36"/>
          <w:rtl/>
          <w:lang w:bidi="ar-DZ"/>
        </w:rPr>
        <w:t>/</w:t>
      </w:r>
      <w:r>
        <w:rPr>
          <w:rFonts w:ascii="Simplified Arabic" w:hAnsi="Simplified Arabic" w:cs="Simplified Arabic"/>
          <w:b/>
          <w:bCs/>
          <w:sz w:val="36"/>
          <w:szCs w:val="36"/>
          <w:rtl/>
          <w:lang w:bidi="ar-DZ"/>
        </w:rPr>
        <w:t>خصائص</w:t>
      </w:r>
      <w:r>
        <w:rPr>
          <w:rFonts w:ascii="Simplified Arabic" w:hAnsi="Simplified Arabic" w:cs="Simplified Arabic" w:hint="cs"/>
          <w:b/>
          <w:bCs/>
          <w:sz w:val="36"/>
          <w:szCs w:val="36"/>
          <w:rtl/>
          <w:lang w:bidi="ar-DZ"/>
        </w:rPr>
        <w:t>ها.</w:t>
      </w:r>
    </w:p>
    <w:p w:rsidR="00FF2B25" w:rsidRPr="00381C46" w:rsidRDefault="00FF2B25" w:rsidP="00FF2B25">
      <w:pPr>
        <w:bidi/>
        <w:ind w:left="707"/>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5</w:t>
      </w:r>
      <w:r w:rsidRPr="00381C46">
        <w:rPr>
          <w:rFonts w:ascii="Simplified Arabic" w:hAnsi="Simplified Arabic" w:cs="Simplified Arabic"/>
          <w:b/>
          <w:bCs/>
          <w:sz w:val="36"/>
          <w:szCs w:val="36"/>
          <w:rtl/>
          <w:lang w:bidi="ar-DZ"/>
        </w:rPr>
        <w:t>/أهدافه</w:t>
      </w:r>
      <w:r>
        <w:rPr>
          <w:rFonts w:ascii="Simplified Arabic" w:hAnsi="Simplified Arabic" w:cs="Simplified Arabic" w:hint="cs"/>
          <w:b/>
          <w:bCs/>
          <w:sz w:val="36"/>
          <w:szCs w:val="36"/>
          <w:rtl/>
          <w:lang w:bidi="ar-DZ"/>
        </w:rPr>
        <w:t>ا</w:t>
      </w:r>
      <w:r w:rsidRPr="00381C46">
        <w:rPr>
          <w:rFonts w:ascii="Simplified Arabic" w:hAnsi="Simplified Arabic" w:cs="Simplified Arabic"/>
          <w:b/>
          <w:bCs/>
          <w:sz w:val="36"/>
          <w:szCs w:val="36"/>
          <w:rtl/>
          <w:lang w:bidi="ar-DZ"/>
        </w:rPr>
        <w:t xml:space="preserve"> وأهميته</w:t>
      </w:r>
      <w:r>
        <w:rPr>
          <w:rFonts w:ascii="Simplified Arabic" w:hAnsi="Simplified Arabic" w:cs="Simplified Arabic" w:hint="cs"/>
          <w:b/>
          <w:bCs/>
          <w:sz w:val="36"/>
          <w:szCs w:val="36"/>
          <w:rtl/>
          <w:lang w:bidi="ar-DZ"/>
        </w:rPr>
        <w:t>ا.</w:t>
      </w:r>
    </w:p>
    <w:p w:rsidR="00FF2B25" w:rsidRPr="00566C40" w:rsidRDefault="00FF2B25" w:rsidP="00FF2B25">
      <w:pPr>
        <w:bidi/>
        <w:ind w:right="284"/>
        <w:jc w:val="center"/>
        <w:rPr>
          <w:rFonts w:ascii="Traditional Arabic" w:hAnsi="Traditional Arabic" w:cs="Traditional Arabic"/>
          <w:color w:val="000000" w:themeColor="text1"/>
        </w:rPr>
        <w:sectPr w:rsidR="00FF2B25" w:rsidRPr="00566C40" w:rsidSect="004C7551">
          <w:headerReference w:type="default" r:id="rId18"/>
          <w:footerReference w:type="default" r:id="rId19"/>
          <w:pgSz w:w="11906" w:h="16838"/>
          <w:pgMar w:top="1134" w:right="1418" w:bottom="1134" w:left="1134" w:header="709" w:footer="709" w:gutter="0"/>
          <w:pgNumType w:start="26"/>
          <w:cols w:space="708"/>
          <w:docGrid w:linePitch="360"/>
        </w:sectPr>
      </w:pPr>
    </w:p>
    <w:p w:rsidR="00FF2B25" w:rsidRPr="00F47F5A" w:rsidRDefault="00FF2B25" w:rsidP="00FF2B25">
      <w:pPr>
        <w:bidi/>
        <w:spacing w:after="0" w:line="276" w:lineRule="auto"/>
        <w:jc w:val="both"/>
        <w:rPr>
          <w:rFonts w:ascii="Traditional Arabic" w:hAnsi="Traditional Arabic" w:cs="Traditional Arabic"/>
          <w:b/>
          <w:bCs/>
          <w:sz w:val="36"/>
          <w:szCs w:val="36"/>
          <w:u w:val="single"/>
          <w:rtl/>
          <w:lang w:bidi="ar-DZ"/>
        </w:rPr>
      </w:pPr>
      <w:r w:rsidRPr="00F47F5A">
        <w:rPr>
          <w:rFonts w:ascii="Traditional Arabic" w:hAnsi="Traditional Arabic" w:cs="Traditional Arabic"/>
          <w:b/>
          <w:bCs/>
          <w:sz w:val="36"/>
          <w:szCs w:val="36"/>
          <w:u w:val="single"/>
          <w:rtl/>
          <w:lang w:bidi="ar-DZ"/>
        </w:rPr>
        <w:lastRenderedPageBreak/>
        <w:t>1/</w:t>
      </w:r>
      <w:r w:rsidRPr="00F47F5A">
        <w:rPr>
          <w:rFonts w:ascii="Traditional Arabic" w:hAnsi="Traditional Arabic" w:cs="Traditional Arabic" w:hint="cs"/>
          <w:b/>
          <w:bCs/>
          <w:sz w:val="36"/>
          <w:szCs w:val="36"/>
          <w:u w:val="single"/>
          <w:rtl/>
          <w:lang w:bidi="ar-DZ"/>
        </w:rPr>
        <w:t xml:space="preserve"> </w:t>
      </w:r>
      <w:r w:rsidRPr="00F47F5A">
        <w:rPr>
          <w:rFonts w:ascii="Traditional Arabic" w:hAnsi="Traditional Arabic" w:cs="Traditional Arabic"/>
          <w:b/>
          <w:bCs/>
          <w:sz w:val="36"/>
          <w:szCs w:val="36"/>
          <w:u w:val="single"/>
          <w:rtl/>
          <w:lang w:bidi="ar-DZ"/>
        </w:rPr>
        <w:t>ضبط المفاهيم.</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FF2B25">
        <w:rPr>
          <w:rFonts w:ascii="Traditional Arabic" w:hAnsi="Traditional Arabic" w:cs="Traditional Arabic"/>
          <w:sz w:val="32"/>
          <w:szCs w:val="32"/>
          <w:rtl/>
          <w:lang w:bidi="ar-DZ"/>
        </w:rPr>
        <w:t>قبل أنَّ نسلط الضَّوء على مفهوم النّص المسرحي وجب معرفة معنى لفظتي النص(لغة واصطلاحا)، والمسرح  (لغة واصطلاحا)، ثم نعرج على مفهوم النص المسرحي ويليه  تعريف النص المسرحي الموجه للطفل  وزيادة على ذلك قمنا بتعريف مسرح الطفل حتى يتسنى لنا الإحاطة بكل مفاهيم موضوعنا.</w:t>
      </w:r>
    </w:p>
    <w:p w:rsidR="00FF2B25" w:rsidRDefault="00FF2B25" w:rsidP="00FF2B25">
      <w:pPr>
        <w:bidi/>
        <w:spacing w:after="0" w:line="276" w:lineRule="auto"/>
        <w:jc w:val="both"/>
        <w:rPr>
          <w:rFonts w:ascii="Traditional Arabic" w:hAnsi="Traditional Arabic" w:cs="Traditional Arabic"/>
          <w:b/>
          <w:bCs/>
          <w:sz w:val="32"/>
          <w:szCs w:val="32"/>
          <w:rtl/>
          <w:lang w:bidi="ar-DZ"/>
        </w:rPr>
      </w:pPr>
      <w:r w:rsidRPr="00FF2B25">
        <w:rPr>
          <w:rFonts w:ascii="Traditional Arabic" w:hAnsi="Traditional Arabic" w:cs="Traditional Arabic"/>
          <w:b/>
          <w:bCs/>
          <w:sz w:val="32"/>
          <w:szCs w:val="32"/>
          <w:rtl/>
          <w:lang w:bidi="ar-DZ"/>
        </w:rPr>
        <w:t>أولا/  مفهوم النص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b/>
          <w:bCs/>
          <w:sz w:val="32"/>
          <w:szCs w:val="32"/>
          <w:rtl/>
          <w:lang w:bidi="ar-DZ"/>
        </w:rPr>
        <w:t xml:space="preserve"> أ/ لغة</w:t>
      </w:r>
      <w:r w:rsidRPr="00FF2B25">
        <w:rPr>
          <w:rFonts w:ascii="Traditional Arabic" w:hAnsi="Traditional Arabic" w:cs="Traditional Arabic"/>
          <w:sz w:val="32"/>
          <w:szCs w:val="32"/>
          <w:rtl/>
          <w:lang w:bidi="ar-DZ"/>
        </w:rPr>
        <w:t xml:space="preserve"> : تطلق ويراد بها "  رَفْعُكَ الشيء. نص الحديث نصًّا. وكل ما أُظْهِرَ، فقد نُصَّ.</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وقال عمر بن دينار : ما رأيت رجلا أنَصَّ للحديث من الزهري أي أرْفَعَ له وأَسْندَ-يقال : نَصَّ الحديث إلى فلان أي رَفَعَهُ لَهُ. "</w:t>
      </w:r>
      <w:r w:rsidRPr="00FF2B25">
        <w:rPr>
          <w:rStyle w:val="Appelnotedebasdep"/>
          <w:rFonts w:ascii="Traditional Arabic" w:hAnsi="Traditional Arabic" w:cs="Traditional Arabic"/>
          <w:sz w:val="32"/>
          <w:szCs w:val="32"/>
          <w:rtl/>
          <w:lang w:bidi="ar-DZ"/>
        </w:rPr>
        <w:footnoteReference w:id="14"/>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فلفظة النص في معناها اللغوي جاءت بمعنى رفع الشيء، وأنَّ كُل ما أُظْهَرْ نُصَّ.</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b/>
          <w:bCs/>
          <w:sz w:val="32"/>
          <w:szCs w:val="32"/>
          <w:rtl/>
          <w:lang w:bidi="ar-DZ"/>
        </w:rPr>
        <w:t>ب/اصطلاحا</w:t>
      </w:r>
      <w:r w:rsidRPr="00FF2B25">
        <w:rPr>
          <w:rFonts w:ascii="Traditional Arabic" w:hAnsi="Traditional Arabic" w:cs="Traditional Arabic"/>
          <w:sz w:val="32"/>
          <w:szCs w:val="32"/>
          <w:rtl/>
          <w:lang w:bidi="ar-DZ"/>
        </w:rPr>
        <w:t xml:space="preserve"> : تعددت الآراء والمفاهيم حوله فقد ذهب رولان بارت لتعريفه على أنَّه "نسيج كلمات منسقة في تأليف معين، بحيث هو يفرض شكلا يكون على قدر المستطاع ثابتا، ووحيدا ثم يشرح ذلك فيقول : إنَّ (النص) مِنْ حيث أنَّه نسيج، فهو مرتبط بالكتابة،...وذلك لأنَّه بصفته رسما بالحروف، فهو إيحاء بالكلام وأيضا تشابك نسيج."</w:t>
      </w:r>
      <w:r w:rsidRPr="00FF2B25">
        <w:rPr>
          <w:rStyle w:val="Appelnotedebasdep"/>
          <w:rFonts w:ascii="Traditional Arabic" w:hAnsi="Traditional Arabic" w:cs="Traditional Arabic"/>
          <w:sz w:val="32"/>
          <w:szCs w:val="32"/>
          <w:rtl/>
          <w:lang w:bidi="ar-DZ"/>
        </w:rPr>
        <w:t xml:space="preserve"> </w:t>
      </w:r>
      <w:r w:rsidRPr="00FF2B25">
        <w:rPr>
          <w:rStyle w:val="Appelnotedebasdep"/>
          <w:rFonts w:ascii="Traditional Arabic" w:hAnsi="Traditional Arabic" w:cs="Traditional Arabic"/>
          <w:sz w:val="32"/>
          <w:szCs w:val="32"/>
          <w:rtl/>
          <w:lang w:bidi="ar-DZ"/>
        </w:rPr>
        <w:footnoteReference w:id="15"/>
      </w:r>
      <w:r w:rsidRPr="00FF2B25">
        <w:rPr>
          <w:rFonts w:ascii="Traditional Arabic" w:hAnsi="Traditional Arabic" w:cs="Traditional Arabic"/>
          <w:sz w:val="32"/>
          <w:szCs w:val="32"/>
          <w:rtl/>
          <w:lang w:bidi="ar-DZ"/>
        </w:rPr>
        <w:t xml:space="preserve">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انطلاقا مِنْ هذا القول نستنتج أنَّ مفهوم النص عند رولان بارت عبارة عَنْ حروف مكتوبة متناسقة في ما بينها تشكل نسيجا معينا.</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b/>
          <w:bCs/>
          <w:sz w:val="32"/>
          <w:szCs w:val="32"/>
          <w:rtl/>
          <w:lang w:bidi="ar-DZ"/>
        </w:rPr>
        <w:t xml:space="preserve"> ثانيا/مفهوم المسرح</w:t>
      </w:r>
      <w:r w:rsidRPr="00FF2B25">
        <w:rPr>
          <w:rFonts w:ascii="Traditional Arabic" w:hAnsi="Traditional Arabic" w:cs="Traditional Arabic"/>
          <w:sz w:val="32"/>
          <w:szCs w:val="32"/>
          <w:rtl/>
          <w:lang w:bidi="ar-DZ"/>
        </w:rPr>
        <w:t xml:space="preserve"> :</w:t>
      </w:r>
      <w:r w:rsidRPr="00FF2B25">
        <w:rPr>
          <w:rFonts w:ascii="Traditional Arabic" w:hAnsi="Traditional Arabic" w:cs="Traditional Arabic"/>
          <w:b/>
          <w:bCs/>
          <w:sz w:val="32"/>
          <w:szCs w:val="32"/>
          <w:rtl/>
          <w:lang w:bidi="ar-DZ"/>
        </w:rPr>
        <w:t>أ/لغة :</w:t>
      </w:r>
      <w:r w:rsidRPr="00FF2B25">
        <w:rPr>
          <w:rFonts w:ascii="Traditional Arabic" w:hAnsi="Traditional Arabic" w:cs="Traditional Arabic"/>
          <w:sz w:val="32"/>
          <w:szCs w:val="32"/>
          <w:rtl/>
          <w:lang w:bidi="ar-DZ"/>
        </w:rPr>
        <w:t>لقد ورد في لسان العرب أنَّ" المسْرَحُ بفتح الميم : مَرْعَى السَّرْح، وجمعه مسارح</w:t>
      </w:r>
      <w:r w:rsidRPr="00FF2B25">
        <w:rPr>
          <w:rFonts w:ascii="Traditional Arabic" w:hAnsi="Traditional Arabic" w:cs="Traditional Arabic"/>
          <w:sz w:val="32"/>
          <w:szCs w:val="32"/>
          <w:lang w:bidi="ar-DZ"/>
        </w:rPr>
        <w:t>.</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وفي حديث أُم زرع : له إبل قليلات المسَارِح، فهو جمع مَسْرَحْ، وهو الموضع الذي تسرح إليه الماشية بالغداة للرَّعي</w:t>
      </w:r>
      <w:r w:rsidRPr="00FF2B25">
        <w:rPr>
          <w:rFonts w:ascii="Traditional Arabic" w:hAnsi="Traditional Arabic" w:cs="Traditional Arabic"/>
          <w:sz w:val="32"/>
          <w:szCs w:val="32"/>
          <w:lang w:bidi="ar-DZ"/>
        </w:rPr>
        <w:t>..</w:t>
      </w:r>
      <w:r w:rsidRPr="00FF2B25">
        <w:rPr>
          <w:rFonts w:ascii="Traditional Arabic" w:hAnsi="Traditional Arabic" w:cs="Traditional Arabic"/>
          <w:sz w:val="32"/>
          <w:szCs w:val="32"/>
          <w:rtl/>
          <w:lang w:bidi="ar-DZ"/>
        </w:rPr>
        <w:t>."</w:t>
      </w:r>
      <w:r w:rsidRPr="00FF2B25">
        <w:rPr>
          <w:rStyle w:val="Appelnotedebasdep"/>
          <w:rFonts w:ascii="Traditional Arabic" w:hAnsi="Traditional Arabic" w:cs="Traditional Arabic"/>
          <w:sz w:val="32"/>
          <w:szCs w:val="32"/>
          <w:rtl/>
          <w:lang w:bidi="ar-DZ"/>
        </w:rPr>
        <w:t xml:space="preserve"> </w:t>
      </w:r>
      <w:r w:rsidRPr="00FF2B25">
        <w:rPr>
          <w:rStyle w:val="Appelnotedebasdep"/>
          <w:rFonts w:ascii="Traditional Arabic" w:hAnsi="Traditional Arabic" w:cs="Traditional Arabic"/>
          <w:sz w:val="32"/>
          <w:szCs w:val="32"/>
          <w:rtl/>
          <w:lang w:bidi="ar-DZ"/>
        </w:rPr>
        <w:footnoteReference w:id="16"/>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أما في معجم الوسيط فقد وردت لفظة مسرح بمعنى: "المسْرَحُ،مرعى السَّرْحِ، ومكان تمثل عليه المسرحية، (ج)مسارح"</w:t>
      </w:r>
      <w:r w:rsidRPr="00FF2B25">
        <w:rPr>
          <w:rStyle w:val="Appelnotedebasdep"/>
          <w:rFonts w:ascii="Traditional Arabic" w:hAnsi="Traditional Arabic" w:cs="Traditional Arabic"/>
          <w:sz w:val="32"/>
          <w:szCs w:val="32"/>
          <w:rtl/>
          <w:lang w:bidi="ar-DZ"/>
        </w:rPr>
        <w:footnoteReference w:id="17"/>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lastRenderedPageBreak/>
        <w:t>كما أنَّ لفظة مسرح في قاموس المحيط جاءت بمعنى : "والمِسْرَحُ كمنبر : المِشْطُ، وبالفتحِ المرعى"</w:t>
      </w:r>
      <w:r w:rsidRPr="00FF2B25">
        <w:rPr>
          <w:rStyle w:val="Appelnotedebasdep"/>
          <w:rFonts w:ascii="Traditional Arabic" w:hAnsi="Traditional Arabic" w:cs="Traditional Arabic"/>
          <w:sz w:val="32"/>
          <w:szCs w:val="32"/>
          <w:rtl/>
          <w:lang w:bidi="ar-DZ"/>
        </w:rPr>
        <w:footnoteReference w:id="18"/>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نستنتج مما سبق أنَّ لفظة المسرح تطلق على مكان المرعى وتعني المكان الذي تمثل عليه المسرحية .</w:t>
      </w:r>
    </w:p>
    <w:p w:rsidR="00FF2B25" w:rsidRPr="00FF2B25" w:rsidRDefault="00FF2B25" w:rsidP="00FF2B25">
      <w:pPr>
        <w:bidi/>
        <w:spacing w:after="0" w:line="276" w:lineRule="auto"/>
        <w:jc w:val="both"/>
        <w:rPr>
          <w:rFonts w:ascii="Traditional Arabic" w:hAnsi="Traditional Arabic" w:cs="Traditional Arabic"/>
          <w:b/>
          <w:bCs/>
          <w:sz w:val="32"/>
          <w:szCs w:val="32"/>
          <w:rtl/>
          <w:lang w:bidi="ar-DZ"/>
        </w:rPr>
      </w:pPr>
      <w:r w:rsidRPr="00FF2B25">
        <w:rPr>
          <w:rFonts w:ascii="Traditional Arabic" w:hAnsi="Traditional Arabic" w:cs="Traditional Arabic"/>
          <w:b/>
          <w:bCs/>
          <w:sz w:val="32"/>
          <w:szCs w:val="32"/>
          <w:rtl/>
          <w:lang w:bidi="ar-DZ"/>
        </w:rPr>
        <w:t xml:space="preserve">ب/اصطلاحا : </w:t>
      </w:r>
      <w:r w:rsidRPr="00FF2B25">
        <w:rPr>
          <w:rFonts w:ascii="Traditional Arabic" w:hAnsi="Traditional Arabic" w:cs="Traditional Arabic"/>
          <w:sz w:val="32"/>
          <w:szCs w:val="32"/>
          <w:rtl/>
          <w:lang w:bidi="ar-DZ"/>
        </w:rPr>
        <w:t>يعد المسرح" لون مِنْ ألوان النشاط الفكري البشري المخصوص بالتعبير عن مشاعر الإنسان ودوافعه وعلاقاته وتاريخه وقيمه ونوازعه وإرادات لأفراده بوصفهم ذوات خاصة أو لكل منْها خصوصيتها المتفاعلة فكرًا أو مشاعر وقيمًا مع غيرها في حيز زماني ومكاني، وفي حالة مِنْ التغير والنمو، تعبيرًا حاضرًا في الرسالة والتلقي في الإرسال وفي الاستقبال عَنْ طريق نص مترجم أو مقتبس أو مؤلف ومجسد تجسيدًا مترجما بالصورة الصوتية وبالصورة الحركية البشرية بمساعدة وسائل آلية وتقنية أم مجسدا تجسيدا مفسرا بالصورتين السابقتين، بقصد إضافة رؤية المبدع الثاني (المخرج) إلى المبدع الأول (النص)، تلك سوف يعقبها إبداع ثالث (للمثل) بمساعدة إبداعات المصممين، وتقنيات الحرفيين."</w:t>
      </w:r>
      <w:r w:rsidRPr="00FF2B25">
        <w:rPr>
          <w:rStyle w:val="Appelnotedebasdep"/>
          <w:rFonts w:ascii="Traditional Arabic" w:hAnsi="Traditional Arabic" w:cs="Traditional Arabic"/>
          <w:sz w:val="32"/>
          <w:szCs w:val="32"/>
          <w:rtl/>
          <w:lang w:bidi="ar-DZ"/>
        </w:rPr>
        <w:footnoteReference w:id="19"/>
      </w:r>
      <w:r w:rsidRPr="00FF2B25">
        <w:rPr>
          <w:rFonts w:ascii="Traditional Arabic" w:hAnsi="Traditional Arabic" w:cs="Traditional Arabic"/>
          <w:sz w:val="32"/>
          <w:szCs w:val="32"/>
          <w:rtl/>
          <w:lang w:bidi="ar-DZ"/>
        </w:rPr>
        <w:t xml:space="preserve"> </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إذا فالمسرح هو شكل من أشكال التعبير الإنساني للمشاعر والأفكار التي يتم بلورتها ووضعها في قالب نصي قصد تجسيدها على خشبة المسرح بإضافة لمسات لها مِنْ طرف كُلْ مِنْ  كاتب النص والمخرج إلى الممثل حتى تكتمل صورة المسرح ككل.</w:t>
      </w:r>
    </w:p>
    <w:p w:rsidR="00584C47" w:rsidRDefault="00FF2B25" w:rsidP="00FF2B25">
      <w:pPr>
        <w:bidi/>
        <w:spacing w:after="0" w:line="276" w:lineRule="auto"/>
        <w:jc w:val="both"/>
        <w:rPr>
          <w:rFonts w:ascii="Traditional Arabic" w:hAnsi="Traditional Arabic" w:cs="Traditional Arabic"/>
          <w:b/>
          <w:bCs/>
          <w:sz w:val="32"/>
          <w:szCs w:val="32"/>
          <w:rtl/>
          <w:lang w:bidi="ar-DZ"/>
        </w:rPr>
      </w:pPr>
      <w:r w:rsidRPr="00FF2B25">
        <w:rPr>
          <w:rFonts w:ascii="Traditional Arabic" w:hAnsi="Traditional Arabic" w:cs="Traditional Arabic"/>
          <w:b/>
          <w:bCs/>
          <w:sz w:val="32"/>
          <w:szCs w:val="32"/>
          <w:rtl/>
          <w:lang w:bidi="ar-DZ"/>
        </w:rPr>
        <w:t xml:space="preserve">ثالثا/ مفهوم النص المسرحي : </w:t>
      </w:r>
    </w:p>
    <w:p w:rsidR="00FF2B25" w:rsidRPr="00FF2B25" w:rsidRDefault="00584C47" w:rsidP="00584C47">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ab/>
      </w:r>
      <w:r>
        <w:rPr>
          <w:rFonts w:ascii="Traditional Arabic" w:hAnsi="Traditional Arabic" w:cs="Traditional Arabic"/>
          <w:sz w:val="32"/>
          <w:szCs w:val="32"/>
          <w:rtl/>
          <w:lang w:bidi="ar-DZ"/>
        </w:rPr>
        <w:t>هو ذلك "</w:t>
      </w:r>
      <w:r w:rsidR="00FF2B25" w:rsidRPr="00FF2B25">
        <w:rPr>
          <w:rFonts w:ascii="Traditional Arabic" w:hAnsi="Traditional Arabic" w:cs="Traditional Arabic"/>
          <w:sz w:val="32"/>
          <w:szCs w:val="32"/>
          <w:rtl/>
          <w:lang w:bidi="ar-DZ"/>
        </w:rPr>
        <w:t>النص الدرامي المكتوب بعد أنْ تناولته يد المخرج ومجموعة العمل، من مصممي المناظر والملابس والإضاءة والممثلين والإدارة المسرحية وغيرهم، لتأتي المعالجة النهائية تحويلا لكل المفردات المكتوبة إلى عناصر بصرية محسوسة."</w:t>
      </w:r>
      <w:r w:rsidR="00FF2B25" w:rsidRPr="00FF2B25">
        <w:rPr>
          <w:rStyle w:val="Appelnotedebasdep"/>
          <w:rFonts w:ascii="Traditional Arabic" w:hAnsi="Traditional Arabic" w:cs="Traditional Arabic"/>
          <w:sz w:val="32"/>
          <w:szCs w:val="32"/>
          <w:rtl/>
          <w:lang w:bidi="ar-DZ"/>
        </w:rPr>
        <w:footnoteReference w:id="20"/>
      </w:r>
    </w:p>
    <w:p w:rsid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إذا يعد النص المسرحي نصًّا دراميا مكتوبا مضافا إليه عناصر الإخراج، ويمكن تقديمه على خشبة المسرح عَنْ طريق المخرج بالاستعانة بعدة وسائل فنية مثل الإضاءة والملابس، والممثل وغيرها، أي هو تحويل لمفردات مكتوبة إلى عرض بصري حركي محسوس.</w:t>
      </w:r>
    </w:p>
    <w:p w:rsidR="00584C47" w:rsidRPr="00FF2B25" w:rsidRDefault="00584C47" w:rsidP="00584C47">
      <w:pPr>
        <w:bidi/>
        <w:spacing w:after="0" w:line="276" w:lineRule="auto"/>
        <w:jc w:val="both"/>
        <w:rPr>
          <w:rFonts w:ascii="Traditional Arabic" w:hAnsi="Traditional Arabic" w:cs="Traditional Arabic"/>
          <w:b/>
          <w:bCs/>
          <w:sz w:val="32"/>
          <w:szCs w:val="32"/>
          <w:rtl/>
          <w:lang w:bidi="ar-DZ"/>
        </w:rPr>
      </w:pPr>
    </w:p>
    <w:p w:rsidR="00584C47"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lastRenderedPageBreak/>
        <w:t xml:space="preserve"> </w:t>
      </w:r>
      <w:r w:rsidRPr="00FF2B25">
        <w:rPr>
          <w:rFonts w:ascii="Traditional Arabic" w:hAnsi="Traditional Arabic" w:cs="Traditional Arabic"/>
          <w:b/>
          <w:bCs/>
          <w:sz w:val="32"/>
          <w:szCs w:val="32"/>
          <w:rtl/>
          <w:lang w:bidi="ar-DZ"/>
        </w:rPr>
        <w:t>رابعا / مفهوم لفظة الطفل</w:t>
      </w:r>
      <w:r w:rsidRPr="00FF2B25">
        <w:rPr>
          <w:rFonts w:ascii="Traditional Arabic" w:hAnsi="Traditional Arabic" w:cs="Traditional Arabic"/>
          <w:sz w:val="32"/>
          <w:szCs w:val="32"/>
          <w:rtl/>
          <w:lang w:bidi="ar-DZ"/>
        </w:rPr>
        <w:t xml:space="preserve"> : </w:t>
      </w:r>
    </w:p>
    <w:p w:rsidR="00FF2B25" w:rsidRPr="00FF2B25" w:rsidRDefault="00FF2B25" w:rsidP="00584C47">
      <w:pPr>
        <w:bidi/>
        <w:spacing w:after="0" w:line="276" w:lineRule="auto"/>
        <w:jc w:val="both"/>
        <w:rPr>
          <w:rFonts w:ascii="Traditional Arabic" w:hAnsi="Traditional Arabic" w:cs="Traditional Arabic"/>
          <w:sz w:val="32"/>
          <w:szCs w:val="32"/>
          <w:lang w:bidi="ar-DZ"/>
        </w:rPr>
      </w:pPr>
      <w:r w:rsidRPr="00FF2B25">
        <w:rPr>
          <w:rFonts w:ascii="Traditional Arabic" w:hAnsi="Traditional Arabic" w:cs="Traditional Arabic"/>
          <w:sz w:val="32"/>
          <w:szCs w:val="32"/>
          <w:rtl/>
          <w:lang w:bidi="ar-DZ"/>
        </w:rPr>
        <w:t xml:space="preserve">لغة : "...والطِفْلُ والطِّفْلةُ الصغيران ، والطِّفْلُ الصغير من كل شيء الطِّفْلُ والطَّفَالةُ والطفولة ولا فِعْلٌ له.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قول أبي كثير:</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 xml:space="preserve">                    أزُهيران يُصْبحُ أبوك مُقَصِرًا    طِفْلاً ينوء اذا مَشَى للكاْ-كَل</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أراد أنه يُقصر عما كان عليه ويضعف مِنْ الكِبَرِ ويرجع إلى حَدِّ الصِبَّا والطفولة والجمع أطفال لا يُكسَّر على غير ذلك..."</w:t>
      </w:r>
      <w:r w:rsidRPr="00FF2B25">
        <w:rPr>
          <w:rStyle w:val="Appelnotedebasdep"/>
          <w:rFonts w:ascii="Traditional Arabic" w:hAnsi="Traditional Arabic" w:cs="Traditional Arabic"/>
          <w:sz w:val="32"/>
          <w:szCs w:val="32"/>
          <w:rtl/>
          <w:lang w:bidi="ar-DZ"/>
        </w:rPr>
        <w:t xml:space="preserve"> </w:t>
      </w:r>
      <w:r w:rsidRPr="00FF2B25">
        <w:rPr>
          <w:rStyle w:val="Appelnotedebasdep"/>
          <w:rFonts w:ascii="Traditional Arabic" w:hAnsi="Traditional Arabic" w:cs="Traditional Arabic"/>
          <w:sz w:val="32"/>
          <w:szCs w:val="32"/>
          <w:rtl/>
          <w:lang w:bidi="ar-DZ"/>
        </w:rPr>
        <w:footnoteReference w:id="21"/>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فلفظة الطفل إذًا يراد بها الصغير من كل شيء.</w:t>
      </w:r>
    </w:p>
    <w:p w:rsidR="00584C47" w:rsidRDefault="00FF2B25" w:rsidP="00FF2B25">
      <w:pPr>
        <w:bidi/>
        <w:spacing w:after="0" w:line="276" w:lineRule="auto"/>
        <w:jc w:val="both"/>
        <w:rPr>
          <w:rFonts w:ascii="Traditional Arabic" w:hAnsi="Traditional Arabic" w:cs="Traditional Arabic"/>
          <w:b/>
          <w:bCs/>
          <w:sz w:val="32"/>
          <w:szCs w:val="32"/>
          <w:rtl/>
          <w:lang w:bidi="ar-DZ"/>
        </w:rPr>
      </w:pPr>
      <w:r w:rsidRPr="00FF2B25">
        <w:rPr>
          <w:rFonts w:ascii="Traditional Arabic" w:hAnsi="Traditional Arabic" w:cs="Traditional Arabic"/>
          <w:b/>
          <w:bCs/>
          <w:sz w:val="32"/>
          <w:szCs w:val="32"/>
          <w:rtl/>
          <w:lang w:bidi="ar-DZ"/>
        </w:rPr>
        <w:t>خامسا/  مفهوم النص المسرحي الموجه للطفل :</w:t>
      </w:r>
    </w:p>
    <w:p w:rsidR="00FF2B25" w:rsidRPr="00FF2B25" w:rsidRDefault="00584C47" w:rsidP="00584C47">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ab/>
      </w:r>
      <w:r w:rsidR="00FF2B25" w:rsidRPr="00FF2B25">
        <w:rPr>
          <w:rFonts w:ascii="Traditional Arabic" w:hAnsi="Traditional Arabic" w:cs="Traditional Arabic"/>
          <w:b/>
          <w:bCs/>
          <w:sz w:val="32"/>
          <w:szCs w:val="32"/>
          <w:rtl/>
          <w:lang w:bidi="ar-DZ"/>
        </w:rPr>
        <w:t xml:space="preserve">  </w:t>
      </w:r>
      <w:r w:rsidR="00FF2B25" w:rsidRPr="00FF2B25">
        <w:rPr>
          <w:rFonts w:ascii="Traditional Arabic" w:hAnsi="Traditional Arabic" w:cs="Traditional Arabic"/>
          <w:sz w:val="32"/>
          <w:szCs w:val="32"/>
          <w:rtl/>
          <w:lang w:bidi="ar-DZ"/>
        </w:rPr>
        <w:t>يعتبر مِنْ أصعب الفنون باعتبار أن كتابته موجهة للأطفال وهي فئة جد حساسة لذلك نجد"أنَّ النص المسرحي عموما يختلف عَنْ غيره مِنْ النصوص الأدبية فبالإضافة إلى قيمته الأدبية كنص موجه للقراءة فهو يستكمل ذاته بالعرض وما يتبعه مِنْ تمثيل، وديكور، ومؤثرات صوتية، وإضاءة...</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و يبين المسرحي الفرنسي(أنتون أرتو) أهمية النص المسرحي بقوله : شيء واحد لايقهر، شيء واحد يبدو حقيقيا : النص النص... بوصفه حقيقة مميزة، توجد في حد ذاتها، وتكتفي بذاتها.</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ويقول محمد بسام مَلَصْ في محاضراته الموسومة ب : أشكال أدب الطفل : لا أبالغ إذا ما قلت أنَّ الكتابة للأطفال أمر يتطلب مقومات لا يمكن أن تتوفر عند أي كاتب ولا أبالغ إذَّا اعتبرت أنَّ كتابة النص المسرحي هي أصعب أنواع الكتابة في أشكال أدب الطفل فلابد للكاتب أن يمتلك الحس المسرحي الدرامي."</w:t>
      </w:r>
      <w:r w:rsidRPr="00FF2B25">
        <w:rPr>
          <w:rStyle w:val="Appelnotedebasdep"/>
          <w:rFonts w:ascii="Traditional Arabic" w:hAnsi="Traditional Arabic" w:cs="Traditional Arabic"/>
          <w:sz w:val="32"/>
          <w:szCs w:val="32"/>
          <w:rtl/>
          <w:lang w:bidi="ar-DZ"/>
        </w:rPr>
        <w:t xml:space="preserve"> </w:t>
      </w:r>
      <w:r w:rsidRPr="00FF2B25">
        <w:rPr>
          <w:rStyle w:val="Appelnotedebasdep"/>
          <w:rFonts w:ascii="Traditional Arabic" w:hAnsi="Traditional Arabic" w:cs="Traditional Arabic"/>
          <w:sz w:val="32"/>
          <w:szCs w:val="32"/>
          <w:rtl/>
          <w:lang w:bidi="ar-DZ"/>
        </w:rPr>
        <w:footnoteReference w:id="22"/>
      </w:r>
      <w:r w:rsidRPr="00FF2B25">
        <w:rPr>
          <w:rFonts w:ascii="Traditional Arabic" w:hAnsi="Traditional Arabic" w:cs="Traditional Arabic"/>
          <w:sz w:val="32"/>
          <w:szCs w:val="32"/>
          <w:rtl/>
          <w:lang w:bidi="ar-DZ"/>
        </w:rPr>
        <w:t xml:space="preserve">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إذًا فالنص المسرحي هو جزء لا يتجزأ مِنْ مسرح الطفل لا يمكن أنْ نفصل بينهما.</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b/>
          <w:bCs/>
          <w:sz w:val="32"/>
          <w:szCs w:val="32"/>
          <w:rtl/>
          <w:lang w:bidi="ar-DZ"/>
        </w:rPr>
        <w:t xml:space="preserve">  سادسا</w:t>
      </w:r>
      <w:r w:rsidRPr="00FF2B25">
        <w:rPr>
          <w:rFonts w:ascii="Traditional Arabic" w:hAnsi="Traditional Arabic" w:cs="Traditional Arabic"/>
          <w:sz w:val="32"/>
          <w:szCs w:val="32"/>
          <w:rtl/>
          <w:lang w:bidi="ar-DZ"/>
        </w:rPr>
        <w:t xml:space="preserve">/ </w:t>
      </w:r>
      <w:r w:rsidRPr="00FF2B25">
        <w:rPr>
          <w:rFonts w:ascii="Traditional Arabic" w:hAnsi="Traditional Arabic" w:cs="Traditional Arabic"/>
          <w:b/>
          <w:bCs/>
          <w:sz w:val="32"/>
          <w:szCs w:val="32"/>
          <w:rtl/>
          <w:lang w:bidi="ar-DZ"/>
        </w:rPr>
        <w:t>مفهوم</w:t>
      </w:r>
      <w:r w:rsidRPr="00FF2B25">
        <w:rPr>
          <w:rFonts w:ascii="Traditional Arabic" w:hAnsi="Traditional Arabic" w:cs="Traditional Arabic"/>
          <w:sz w:val="32"/>
          <w:szCs w:val="32"/>
          <w:rtl/>
          <w:lang w:bidi="ar-DZ"/>
        </w:rPr>
        <w:t xml:space="preserve"> </w:t>
      </w:r>
      <w:r w:rsidRPr="00FF2B25">
        <w:rPr>
          <w:rFonts w:ascii="Traditional Arabic" w:hAnsi="Traditional Arabic" w:cs="Traditional Arabic"/>
          <w:b/>
          <w:bCs/>
          <w:sz w:val="32"/>
          <w:szCs w:val="32"/>
          <w:rtl/>
          <w:lang w:bidi="ar-DZ"/>
        </w:rPr>
        <w:t>مسرح الطفل</w:t>
      </w:r>
      <w:r w:rsidRPr="00FF2B25">
        <w:rPr>
          <w:rFonts w:ascii="Traditional Arabic" w:hAnsi="Traditional Arabic" w:cs="Traditional Arabic"/>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 xml:space="preserve">لطالما كان الأطفال الركن الأساسي في بنية المجتمع لذلك وجب إعطاءهم العناية الكاملة لضمان جيل قويم وسوي في شتى مجالات الحياة حتى يساهم في النهوض والتقدم بالمجتمع إلى مقدمة الركب الحضاري، ولا يتم ذلك إلا بضرورة ترك للطفل الحرية الكاملة للإبداع مهما كانت صيغته،فمثلا هناك فنون تساهم في جعل الطفل متميزا ومِنْ بين هذه الفنون نذكر على سبيل المثال لا الحصر هو المسرح والذي يعطي الطفل القدرة على التميز </w:t>
      </w:r>
      <w:r w:rsidR="00FF2B25" w:rsidRPr="00FF2B25">
        <w:rPr>
          <w:rFonts w:ascii="Traditional Arabic" w:hAnsi="Traditional Arabic" w:cs="Traditional Arabic"/>
          <w:sz w:val="32"/>
          <w:szCs w:val="32"/>
          <w:rtl/>
          <w:lang w:bidi="ar-DZ"/>
        </w:rPr>
        <w:lastRenderedPageBreak/>
        <w:t>وبصفة خاصة مسرح الطفل والذي يعني" لون من ألوان الفنون الأدبية يتكون من مجموعة من العناصر وفيه يؤدي الأطفال أدوار في مسرحيات منتقاة، سواء من جانب المعلم أو مِنْ جانب الأطفال أنفسهم"</w:t>
      </w:r>
      <w:r w:rsidR="00FF2B25" w:rsidRPr="00FF2B25">
        <w:rPr>
          <w:rStyle w:val="Appelnotedebasdep"/>
          <w:rFonts w:ascii="Traditional Arabic" w:hAnsi="Traditional Arabic" w:cs="Traditional Arabic"/>
          <w:sz w:val="32"/>
          <w:szCs w:val="32"/>
          <w:rtl/>
          <w:lang w:bidi="ar-DZ"/>
        </w:rPr>
        <w:footnoteReference w:id="23"/>
      </w:r>
      <w:r>
        <w:rPr>
          <w:rFonts w:ascii="Traditional Arabic" w:hAnsi="Traditional Arabic" w:cs="Traditional Arabic" w:hint="cs"/>
          <w:sz w:val="32"/>
          <w:szCs w:val="32"/>
          <w:rtl/>
          <w:lang w:bidi="ar-DZ"/>
        </w:rPr>
        <w:t>.</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هناك مَنْ يذهب للقول بأنَّه"وصف أدبي يعالج مشكلات الأطفال وينمي مشاعرهم وإحساساتهم"</w:t>
      </w:r>
      <w:r w:rsidRPr="00FF2B25">
        <w:rPr>
          <w:rStyle w:val="Appelnotedebasdep"/>
          <w:rFonts w:ascii="Traditional Arabic" w:hAnsi="Traditional Arabic" w:cs="Traditional Arabic"/>
          <w:sz w:val="32"/>
          <w:szCs w:val="32"/>
          <w:rtl/>
          <w:lang w:bidi="ar-DZ"/>
        </w:rPr>
        <w:footnoteReference w:id="24"/>
      </w:r>
      <w:r w:rsidR="00584C47">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وقد كثرت المفاهيم حول مسرح الطفل على أنَّه"مسرح الطفل وسيط آخر مِنْ وسائط نقل الثقافة والأدب الموجه إلى الأطفال، والمسرح مثله مثل معظم الوسائط الأخرى لأدب الأطفال يحرك مشاعر الطفل وذهنه وعق</w:t>
      </w:r>
      <w:r>
        <w:rPr>
          <w:rFonts w:ascii="Traditional Arabic" w:hAnsi="Traditional Arabic" w:cs="Traditional Arabic"/>
          <w:sz w:val="32"/>
          <w:szCs w:val="32"/>
          <w:rtl/>
          <w:lang w:bidi="ar-DZ"/>
        </w:rPr>
        <w:t>له، ويغذي الأطفال فنيا وأدبيا و</w:t>
      </w:r>
      <w:r w:rsidR="00FF2B25" w:rsidRPr="00FF2B25">
        <w:rPr>
          <w:rFonts w:ascii="Traditional Arabic" w:hAnsi="Traditional Arabic" w:cs="Traditional Arabic"/>
          <w:sz w:val="32"/>
          <w:szCs w:val="32"/>
          <w:rtl/>
          <w:lang w:bidi="ar-DZ"/>
        </w:rPr>
        <w:t>وجدانيا والأطفال باعتبارهم</w:t>
      </w:r>
      <w:r>
        <w:rPr>
          <w:rFonts w:ascii="Traditional Arabic" w:hAnsi="Traditional Arabic" w:cs="Traditional Arabic" w:hint="cs"/>
          <w:sz w:val="32"/>
          <w:szCs w:val="32"/>
          <w:rtl/>
          <w:lang w:bidi="ar-DZ"/>
        </w:rPr>
        <w:t xml:space="preserve"> </w:t>
      </w:r>
      <w:r w:rsidR="00FF2B25" w:rsidRPr="00FF2B25">
        <w:rPr>
          <w:rFonts w:ascii="Traditional Arabic" w:hAnsi="Traditional Arabic" w:cs="Traditional Arabic"/>
          <w:sz w:val="32"/>
          <w:szCs w:val="32"/>
          <w:rtl/>
          <w:lang w:bidi="ar-DZ"/>
        </w:rPr>
        <w:t>-جمهورا-</w:t>
      </w:r>
      <w:r>
        <w:rPr>
          <w:rFonts w:ascii="Traditional Arabic" w:hAnsi="Traditional Arabic" w:cs="Traditional Arabic" w:hint="cs"/>
          <w:sz w:val="32"/>
          <w:szCs w:val="32"/>
          <w:rtl/>
          <w:lang w:bidi="ar-DZ"/>
        </w:rPr>
        <w:t xml:space="preserve"> </w:t>
      </w:r>
      <w:r w:rsidR="00FF2B25" w:rsidRPr="00FF2B25">
        <w:rPr>
          <w:rFonts w:ascii="Traditional Arabic" w:hAnsi="Traditional Arabic" w:cs="Traditional Arabic"/>
          <w:sz w:val="32"/>
          <w:szCs w:val="32"/>
          <w:rtl/>
          <w:lang w:bidi="ar-DZ"/>
        </w:rPr>
        <w:t>يشكلون بعدا أساسيا مِنْ أبعاد العمل الدرامي</w:t>
      </w:r>
      <w:r>
        <w:rPr>
          <w:rFonts w:ascii="Traditional Arabic" w:hAnsi="Traditional Arabic" w:cs="Traditional Arabic" w:hint="cs"/>
          <w:sz w:val="32"/>
          <w:szCs w:val="32"/>
          <w:rtl/>
          <w:lang w:bidi="ar-DZ"/>
        </w:rPr>
        <w:t xml:space="preserve"> </w:t>
      </w:r>
      <w:r w:rsidR="00FF2B25" w:rsidRPr="00FF2B25">
        <w:rPr>
          <w:rFonts w:ascii="Traditional Arabic" w:hAnsi="Traditional Arabic" w:cs="Traditional Arabic"/>
          <w:sz w:val="32"/>
          <w:szCs w:val="32"/>
          <w:rtl/>
          <w:lang w:bidi="ar-DZ"/>
        </w:rPr>
        <w:t>(المسرحي)</w:t>
      </w:r>
      <w:r>
        <w:rPr>
          <w:rFonts w:ascii="Traditional Arabic" w:hAnsi="Traditional Arabic" w:cs="Traditional Arabic" w:hint="cs"/>
          <w:sz w:val="32"/>
          <w:szCs w:val="32"/>
          <w:rtl/>
          <w:lang w:bidi="ar-DZ"/>
        </w:rPr>
        <w:t xml:space="preserve"> </w:t>
      </w:r>
      <w:r w:rsidR="00FF2B25" w:rsidRPr="00FF2B25">
        <w:rPr>
          <w:rFonts w:ascii="Traditional Arabic" w:hAnsi="Traditional Arabic" w:cs="Traditional Arabic"/>
          <w:sz w:val="32"/>
          <w:szCs w:val="32"/>
          <w:rtl/>
          <w:lang w:bidi="ar-DZ"/>
        </w:rPr>
        <w:t>الذي يستند إلى الممثل والمخرج"</w:t>
      </w:r>
      <w:r w:rsidR="00FF2B25" w:rsidRPr="00FF2B25">
        <w:rPr>
          <w:rStyle w:val="Appelnotedebasdep"/>
          <w:rFonts w:ascii="Traditional Arabic" w:hAnsi="Traditional Arabic" w:cs="Traditional Arabic"/>
          <w:sz w:val="32"/>
          <w:szCs w:val="32"/>
          <w:rtl/>
          <w:lang w:bidi="ar-DZ"/>
        </w:rPr>
        <w:footnoteReference w:id="25"/>
      </w:r>
      <w:r w:rsidR="00FF2B25" w:rsidRPr="00FF2B25">
        <w:rPr>
          <w:rFonts w:ascii="Traditional Arabic" w:hAnsi="Traditional Arabic" w:cs="Traditional Arabic"/>
          <w:sz w:val="32"/>
          <w:szCs w:val="32"/>
          <w:rtl/>
          <w:lang w:bidi="ar-DZ"/>
        </w:rPr>
        <w:t>، ومِنْ جهة موازية يعرفه أحمد زلط على أنَّهُ "عمل فني مادته الأولى النص التأليفي الموجه للأطفال، والذي يناسب مراحل أعمارهم المتدرجة، ومِنْ ثَم ينتقل فوق خشبة المسرح إلى عرض تمثيلي درامي مبسط يقدمه الممثلون وفقا لتوزيع الأدوار التي يلعبونها، تعضدهم العناصر</w:t>
      </w:r>
      <w:r>
        <w:rPr>
          <w:rFonts w:ascii="Traditional Arabic" w:hAnsi="Traditional Arabic" w:cs="Traditional Arabic" w:hint="cs"/>
          <w:sz w:val="32"/>
          <w:szCs w:val="32"/>
          <w:rtl/>
          <w:lang w:bidi="ar-DZ"/>
        </w:rPr>
        <w:t xml:space="preserve"> </w:t>
      </w:r>
      <w:r w:rsidR="00FF2B25" w:rsidRPr="00FF2B25">
        <w:rPr>
          <w:rFonts w:ascii="Traditional Arabic" w:hAnsi="Traditional Arabic" w:cs="Traditional Arabic"/>
          <w:sz w:val="32"/>
          <w:szCs w:val="32"/>
          <w:rtl/>
          <w:lang w:bidi="ar-DZ"/>
        </w:rPr>
        <w:t>(المكملات) المسرحية الفنية من ديكور وإضاءة وأزياء وأصوات وغيرها،بالإضافة إلى رؤية مخرج العرض وتناغم فريق الأداء التمثيلي عَنْ عناصره الفنية"</w:t>
      </w:r>
      <w:r w:rsidR="00FF2B25" w:rsidRPr="00FF2B25">
        <w:rPr>
          <w:rStyle w:val="Appelnotedebasdep"/>
          <w:rFonts w:ascii="Traditional Arabic" w:hAnsi="Traditional Arabic" w:cs="Traditional Arabic"/>
          <w:sz w:val="32"/>
          <w:szCs w:val="32"/>
          <w:rtl/>
          <w:lang w:bidi="ar-DZ"/>
        </w:rPr>
        <w:footnoteReference w:id="26"/>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في هذا الصدد نقول بأن التعريف الذي قدمه أحمد زلط كان شاملا ودقيقا فقد وصفه بأنه عمل فني يستقي مادته بما يناسب مراحل أعمار الأطفال حتى يكون نصا مؤلفا ثم تأتي بعدها مرحلة العرض التي تكون على مستوى خشبة المسرح ويكتمل بوجود الممثلين وعناصر المسرح مِنْ ديكور وإضاءة ومؤثرات فيحدث تلاحم بين كل هذه العناصر بوجود مخرج العرض.</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أما حسن مرعي فيقول أنَّ مسرح الطفل هو"المسرح الذي يقدمه المحترفون المتخصصون للأطفال، ويمثل فيه الصغار إلى جانب الكبار في بعض العروض"</w:t>
      </w:r>
      <w:r w:rsidR="00FF2B25" w:rsidRPr="00FF2B25">
        <w:rPr>
          <w:rStyle w:val="Appelnotedebasdep"/>
          <w:rFonts w:ascii="Traditional Arabic" w:hAnsi="Traditional Arabic" w:cs="Traditional Arabic"/>
          <w:sz w:val="32"/>
          <w:szCs w:val="32"/>
          <w:rtl/>
          <w:lang w:bidi="ar-DZ"/>
        </w:rPr>
        <w:footnoteReference w:id="27"/>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 xml:space="preserve">إذًا فمسرح الطفل عند حسن مرعي عبارة عن نصوص يكتبها متخصصون في مجال الأطفال ويقوم بتمثيلها الصغار بالمساعدة مِنْ الكبار في بعض العروض وليس كلها فقد يكون التمثيل مقتصرا على الأطفال فقط </w:t>
      </w:r>
      <w:r w:rsidR="00FF2B25" w:rsidRPr="00FF2B25">
        <w:rPr>
          <w:rFonts w:ascii="Traditional Arabic" w:hAnsi="Traditional Arabic" w:cs="Traditional Arabic"/>
          <w:sz w:val="32"/>
          <w:szCs w:val="32"/>
          <w:rtl/>
          <w:lang w:bidi="ar-DZ"/>
        </w:rPr>
        <w:lastRenderedPageBreak/>
        <w:t xml:space="preserve">وهذا ما هو رائج كثيرا في أذهان الكثيرين إلا أنَّ مسرح الطفل أنواع متعددة تتراوح بين ممثلين صغار في عروض محددة ويتعداها الأمر في عروض أخرى إلى مشاركة الكبار في مسرحيات أخرى. </w:t>
      </w:r>
    </w:p>
    <w:p w:rsidR="00FF2B25" w:rsidRPr="00F47F5A" w:rsidRDefault="00FF2B25" w:rsidP="00FF2B25">
      <w:pPr>
        <w:bidi/>
        <w:spacing w:after="0" w:line="276" w:lineRule="auto"/>
        <w:jc w:val="both"/>
        <w:rPr>
          <w:rFonts w:ascii="Traditional Arabic" w:hAnsi="Traditional Arabic" w:cs="Traditional Arabic"/>
          <w:b/>
          <w:bCs/>
          <w:sz w:val="36"/>
          <w:szCs w:val="36"/>
          <w:u w:val="single"/>
          <w:rtl/>
          <w:lang w:bidi="ar-DZ"/>
        </w:rPr>
      </w:pPr>
      <w:r w:rsidRPr="00FF2B25">
        <w:rPr>
          <w:rFonts w:ascii="Traditional Arabic" w:hAnsi="Traditional Arabic" w:cs="Traditional Arabic"/>
          <w:b/>
          <w:bCs/>
          <w:sz w:val="36"/>
          <w:szCs w:val="36"/>
          <w:rtl/>
          <w:lang w:bidi="ar-DZ"/>
        </w:rPr>
        <w:t xml:space="preserve">     </w:t>
      </w:r>
      <w:r w:rsidRPr="00F47F5A">
        <w:rPr>
          <w:rFonts w:ascii="Traditional Arabic" w:hAnsi="Traditional Arabic" w:cs="Traditional Arabic"/>
          <w:b/>
          <w:bCs/>
          <w:sz w:val="36"/>
          <w:szCs w:val="36"/>
          <w:u w:val="single"/>
          <w:rtl/>
          <w:lang w:bidi="ar-DZ"/>
        </w:rPr>
        <w:t>2/أنواع النصوص المسرحية الموجهة للطفل :</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لعل لكل فن من فنون الأطفال أنواع يتميز بها عَنْ غيره مِنَ الفنون  كذلك  الأمر نفسه بالنسبة للنص المسرحي الذي يتميز بأنواع وأشكال مختلفة تجعل له خصوصية يتفرد بها عن باقي الفنون، ومِنْه سنقوم بذكر أنواع  النص المسرحي الموجه للطفل :</w:t>
      </w:r>
    </w:p>
    <w:p w:rsidR="00FF2B25" w:rsidRPr="00FF2B25" w:rsidRDefault="00584C47" w:rsidP="00FF2B25">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b/>
          <w:bCs/>
          <w:sz w:val="32"/>
          <w:szCs w:val="32"/>
          <w:rtl/>
          <w:lang w:bidi="ar-DZ"/>
        </w:rPr>
        <w:t>أ_النص المسرحي الشعري</w:t>
      </w:r>
      <w:r w:rsidR="00FF2B25" w:rsidRPr="00FF2B25">
        <w:rPr>
          <w:rFonts w:ascii="Traditional Arabic" w:hAnsi="Traditional Arabic" w:cs="Traditional Arabic"/>
          <w:b/>
          <w:bCs/>
          <w:sz w:val="32"/>
          <w:szCs w:val="32"/>
          <w:rtl/>
          <w:lang w:bidi="ar-DZ"/>
        </w:rPr>
        <w:t>:</w:t>
      </w:r>
      <w:r>
        <w:rPr>
          <w:rFonts w:ascii="Traditional Arabic" w:hAnsi="Traditional Arabic" w:cs="Traditional Arabic" w:hint="cs"/>
          <w:b/>
          <w:bCs/>
          <w:sz w:val="32"/>
          <w:szCs w:val="32"/>
          <w:rtl/>
          <w:lang w:bidi="ar-DZ"/>
        </w:rPr>
        <w:t xml:space="preserve"> </w:t>
      </w:r>
      <w:r w:rsidR="00FF2B25" w:rsidRPr="00FF2B25">
        <w:rPr>
          <w:rFonts w:ascii="Traditional Arabic" w:hAnsi="Traditional Arabic" w:cs="Traditional Arabic"/>
          <w:sz w:val="32"/>
          <w:szCs w:val="32"/>
          <w:rtl/>
          <w:lang w:bidi="ar-DZ"/>
        </w:rPr>
        <w:t>إنَّه من المتعارف عليه أن الكتابة للصغار تعد أكثر صعوبة من الكتابة للكبار باعتبار أن فئة الصغار أكثر حساسية وتعقيدا، لذلك عد نوع النص المسرحي الشعري الموجه للطفل مِنْ أصعب أنواع  النص المسرحي للطفل مِنْ ناحية التحرير والبناء والكتابة لأنه وجب على الشاعر أن يتقيد بمطالب ومعايير كتابة مسرحية شعرية ذات"مضمون هادف في إطار إيقاعي حواري مكثف بعيدا عن الغنائية والإطالة..."</w:t>
      </w:r>
      <w:r w:rsidR="00FF2B25" w:rsidRPr="00FF2B25">
        <w:rPr>
          <w:rStyle w:val="Appelnotedebasdep"/>
          <w:rFonts w:ascii="Traditional Arabic" w:hAnsi="Traditional Arabic" w:cs="Traditional Arabic"/>
          <w:sz w:val="32"/>
          <w:szCs w:val="32"/>
          <w:rtl/>
          <w:lang w:bidi="ar-DZ"/>
        </w:rPr>
        <w:t xml:space="preserve"> </w:t>
      </w:r>
      <w:r w:rsidR="00FF2B25" w:rsidRPr="00FF2B25">
        <w:rPr>
          <w:rStyle w:val="Appelnotedebasdep"/>
          <w:rFonts w:ascii="Traditional Arabic" w:hAnsi="Traditional Arabic" w:cs="Traditional Arabic"/>
          <w:sz w:val="32"/>
          <w:szCs w:val="32"/>
          <w:rtl/>
          <w:lang w:bidi="ar-DZ"/>
        </w:rPr>
        <w:footnoteReference w:id="28"/>
      </w:r>
      <w:r>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وتجدر الإشارة إلى أن هناك شعراء أمثال"شوقي الذي أسس المسرحية الشعرية في الأدب العربي لم يكتب مسرحا شعريا للأطفال بالرغم من دعوته للاهتمام بأدب الأطفال و إسهامه بما كتبه من شعر لهم. وبقدر هذه الصعوبة، فإنَّ مسرح الطفل الشعري يتسنّم الذروة قياسا بفنون الأطفال الأخرى، وذلك لما يتضمنه مِنْ عناصر الجذب والتشويق لاسيما البناء الإيقاعي أو الموسيقى"</w:t>
      </w:r>
      <w:r w:rsidR="00FF2B25" w:rsidRPr="00FF2B25">
        <w:rPr>
          <w:rStyle w:val="Appelnotedebasdep"/>
          <w:rFonts w:ascii="Traditional Arabic" w:hAnsi="Traditional Arabic" w:cs="Traditional Arabic"/>
          <w:sz w:val="32"/>
          <w:szCs w:val="32"/>
          <w:rtl/>
          <w:lang w:bidi="ar-DZ"/>
        </w:rPr>
        <w:footnoteReference w:id="29"/>
      </w:r>
      <w:r>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لكن هناك مَنْ كرس قلمه للكتابة في مثل هذا الفن الشعري فيعد"الشاعر الهراوي (1885-1939) رائد هذا اللون من أدب الأطفال فقد كتب خمس مسرحيات مِنْها مسرحيتان شعريتان هما : 'الذئب والغنم والمواساة' في إطار شعري تقليدي ولم يعمد فيهم إلى الإطالة، وأجرى إحداهما على لسان الحيوانات ولكن لم تتوافر لهما عناصر الدراما الجيدة، وإنَّ ذلك لا ينفي أن هذه المحاولات تميزت بفضل الريادة والسبق،و كانت إرهاصا بمولد هذا الفن ونموه"</w:t>
      </w:r>
      <w:r w:rsidR="00FF2B25" w:rsidRPr="00FF2B25">
        <w:rPr>
          <w:rStyle w:val="Appelnotedebasdep"/>
          <w:rFonts w:ascii="Traditional Arabic" w:hAnsi="Traditional Arabic" w:cs="Traditional Arabic"/>
          <w:sz w:val="32"/>
          <w:szCs w:val="32"/>
          <w:rtl/>
          <w:lang w:bidi="ar-DZ"/>
        </w:rPr>
        <w:footnoteReference w:id="30"/>
      </w:r>
      <w:r>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FF2B25" w:rsidRPr="00FF2B25">
        <w:rPr>
          <w:rFonts w:ascii="Traditional Arabic" w:hAnsi="Traditional Arabic" w:cs="Traditional Arabic"/>
          <w:sz w:val="32"/>
          <w:szCs w:val="32"/>
          <w:rtl/>
          <w:lang w:bidi="ar-DZ"/>
        </w:rPr>
        <w:t xml:space="preserve">وبذلك يعد الشاعر الهراوي السباق الأول الذي ولج عالم الكتابة في  النص المسرحي الشعري حتى ولو لم تحتوي بداياته الكتابية على عناصر الدراما الجيدة إلا أنَّها كانت في مرتبة الريادة، فهو </w:t>
      </w:r>
      <w:r>
        <w:rPr>
          <w:rFonts w:ascii="Traditional Arabic" w:hAnsi="Traditional Arabic" w:cs="Traditional Arabic"/>
          <w:sz w:val="32"/>
          <w:szCs w:val="32"/>
          <w:rtl/>
          <w:lang w:bidi="ar-DZ"/>
        </w:rPr>
        <w:t>خاض التجربة بالرغم مِنْ صعوبتها</w:t>
      </w:r>
      <w:r w:rsidR="00FF2B25" w:rsidRPr="00FF2B25">
        <w:rPr>
          <w:rFonts w:ascii="Traditional Arabic" w:hAnsi="Traditional Arabic" w:cs="Traditional Arabic"/>
          <w:sz w:val="32"/>
          <w:szCs w:val="32"/>
          <w:rtl/>
          <w:lang w:bidi="ar-DZ"/>
        </w:rPr>
        <w:t>.</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وصحيح أنَّ كثيرًا مِنَ المؤلفين وكذلك الأدباء لم يكترثوا للكتابة في مثل هذا النوع مِنَ المسرح و"لم يسهم الشعراء ال</w:t>
      </w:r>
      <w:r w:rsidR="00584C47">
        <w:rPr>
          <w:rFonts w:ascii="Traditional Arabic" w:hAnsi="Traditional Arabic" w:cs="Traditional Arabic"/>
          <w:sz w:val="32"/>
          <w:szCs w:val="32"/>
          <w:rtl/>
          <w:lang w:bidi="ar-DZ"/>
        </w:rPr>
        <w:t>كبار في كتابة هذا اللون المسرحي</w:t>
      </w:r>
      <w:r w:rsidRPr="00FF2B25">
        <w:rPr>
          <w:rFonts w:ascii="Traditional Arabic" w:hAnsi="Traditional Arabic" w:cs="Traditional Arabic"/>
          <w:sz w:val="32"/>
          <w:szCs w:val="32"/>
          <w:rtl/>
          <w:lang w:bidi="ar-DZ"/>
        </w:rPr>
        <w:t>؛ ربما لصعوبته وتطلبه مهارات وإمكانات فنية خاصة، وإنْ كانت ثمة هناك محاولات...مِنْها محاولة الشاعر محمود غنيم في مسرحيته (المروءة المقنعة) ومحاولات بعض الشعراء العرب أمثال سليمان العيسى وخليل خوري، وعبد الرزاق الواحد وغيرهم"</w:t>
      </w:r>
      <w:r w:rsidRPr="00FF2B25">
        <w:rPr>
          <w:rStyle w:val="Appelnotedebasdep"/>
          <w:rFonts w:ascii="Traditional Arabic" w:hAnsi="Traditional Arabic" w:cs="Traditional Arabic"/>
          <w:sz w:val="32"/>
          <w:szCs w:val="32"/>
          <w:rtl/>
          <w:lang w:bidi="ar-DZ"/>
        </w:rPr>
        <w:footnoteReference w:id="31"/>
      </w:r>
      <w:r w:rsidR="00584C47">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ويعود السبب الرئيسي لعدم كثرة المحاولات في هذا الفن المسرحي لصعوبة الكتابة لفئة الأطفال لأنها تشترط وجود مقاييس وشروط محددة ومعينة،فقد تبين أنَّ: "مسار المسرح الشعري للأطفال في مصر في بضعة عقود ...صار مرتبطا بغايات تربوية أو تعليمية خاصة، وافتقد البناء الدرامي والحبكة الجيدة"</w:t>
      </w:r>
      <w:r w:rsidR="00FF2B25" w:rsidRPr="00FF2B25">
        <w:rPr>
          <w:rStyle w:val="Appelnotedebasdep"/>
          <w:rFonts w:ascii="Traditional Arabic" w:hAnsi="Traditional Arabic" w:cs="Traditional Arabic"/>
          <w:sz w:val="32"/>
          <w:szCs w:val="32"/>
          <w:rtl/>
          <w:lang w:bidi="ar-DZ"/>
        </w:rPr>
        <w:footnoteReference w:id="32"/>
      </w:r>
      <w:r>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فافتقار النص المسرحي الشعري الموجه للطفل في بداياته للحبكة والبناء الدرامي ليس أمرا جديدا فأي فن في أول كتابة له وأول ظهور له يكون غير مكتملا، فكمال النضج هو النقص في البداية.</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فبرغم من كل الظروف التي حاولت طمس  النص المسرحي الشعري للطفل  ظل يصارع جاهدا من أجل البقاء"وظَّل الأمر كذلك حتى فترة الثمانينيات، حتى قُيِّضَ لهذا اللون مجموعة من الشعراء الذين أدركوا أهمية هذا الفن الشعري، وأخلصوا له، أمثال أحمد سويلم وأنس داود، وأحمد الحوتي، وأحمد زرزور، ومحجوب موسى، وأحمد شلبي ومصطفى عكرمة</w:t>
      </w:r>
      <w:r w:rsidR="00FF2B25" w:rsidRPr="00FF2B25">
        <w:rPr>
          <w:rFonts w:ascii="Traditional Arabic" w:hAnsi="Traditional Arabic" w:cs="Traditional Arabic"/>
          <w:b/>
          <w:bCs/>
          <w:sz w:val="32"/>
          <w:szCs w:val="32"/>
          <w:rtl/>
          <w:lang w:bidi="ar-DZ"/>
        </w:rPr>
        <w:t xml:space="preserve"> </w:t>
      </w:r>
      <w:r w:rsidR="00FF2B25" w:rsidRPr="00FF2B25">
        <w:rPr>
          <w:rFonts w:ascii="Traditional Arabic" w:hAnsi="Traditional Arabic" w:cs="Traditional Arabic"/>
          <w:sz w:val="32"/>
          <w:szCs w:val="32"/>
          <w:rtl/>
          <w:lang w:bidi="ar-DZ"/>
        </w:rPr>
        <w:t>وغيرهم"</w:t>
      </w:r>
      <w:r w:rsidR="00FF2B25" w:rsidRPr="00FF2B25">
        <w:rPr>
          <w:rStyle w:val="Appelnotedebasdep"/>
          <w:rFonts w:ascii="Traditional Arabic" w:hAnsi="Traditional Arabic" w:cs="Traditional Arabic"/>
          <w:sz w:val="32"/>
          <w:szCs w:val="32"/>
          <w:rtl/>
          <w:lang w:bidi="ar-DZ"/>
        </w:rPr>
        <w:footnoteReference w:id="33"/>
      </w:r>
      <w:r>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بهذا يكون الشاعر الهراوي أول من تطرق إلى كتابة النص المسرحي الشعري الموجه للطفل ثم تبعه في ذلك بعض القلة من الشعراء بمحاولات مِنْهم أمثال سليمان العيسى وخليل خوري وغيرهم، فقد كانت نشأة النص المسرحي الشعري للطفل قد ارتبط بالمسرح المدرسي متابعا مساره على نحو متعلقٍ بأهداف تعليمية وتربوية لكن أصابه الجفاف مِنْ ناحية البناء الدرامي والحبكة الجيدة وظَّل النص المسرحي الشعري الموجه للطفل على نفس الحال حتى ثمانينيات التي كانت بمثابة فترة إنتعاش له من قبل شعراء أمثال أحمد سويلم وأحمد شلبي وغيرهم.</w:t>
      </w:r>
    </w:p>
    <w:p w:rsidR="00FF2B25" w:rsidRPr="00FF2B25" w:rsidRDefault="00FF2B25" w:rsidP="00FF2B25">
      <w:pPr>
        <w:bidi/>
        <w:spacing w:after="0" w:line="276" w:lineRule="auto"/>
        <w:jc w:val="both"/>
        <w:rPr>
          <w:rFonts w:ascii="Traditional Arabic" w:hAnsi="Traditional Arabic" w:cs="Traditional Arabic"/>
          <w:b/>
          <w:bCs/>
          <w:sz w:val="32"/>
          <w:szCs w:val="32"/>
          <w:rtl/>
          <w:lang w:bidi="ar-DZ"/>
        </w:rPr>
      </w:pPr>
      <w:r w:rsidRPr="00FF2B25">
        <w:rPr>
          <w:rFonts w:ascii="Traditional Arabic" w:hAnsi="Traditional Arabic" w:cs="Traditional Arabic"/>
          <w:b/>
          <w:bCs/>
          <w:sz w:val="32"/>
          <w:szCs w:val="32"/>
          <w:rtl/>
          <w:lang w:bidi="ar-DZ"/>
        </w:rPr>
        <w:lastRenderedPageBreak/>
        <w:t>ب_ النص المسرحي النثري :</w:t>
      </w:r>
      <w:r w:rsidRPr="00FF2B25">
        <w:rPr>
          <w:rFonts w:ascii="Traditional Arabic" w:hAnsi="Traditional Arabic" w:cs="Traditional Arabic"/>
          <w:sz w:val="32"/>
          <w:szCs w:val="32"/>
          <w:rtl/>
          <w:lang w:bidi="ar-DZ"/>
        </w:rPr>
        <w:t>إنَّ أبرز الذين أبدعوا في هذا النوع مِنَ النصوص المسرحية للأطفال نجد"عبد التواب يوسف...وقد خاض تجربة كتابة دراما الطفل منذ الستينيات وهي الحقبة التي شهدت ازدهارا واضحا في مسيرة المسرح في مصر، وتعد مسرحية 'عم نعناع' أول مسرحية كتبها عبد التواب يوسف للأطفال وذلك في عام 1964م، وقدمت كعرض مسرحي في العام ذاته"</w:t>
      </w:r>
      <w:r w:rsidRPr="00FF2B25">
        <w:rPr>
          <w:rStyle w:val="Appelnotedebasdep"/>
          <w:rFonts w:ascii="Traditional Arabic" w:hAnsi="Traditional Arabic" w:cs="Traditional Arabic"/>
          <w:sz w:val="32"/>
          <w:szCs w:val="32"/>
          <w:rtl/>
          <w:lang w:bidi="ar-DZ"/>
        </w:rPr>
        <w:footnoteReference w:id="34"/>
      </w:r>
      <w:r w:rsidR="00584C47">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وبذلك أسهم عبد التواب يوسف إسهاما كبيرًا في إثراء مسرح الطفل بإبداعاته فقد حظيت مسرحيته عم نعناع باحتفاء كبير ذلك لأن" للمسرحية مقاصد تربوية هامة ؛ فهي تقدم للأطفال دروسا في التعاون والعطاء وعمل الخير، وكيفية مواجهة المواقف الإنسانية..."</w:t>
      </w:r>
      <w:r w:rsidR="00FF2B25" w:rsidRPr="00FF2B25">
        <w:rPr>
          <w:rStyle w:val="Appelnotedebasdep"/>
          <w:rFonts w:ascii="Traditional Arabic" w:hAnsi="Traditional Arabic" w:cs="Traditional Arabic"/>
          <w:sz w:val="32"/>
          <w:szCs w:val="32"/>
          <w:rtl/>
          <w:lang w:bidi="ar-DZ"/>
        </w:rPr>
        <w:t xml:space="preserve"> </w:t>
      </w:r>
      <w:r w:rsidR="00FF2B25" w:rsidRPr="00FF2B25">
        <w:rPr>
          <w:rStyle w:val="Appelnotedebasdep"/>
          <w:rFonts w:ascii="Traditional Arabic" w:hAnsi="Traditional Arabic" w:cs="Traditional Arabic"/>
          <w:sz w:val="32"/>
          <w:szCs w:val="32"/>
          <w:rtl/>
          <w:lang w:bidi="ar-DZ"/>
        </w:rPr>
        <w:footnoteReference w:id="35"/>
      </w:r>
      <w:r>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كما حوت مسرحيته محتوى تربوي هادف وهذا ما جعلها ناجعة، وساهم بناءه الفني لها في جعلها تتصدر الأعمال الرائدة في النص المسرحي النثري الموجه للطفل .</w:t>
      </w:r>
    </w:p>
    <w:p w:rsidR="00FF2B25" w:rsidRPr="00FF2B25" w:rsidRDefault="00584C47" w:rsidP="00FF2B25">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ولم تنحصر أعماله في مسرحية واحدة فقط بل هناك العديد مِنَ المسرحيات النثرية للأطفال ليوسف عبد التواب نذكر منها : "الجحوية</w:t>
      </w:r>
      <w:r w:rsidR="00FF2B25" w:rsidRPr="00FF2B25">
        <w:rPr>
          <w:rFonts w:ascii="Traditional Arabic" w:hAnsi="Traditional Arabic" w:cs="Traditional Arabic"/>
          <w:b/>
          <w:bCs/>
          <w:sz w:val="32"/>
          <w:szCs w:val="32"/>
          <w:rtl/>
          <w:lang w:bidi="ar-DZ"/>
        </w:rPr>
        <w:t xml:space="preserve"> </w:t>
      </w:r>
      <w:r w:rsidR="00FF2B25" w:rsidRPr="00FF2B25">
        <w:rPr>
          <w:rFonts w:ascii="Traditional Arabic" w:hAnsi="Traditional Arabic" w:cs="Traditional Arabic"/>
          <w:sz w:val="32"/>
          <w:szCs w:val="32"/>
          <w:rtl/>
          <w:lang w:bidi="ar-DZ"/>
        </w:rPr>
        <w:t>المستمدة من حكايات</w:t>
      </w:r>
      <w:r w:rsidR="00FF2B25" w:rsidRPr="00FF2B25">
        <w:rPr>
          <w:rFonts w:ascii="Traditional Arabic" w:hAnsi="Traditional Arabic" w:cs="Traditional Arabic"/>
          <w:b/>
          <w:bCs/>
          <w:sz w:val="32"/>
          <w:szCs w:val="32"/>
          <w:rtl/>
          <w:lang w:bidi="ar-DZ"/>
        </w:rPr>
        <w:t xml:space="preserve"> </w:t>
      </w:r>
      <w:r w:rsidR="00FF2B25" w:rsidRPr="00FF2B25">
        <w:rPr>
          <w:rFonts w:ascii="Traditional Arabic" w:hAnsi="Traditional Arabic" w:cs="Traditional Arabic"/>
          <w:sz w:val="32"/>
          <w:szCs w:val="32"/>
          <w:rtl/>
          <w:lang w:bidi="ar-DZ"/>
        </w:rPr>
        <w:t>جحا ومن أبرز مسرحياته</w:t>
      </w:r>
      <w:r w:rsidR="00FF2B25" w:rsidRPr="00FF2B25">
        <w:rPr>
          <w:rFonts w:ascii="Traditional Arabic" w:hAnsi="Traditional Arabic" w:cs="Traditional Arabic"/>
          <w:b/>
          <w:bCs/>
          <w:sz w:val="32"/>
          <w:szCs w:val="32"/>
          <w:rtl/>
          <w:lang w:bidi="ar-DZ"/>
        </w:rPr>
        <w:t xml:space="preserve"> </w:t>
      </w:r>
      <w:r w:rsidR="00FF2B25" w:rsidRPr="00FF2B25">
        <w:rPr>
          <w:rFonts w:ascii="Traditional Arabic" w:hAnsi="Traditional Arabic" w:cs="Traditional Arabic"/>
          <w:sz w:val="32"/>
          <w:szCs w:val="32"/>
          <w:rtl/>
          <w:lang w:bidi="ar-DZ"/>
        </w:rPr>
        <w:t>جحا وأمطار النقود،</w:t>
      </w:r>
      <w:r w:rsidR="00FF2B25" w:rsidRPr="00FF2B25">
        <w:rPr>
          <w:rFonts w:ascii="Traditional Arabic" w:hAnsi="Traditional Arabic" w:cs="Traditional Arabic"/>
          <w:b/>
          <w:bCs/>
          <w:sz w:val="32"/>
          <w:szCs w:val="32"/>
          <w:rtl/>
          <w:lang w:bidi="ar-DZ"/>
        </w:rPr>
        <w:t xml:space="preserve"> </w:t>
      </w:r>
      <w:r w:rsidR="00FF2B25" w:rsidRPr="00FF2B25">
        <w:rPr>
          <w:rFonts w:ascii="Traditional Arabic" w:hAnsi="Traditional Arabic" w:cs="Traditional Arabic"/>
          <w:sz w:val="32"/>
          <w:szCs w:val="32"/>
          <w:rtl/>
          <w:lang w:bidi="ar-DZ"/>
        </w:rPr>
        <w:t>جحا وشجرة الأرانب،وجحا يطعم ثيابه، جحا والحذاء الهارب</w:t>
      </w:r>
      <w:r w:rsidR="00FF2B25" w:rsidRPr="00FF2B25">
        <w:rPr>
          <w:rFonts w:ascii="Traditional Arabic" w:hAnsi="Traditional Arabic" w:cs="Traditional Arabic"/>
          <w:b/>
          <w:bCs/>
          <w:sz w:val="32"/>
          <w:szCs w:val="32"/>
          <w:rtl/>
          <w:lang w:bidi="ar-DZ"/>
        </w:rPr>
        <w:t>"</w:t>
      </w:r>
      <w:r w:rsidR="00FF2B25" w:rsidRPr="00FF2B25">
        <w:rPr>
          <w:rStyle w:val="Appelnotedebasdep"/>
          <w:rFonts w:ascii="Traditional Arabic" w:hAnsi="Traditional Arabic" w:cs="Traditional Arabic"/>
          <w:sz w:val="32"/>
          <w:szCs w:val="32"/>
          <w:rtl/>
          <w:lang w:bidi="ar-DZ"/>
        </w:rPr>
        <w:footnoteReference w:id="36"/>
      </w:r>
      <w:r>
        <w:rPr>
          <w:rFonts w:ascii="Traditional Arabic" w:hAnsi="Traditional Arabic" w:cs="Traditional Arabic" w:hint="cs"/>
          <w:b/>
          <w:b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لقد ضم  النص المسرحي الخاص بالطفل أنواعا متعددة في طياته فهناك نص مسرحي نثري ونص مسرحي شعري، فهذه سخرت خدمةً لتنمية الطفل وجعله متميزا وذو كفاءة في مجتمعه بطريقة مسلية وتربوية.</w:t>
      </w:r>
    </w:p>
    <w:p w:rsidR="00FF2B25" w:rsidRPr="00F47F5A" w:rsidRDefault="00FF2B25" w:rsidP="00FF2B25">
      <w:pPr>
        <w:bidi/>
        <w:spacing w:after="0" w:line="276" w:lineRule="auto"/>
        <w:jc w:val="both"/>
        <w:rPr>
          <w:rFonts w:ascii="Traditional Arabic" w:hAnsi="Traditional Arabic" w:cs="Traditional Arabic"/>
          <w:b/>
          <w:bCs/>
          <w:sz w:val="36"/>
          <w:szCs w:val="36"/>
          <w:u w:val="single"/>
          <w:rtl/>
          <w:lang w:bidi="ar-DZ"/>
        </w:rPr>
      </w:pPr>
      <w:r w:rsidRPr="00FF2B25">
        <w:rPr>
          <w:rFonts w:ascii="Traditional Arabic" w:hAnsi="Traditional Arabic" w:cs="Traditional Arabic"/>
          <w:b/>
          <w:bCs/>
          <w:sz w:val="32"/>
          <w:szCs w:val="32"/>
          <w:rtl/>
          <w:lang w:bidi="ar-DZ"/>
        </w:rPr>
        <w:t xml:space="preserve"> </w:t>
      </w:r>
      <w:r w:rsidRPr="00F47F5A">
        <w:rPr>
          <w:rFonts w:ascii="Traditional Arabic" w:hAnsi="Traditional Arabic" w:cs="Traditional Arabic"/>
          <w:b/>
          <w:bCs/>
          <w:sz w:val="36"/>
          <w:szCs w:val="36"/>
          <w:u w:val="single"/>
          <w:rtl/>
          <w:lang w:bidi="ar-DZ"/>
        </w:rPr>
        <w:t xml:space="preserve">3/موضوعاتها:  </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 xml:space="preserve">لقد تميز مسرح الطفل بتنوع موضوعاته والتركيز على مضامين المسرحيات مع مراعاة كل فئة و ما يناسبها مِنَ الناحية العمرية والإدراكية لذلك تعددت المسرحيات بحسب جوهر المواضيع و نذكر منها ما يلي: </w:t>
      </w:r>
    </w:p>
    <w:p w:rsidR="00FF2B25" w:rsidRPr="00FF2B25" w:rsidRDefault="00FF2B25" w:rsidP="00FF2B25">
      <w:pPr>
        <w:bidi/>
        <w:spacing w:after="0" w:line="276" w:lineRule="auto"/>
        <w:jc w:val="both"/>
        <w:rPr>
          <w:rFonts w:ascii="Traditional Arabic" w:hAnsi="Traditional Arabic" w:cs="Traditional Arabic"/>
          <w:sz w:val="32"/>
          <w:szCs w:val="32"/>
          <w:lang w:bidi="ar-DZ"/>
        </w:rPr>
      </w:pPr>
      <w:r w:rsidRPr="00584C47">
        <w:rPr>
          <w:rFonts w:ascii="Traditional Arabic" w:hAnsi="Traditional Arabic" w:cs="Traditional Arabic"/>
          <w:sz w:val="32"/>
          <w:szCs w:val="32"/>
          <w:rtl/>
          <w:lang w:bidi="ar-DZ"/>
        </w:rPr>
        <w:t>1 _</w:t>
      </w:r>
      <w:r w:rsidRPr="00584C47">
        <w:rPr>
          <w:rFonts w:ascii="Traditional Arabic" w:hAnsi="Traditional Arabic" w:cs="Traditional Arabic"/>
          <w:sz w:val="48"/>
          <w:szCs w:val="48"/>
          <w:rtl/>
          <w:lang w:bidi="ar-DZ"/>
        </w:rPr>
        <w:t xml:space="preserve"> </w:t>
      </w:r>
      <w:r w:rsidRPr="00FF2B25">
        <w:rPr>
          <w:rFonts w:ascii="Traditional Arabic" w:hAnsi="Traditional Arabic" w:cs="Traditional Arabic"/>
          <w:b/>
          <w:bCs/>
          <w:sz w:val="32"/>
          <w:szCs w:val="32"/>
          <w:rtl/>
          <w:lang w:bidi="ar-DZ"/>
        </w:rPr>
        <w:t>مسرحيات تربوية أخلاقية</w:t>
      </w:r>
      <w:r w:rsidRPr="00FF2B25">
        <w:rPr>
          <w:rFonts w:ascii="Traditional Arabic" w:hAnsi="Traditional Arabic" w:cs="Traditional Arabic"/>
          <w:sz w:val="32"/>
          <w:szCs w:val="32"/>
          <w:rtl/>
          <w:lang w:bidi="ar-DZ"/>
        </w:rPr>
        <w:t xml:space="preserve"> : هي تلك المسرحيات التي تتضمن مجموعة مِنَ القيم التربوية والأخلاقية، فهي تعتبر وسيلة مهمة لتربية الأطفال حيث تبث فيهم القيم الفاضلة، والعادات الحسنة التي يستوجب غرسها فيهم فهي بمثا</w:t>
      </w:r>
      <w:r w:rsidR="00584C47">
        <w:rPr>
          <w:rFonts w:ascii="Traditional Arabic" w:hAnsi="Traditional Arabic" w:cs="Traditional Arabic"/>
          <w:sz w:val="32"/>
          <w:szCs w:val="32"/>
          <w:rtl/>
          <w:lang w:bidi="ar-DZ"/>
        </w:rPr>
        <w:t>بة المحور الأساس الذي تقوم عليه</w:t>
      </w:r>
      <w:r w:rsidRPr="00FF2B25">
        <w:rPr>
          <w:rFonts w:ascii="Traditional Arabic" w:hAnsi="Traditional Arabic" w:cs="Traditional Arabic"/>
          <w:sz w:val="32"/>
          <w:szCs w:val="32"/>
          <w:rtl/>
          <w:lang w:bidi="ar-DZ"/>
        </w:rPr>
        <w:t xml:space="preserve"> مسرحيات ا</w:t>
      </w:r>
      <w:r w:rsidR="00584C47">
        <w:rPr>
          <w:rFonts w:ascii="Traditional Arabic" w:hAnsi="Traditional Arabic" w:cs="Traditional Arabic"/>
          <w:sz w:val="32"/>
          <w:szCs w:val="32"/>
          <w:rtl/>
          <w:lang w:bidi="ar-DZ"/>
        </w:rPr>
        <w:t>لأطفال ومِنْ بين هذه القيم نذكر</w:t>
      </w:r>
      <w:r w:rsidRPr="00FF2B25">
        <w:rPr>
          <w:rFonts w:ascii="Traditional Arabic" w:hAnsi="Traditional Arabic" w:cs="Traditional Arabic"/>
          <w:sz w:val="32"/>
          <w:szCs w:val="32"/>
          <w:rtl/>
          <w:lang w:bidi="ar-DZ"/>
        </w:rPr>
        <w:t>: الصدق، الأمانة، الشجاعة، ومِنْ ج</w:t>
      </w:r>
      <w:r w:rsidR="00584C47">
        <w:rPr>
          <w:rFonts w:ascii="Traditional Arabic" w:hAnsi="Traditional Arabic" w:cs="Traditional Arabic"/>
          <w:sz w:val="32"/>
          <w:szCs w:val="32"/>
          <w:rtl/>
          <w:lang w:bidi="ar-DZ"/>
        </w:rPr>
        <w:t>هة أخرى تَنْبُذُ بعض الصفات مثل</w:t>
      </w:r>
      <w:r w:rsidRPr="00FF2B25">
        <w:rPr>
          <w:rFonts w:ascii="Traditional Arabic" w:hAnsi="Traditional Arabic" w:cs="Traditional Arabic"/>
          <w:sz w:val="32"/>
          <w:szCs w:val="32"/>
          <w:rtl/>
          <w:lang w:bidi="ar-DZ"/>
        </w:rPr>
        <w:t>: الكذب، السرقة، النفاق وغيرها، ولأنَ هذا النوع مِنَ المسرحيات قادر على رسم الطريق الصحيح للأطفال ومساعدتهم أَن ْيكونوا ملتزمين وناجحين في مستقبلهم.</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sz w:val="32"/>
          <w:szCs w:val="32"/>
          <w:lang w:bidi="ar-DZ"/>
        </w:rPr>
        <w:lastRenderedPageBreak/>
        <w:t>2</w:t>
      </w:r>
      <w:r w:rsidRPr="00584C47">
        <w:rPr>
          <w:rFonts w:ascii="Traditional Arabic" w:hAnsi="Traditional Arabic" w:cs="Traditional Arabic"/>
          <w:sz w:val="32"/>
          <w:szCs w:val="32"/>
          <w:rtl/>
          <w:lang w:bidi="ar-DZ"/>
        </w:rPr>
        <w:t>_</w:t>
      </w:r>
      <w:r w:rsidR="00584C47" w:rsidRPr="00584C47">
        <w:rPr>
          <w:rFonts w:ascii="Traditional Arabic" w:hAnsi="Traditional Arabic" w:cs="Traditional Arabic" w:hint="cs"/>
          <w:sz w:val="32"/>
          <w:szCs w:val="32"/>
          <w:rtl/>
          <w:lang w:bidi="ar-DZ"/>
        </w:rPr>
        <w:t xml:space="preserve"> </w:t>
      </w:r>
      <w:r w:rsidRPr="00FF2B25">
        <w:rPr>
          <w:rFonts w:ascii="Traditional Arabic" w:hAnsi="Traditional Arabic" w:cs="Traditional Arabic"/>
          <w:b/>
          <w:bCs/>
          <w:sz w:val="32"/>
          <w:szCs w:val="32"/>
          <w:rtl/>
          <w:lang w:bidi="ar-DZ"/>
        </w:rPr>
        <w:t>مسرحيات تعليمية</w:t>
      </w:r>
      <w:r w:rsidR="00584C47">
        <w:rPr>
          <w:rFonts w:ascii="Traditional Arabic" w:hAnsi="Traditional Arabic" w:cs="Traditional Arabic"/>
          <w:sz w:val="32"/>
          <w:szCs w:val="32"/>
          <w:rtl/>
          <w:lang w:bidi="ar-DZ"/>
        </w:rPr>
        <w:t>:</w:t>
      </w:r>
      <w:r w:rsidRPr="00FF2B25">
        <w:rPr>
          <w:rFonts w:ascii="Traditional Arabic" w:hAnsi="Traditional Arabic" w:cs="Traditional Arabic"/>
          <w:sz w:val="32"/>
          <w:szCs w:val="32"/>
          <w:rtl/>
          <w:lang w:bidi="ar-DZ"/>
        </w:rPr>
        <w:t xml:space="preserve"> تعد مِنَ الموضوعات الهامة التي تقوم بمعالجة بعض الدروس التعليمية في شكل مسرحي درامي مبسط يَأْلَفُهُ الأطفال وبذلك تسير عملية استيعابهم وإدراكهم للمادة المدروسة وتحررها من قالبها الجاف الخالي مِنَ الحيوية وهذا النوع مِنَ الموضوعات له أهمية كبيرة في تعليم الطفل فهو يجمع بين التعليم والمتعة، مما يؤكد تعلم الطفل المعلومات والمعارف وترسيخها في عقله ونفسه مدة طويلة عكس الطريقة التقليدية التي تتعرض لنسيان مواد صعبة الفهم مثل : النحو، التاريخ و الجغرافيا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sz w:val="32"/>
          <w:szCs w:val="32"/>
          <w:rtl/>
          <w:lang w:bidi="ar-DZ"/>
        </w:rPr>
        <w:t>3_</w:t>
      </w:r>
      <w:r w:rsidRPr="00584C47">
        <w:rPr>
          <w:rFonts w:ascii="Traditional Arabic" w:hAnsi="Traditional Arabic" w:cs="Traditional Arabic"/>
          <w:sz w:val="52"/>
          <w:szCs w:val="52"/>
          <w:rtl/>
          <w:lang w:bidi="ar-DZ"/>
        </w:rPr>
        <w:t xml:space="preserve"> </w:t>
      </w:r>
      <w:r w:rsidRPr="00FF2B25">
        <w:rPr>
          <w:rFonts w:ascii="Traditional Arabic" w:hAnsi="Traditional Arabic" w:cs="Traditional Arabic"/>
          <w:b/>
          <w:bCs/>
          <w:sz w:val="32"/>
          <w:szCs w:val="32"/>
          <w:rtl/>
          <w:lang w:bidi="ar-DZ"/>
        </w:rPr>
        <w:t>مسرحيات ثقافية</w:t>
      </w:r>
      <w:r w:rsidR="00584C47">
        <w:rPr>
          <w:rFonts w:ascii="Traditional Arabic" w:hAnsi="Traditional Arabic" w:cs="Traditional Arabic"/>
          <w:sz w:val="32"/>
          <w:szCs w:val="32"/>
          <w:rtl/>
          <w:lang w:bidi="ar-DZ"/>
        </w:rPr>
        <w:t>:</w:t>
      </w:r>
      <w:r w:rsidRPr="00FF2B25">
        <w:rPr>
          <w:rFonts w:ascii="Traditional Arabic" w:hAnsi="Traditional Arabic" w:cs="Traditional Arabic"/>
          <w:sz w:val="32"/>
          <w:szCs w:val="32"/>
          <w:rtl/>
          <w:lang w:bidi="ar-DZ"/>
        </w:rPr>
        <w:t xml:space="preserve"> تعد المسرحيات الثقافية من أهم الموضوعات المطروحة للطفل فهي تدور حول مواضيع متعلقة بالثقافة العامة والمعلومات المهمة التي يجب على الطفل أن يعرفها في مختلف المجالات الثقافية مثل : أنواع الفنون المختلفة، الاختراعات الحديثة، كذلك معلومات متعلقة بحياة الشعوب وثقافتهم وغيرها على اعتبار أن المسرح هو ثقافة في حد ذاته لأنَّه يلفت انتباه الطفل إلى الأدب المسرحي وبما يحمله من فنون متنوعة لذلك فهو بوابة ثقافية تسقيه بالمعلومات وفي جميع المجالات .</w:t>
      </w:r>
    </w:p>
    <w:p w:rsidR="00FF2B25" w:rsidRPr="00FF2B25" w:rsidRDefault="00FF2B25" w:rsidP="00584C47">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b/>
          <w:bCs/>
          <w:sz w:val="32"/>
          <w:szCs w:val="32"/>
          <w:rtl/>
          <w:lang w:bidi="ar-DZ"/>
        </w:rPr>
        <w:t>4-</w:t>
      </w:r>
      <w:r w:rsidR="00584C47">
        <w:rPr>
          <w:rFonts w:ascii="Traditional Arabic" w:hAnsi="Traditional Arabic" w:cs="Traditional Arabic" w:hint="cs"/>
          <w:b/>
          <w:bCs/>
          <w:sz w:val="32"/>
          <w:szCs w:val="32"/>
          <w:rtl/>
          <w:lang w:bidi="ar-DZ"/>
        </w:rPr>
        <w:t xml:space="preserve"> </w:t>
      </w:r>
      <w:r w:rsidRPr="00FF2B25">
        <w:rPr>
          <w:rFonts w:ascii="Traditional Arabic" w:hAnsi="Traditional Arabic" w:cs="Traditional Arabic"/>
          <w:b/>
          <w:bCs/>
          <w:sz w:val="32"/>
          <w:szCs w:val="32"/>
          <w:rtl/>
          <w:lang w:bidi="ar-DZ"/>
        </w:rPr>
        <w:t>مسرحيات اجتماعية</w:t>
      </w:r>
      <w:r w:rsidRPr="00FF2B25">
        <w:rPr>
          <w:rFonts w:ascii="Traditional Arabic" w:hAnsi="Traditional Arabic" w:cs="Traditional Arabic"/>
          <w:sz w:val="32"/>
          <w:szCs w:val="32"/>
          <w:rtl/>
          <w:lang w:bidi="ar-DZ"/>
        </w:rPr>
        <w:t>: وهي المسرحيات التي تضم موضوعات أساسية، كما أنَّها تتعرض للحياة التي يعيشها الأطفال وما يدور في مجتمعهم حيث تتناول قضايا ومشكلات في المجتمع مع محاولة إيجاد حلول لها، فهذا النوع مِنَ الموضوعات تُبصر الناس وبالأخص الطفل وتعطيه صورة واضحة لملامح المجتمع الذي يحيا فيه، فتستمد مادتها مِنِ الواقع الاجتماعي المعاش لأنَّ مثل هذه المسرحيات تساهم في إفهام الطفل للحياة من حوله، ولذلك عد المسرح الطريقة الأنجع لترجمة الواقع والحياة في صورة درامية تجذب انتباه الطفل وبالتالي يدركها عقله وتتماشى مع عمره"</w:t>
      </w:r>
      <w:r w:rsidRPr="00FF2B25">
        <w:rPr>
          <w:rStyle w:val="Appelnotedebasdep"/>
          <w:rFonts w:ascii="Traditional Arabic" w:hAnsi="Traditional Arabic" w:cs="Traditional Arabic"/>
          <w:sz w:val="32"/>
          <w:szCs w:val="32"/>
          <w:rtl/>
          <w:lang w:bidi="ar-DZ"/>
        </w:rPr>
        <w:footnoteReference w:id="37"/>
      </w:r>
      <w:r w:rsidR="00584C47">
        <w:rPr>
          <w:rFonts w:ascii="Traditional Arabic" w:hAnsi="Traditional Arabic" w:cs="Traditional Arabic" w:hint="cs"/>
          <w:sz w:val="32"/>
          <w:szCs w:val="32"/>
          <w:rtl/>
          <w:lang w:bidi="ar-DZ"/>
        </w:rPr>
        <w:t>.</w:t>
      </w:r>
    </w:p>
    <w:p w:rsidR="00584C47"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ومِنْ المسرحيات التي حملت في طياتها موضوعات مهمة يجب على الطفل أن يكون على دراية بها ومِنْ بينها نذكر</w:t>
      </w:r>
      <w:r>
        <w:rPr>
          <w:rFonts w:ascii="Traditional Arabic" w:hAnsi="Traditional Arabic" w:cs="Traditional Arabic" w:hint="cs"/>
          <w:sz w:val="32"/>
          <w:szCs w:val="32"/>
          <w:rtl/>
          <w:lang w:bidi="ar-DZ"/>
        </w:rPr>
        <w:t>:</w:t>
      </w:r>
    </w:p>
    <w:p w:rsidR="00FF2B25" w:rsidRPr="00FF2B25" w:rsidRDefault="00FF2B25" w:rsidP="00584C47">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 xml:space="preserve"> "</w:t>
      </w:r>
      <w:r w:rsidRPr="00FF2B25">
        <w:rPr>
          <w:rFonts w:ascii="Traditional Arabic" w:hAnsi="Traditional Arabic" w:cs="Traditional Arabic"/>
          <w:b/>
          <w:bCs/>
          <w:sz w:val="32"/>
          <w:szCs w:val="32"/>
          <w:rtl/>
          <w:lang w:bidi="ar-DZ"/>
        </w:rPr>
        <w:t>مسرحيات تاريخية</w:t>
      </w:r>
      <w:r w:rsidRPr="00FF2B25">
        <w:rPr>
          <w:rFonts w:ascii="Traditional Arabic" w:hAnsi="Traditional Arabic" w:cs="Traditional Arabic"/>
          <w:sz w:val="32"/>
          <w:szCs w:val="32"/>
          <w:rtl/>
          <w:lang w:bidi="ar-DZ"/>
        </w:rPr>
        <w:t xml:space="preserve"> : يعد التاريخ  رمزا للهوية في أيِّ أمة لذلك تعد موضوعات المسرحية التاريخية مِنْ أهم ما وجب على الطفل معرفته ولأن هذا النوع مِنَ المسرحيات يستقي مادته وموضوعه مِنَ الأحداث و الوقائع التاريخية والمهمة والبارزة على اعتبار أنَّ التاريخ هو روح الأمة وذاكرتها وهو مادة ثرية بنماذج البطولة والتضحية على سبيل الوطن وحمايته، فمن خلال عرض هذا التاريخ للطفل في قالب درامي مسرحي مشوق ومبسط يَتَعَرَفْ بذلك على </w:t>
      </w:r>
      <w:r w:rsidRPr="00FF2B25">
        <w:rPr>
          <w:rFonts w:ascii="Traditional Arabic" w:hAnsi="Traditional Arabic" w:cs="Traditional Arabic"/>
          <w:sz w:val="32"/>
          <w:szCs w:val="32"/>
          <w:rtl/>
          <w:lang w:bidi="ar-DZ"/>
        </w:rPr>
        <w:lastRenderedPageBreak/>
        <w:t xml:space="preserve">تاريخ أمته والذي صنعه آباؤه وأجداده، فهو يحكي بطولات ومعارك وشخصيات صنعت المجد للأمة وفي تعريف الطفل بكل هذه الأمور العظيمة أثر كبير في تكوين شخصيته.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sz w:val="32"/>
          <w:szCs w:val="32"/>
          <w:rtl/>
          <w:lang w:bidi="ar-DZ"/>
        </w:rPr>
        <w:t>5_</w:t>
      </w:r>
      <w:r w:rsidRPr="00584C47">
        <w:rPr>
          <w:rFonts w:ascii="Traditional Arabic" w:hAnsi="Traditional Arabic" w:cs="Traditional Arabic"/>
          <w:sz w:val="52"/>
          <w:szCs w:val="52"/>
          <w:rtl/>
          <w:lang w:bidi="ar-DZ"/>
        </w:rPr>
        <w:t xml:space="preserve"> </w:t>
      </w:r>
      <w:r w:rsidRPr="00FF2B25">
        <w:rPr>
          <w:rFonts w:ascii="Traditional Arabic" w:hAnsi="Traditional Arabic" w:cs="Traditional Arabic"/>
          <w:b/>
          <w:bCs/>
          <w:sz w:val="32"/>
          <w:szCs w:val="32"/>
          <w:rtl/>
          <w:lang w:bidi="ar-DZ"/>
        </w:rPr>
        <w:t>مسرحيات وطنية قومية</w:t>
      </w:r>
      <w:r w:rsidRPr="00FF2B25">
        <w:rPr>
          <w:rFonts w:ascii="Traditional Arabic" w:hAnsi="Traditional Arabic" w:cs="Traditional Arabic"/>
          <w:sz w:val="32"/>
          <w:szCs w:val="32"/>
          <w:rtl/>
          <w:lang w:bidi="ar-DZ"/>
        </w:rPr>
        <w:t xml:space="preserve"> : تعد مسرحيات هامة في عالم مسرح الطفل حيث يدور موضوعها حول غرس حب الوطن في نفس الطفل والولاء له والتفاني في سبيل إعلاء شأنه وبالتالي تُرسخ الهوية الوطنية فيه، بالإضافة إلى أنها تصور له ما يمر به الوطن العربي من مواقف وأحداث وبالالتفات إليه وتعريف الطفل بقيمته وبذلك يصبح لهذا النوع من المسرحيات أثر كبير في تكوين شخصية الطفل فيصبح مدركا ما يقع في هذا الوطن و تشُب فيه غيرته على وطنه وحبه له وحمايته مهما كلفه الأمر.</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18"/>
          <w:szCs w:val="18"/>
          <w:rtl/>
          <w:lang w:bidi="ar-DZ"/>
        </w:rPr>
        <w:t xml:space="preserve"> </w:t>
      </w:r>
      <w:r w:rsidRPr="00584C47">
        <w:rPr>
          <w:rFonts w:ascii="Traditional Arabic" w:hAnsi="Traditional Arabic" w:cs="Traditional Arabic"/>
          <w:sz w:val="32"/>
          <w:szCs w:val="32"/>
          <w:rtl/>
          <w:lang w:bidi="ar-DZ"/>
        </w:rPr>
        <w:t>6_</w:t>
      </w:r>
      <w:r w:rsidRPr="00584C47">
        <w:rPr>
          <w:rFonts w:ascii="Traditional Arabic" w:hAnsi="Traditional Arabic" w:cs="Traditional Arabic"/>
          <w:sz w:val="52"/>
          <w:szCs w:val="52"/>
          <w:rtl/>
          <w:lang w:bidi="ar-DZ"/>
        </w:rPr>
        <w:t xml:space="preserve"> </w:t>
      </w:r>
      <w:r w:rsidRPr="00FF2B25">
        <w:rPr>
          <w:rFonts w:ascii="Traditional Arabic" w:hAnsi="Traditional Arabic" w:cs="Traditional Arabic"/>
          <w:b/>
          <w:bCs/>
          <w:sz w:val="32"/>
          <w:szCs w:val="32"/>
          <w:rtl/>
          <w:lang w:bidi="ar-DZ"/>
        </w:rPr>
        <w:t>مسرحيات دينية</w:t>
      </w:r>
      <w:r w:rsidRPr="00FF2B25">
        <w:rPr>
          <w:rFonts w:ascii="Traditional Arabic" w:hAnsi="Traditional Arabic" w:cs="Traditional Arabic"/>
          <w:sz w:val="32"/>
          <w:szCs w:val="32"/>
          <w:rtl/>
          <w:lang w:bidi="ar-DZ"/>
        </w:rPr>
        <w:t xml:space="preserve"> :هي مِنْ أهم المسرحيات التي يجب على الطفل إدراكها وتقديسها له في قالب درامي على اعتبار أن الدين هو الدعامة الأساسية الذي يجب أن يتمركز عليها النشء الجديد، لذا فالمسرح يعد أفضل وسيلة مِنْ أجل تثبيت القيم الدينية في نفوس الأطفال، بحيث تدور موضوعات هذه المسرحيات حول كل ما يخص العقيدة والدين الإسلامي مثل قصص الأنبياء وهجرة الرسول صلى الله عليه وسلم وغيرها مِنَ القيم التي يتضمنها القرآن الكريم والتي تساهم في بناء طفل مسلم محب لدينه ومخلص له كذلك وضع هذا النوع من المسرحيات مِنْ أجل تبسيط قواعد وأسس الإسلام وشرح العبادات والمعاملات للأطفال وما يتناسب مع أعمارهم ومستواهم الفكري لتتكون لديهم عقيدة إسلامية صحيحة في نفوسهم.</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b/>
          <w:bCs/>
          <w:sz w:val="32"/>
          <w:szCs w:val="32"/>
          <w:rtl/>
          <w:lang w:bidi="ar-DZ"/>
        </w:rPr>
        <w:t>7-</w:t>
      </w:r>
      <w:r w:rsidR="00584C47">
        <w:rPr>
          <w:rFonts w:ascii="Traditional Arabic" w:hAnsi="Traditional Arabic" w:cs="Traditional Arabic" w:hint="cs"/>
          <w:b/>
          <w:bCs/>
          <w:sz w:val="32"/>
          <w:szCs w:val="32"/>
          <w:rtl/>
          <w:lang w:bidi="ar-DZ"/>
        </w:rPr>
        <w:t xml:space="preserve"> </w:t>
      </w:r>
      <w:r w:rsidRPr="00FF2B25">
        <w:rPr>
          <w:rFonts w:ascii="Traditional Arabic" w:hAnsi="Traditional Arabic" w:cs="Traditional Arabic"/>
          <w:b/>
          <w:bCs/>
          <w:sz w:val="32"/>
          <w:szCs w:val="32"/>
          <w:rtl/>
          <w:lang w:bidi="ar-DZ"/>
        </w:rPr>
        <w:t>مسرحيات علمية</w:t>
      </w:r>
      <w:r w:rsidRPr="00FF2B25">
        <w:rPr>
          <w:rFonts w:ascii="Traditional Arabic" w:hAnsi="Traditional Arabic" w:cs="Traditional Arabic"/>
          <w:sz w:val="32"/>
          <w:szCs w:val="32"/>
          <w:rtl/>
          <w:lang w:bidi="ar-DZ"/>
        </w:rPr>
        <w:t xml:space="preserve"> : والتي جاءت مادة موضوعاتها تخدم التقدم الحضاري للطفل وتطوير تفكيره العلمي الذي يعد ضرورة في عصرنا هذا وبطبيعة الحال فالأطفال يميلون للاكتشاف والمغامرة والمتعة لذلك يحرص هذا النوع من المسرحيات على تقديم الأحداث والظواهر العلمية والاكتشافات والاختراعات التي تم التوصل إليها والتعريف بالعلماء والمخترعين ومشوارهم في هذا المجال، والصعاب التي واجهتهم وكيفية التغلب عليها وكل هذا يساهم بشكل كبير في الاستزادة لحب العلم والعلماء في نفوس الأطفال وتشجيع حسهم الابتكاري من أجل توسيع مداركهم والاتجاه نحو الإبداع والابتكار. "</w:t>
      </w:r>
      <w:r w:rsidRPr="00FF2B25">
        <w:rPr>
          <w:rStyle w:val="Appelnotedebasdep"/>
          <w:rFonts w:ascii="Traditional Arabic" w:hAnsi="Traditional Arabic" w:cs="Traditional Arabic"/>
          <w:sz w:val="32"/>
          <w:szCs w:val="32"/>
          <w:rtl/>
          <w:lang w:bidi="ar-DZ"/>
        </w:rPr>
        <w:footnoteReference w:id="38"/>
      </w:r>
    </w:p>
    <w:p w:rsidR="00FF2B25" w:rsidRPr="00FF2B25" w:rsidRDefault="00584C47" w:rsidP="00FF2B25">
      <w:pPr>
        <w:bidi/>
        <w:spacing w:after="0"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نستنتج مِنْ هذا الكلام كله والمتعلق بموضوعات مسرح الطفل أنها جميعها تساهم وتخدم بشكل كبير في بناء شخصية الطفل على الصعيد الأخلاقي والتربوي والديني والاجتماعي والثقافي وحتى القومي والتاريخي وكذا العلمي.</w:t>
      </w:r>
    </w:p>
    <w:p w:rsidR="00FF2B25" w:rsidRPr="00F47F5A" w:rsidRDefault="00FF2B25" w:rsidP="00FF2B25">
      <w:pPr>
        <w:bidi/>
        <w:spacing w:after="0" w:line="276" w:lineRule="auto"/>
        <w:jc w:val="both"/>
        <w:rPr>
          <w:rFonts w:ascii="Traditional Arabic" w:hAnsi="Traditional Arabic" w:cs="Traditional Arabic"/>
          <w:b/>
          <w:bCs/>
          <w:sz w:val="36"/>
          <w:szCs w:val="36"/>
          <w:u w:val="single"/>
          <w:rtl/>
          <w:lang w:bidi="ar-DZ"/>
        </w:rPr>
      </w:pPr>
      <w:r w:rsidRPr="00F47F5A">
        <w:rPr>
          <w:rFonts w:ascii="Traditional Arabic" w:hAnsi="Traditional Arabic" w:cs="Traditional Arabic"/>
          <w:b/>
          <w:bCs/>
          <w:sz w:val="36"/>
          <w:szCs w:val="36"/>
          <w:u w:val="single"/>
          <w:rtl/>
          <w:lang w:bidi="ar-DZ"/>
        </w:rPr>
        <w:lastRenderedPageBreak/>
        <w:t>4/خصائصها:</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 xml:space="preserve">تتميز النصوص المسرحية للطفل بجملة مِنَ الخصائص التي تنفرد بها والتي تجعلها ُمسْتَحَبَةً ومَقْبُولةً بكثرة لدى الأطفال ومِنْ أبرزها ما يلي : </w:t>
      </w:r>
    </w:p>
    <w:p w:rsidR="00FF2B25" w:rsidRDefault="00FF2B25" w:rsidP="00E622B3">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sz w:val="32"/>
          <w:szCs w:val="32"/>
          <w:rtl/>
          <w:lang w:bidi="ar-DZ"/>
        </w:rPr>
        <w:t>1-</w:t>
      </w:r>
      <w:r w:rsidR="00E622B3">
        <w:rPr>
          <w:rFonts w:ascii="Traditional Arabic" w:hAnsi="Traditional Arabic" w:cs="Traditional Arabic" w:hint="cs"/>
          <w:sz w:val="32"/>
          <w:szCs w:val="32"/>
          <w:rtl/>
          <w:lang w:bidi="ar-DZ"/>
        </w:rPr>
        <w:t>"</w:t>
      </w:r>
      <w:r w:rsidRPr="00FF2B25">
        <w:rPr>
          <w:rFonts w:ascii="Traditional Arabic" w:hAnsi="Traditional Arabic" w:cs="Traditional Arabic"/>
          <w:sz w:val="32"/>
          <w:szCs w:val="32"/>
          <w:rtl/>
          <w:lang w:bidi="ar-DZ"/>
        </w:rPr>
        <w:t xml:space="preserve">تحديد الغرض (الهدف) </w:t>
      </w:r>
      <w:r w:rsidR="00E622B3">
        <w:rPr>
          <w:rFonts w:ascii="Traditional Arabic" w:hAnsi="Traditional Arabic" w:cs="Traditional Arabic" w:hint="cs"/>
          <w:sz w:val="32"/>
          <w:szCs w:val="32"/>
          <w:rtl/>
          <w:lang w:bidi="ar-DZ"/>
        </w:rPr>
        <w:t xml:space="preserve">من النص المسرحي، </w:t>
      </w:r>
      <w:r w:rsidRPr="00FF2B25">
        <w:rPr>
          <w:rFonts w:ascii="Traditional Arabic" w:hAnsi="Traditional Arabic" w:cs="Traditional Arabic"/>
          <w:sz w:val="32"/>
          <w:szCs w:val="32"/>
          <w:rtl/>
          <w:lang w:bidi="ar-DZ"/>
        </w:rPr>
        <w:t>بمعنى أنْ تحمل المسرحية في طياتها العديد مِنَ القيم المتنوعة (دينية، اجتماعية، وبيئية) وأنْ تتميز بطابع تشويقي بسيط وممتع حتى تُحرك في الطفل جوانبه النفسية والعقلية وحتى مشاعره وجس</w:t>
      </w:r>
      <w:r w:rsidR="00E8753D">
        <w:rPr>
          <w:rFonts w:ascii="Traditional Arabic" w:hAnsi="Traditional Arabic" w:cs="Traditional Arabic"/>
          <w:sz w:val="32"/>
          <w:szCs w:val="32"/>
          <w:rtl/>
          <w:lang w:bidi="ar-DZ"/>
        </w:rPr>
        <w:t>ده</w:t>
      </w:r>
      <w:r w:rsidR="00E8753D">
        <w:rPr>
          <w:rFonts w:ascii="Traditional Arabic" w:hAnsi="Traditional Arabic" w:cs="Traditional Arabic" w:hint="cs"/>
          <w:sz w:val="32"/>
          <w:szCs w:val="32"/>
          <w:rtl/>
          <w:lang w:bidi="ar-DZ"/>
        </w:rPr>
        <w:t>.</w:t>
      </w:r>
    </w:p>
    <w:p w:rsidR="00E8753D" w:rsidRDefault="00E8753D" w:rsidP="00E8753D">
      <w:pPr>
        <w:bidi/>
        <w:spacing w:after="0" w:line="276" w:lineRule="auto"/>
        <w:jc w:val="both"/>
        <w:rPr>
          <w:rFonts w:ascii="Traditional Arabic" w:hAnsi="Traditional Arabic" w:cs="Traditional Arabic"/>
          <w:sz w:val="32"/>
          <w:szCs w:val="32"/>
          <w:rtl/>
          <w:lang w:bidi="ar-DZ"/>
        </w:rPr>
      </w:pPr>
    </w:p>
    <w:p w:rsidR="00E8753D" w:rsidRPr="00FF2B25" w:rsidRDefault="00E8753D" w:rsidP="00E8753D">
      <w:pPr>
        <w:bidi/>
        <w:spacing w:after="0" w:line="276" w:lineRule="auto"/>
        <w:jc w:val="both"/>
        <w:rPr>
          <w:rFonts w:ascii="Traditional Arabic" w:hAnsi="Traditional Arabic" w:cs="Traditional Arabic"/>
          <w:sz w:val="32"/>
          <w:szCs w:val="32"/>
          <w:rtl/>
          <w:lang w:bidi="ar-DZ"/>
        </w:rPr>
      </w:pPr>
    </w:p>
    <w:p w:rsidR="00FF2B25" w:rsidRPr="00FF2B25" w:rsidRDefault="00FF2B25" w:rsidP="00E8753D">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sz w:val="32"/>
          <w:szCs w:val="32"/>
          <w:rtl/>
          <w:lang w:bidi="ar-DZ"/>
        </w:rPr>
        <w:t>2-</w:t>
      </w:r>
      <w:r w:rsidRPr="00FF2B25">
        <w:rPr>
          <w:rFonts w:ascii="Traditional Arabic" w:hAnsi="Traditional Arabic" w:cs="Traditional Arabic"/>
          <w:sz w:val="32"/>
          <w:szCs w:val="32"/>
          <w:rtl/>
          <w:lang w:bidi="ar-DZ"/>
        </w:rPr>
        <w:t xml:space="preserve">البساطة في المضمون، وما يتناسب مع عقلية الطفل وذلك عنْ طريق وضوح الفكرة وبساطتها ليسهل عليه إدراكها ويشعر أنَ له قيمة حقيقية مِنْ خلال استجابته </w:t>
      </w:r>
      <w:r w:rsidR="00E8753D">
        <w:rPr>
          <w:rFonts w:ascii="Traditional Arabic" w:hAnsi="Traditional Arabic" w:cs="Traditional Arabic" w:hint="cs"/>
          <w:sz w:val="32"/>
          <w:szCs w:val="32"/>
          <w:rtl/>
          <w:lang w:bidi="ar-DZ"/>
        </w:rPr>
        <w:t xml:space="preserve">للنص المسرحي </w:t>
      </w:r>
      <w:r w:rsidRPr="00FF2B25">
        <w:rPr>
          <w:rFonts w:ascii="Traditional Arabic" w:hAnsi="Traditional Arabic" w:cs="Traditional Arabic"/>
          <w:sz w:val="32"/>
          <w:szCs w:val="32"/>
          <w:rtl/>
          <w:lang w:bidi="ar-DZ"/>
        </w:rPr>
        <w:t>الذي قدم إليه وتأكيد على التلاؤم بين ما يقدم إليه وبين استطاعته وقدراته.</w:t>
      </w:r>
    </w:p>
    <w:p w:rsidR="00FF2B25" w:rsidRPr="00FF2B25" w:rsidRDefault="00FF2B25" w:rsidP="00E8753D">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sz w:val="32"/>
          <w:szCs w:val="32"/>
          <w:rtl/>
          <w:lang w:bidi="ar-DZ"/>
        </w:rPr>
        <w:t>3-</w:t>
      </w:r>
      <w:r w:rsidRPr="00FF2B25">
        <w:rPr>
          <w:rFonts w:ascii="Traditional Arabic" w:hAnsi="Traditional Arabic" w:cs="Traditional Arabic"/>
          <w:sz w:val="32"/>
          <w:szCs w:val="32"/>
          <w:rtl/>
          <w:lang w:bidi="ar-DZ"/>
        </w:rPr>
        <w:t xml:space="preserve">البعد عن النواحي التجريدية، أيّ أَنَ </w:t>
      </w:r>
      <w:r w:rsidR="00E8753D">
        <w:rPr>
          <w:rFonts w:ascii="Traditional Arabic" w:hAnsi="Traditional Arabic" w:cs="Traditional Arabic" w:hint="cs"/>
          <w:sz w:val="32"/>
          <w:szCs w:val="32"/>
          <w:rtl/>
          <w:lang w:bidi="ar-DZ"/>
        </w:rPr>
        <w:t xml:space="preserve">النص المسرحي </w:t>
      </w:r>
      <w:r w:rsidRPr="00FF2B25">
        <w:rPr>
          <w:rFonts w:ascii="Traditional Arabic" w:hAnsi="Traditional Arabic" w:cs="Traditional Arabic"/>
          <w:sz w:val="32"/>
          <w:szCs w:val="32"/>
          <w:rtl/>
          <w:lang w:bidi="ar-DZ"/>
        </w:rPr>
        <w:t>يسلط الضوء على تجارب قريبة مِنَ الطفل وموجودة في مجتمعه وذلك مِنْ خلال الأسرة، الجيران، المناسبات والمهرجانات الدينية والوطنية ... ومراعاة وتنمية عنصر الخيال لديه.</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sz w:val="32"/>
          <w:szCs w:val="32"/>
          <w:rtl/>
          <w:lang w:bidi="ar-DZ"/>
        </w:rPr>
        <w:t>4-</w:t>
      </w:r>
      <w:r w:rsidRPr="00FF2B25">
        <w:rPr>
          <w:rFonts w:ascii="Traditional Arabic" w:hAnsi="Traditional Arabic" w:cs="Traditional Arabic"/>
          <w:sz w:val="32"/>
          <w:szCs w:val="32"/>
          <w:vertAlign w:val="subscript"/>
          <w:rtl/>
          <w:lang w:bidi="ar-DZ"/>
        </w:rPr>
        <w:t xml:space="preserve"> </w:t>
      </w:r>
      <w:r w:rsidRPr="00FF2B25">
        <w:rPr>
          <w:rFonts w:ascii="Traditional Arabic" w:hAnsi="Traditional Arabic" w:cs="Traditional Arabic"/>
          <w:sz w:val="32"/>
          <w:szCs w:val="32"/>
          <w:rtl/>
          <w:lang w:bidi="ar-DZ"/>
        </w:rPr>
        <w:t xml:space="preserve">يجب أنْ يتميز النص المسرحي الموجه للطفل بسهولة اللغة وأنْ يتنحى عن الألفاظ الجافة والمهملة بعيدة عن العامية المبتذلة ولا تلك الفصحى المتقعرة و إنَّما لغة تناسب الطفل ويسهل عليه إدراكها </w:t>
      </w:r>
      <w:r w:rsidR="00584C47">
        <w:rPr>
          <w:rFonts w:ascii="Traditional Arabic" w:hAnsi="Traditional Arabic" w:cs="Traditional Arabic"/>
          <w:sz w:val="32"/>
          <w:szCs w:val="32"/>
          <w:rtl/>
          <w:lang w:bidi="ar-DZ"/>
        </w:rPr>
        <w:t>وفهمها حيث يقول محمود شاكر سعيد</w:t>
      </w:r>
      <w:r w:rsidRPr="00FF2B25">
        <w:rPr>
          <w:rFonts w:ascii="Traditional Arabic" w:hAnsi="Traditional Arabic" w:cs="Traditional Arabic"/>
          <w:sz w:val="32"/>
          <w:szCs w:val="32"/>
          <w:rtl/>
          <w:lang w:bidi="ar-DZ"/>
        </w:rPr>
        <w:t>: "(من المفروض أن يتسم أدب الأطفال خصائص لغوية تنأى عنْ التقليد والأساليب الطويلة المتداخلة. ومِنْ هنا  يجب أنْ تتوفر في اللغة سهولة الكلمة ويسرها في النطق وفي السمع ومعها أنْ تكون الكلمة قريبة منْ نفسية الطفل حتى يستطيع أن يعبر عنها بدلالة نفسية فلا يكتفي بدلالتها المعجمية، وكذلك السيطرة على التراكيب اللغوية لاختيار أسهلها)"</w:t>
      </w:r>
      <w:r w:rsidRPr="00FF2B25">
        <w:rPr>
          <w:rStyle w:val="Appelnotedebasdep"/>
          <w:rFonts w:ascii="Traditional Arabic" w:hAnsi="Traditional Arabic" w:cs="Traditional Arabic"/>
          <w:sz w:val="32"/>
          <w:szCs w:val="32"/>
          <w:rtl/>
          <w:lang w:bidi="ar-DZ"/>
        </w:rPr>
        <w:t xml:space="preserve"> </w:t>
      </w:r>
      <w:r w:rsidRPr="00FF2B25">
        <w:rPr>
          <w:rStyle w:val="Appelnotedebasdep"/>
          <w:rFonts w:ascii="Traditional Arabic" w:hAnsi="Traditional Arabic" w:cs="Traditional Arabic"/>
          <w:sz w:val="32"/>
          <w:szCs w:val="32"/>
          <w:rtl/>
          <w:lang w:bidi="ar-DZ"/>
        </w:rPr>
        <w:footnoteReference w:id="39"/>
      </w:r>
      <w:r w:rsidRPr="00FF2B25">
        <w:rPr>
          <w:rFonts w:ascii="Traditional Arabic" w:hAnsi="Traditional Arabic" w:cs="Traditional Arabic"/>
          <w:sz w:val="32"/>
          <w:szCs w:val="32"/>
          <w:rtl/>
          <w:lang w:bidi="ar-DZ"/>
        </w:rPr>
        <w:t xml:space="preserve"> ، ترى د. نوال محمد عطية : "أنَّ التعبير اللغوي لدى الإنسانية جمعاء لا يقوم على أسس منطقية فحسب وإنَّما يتضمن مشاعر وأحاسيس معينة تعكس صورة صادقة لما مر به الفرد مِنْ خبرات متباينة إزاء تلك الألفاظ."</w:t>
      </w:r>
      <w:r w:rsidRPr="00FF2B25">
        <w:rPr>
          <w:rStyle w:val="Appelnotedebasdep"/>
          <w:rFonts w:ascii="Traditional Arabic" w:hAnsi="Traditional Arabic" w:cs="Traditional Arabic"/>
          <w:sz w:val="32"/>
          <w:szCs w:val="32"/>
          <w:rtl/>
          <w:lang w:bidi="ar-DZ"/>
        </w:rPr>
        <w:t xml:space="preserve"> </w:t>
      </w:r>
      <w:r w:rsidRPr="00FF2B25">
        <w:rPr>
          <w:rStyle w:val="Appelnotedebasdep"/>
          <w:rFonts w:ascii="Traditional Arabic" w:hAnsi="Traditional Arabic" w:cs="Traditional Arabic"/>
          <w:sz w:val="32"/>
          <w:szCs w:val="32"/>
          <w:rtl/>
          <w:lang w:bidi="ar-DZ"/>
        </w:rPr>
        <w:footnoteReference w:id="40"/>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lastRenderedPageBreak/>
        <w:t>انطلاقا مِنْ قول نوال محمد عطية ندرك أنَ اللغة وجب أنْ تكون مشحونة بالمشاعر والأحاسيس فهي بمثابة انعكاس لما مر به الفرد من خبرات في حياته، إذًا فلابد لأدب الطفل أنِ يتضمن لغة حيوية بعيدة كل البعد عن التصلب والجفاف والصعوبة، فالطفل بطبيعته يميل للغة السهلة واليسيرة.</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sz w:val="32"/>
          <w:szCs w:val="32"/>
          <w:rtl/>
          <w:lang w:bidi="ar-DZ"/>
        </w:rPr>
        <w:t>5-</w:t>
      </w:r>
      <w:r w:rsidRPr="00FF2B25">
        <w:rPr>
          <w:rFonts w:ascii="Traditional Arabic" w:hAnsi="Traditional Arabic" w:cs="Traditional Arabic"/>
          <w:sz w:val="32"/>
          <w:szCs w:val="32"/>
          <w:rtl/>
          <w:lang w:bidi="ar-DZ"/>
        </w:rPr>
        <w:t xml:space="preserve">  كما يجب أن  "يرتبط النص المسرحي للطفل ببعض الإشعارات الجميلة والتي تسمح للطفل بتنمية لغته وذوقه والتماشي مع ميولاته وتُنمي فيه الحس الأدبي وقد تعمل بعضها على تنمية الإحساس بالجمال بالذات والاعتزاز بها وتقويتها."</w:t>
      </w:r>
      <w:r w:rsidRPr="00FF2B25">
        <w:rPr>
          <w:rStyle w:val="Appelnotedebasdep"/>
          <w:rFonts w:ascii="Traditional Arabic" w:hAnsi="Traditional Arabic" w:cs="Traditional Arabic"/>
          <w:sz w:val="32"/>
          <w:szCs w:val="32"/>
          <w:rtl/>
          <w:lang w:bidi="ar-DZ"/>
        </w:rPr>
        <w:t xml:space="preserve"> </w:t>
      </w:r>
      <w:r w:rsidRPr="00FF2B25">
        <w:rPr>
          <w:rStyle w:val="Appelnotedebasdep"/>
          <w:rFonts w:ascii="Traditional Arabic" w:hAnsi="Traditional Arabic" w:cs="Traditional Arabic"/>
          <w:sz w:val="32"/>
          <w:szCs w:val="32"/>
          <w:rtl/>
          <w:lang w:bidi="ar-DZ"/>
        </w:rPr>
        <w:footnoteReference w:id="41"/>
      </w:r>
      <w:r w:rsidRPr="00FF2B25">
        <w:rPr>
          <w:rFonts w:ascii="Traditional Arabic" w:hAnsi="Traditional Arabic" w:cs="Traditional Arabic"/>
          <w:sz w:val="32"/>
          <w:szCs w:val="32"/>
          <w:rtl/>
          <w:lang w:bidi="ar-DZ"/>
        </w:rPr>
        <w:t xml:space="preserve">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 xml:space="preserve">بالإضافة إلى أنَ هناك خصائص أخرى مهمة نذكر منها :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584C47">
        <w:rPr>
          <w:rFonts w:ascii="Traditional Arabic" w:hAnsi="Traditional Arabic" w:cs="Traditional Arabic"/>
          <w:sz w:val="24"/>
          <w:szCs w:val="24"/>
          <w:rtl/>
          <w:lang w:bidi="ar-DZ"/>
        </w:rPr>
        <w:t>6</w:t>
      </w:r>
      <w:r w:rsidRPr="00584C47">
        <w:rPr>
          <w:rFonts w:ascii="Traditional Arabic" w:hAnsi="Traditional Arabic" w:cs="Traditional Arabic"/>
          <w:sz w:val="32"/>
          <w:szCs w:val="32"/>
          <w:rtl/>
          <w:lang w:bidi="ar-DZ"/>
        </w:rPr>
        <w:t>-</w:t>
      </w:r>
      <w:r w:rsidRPr="00FF2B25">
        <w:rPr>
          <w:rFonts w:ascii="Traditional Arabic" w:hAnsi="Traditional Arabic" w:cs="Traditional Arabic"/>
          <w:sz w:val="32"/>
          <w:szCs w:val="32"/>
          <w:rtl/>
          <w:lang w:bidi="ar-DZ"/>
        </w:rPr>
        <w:t xml:space="preserve"> "تَنمية خيال الطفل والإحساس بالجمال، ويقصد بالخيال هو كل ما يتماشى مع قدرة الأطفال ويجعلهم يستشعرون لذة جميلة في عالمهم وهم يحلقون بخيالهم في عالم البراءة والنَّقاء فيحسون بالجمال الفني، على أنْ يرتبط هذا الخيال بحواس الطفل، ولابد أنْ يكون مرتبطا بالواقع، وبالخبرة التي عاشها حتى ينمي فيه روح الابتكار</w:t>
      </w:r>
      <w:r w:rsidR="00A1602E">
        <w:rPr>
          <w:rFonts w:ascii="Traditional Arabic" w:hAnsi="Traditional Arabic" w:cs="Traditional Arabic"/>
          <w:sz w:val="32"/>
          <w:szCs w:val="32"/>
          <w:rtl/>
          <w:lang w:bidi="ar-DZ"/>
        </w:rPr>
        <w:t xml:space="preserve"> و</w:t>
      </w:r>
      <w:r w:rsidRPr="00FF2B25">
        <w:rPr>
          <w:rFonts w:ascii="Traditional Arabic" w:hAnsi="Traditional Arabic" w:cs="Traditional Arabic"/>
          <w:sz w:val="32"/>
          <w:szCs w:val="32"/>
          <w:rtl/>
          <w:lang w:bidi="ar-DZ"/>
        </w:rPr>
        <w:t>مواجهة المواقف الحياتية بكل عزم وشجاعة.</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4"/>
          <w:szCs w:val="24"/>
          <w:rtl/>
          <w:lang w:bidi="ar-DZ"/>
        </w:rPr>
        <w:t>7</w:t>
      </w:r>
      <w:r w:rsidRPr="00FF2B25">
        <w:rPr>
          <w:rFonts w:ascii="Traditional Arabic" w:hAnsi="Traditional Arabic" w:cs="Traditional Arabic"/>
          <w:sz w:val="32"/>
          <w:szCs w:val="32"/>
          <w:vertAlign w:val="subscript"/>
          <w:rtl/>
          <w:lang w:bidi="ar-DZ"/>
        </w:rPr>
        <w:t>-</w:t>
      </w:r>
      <w:r w:rsidR="00584C47">
        <w:rPr>
          <w:rFonts w:ascii="Traditional Arabic" w:hAnsi="Traditional Arabic" w:cs="Traditional Arabic" w:hint="cs"/>
          <w:sz w:val="32"/>
          <w:szCs w:val="32"/>
          <w:vertAlign w:val="subscript"/>
          <w:rtl/>
          <w:lang w:bidi="ar-DZ"/>
        </w:rPr>
        <w:t xml:space="preserve"> </w:t>
      </w:r>
      <w:r w:rsidRPr="00FF2B25">
        <w:rPr>
          <w:rFonts w:ascii="Traditional Arabic" w:hAnsi="Traditional Arabic" w:cs="Traditional Arabic"/>
          <w:sz w:val="32"/>
          <w:szCs w:val="32"/>
          <w:rtl/>
          <w:lang w:bidi="ar-DZ"/>
        </w:rPr>
        <w:t>ضرورة التدقيق في اختيار المسرحيات المترجمة للأطفال،ولا يمكن إلغائها نهائيا لأنَّ فيها ما يصلح ويتناسب مع قيمنا الدينية والاجتماعية والأخلاقيةـ، فهذه المسرحيات تنقل ثقافة مجتمع مغاير لنا لذلك لابد من أساتذة مؤهلين لكتابة أدب الطفل، وأنْ يكون مبتكرًا، مثيرًا ومشوقًا مع الابتعاد عن الأفكار المغلوطة عند الترجمة، فالبعض يراها انفتاحًا على الآخر في حين آخر هي تساهم في تدمير أجيال صاعدة."</w:t>
      </w:r>
      <w:r w:rsidRPr="00FF2B25">
        <w:rPr>
          <w:rStyle w:val="Appelnotedebasdep"/>
          <w:rFonts w:ascii="Traditional Arabic" w:hAnsi="Traditional Arabic" w:cs="Traditional Arabic"/>
          <w:sz w:val="32"/>
          <w:szCs w:val="32"/>
          <w:rtl/>
          <w:lang w:bidi="ar-DZ"/>
        </w:rPr>
        <w:t xml:space="preserve"> </w:t>
      </w:r>
      <w:r w:rsidRPr="00FF2B25">
        <w:rPr>
          <w:rStyle w:val="Appelnotedebasdep"/>
          <w:rFonts w:ascii="Traditional Arabic" w:hAnsi="Traditional Arabic" w:cs="Traditional Arabic"/>
          <w:sz w:val="32"/>
          <w:szCs w:val="32"/>
          <w:rtl/>
          <w:lang w:bidi="ar-DZ"/>
        </w:rPr>
        <w:footnoteReference w:id="42"/>
      </w:r>
      <w:r w:rsidRPr="00FF2B25">
        <w:rPr>
          <w:rFonts w:ascii="Traditional Arabic" w:hAnsi="Traditional Arabic" w:cs="Traditional Arabic"/>
          <w:sz w:val="32"/>
          <w:szCs w:val="32"/>
          <w:rtl/>
          <w:lang w:bidi="ar-DZ"/>
        </w:rPr>
        <w:t xml:space="preserve"> </w:t>
      </w:r>
      <w:r w:rsidR="00584C47">
        <w:rPr>
          <w:rFonts w:ascii="Traditional Arabic" w:hAnsi="Traditional Arabic" w:cs="Traditional Arabic" w:hint="cs"/>
          <w:sz w:val="32"/>
          <w:szCs w:val="32"/>
          <w:rtl/>
          <w:lang w:bidi="ar-DZ"/>
        </w:rPr>
        <w:t>.</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ونذكر هنا خاصيتين مهمتين هما</w:t>
      </w:r>
      <w:r w:rsidR="00FF2B25" w:rsidRPr="00FF2B25">
        <w:rPr>
          <w:rFonts w:ascii="Traditional Arabic" w:hAnsi="Traditional Arabic" w:cs="Traditional Arabic"/>
          <w:sz w:val="32"/>
          <w:szCs w:val="32"/>
          <w:rtl/>
          <w:lang w:bidi="ar-DZ"/>
        </w:rPr>
        <w:t>:</w:t>
      </w:r>
      <w:r w:rsidR="00FF2B25" w:rsidRPr="00FF2B25">
        <w:rPr>
          <w:rStyle w:val="Appelnotedebasdep"/>
          <w:rFonts w:ascii="Traditional Arabic" w:hAnsi="Traditional Arabic" w:cs="Traditional Arabic"/>
          <w:sz w:val="32"/>
          <w:szCs w:val="32"/>
          <w:rtl/>
          <w:lang w:bidi="ar-DZ"/>
        </w:rPr>
        <w:t xml:space="preserve"> </w:t>
      </w:r>
      <w:r w:rsidR="00FF2B25" w:rsidRPr="00FF2B25">
        <w:rPr>
          <w:rStyle w:val="Appelnotedebasdep"/>
          <w:rFonts w:ascii="Traditional Arabic" w:hAnsi="Traditional Arabic" w:cs="Traditional Arabic"/>
          <w:sz w:val="32"/>
          <w:szCs w:val="32"/>
          <w:rtl/>
          <w:lang w:bidi="ar-DZ"/>
        </w:rPr>
        <w:footnoteReference w:id="43"/>
      </w:r>
      <w:r w:rsidR="00FF2B25" w:rsidRPr="00FF2B25">
        <w:rPr>
          <w:rFonts w:ascii="Traditional Arabic" w:hAnsi="Traditional Arabic" w:cs="Traditional Arabic"/>
          <w:sz w:val="32"/>
          <w:szCs w:val="32"/>
          <w:rtl/>
          <w:lang w:bidi="ar-DZ"/>
        </w:rPr>
        <w:t xml:space="preserve">  </w:t>
      </w:r>
    </w:p>
    <w:p w:rsidR="00FF2B25" w:rsidRPr="00FF2B25" w:rsidRDefault="00FF2B25" w:rsidP="00584C47">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1</w:t>
      </w:r>
      <w:r w:rsidR="00584C47">
        <w:rPr>
          <w:rFonts w:ascii="Traditional Arabic" w:hAnsi="Traditional Arabic" w:cs="Traditional Arabic" w:hint="cs"/>
          <w:sz w:val="32"/>
          <w:szCs w:val="32"/>
          <w:rtl/>
          <w:lang w:bidi="ar-DZ"/>
        </w:rPr>
        <w:t xml:space="preserve">- </w:t>
      </w:r>
      <w:r w:rsidRPr="00FF2B25">
        <w:rPr>
          <w:rFonts w:ascii="Traditional Arabic" w:hAnsi="Traditional Arabic" w:cs="Traditional Arabic"/>
          <w:sz w:val="32"/>
          <w:szCs w:val="32"/>
          <w:rtl/>
          <w:lang w:bidi="ar-DZ"/>
        </w:rPr>
        <w:t>"الإلحاح على الصفات الإنسانية والإيجابية وبيان قيمة المجتمع مِنْ خلال الجانب التلقيني.</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2-</w:t>
      </w:r>
      <w:r w:rsidR="00584C47">
        <w:rPr>
          <w:rFonts w:ascii="Traditional Arabic" w:hAnsi="Traditional Arabic" w:cs="Traditional Arabic" w:hint="cs"/>
          <w:sz w:val="32"/>
          <w:szCs w:val="32"/>
          <w:rtl/>
          <w:lang w:bidi="ar-DZ"/>
        </w:rPr>
        <w:t xml:space="preserve"> </w:t>
      </w:r>
      <w:r w:rsidRPr="00FF2B25">
        <w:rPr>
          <w:rFonts w:ascii="Traditional Arabic" w:hAnsi="Traditional Arabic" w:cs="Traditional Arabic"/>
          <w:sz w:val="32"/>
          <w:szCs w:val="32"/>
          <w:rtl/>
          <w:lang w:bidi="ar-DZ"/>
        </w:rPr>
        <w:t>التعبير عن الخبرات الانفعالية عند الأطفال، ويعني ذلك أنْ يوجد اتفاق بين مسرح الطفل والذي هو موجه للطفل وبين مزاجه كوسيلة من وسائل التنفيس وإطلاق الوجدان المكبوت</w:t>
      </w:r>
      <w:r w:rsidR="00584C47">
        <w:rPr>
          <w:rFonts w:ascii="Traditional Arabic" w:hAnsi="Traditional Arabic" w:cs="Traditional Arabic"/>
          <w:sz w:val="32"/>
          <w:szCs w:val="32"/>
          <w:rtl/>
          <w:lang w:bidi="ar-DZ"/>
        </w:rPr>
        <w:t xml:space="preserve"> لديه وإشباعه بما يرضي طموحه.</w:t>
      </w:r>
      <w:r w:rsidR="00584C47">
        <w:rPr>
          <w:rFonts w:ascii="Traditional Arabic" w:hAnsi="Traditional Arabic" w:cs="Traditional Arabic" w:hint="cs"/>
          <w:sz w:val="32"/>
          <w:szCs w:val="32"/>
          <w:rtl/>
          <w:lang w:bidi="ar-DZ"/>
        </w:rPr>
        <w:t xml:space="preserve"> </w:t>
      </w:r>
      <w:r w:rsidRPr="00FF2B25">
        <w:rPr>
          <w:rFonts w:ascii="Traditional Arabic" w:hAnsi="Traditional Arabic" w:cs="Traditional Arabic"/>
          <w:sz w:val="32"/>
          <w:szCs w:val="32"/>
          <w:rtl/>
          <w:lang w:bidi="ar-DZ"/>
        </w:rPr>
        <w:t xml:space="preserve">ومِنَ الخبرات الانفعالية التي أهملها كثير من المختصين :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1/الميل إلى الشعر الغنائي المسرحي بطريقة إيقاعية حركية.</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2/الميل إلى التراث الشعبي في ثقافة الطفل ومعرفة أسراره.</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lastRenderedPageBreak/>
        <w:t>3/</w:t>
      </w:r>
      <w:r w:rsidR="00584C47">
        <w:rPr>
          <w:rFonts w:ascii="Traditional Arabic" w:hAnsi="Traditional Arabic" w:cs="Traditional Arabic" w:hint="cs"/>
          <w:sz w:val="32"/>
          <w:szCs w:val="32"/>
          <w:rtl/>
          <w:lang w:bidi="ar-DZ"/>
        </w:rPr>
        <w:t xml:space="preserve"> </w:t>
      </w:r>
      <w:r w:rsidRPr="00FF2B25">
        <w:rPr>
          <w:rFonts w:ascii="Traditional Arabic" w:hAnsi="Traditional Arabic" w:cs="Traditional Arabic"/>
          <w:sz w:val="32"/>
          <w:szCs w:val="32"/>
          <w:rtl/>
          <w:lang w:bidi="ar-DZ"/>
        </w:rPr>
        <w:t xml:space="preserve">الجمع بين الجانب المعرفي والجانب الجمالي والوجداني والعاطفي. " </w:t>
      </w:r>
    </w:p>
    <w:p w:rsid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 xml:space="preserve">نستنتج مما سبق أنه يجب على مقدم النصوص المسرحية للأطفال سواء كان معلما في المدرسة أو كاتبا للنصوص المسرحية أنْ يراعي تحديد الهدف مِنَ المسرحية ويحترم سن الطفل وشخصيته، كما يراعي البساطة في الطرح، ويجب عليه أنْ يراعي اللغة المستعملة بحيث تخدم موضوعه دوما، وعلى المعدِ لهذه المسرحيات أن يتأكد أنَّها تدخل على الطفل الفرح والمرح والانبساط والسهولة، كما يجب الحذر مِنْ تناول المسرحيات الأجنبية التي ليست لها صلة بالدين أو العادات والتقاليد للطفل، كما يجب احترام خصوصية الطفولة في كل الظروف ومراعاة مزاج الطفل وجعله دائما مبتهجا ومسرورا حتى تكتمل شخصيته ويكون الفعل المسرحي مفيدا ونافعا كما قلنا لبناء شخصية الطفل من جميع النواحي والتي هي الهدف الأسمى من كل ما تقدم ذكره. </w:t>
      </w:r>
    </w:p>
    <w:p w:rsidR="00266F92" w:rsidRPr="00266F92" w:rsidRDefault="00266F92" w:rsidP="00266F92">
      <w:pPr>
        <w:bidi/>
        <w:spacing w:after="0" w:line="276" w:lineRule="auto"/>
        <w:jc w:val="both"/>
        <w:rPr>
          <w:rFonts w:ascii="Traditional Arabic" w:hAnsi="Traditional Arabic" w:cs="Traditional Arabic"/>
          <w:b/>
          <w:bCs/>
          <w:sz w:val="36"/>
          <w:szCs w:val="36"/>
          <w:u w:val="single"/>
          <w:rtl/>
          <w:lang w:bidi="ar-DZ"/>
        </w:rPr>
      </w:pPr>
      <w:r w:rsidRPr="00266F92">
        <w:rPr>
          <w:rFonts w:ascii="Traditional Arabic" w:hAnsi="Traditional Arabic" w:cs="Traditional Arabic" w:hint="cs"/>
          <w:b/>
          <w:bCs/>
          <w:sz w:val="36"/>
          <w:szCs w:val="36"/>
          <w:u w:val="single"/>
          <w:rtl/>
          <w:lang w:bidi="ar-DZ"/>
        </w:rPr>
        <w:t>5/ أهدافها وأهميتها:</w:t>
      </w:r>
    </w:p>
    <w:p w:rsidR="00FF2B25" w:rsidRPr="00F47F5A" w:rsidRDefault="00FF2B25" w:rsidP="00FF2B25">
      <w:pPr>
        <w:bidi/>
        <w:spacing w:after="0" w:line="276" w:lineRule="auto"/>
        <w:jc w:val="both"/>
        <w:rPr>
          <w:rFonts w:ascii="Traditional Arabic" w:hAnsi="Traditional Arabic" w:cs="Traditional Arabic"/>
          <w:b/>
          <w:bCs/>
          <w:sz w:val="36"/>
          <w:szCs w:val="36"/>
          <w:u w:val="single"/>
          <w:rtl/>
          <w:lang w:bidi="ar-DZ"/>
        </w:rPr>
      </w:pPr>
      <w:r w:rsidRPr="00F47F5A">
        <w:rPr>
          <w:rFonts w:ascii="Traditional Arabic" w:hAnsi="Traditional Arabic" w:cs="Traditional Arabic"/>
          <w:b/>
          <w:bCs/>
          <w:sz w:val="36"/>
          <w:szCs w:val="36"/>
          <w:u w:val="single"/>
          <w:rtl/>
          <w:lang w:bidi="ar-DZ"/>
        </w:rPr>
        <w:t>5-1/أهدافها :</w:t>
      </w:r>
    </w:p>
    <w:p w:rsidR="00FF2B25" w:rsidRPr="00FF2B25" w:rsidRDefault="00584C47" w:rsidP="00FF2B25">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 xml:space="preserve">إنَّ  للنصوص المسرحية المخصصة للطفل  لها أهداف عِدة تساهم بشكل كبير في تنشئته وتكوين مفاهيم مختلفة في جوانب عدة نذكر أهمها </w:t>
      </w:r>
      <w:r w:rsidR="00FF2B25" w:rsidRPr="00FF2B25">
        <w:rPr>
          <w:rStyle w:val="Appelnotedebasdep"/>
          <w:rFonts w:ascii="Traditional Arabic" w:hAnsi="Traditional Arabic" w:cs="Traditional Arabic"/>
          <w:sz w:val="32"/>
          <w:szCs w:val="32"/>
          <w:rtl/>
          <w:lang w:bidi="ar-DZ"/>
        </w:rPr>
        <w:footnoteReference w:id="44"/>
      </w:r>
      <w:r w:rsidR="00FF2B25" w:rsidRPr="00FF2B25">
        <w:rPr>
          <w:rFonts w:ascii="Traditional Arabic" w:hAnsi="Traditional Arabic" w:cs="Traditional Arabic"/>
          <w:sz w:val="32"/>
          <w:szCs w:val="32"/>
          <w:rtl/>
          <w:lang w:bidi="ar-DZ"/>
        </w:rPr>
        <w:t xml:space="preserve">: </w:t>
      </w:r>
    </w:p>
    <w:p w:rsidR="00FF2B25" w:rsidRPr="00FF2B25" w:rsidRDefault="00FF2B25" w:rsidP="00FF2B25">
      <w:pPr>
        <w:bidi/>
        <w:spacing w:after="0" w:line="276" w:lineRule="auto"/>
        <w:jc w:val="both"/>
        <w:rPr>
          <w:rFonts w:ascii="Traditional Arabic" w:hAnsi="Traditional Arabic" w:cs="Traditional Arabic"/>
          <w:b/>
          <w:bCs/>
          <w:sz w:val="32"/>
          <w:szCs w:val="32"/>
          <w:rtl/>
          <w:lang w:bidi="ar-DZ"/>
        </w:rPr>
      </w:pPr>
      <w:r w:rsidRPr="00FF2B25">
        <w:rPr>
          <w:rFonts w:ascii="Traditional Arabic" w:hAnsi="Traditional Arabic" w:cs="Traditional Arabic"/>
          <w:b/>
          <w:bCs/>
          <w:sz w:val="24"/>
          <w:szCs w:val="24"/>
          <w:rtl/>
          <w:lang w:bidi="ar-DZ"/>
        </w:rPr>
        <w:t>"1  /</w:t>
      </w:r>
      <w:r w:rsidRPr="00FF2B25">
        <w:rPr>
          <w:rFonts w:ascii="Traditional Arabic" w:hAnsi="Traditional Arabic" w:cs="Traditional Arabic"/>
          <w:sz w:val="32"/>
          <w:szCs w:val="32"/>
          <w:rtl/>
          <w:lang w:bidi="ar-DZ"/>
        </w:rPr>
        <w:t>للنصوص المسرحية الموجهة للطفل هدف تربوي سلوكي يتمثل في تزويد الأطفال بطريقة غير مباشرة بزاد سلوكي يسمح لهم باكتساب قيم ومبادئ أخلاقية نبيلة.</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b/>
          <w:bCs/>
          <w:sz w:val="20"/>
          <w:szCs w:val="20"/>
          <w:rtl/>
          <w:lang w:bidi="ar-DZ"/>
        </w:rPr>
        <w:t xml:space="preserve"> </w:t>
      </w:r>
      <w:r w:rsidRPr="00FF2B25">
        <w:rPr>
          <w:rFonts w:ascii="Traditional Arabic" w:hAnsi="Traditional Arabic" w:cs="Traditional Arabic"/>
          <w:b/>
          <w:bCs/>
          <w:sz w:val="24"/>
          <w:szCs w:val="24"/>
          <w:rtl/>
          <w:lang w:bidi="ar-DZ"/>
        </w:rPr>
        <w:t>2</w:t>
      </w:r>
      <w:r w:rsidRPr="00FF2B25">
        <w:rPr>
          <w:rFonts w:ascii="Traditional Arabic" w:hAnsi="Traditional Arabic" w:cs="Traditional Arabic"/>
          <w:b/>
          <w:bCs/>
          <w:sz w:val="20"/>
          <w:szCs w:val="20"/>
          <w:rtl/>
          <w:lang w:bidi="ar-DZ"/>
        </w:rPr>
        <w:t>/</w:t>
      </w:r>
      <w:r w:rsidRPr="00FF2B25">
        <w:rPr>
          <w:rFonts w:ascii="Traditional Arabic" w:hAnsi="Traditional Arabic" w:cs="Traditional Arabic"/>
          <w:sz w:val="32"/>
          <w:szCs w:val="32"/>
          <w:rtl/>
          <w:lang w:bidi="ar-DZ"/>
        </w:rPr>
        <w:t>تقوم بتقديم مجموعة مِنَ الشخصيات والتي تكون نماذج للقدوة الحسنة في أفعالها وسيرتها والتي حتما سوف تأثر في شخصية الطفل بشكل إيجابي.</w:t>
      </w:r>
    </w:p>
    <w:p w:rsidR="00FF2B25" w:rsidRPr="00FF2B25" w:rsidRDefault="00FF2B25" w:rsidP="00FF2B25">
      <w:pPr>
        <w:bidi/>
        <w:spacing w:after="0" w:line="276" w:lineRule="auto"/>
        <w:jc w:val="both"/>
        <w:rPr>
          <w:rFonts w:ascii="Traditional Arabic" w:hAnsi="Traditional Arabic" w:cs="Traditional Arabic"/>
          <w:b/>
          <w:bCs/>
          <w:sz w:val="32"/>
          <w:szCs w:val="32"/>
          <w:rtl/>
          <w:lang w:bidi="ar-DZ"/>
        </w:rPr>
      </w:pPr>
      <w:r w:rsidRPr="00FF2B25">
        <w:rPr>
          <w:rFonts w:ascii="Traditional Arabic" w:hAnsi="Traditional Arabic" w:cs="Traditional Arabic"/>
          <w:b/>
          <w:bCs/>
          <w:sz w:val="20"/>
          <w:szCs w:val="20"/>
          <w:rtl/>
          <w:lang w:bidi="ar-DZ"/>
        </w:rPr>
        <w:t>3/</w:t>
      </w:r>
      <w:r w:rsidRPr="00FF2B25">
        <w:rPr>
          <w:rFonts w:ascii="Traditional Arabic" w:hAnsi="Traditional Arabic" w:cs="Traditional Arabic"/>
          <w:sz w:val="32"/>
          <w:szCs w:val="32"/>
          <w:rtl/>
          <w:lang w:bidi="ar-DZ"/>
        </w:rPr>
        <w:t>تهدف إلى</w:t>
      </w:r>
      <w:r w:rsidRPr="00FF2B25">
        <w:rPr>
          <w:rFonts w:ascii="Traditional Arabic" w:hAnsi="Traditional Arabic" w:cs="Traditional Arabic"/>
          <w:sz w:val="20"/>
          <w:szCs w:val="20"/>
          <w:rtl/>
          <w:lang w:bidi="ar-DZ"/>
        </w:rPr>
        <w:t xml:space="preserve"> </w:t>
      </w:r>
      <w:r w:rsidRPr="00FF2B25">
        <w:rPr>
          <w:rFonts w:ascii="Traditional Arabic" w:hAnsi="Traditional Arabic" w:cs="Traditional Arabic"/>
          <w:sz w:val="32"/>
          <w:szCs w:val="32"/>
          <w:rtl/>
          <w:lang w:bidi="ar-DZ"/>
        </w:rPr>
        <w:t>التنفيس على الأطفال باعتبارها تقوم بوظيفة نفسية مهمة، تساهم في إخراج الطفل لمكبوتاته وتحريره من جميع العقد كالخوف والخجل وغيرها من الضغوط النفسية الأخرى.</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b/>
          <w:bCs/>
          <w:sz w:val="24"/>
          <w:szCs w:val="24"/>
          <w:rtl/>
          <w:lang w:bidi="ar-DZ"/>
        </w:rPr>
        <w:t>4/</w:t>
      </w:r>
      <w:r w:rsidRPr="00FF2B25">
        <w:rPr>
          <w:rFonts w:ascii="Traditional Arabic" w:hAnsi="Traditional Arabic" w:cs="Traditional Arabic"/>
          <w:sz w:val="32"/>
          <w:szCs w:val="32"/>
          <w:rtl/>
          <w:lang w:bidi="ar-DZ"/>
        </w:rPr>
        <w:t xml:space="preserve"> لها أثر حضاري يقوم على تعلم الأطفال الالتزام بالمواعيد والاهتمام أكثر بالمظهر من حيث الملابس والأناقة والنظافة وحتى الذوق الرفيع، كما يتعلم أيضا روح السلم وحسن التعلم مع الآخرين.</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b/>
          <w:bCs/>
          <w:sz w:val="24"/>
          <w:szCs w:val="24"/>
          <w:rtl/>
          <w:lang w:bidi="ar-DZ"/>
        </w:rPr>
        <w:t>5</w:t>
      </w:r>
      <w:r w:rsidRPr="00FF2B25">
        <w:rPr>
          <w:rFonts w:ascii="Traditional Arabic" w:hAnsi="Traditional Arabic" w:cs="Traditional Arabic"/>
          <w:b/>
          <w:bCs/>
          <w:sz w:val="20"/>
          <w:szCs w:val="20"/>
          <w:rtl/>
          <w:lang w:bidi="ar-DZ"/>
        </w:rPr>
        <w:t>/</w:t>
      </w:r>
      <w:r w:rsidRPr="00FF2B25">
        <w:rPr>
          <w:rFonts w:ascii="Traditional Arabic" w:hAnsi="Traditional Arabic" w:cs="Traditional Arabic"/>
          <w:sz w:val="32"/>
          <w:szCs w:val="32"/>
          <w:rtl/>
          <w:lang w:bidi="ar-DZ"/>
        </w:rPr>
        <w:t>تهدف كذلك إلى تنمية القدرات العقلية وذلك عن طريق دفعهم للتفكير المنطقي والاستزادة مِنَ البحث الاستكشافي مِنْ خلال ما تتركه المسرحية المعروضة مِنْ مواقف ومضامين.</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4"/>
          <w:szCs w:val="24"/>
          <w:rtl/>
          <w:lang w:bidi="ar-DZ"/>
        </w:rPr>
        <w:lastRenderedPageBreak/>
        <w:t>6/</w:t>
      </w:r>
      <w:r w:rsidRPr="00FF2B25">
        <w:rPr>
          <w:rFonts w:ascii="Traditional Arabic" w:hAnsi="Traditional Arabic" w:cs="Traditional Arabic"/>
          <w:sz w:val="32"/>
          <w:szCs w:val="32"/>
          <w:rtl/>
          <w:lang w:bidi="ar-DZ"/>
        </w:rPr>
        <w:t xml:space="preserve"> يسعى النص المسرحي للطفل أيضا إلى تنمية القدرات الإبداعية للأطفال واكتشاف طاقاتهم ومواهبهم عَنْ طريق إشارة خياله ويؤهله للإبداع الفني، سواء كان ذلك بالكتابة أو الشعر. </w:t>
      </w:r>
    </w:p>
    <w:p w:rsidR="00FF2B25" w:rsidRPr="00FF2B25" w:rsidRDefault="00FF2B25" w:rsidP="00584C47">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b/>
          <w:bCs/>
          <w:sz w:val="20"/>
          <w:szCs w:val="20"/>
          <w:rtl/>
          <w:lang w:bidi="ar-DZ"/>
        </w:rPr>
        <w:t xml:space="preserve">7/ </w:t>
      </w:r>
      <w:r w:rsidRPr="00FF2B25">
        <w:rPr>
          <w:rFonts w:ascii="Traditional Arabic" w:hAnsi="Traditional Arabic" w:cs="Traditional Arabic"/>
          <w:sz w:val="32"/>
          <w:szCs w:val="32"/>
          <w:rtl/>
          <w:lang w:bidi="ar-DZ"/>
        </w:rPr>
        <w:t>تقوم</w:t>
      </w:r>
      <w:r w:rsidRPr="00FF2B25">
        <w:rPr>
          <w:rFonts w:ascii="Traditional Arabic" w:hAnsi="Traditional Arabic" w:cs="Traditional Arabic"/>
          <w:b/>
          <w:bCs/>
          <w:sz w:val="20"/>
          <w:szCs w:val="20"/>
          <w:rtl/>
          <w:lang w:bidi="ar-DZ"/>
        </w:rPr>
        <w:t xml:space="preserve"> </w:t>
      </w:r>
      <w:r w:rsidRPr="00FF2B25">
        <w:rPr>
          <w:rFonts w:ascii="Traditional Arabic" w:hAnsi="Traditional Arabic" w:cs="Traditional Arabic"/>
          <w:sz w:val="32"/>
          <w:szCs w:val="32"/>
          <w:rtl/>
          <w:lang w:bidi="ar-DZ"/>
        </w:rPr>
        <w:t xml:space="preserve">بدور تنويري هام بالنسبة للطفل وذلك بفضل ما تقدمه مِنْ أفكار ومبادئ والتي تحارب كل أنواع التخلف والجهل وبذلك تحصينه مِنْ كل أنواع الجمود وتبصره على حقائق تهمه."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 xml:space="preserve">إضافة هناك أهداف أخرى مهمة نذكرها كالآتي </w:t>
      </w:r>
      <w:r w:rsidRPr="00FF2B25">
        <w:rPr>
          <w:rStyle w:val="Appelnotedebasdep"/>
          <w:rFonts w:ascii="Traditional Arabic" w:hAnsi="Traditional Arabic" w:cs="Traditional Arabic"/>
          <w:sz w:val="32"/>
          <w:szCs w:val="32"/>
          <w:rtl/>
          <w:lang w:bidi="ar-DZ"/>
        </w:rPr>
        <w:footnoteReference w:id="45"/>
      </w:r>
      <w:r w:rsidRPr="00FF2B25">
        <w:rPr>
          <w:rFonts w:ascii="Traditional Arabic" w:hAnsi="Traditional Arabic" w:cs="Traditional Arabic"/>
          <w:sz w:val="32"/>
          <w:szCs w:val="32"/>
          <w:rtl/>
          <w:lang w:bidi="ar-DZ"/>
        </w:rPr>
        <w:t xml:space="preserve">: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 xml:space="preserve">  </w:t>
      </w:r>
      <w:r w:rsidRPr="00FF2B25">
        <w:rPr>
          <w:rFonts w:ascii="Traditional Arabic" w:hAnsi="Traditional Arabic" w:cs="Traditional Arabic"/>
          <w:sz w:val="32"/>
          <w:szCs w:val="32"/>
          <w:rtl/>
          <w:lang w:bidi="ar-DZ"/>
        </w:rPr>
        <w:t>"</w:t>
      </w:r>
      <w:r w:rsidRPr="00FF2B25">
        <w:rPr>
          <w:rFonts w:ascii="Traditional Arabic" w:hAnsi="Traditional Arabic" w:cs="Traditional Arabic"/>
          <w:sz w:val="24"/>
          <w:szCs w:val="24"/>
          <w:rtl/>
          <w:lang w:bidi="ar-DZ"/>
        </w:rPr>
        <w:t>1</w:t>
      </w:r>
      <w:r w:rsidRPr="00FF2B25">
        <w:rPr>
          <w:rFonts w:ascii="Traditional Arabic" w:hAnsi="Traditional Arabic" w:cs="Traditional Arabic"/>
          <w:sz w:val="32"/>
          <w:szCs w:val="32"/>
          <w:rtl/>
          <w:lang w:bidi="ar-DZ"/>
        </w:rPr>
        <w:t>/</w:t>
      </w:r>
      <w:r w:rsidRPr="00FF2B25">
        <w:rPr>
          <w:rFonts w:ascii="Traditional Arabic" w:hAnsi="Traditional Arabic" w:cs="Traditional Arabic"/>
          <w:b/>
          <w:bCs/>
          <w:sz w:val="32"/>
          <w:szCs w:val="32"/>
          <w:rtl/>
          <w:lang w:bidi="ar-DZ"/>
        </w:rPr>
        <w:t>المتعة وإجزاء الوقت</w:t>
      </w:r>
      <w:r w:rsidRPr="00FF2B25">
        <w:rPr>
          <w:rFonts w:ascii="Traditional Arabic" w:hAnsi="Traditional Arabic" w:cs="Traditional Arabic"/>
          <w:sz w:val="32"/>
          <w:szCs w:val="32"/>
          <w:rtl/>
          <w:lang w:bidi="ar-DZ"/>
        </w:rPr>
        <w:t xml:space="preserve"> : تعمل النصوص المسرحية على الترويح والمتعة وإجزاء الوقت وما يفيد الطفل كلا بحسب مراحله العمرية المختلفة، فالأطفال بطبيعتهم يميلون للمرح والفكاهة وكل ما يثير نفوسهم لذلك يحرص مسرح الطفل على توفير كل ذلك وعلى الأدباء أنْ يكون لهم دراية بذلك، لكي يكون لهم المسرح المعين على تربية أبنائهم وتزويدهم بالقيم النفيسة والأخلاق الفاضلة.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4"/>
          <w:szCs w:val="24"/>
          <w:rtl/>
          <w:lang w:bidi="ar-DZ"/>
        </w:rPr>
        <w:t>2</w:t>
      </w:r>
      <w:r w:rsidRPr="00FF2B25">
        <w:rPr>
          <w:rFonts w:ascii="Traditional Arabic" w:hAnsi="Traditional Arabic" w:cs="Traditional Arabic"/>
          <w:sz w:val="32"/>
          <w:szCs w:val="32"/>
          <w:rtl/>
          <w:lang w:bidi="ar-DZ"/>
        </w:rPr>
        <w:t>/</w:t>
      </w:r>
      <w:r w:rsidRPr="00FF2B25">
        <w:rPr>
          <w:rFonts w:ascii="Traditional Arabic" w:hAnsi="Traditional Arabic" w:cs="Traditional Arabic"/>
          <w:b/>
          <w:bCs/>
          <w:sz w:val="32"/>
          <w:szCs w:val="32"/>
          <w:rtl/>
          <w:lang w:bidi="ar-DZ"/>
        </w:rPr>
        <w:t xml:space="preserve">الجانب التعليمي </w:t>
      </w:r>
      <w:r w:rsidRPr="00FF2B25">
        <w:rPr>
          <w:rFonts w:ascii="Traditional Arabic" w:hAnsi="Traditional Arabic" w:cs="Traditional Arabic"/>
          <w:sz w:val="32"/>
          <w:szCs w:val="32"/>
          <w:rtl/>
          <w:lang w:bidi="ar-DZ"/>
        </w:rPr>
        <w:t>: يُمْكِن للنص المسرحي المكتوب للطفل بأن يقوم بأداء دور وظيفي أو تعليمي فعال (مسرحة المواد التعليمية) من خلال تقديم مجموعة من المواد التعليمية كالتاريخ والعلوم والتربية البيئية والتربية الإسلامية في قالب مسرحي بطريقة مشوقة بعيدا عن الطريقة التقليدية المتعبة في الغالب.</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4"/>
          <w:szCs w:val="24"/>
          <w:rtl/>
          <w:lang w:bidi="ar-DZ"/>
        </w:rPr>
        <w:t>3</w:t>
      </w:r>
      <w:r w:rsidRPr="00FF2B25">
        <w:rPr>
          <w:rFonts w:ascii="Traditional Arabic" w:hAnsi="Traditional Arabic" w:cs="Traditional Arabic"/>
          <w:sz w:val="32"/>
          <w:szCs w:val="32"/>
          <w:rtl/>
          <w:lang w:bidi="ar-DZ"/>
        </w:rPr>
        <w:t>/</w:t>
      </w:r>
      <w:r w:rsidRPr="00FF2B25">
        <w:rPr>
          <w:rFonts w:ascii="Traditional Arabic" w:hAnsi="Traditional Arabic" w:cs="Traditional Arabic"/>
          <w:b/>
          <w:bCs/>
          <w:sz w:val="32"/>
          <w:szCs w:val="32"/>
          <w:rtl/>
          <w:lang w:bidi="ar-DZ"/>
        </w:rPr>
        <w:t>تكوين القيم والاتجاهات</w:t>
      </w:r>
      <w:r w:rsidRPr="00FF2B25">
        <w:rPr>
          <w:rFonts w:ascii="Traditional Arabic" w:hAnsi="Traditional Arabic" w:cs="Traditional Arabic"/>
          <w:sz w:val="32"/>
          <w:szCs w:val="32"/>
          <w:rtl/>
          <w:lang w:bidi="ar-DZ"/>
        </w:rPr>
        <w:t xml:space="preserve"> : تؤدي دورًا كبيرا في غرس القيم والمبادئ، والاتجاهات والسلوكيات الجديدة التي تتماشى وروح العصر وتواكب التقدم الحضاري والاجتماعي، حيث يلجأ إليها المربون مِنْ أجل تقديم نظريات أخلاقية وإيصالها للأطفال مِنْ سن مبكرة لتكون له درعا حصينا في مستقبله. "</w:t>
      </w:r>
    </w:p>
    <w:p w:rsidR="008E4FAA" w:rsidRPr="00FF2B25" w:rsidRDefault="00FF2B25" w:rsidP="0003224E">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ونستنتج من هذه الأهداف السابق ذكرها أنَ تجسيدها على أرض الواقع بواسطة  النص المسرحي ومع الأطفال تُعد بمثابة دعائم أساسية متينة تساهم كثيرا في بناء شخصية الطفل مِنْ جميع النواحي هذا مِنْ جهة، ومِنْ جهة ثانية ترفع من مستوى التعليم وجودته، وبذلك نكون قد حضَّرنا هذا الطفل وهيأناه تهيئة كاملة ليكون رجل المستقبل يتحمل المسؤولية الملقاة على عاتقه دون الخوف عليه، بحيث يكون متشبعًا بالقيم والأخلاق السامية التي تُمكنه مِنْ أن يكون فردًا صالحًا لنفسه أولًا ولمجتمعه ثانيًا ولوطنه مستقبلًا.</w:t>
      </w:r>
    </w:p>
    <w:p w:rsidR="00584C47" w:rsidRPr="00FF2B25" w:rsidRDefault="00584C47" w:rsidP="008E4FAA">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F2B25" w:rsidRPr="00FF2B25">
        <w:rPr>
          <w:rFonts w:ascii="Traditional Arabic" w:hAnsi="Traditional Arabic" w:cs="Traditional Arabic"/>
          <w:sz w:val="32"/>
          <w:szCs w:val="32"/>
          <w:rtl/>
          <w:lang w:bidi="ar-DZ"/>
        </w:rPr>
        <w:t xml:space="preserve">واستزادة لما ذكرناه سابقا ومِنْ خلال تعدد آراء الدارسين والكتاب والباحثين في مجال أدب الطفل وخاصة النص المسرحي، حيث نجدهم يركزون على أهدافه ومِنْ بينهم عبد الفتاح أبو معال إذْ نجده يحصر هذه الأهداف في النقاط التالية : </w:t>
      </w:r>
      <w:r w:rsidR="00FF2B25" w:rsidRPr="00FF2B25">
        <w:rPr>
          <w:rStyle w:val="Appelnotedebasdep"/>
          <w:rFonts w:ascii="Traditional Arabic" w:hAnsi="Traditional Arabic" w:cs="Traditional Arabic"/>
          <w:sz w:val="32"/>
          <w:szCs w:val="32"/>
          <w:rtl/>
          <w:lang w:bidi="ar-DZ"/>
        </w:rPr>
        <w:footnoteReference w:id="46"/>
      </w:r>
      <w:r w:rsidR="00FF2B25" w:rsidRPr="00FF2B25">
        <w:rPr>
          <w:rFonts w:ascii="Traditional Arabic" w:hAnsi="Traditional Arabic" w:cs="Traditional Arabic"/>
          <w:sz w:val="32"/>
          <w:szCs w:val="32"/>
          <w:rtl/>
          <w:lang w:bidi="ar-DZ"/>
        </w:rPr>
        <w:t xml:space="preserve">"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lastRenderedPageBreak/>
        <w:t>1/</w:t>
      </w:r>
      <w:r w:rsidRPr="00FF2B25">
        <w:rPr>
          <w:rFonts w:ascii="Traditional Arabic" w:hAnsi="Traditional Arabic" w:cs="Traditional Arabic"/>
          <w:sz w:val="32"/>
          <w:szCs w:val="32"/>
          <w:rtl/>
          <w:lang w:bidi="ar-DZ"/>
        </w:rPr>
        <w:t>تحسين نطق الأطفال.</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2/</w:t>
      </w:r>
      <w:r w:rsidRPr="00FF2B25">
        <w:rPr>
          <w:rFonts w:ascii="Traditional Arabic" w:hAnsi="Traditional Arabic" w:cs="Traditional Arabic"/>
          <w:sz w:val="32"/>
          <w:szCs w:val="32"/>
          <w:rtl/>
          <w:lang w:bidi="ar-DZ"/>
        </w:rPr>
        <w:t>تعريفهم الجرأة الأدبية.</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3/</w:t>
      </w:r>
      <w:r w:rsidRPr="00FF2B25">
        <w:rPr>
          <w:rFonts w:ascii="Traditional Arabic" w:hAnsi="Traditional Arabic" w:cs="Traditional Arabic"/>
          <w:sz w:val="32"/>
          <w:szCs w:val="32"/>
          <w:rtl/>
          <w:lang w:bidi="ar-DZ"/>
        </w:rPr>
        <w:t>زيادة معارفهم اللغوية والثقافية.</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4/</w:t>
      </w:r>
      <w:r w:rsidRPr="00FF2B25">
        <w:rPr>
          <w:rFonts w:ascii="Traditional Arabic" w:hAnsi="Traditional Arabic" w:cs="Traditional Arabic"/>
          <w:sz w:val="32"/>
          <w:szCs w:val="32"/>
          <w:rtl/>
          <w:lang w:bidi="ar-DZ"/>
        </w:rPr>
        <w:t>توسيع مداركهم وتنمية أفكارهم، وإعطائهم مجموعة مِنَ القيم الخلقية والسلوكية التي تفيدهم في الحياة.</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5/</w:t>
      </w:r>
      <w:r w:rsidRPr="00FF2B25">
        <w:rPr>
          <w:rFonts w:ascii="Traditional Arabic" w:hAnsi="Traditional Arabic" w:cs="Traditional Arabic"/>
          <w:sz w:val="32"/>
          <w:szCs w:val="32"/>
          <w:rtl/>
          <w:lang w:bidi="ar-DZ"/>
        </w:rPr>
        <w:t>تعويدهم على المشاركة والعمل الجماعي والتعاون. "</w:t>
      </w:r>
    </w:p>
    <w:p w:rsidR="00FF2B25" w:rsidRPr="00FF2B25" w:rsidRDefault="00FF2B25" w:rsidP="00A1602E">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وعليه فإنَّ عبد الفتاح أبو معال يرى أنَّ هذه الأهداف المذكورة أساسية، فهي تخدم الطفل مباشرة بحيث تحسن ن</w:t>
      </w:r>
      <w:r w:rsidR="00A1602E">
        <w:rPr>
          <w:rFonts w:ascii="Traditional Arabic" w:hAnsi="Traditional Arabic" w:cs="Traditional Arabic" w:hint="cs"/>
          <w:sz w:val="32"/>
          <w:szCs w:val="32"/>
          <w:rtl/>
          <w:lang w:bidi="ar-DZ"/>
        </w:rPr>
        <w:t>طقه</w:t>
      </w:r>
      <w:r w:rsidRPr="00FF2B25">
        <w:rPr>
          <w:rFonts w:ascii="Traditional Arabic" w:hAnsi="Traditional Arabic" w:cs="Traditional Arabic"/>
          <w:sz w:val="32"/>
          <w:szCs w:val="32"/>
          <w:rtl/>
          <w:lang w:bidi="ar-DZ"/>
        </w:rPr>
        <w:t xml:space="preserve"> وتنمي أفكاره وتغرس فيه روح العمل الجماعي.</w:t>
      </w:r>
    </w:p>
    <w:p w:rsidR="00FF2B25" w:rsidRPr="00F47F5A" w:rsidRDefault="00FF2B25" w:rsidP="00FF2B25">
      <w:pPr>
        <w:bidi/>
        <w:spacing w:after="0" w:line="276" w:lineRule="auto"/>
        <w:jc w:val="both"/>
        <w:rPr>
          <w:rFonts w:ascii="Traditional Arabic" w:hAnsi="Traditional Arabic" w:cs="Traditional Arabic"/>
          <w:sz w:val="36"/>
          <w:szCs w:val="36"/>
          <w:u w:val="single"/>
          <w:rtl/>
          <w:lang w:bidi="ar-DZ"/>
        </w:rPr>
      </w:pPr>
      <w:r w:rsidRPr="00F47F5A">
        <w:rPr>
          <w:rFonts w:ascii="Traditional Arabic" w:hAnsi="Traditional Arabic" w:cs="Traditional Arabic"/>
          <w:b/>
          <w:bCs/>
          <w:sz w:val="36"/>
          <w:szCs w:val="36"/>
          <w:u w:val="single"/>
          <w:rtl/>
          <w:lang w:bidi="ar-DZ"/>
        </w:rPr>
        <w:t>5-2/أهميتها :</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 xml:space="preserve">لعل أهمية النص المسرحي الخاص بالطفل لا يمكن حصرها لأنَّ أثره لا يعد ولا يحصى وبهذا تكمن أهميته في </w:t>
      </w:r>
      <w:r w:rsidRPr="00FF2B25">
        <w:rPr>
          <w:rStyle w:val="Appelnotedebasdep"/>
          <w:rFonts w:ascii="Traditional Arabic" w:hAnsi="Traditional Arabic" w:cs="Traditional Arabic"/>
          <w:sz w:val="32"/>
          <w:szCs w:val="32"/>
          <w:rtl/>
          <w:lang w:bidi="ar-DZ"/>
        </w:rPr>
        <w:footnoteReference w:id="47"/>
      </w:r>
      <w:r w:rsidRPr="00FF2B25">
        <w:rPr>
          <w:rFonts w:ascii="Traditional Arabic" w:hAnsi="Traditional Arabic" w:cs="Traditional Arabic"/>
          <w:sz w:val="32"/>
          <w:szCs w:val="32"/>
          <w:rtl/>
          <w:lang w:bidi="ar-DZ"/>
        </w:rPr>
        <w:t>:</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32"/>
          <w:szCs w:val="32"/>
          <w:rtl/>
          <w:lang w:bidi="ar-DZ"/>
        </w:rPr>
        <w:t>"</w:t>
      </w:r>
      <w:r w:rsidRPr="00FF2B25">
        <w:rPr>
          <w:rFonts w:ascii="Traditional Arabic" w:hAnsi="Traditional Arabic" w:cs="Traditional Arabic"/>
          <w:sz w:val="20"/>
          <w:szCs w:val="20"/>
          <w:rtl/>
          <w:lang w:bidi="ar-DZ"/>
        </w:rPr>
        <w:t>1/</w:t>
      </w:r>
      <w:r w:rsidRPr="00FF2B25">
        <w:rPr>
          <w:rFonts w:ascii="Traditional Arabic" w:hAnsi="Traditional Arabic" w:cs="Traditional Arabic"/>
          <w:sz w:val="32"/>
          <w:szCs w:val="32"/>
          <w:rtl/>
          <w:lang w:bidi="ar-DZ"/>
        </w:rPr>
        <w:t>يعتبر وسيلة هامة لتنوير الأطفال بمشكلات مجتمعهم وطرق التغلب عليها.</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2/</w:t>
      </w:r>
      <w:r w:rsidRPr="00FF2B25">
        <w:rPr>
          <w:rFonts w:ascii="Traditional Arabic" w:hAnsi="Traditional Arabic" w:cs="Traditional Arabic"/>
          <w:sz w:val="32"/>
          <w:szCs w:val="32"/>
          <w:rtl/>
          <w:lang w:bidi="ar-DZ"/>
        </w:rPr>
        <w:t>يساعد في تهذيب نفوس الأطفال وتنمية وجدانهم وإدخال السرور والبهجة عليهم.</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3/</w:t>
      </w:r>
      <w:r w:rsidRPr="00FF2B25">
        <w:rPr>
          <w:rFonts w:ascii="Traditional Arabic" w:hAnsi="Traditional Arabic" w:cs="Traditional Arabic"/>
          <w:sz w:val="32"/>
          <w:szCs w:val="32"/>
          <w:rtl/>
          <w:lang w:bidi="ar-DZ"/>
        </w:rPr>
        <w:t>في إكساب الأطفال للثقافة الخلفية والعلمية والتاريخية والجغرافية والسياسية.</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4/</w:t>
      </w:r>
      <w:r w:rsidRPr="00FF2B25">
        <w:rPr>
          <w:rFonts w:ascii="Traditional Arabic" w:hAnsi="Traditional Arabic" w:cs="Traditional Arabic"/>
          <w:sz w:val="32"/>
          <w:szCs w:val="32"/>
          <w:rtl/>
          <w:lang w:bidi="ar-DZ"/>
        </w:rPr>
        <w:t>يساعد في تدريب الأطفال على الحوار السليم واحترام رأي الآخرين.</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18"/>
          <w:szCs w:val="18"/>
          <w:rtl/>
          <w:lang w:bidi="ar-DZ"/>
        </w:rPr>
        <w:t>5/</w:t>
      </w:r>
      <w:r w:rsidRPr="00FF2B25">
        <w:rPr>
          <w:rFonts w:ascii="Traditional Arabic" w:hAnsi="Traditional Arabic" w:cs="Traditional Arabic"/>
          <w:sz w:val="32"/>
          <w:szCs w:val="32"/>
          <w:rtl/>
          <w:lang w:bidi="ar-DZ"/>
        </w:rPr>
        <w:t>ينمي عند الأطفال فن التواصل والإلقاء والنطق السليم.</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18"/>
          <w:szCs w:val="18"/>
          <w:rtl/>
          <w:lang w:bidi="ar-DZ"/>
        </w:rPr>
        <w:t>6/</w:t>
      </w:r>
      <w:r w:rsidRPr="00FF2B25">
        <w:rPr>
          <w:rFonts w:ascii="Traditional Arabic" w:hAnsi="Traditional Arabic" w:cs="Traditional Arabic"/>
          <w:sz w:val="32"/>
          <w:szCs w:val="32"/>
          <w:rtl/>
          <w:lang w:bidi="ar-DZ"/>
        </w:rPr>
        <w:t>يساعد في اكتشاف مواهب الأطفال وتنميتها للوصول بها إلى أعلى مستوى.</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7/</w:t>
      </w:r>
      <w:r w:rsidRPr="00FF2B25">
        <w:rPr>
          <w:rFonts w:ascii="Traditional Arabic" w:hAnsi="Traditional Arabic" w:cs="Traditional Arabic"/>
          <w:sz w:val="32"/>
          <w:szCs w:val="32"/>
          <w:rtl/>
          <w:lang w:bidi="ar-DZ"/>
        </w:rPr>
        <w:t>يساعد الأطفال على التخيل والتفكير الجيد لتنمية الايجابيات ومعالجة السلبيات.</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8/</w:t>
      </w:r>
      <w:r w:rsidRPr="00FF2B25">
        <w:rPr>
          <w:rFonts w:ascii="Traditional Arabic" w:hAnsi="Traditional Arabic" w:cs="Traditional Arabic"/>
          <w:sz w:val="32"/>
          <w:szCs w:val="32"/>
          <w:rtl/>
          <w:lang w:bidi="ar-DZ"/>
        </w:rPr>
        <w:t>يساعد على تخليص الأطفال من التوترات والانفعالات والمشاعر السلبية التي يعانون منها.</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9/</w:t>
      </w:r>
      <w:r w:rsidRPr="00FF2B25">
        <w:rPr>
          <w:rFonts w:ascii="Traditional Arabic" w:hAnsi="Traditional Arabic" w:cs="Traditional Arabic"/>
          <w:sz w:val="32"/>
          <w:szCs w:val="32"/>
          <w:rtl/>
          <w:lang w:bidi="ar-DZ"/>
        </w:rPr>
        <w:t>تعتبر من الوسائل المؤثرة على الأطفال في تكوين قيمهم واتجاهاتهم وميولهم.</w:t>
      </w:r>
    </w:p>
    <w:p w:rsidR="00FF2B25" w:rsidRPr="00FF2B25" w:rsidRDefault="00FF2B25" w:rsidP="00FF2B25">
      <w:pPr>
        <w:bidi/>
        <w:spacing w:after="0" w:line="276" w:lineRule="auto"/>
        <w:jc w:val="both"/>
        <w:rPr>
          <w:rFonts w:ascii="Traditional Arabic" w:hAnsi="Traditional Arabic" w:cs="Traditional Arabic"/>
          <w:sz w:val="32"/>
          <w:szCs w:val="32"/>
          <w:rtl/>
          <w:lang w:bidi="ar-DZ"/>
        </w:rPr>
      </w:pPr>
      <w:r w:rsidRPr="00FF2B25">
        <w:rPr>
          <w:rFonts w:ascii="Traditional Arabic" w:hAnsi="Traditional Arabic" w:cs="Traditional Arabic"/>
          <w:sz w:val="20"/>
          <w:szCs w:val="20"/>
          <w:rtl/>
          <w:lang w:bidi="ar-DZ"/>
        </w:rPr>
        <w:t>10/</w:t>
      </w:r>
      <w:r w:rsidRPr="00FF2B25">
        <w:rPr>
          <w:rFonts w:ascii="Traditional Arabic" w:hAnsi="Traditional Arabic" w:cs="Traditional Arabic"/>
          <w:sz w:val="32"/>
          <w:szCs w:val="32"/>
          <w:rtl/>
          <w:lang w:bidi="ar-DZ"/>
        </w:rPr>
        <w:t>تعتبر من أهم الوسائل التربوية والتعليمية للأطفال ..."</w:t>
      </w:r>
    </w:p>
    <w:p w:rsidR="00B80194" w:rsidRPr="00FF2B25" w:rsidRDefault="008E4FAA" w:rsidP="00FF2B25">
      <w:pPr>
        <w:bidi/>
        <w:spacing w:after="0" w:line="276" w:lineRule="auto"/>
        <w:jc w:val="both"/>
        <w:rPr>
          <w:rFonts w:ascii="Traditional Arabic" w:hAnsi="Traditional Arabic" w:cs="Traditional Arabic"/>
          <w:color w:val="000000" w:themeColor="text1"/>
          <w:sz w:val="32"/>
          <w:szCs w:val="32"/>
          <w:rtl/>
        </w:rPr>
      </w:pPr>
      <w:r>
        <w:rPr>
          <w:rFonts w:ascii="Traditional Arabic" w:hAnsi="Traditional Arabic" w:cs="Traditional Arabic" w:hint="cs"/>
          <w:sz w:val="32"/>
          <w:szCs w:val="32"/>
          <w:rtl/>
          <w:lang w:bidi="ar-DZ"/>
        </w:rPr>
        <w:tab/>
      </w:r>
      <w:r>
        <w:rPr>
          <w:rFonts w:ascii="Traditional Arabic" w:hAnsi="Traditional Arabic" w:cs="Traditional Arabic"/>
          <w:sz w:val="32"/>
          <w:szCs w:val="32"/>
          <w:rtl/>
          <w:lang w:bidi="ar-DZ"/>
        </w:rPr>
        <w:t>ولعل أهمية</w:t>
      </w:r>
      <w:r w:rsidR="00FF2B25" w:rsidRPr="00FF2B25">
        <w:rPr>
          <w:rFonts w:ascii="Traditional Arabic" w:hAnsi="Traditional Arabic" w:cs="Traditional Arabic"/>
          <w:sz w:val="32"/>
          <w:szCs w:val="32"/>
          <w:rtl/>
          <w:lang w:bidi="ar-DZ"/>
        </w:rPr>
        <w:t xml:space="preserve"> النص المسرحي لا تنتهي عند هذه النقاط المذكورة وحسب بل يتعداه الأمر لأكثر من ذلك فأهميته طغت كذلك على شخصية الطفل وحياته وسلوكياته وحتى طريقة تفكيره، كما يعد النص المسرحي وسيلة علاجية للأطفال الذين يعانون من أمراض تمس اختصاص الأرطفونيا والبسيكولوجيا</w:t>
      </w:r>
      <w:r w:rsidR="00E67915" w:rsidRPr="00FF2B25">
        <w:rPr>
          <w:rFonts w:ascii="Traditional Arabic" w:eastAsia="Simplified Arabic" w:hAnsi="Traditional Arabic" w:cs="Traditional Arabic"/>
          <w:sz w:val="32"/>
          <w:szCs w:val="32"/>
          <w:rtl/>
        </w:rPr>
        <w:t>.</w:t>
      </w:r>
    </w:p>
    <w:p w:rsidR="00B40B95" w:rsidRPr="007E6627" w:rsidRDefault="007B1C02" w:rsidP="00FF2B25">
      <w:pPr>
        <w:bidi/>
        <w:spacing w:after="0" w:line="240" w:lineRule="auto"/>
        <w:jc w:val="both"/>
        <w:rPr>
          <w:rFonts w:ascii="Simplified Arabic" w:hAnsi="Simplified Arabic" w:cs="Simplified Arabic"/>
          <w:color w:val="000000" w:themeColor="text1"/>
          <w:sz w:val="32"/>
          <w:szCs w:val="32"/>
        </w:rPr>
      </w:pPr>
      <w:r w:rsidRPr="007E6627">
        <w:rPr>
          <w:rFonts w:ascii="Simplified Arabic" w:hAnsi="Simplified Arabic" w:cs="Simplified Arabic" w:hint="cs"/>
          <w:color w:val="000000" w:themeColor="text1"/>
          <w:sz w:val="32"/>
          <w:szCs w:val="32"/>
          <w:rtl/>
        </w:rPr>
        <w:t xml:space="preserve">   </w:t>
      </w:r>
    </w:p>
    <w:p w:rsidR="00B80194" w:rsidRPr="007E6627" w:rsidRDefault="00B80194" w:rsidP="00B80194">
      <w:pPr>
        <w:bidi/>
        <w:spacing w:after="0" w:line="240" w:lineRule="auto"/>
        <w:jc w:val="both"/>
        <w:rPr>
          <w:rFonts w:ascii="Simplified Arabic" w:hAnsi="Simplified Arabic" w:cs="Simplified Arabic"/>
          <w:color w:val="000000" w:themeColor="text1"/>
          <w:sz w:val="32"/>
          <w:szCs w:val="32"/>
          <w:rtl/>
          <w:lang w:bidi="ar-DZ"/>
        </w:rPr>
        <w:sectPr w:rsidR="00B80194" w:rsidRPr="007E6627" w:rsidSect="00FF2B25">
          <w:headerReference w:type="default" r:id="rId20"/>
          <w:footerReference w:type="default" r:id="rId21"/>
          <w:footnotePr>
            <w:numRestart w:val="eachPage"/>
          </w:footnotePr>
          <w:pgSz w:w="11906" w:h="16838"/>
          <w:pgMar w:top="1418" w:right="1985" w:bottom="1418" w:left="851" w:header="709" w:footer="709" w:gutter="0"/>
          <w:pgNumType w:start="11"/>
          <w:cols w:space="708"/>
          <w:rtlGutter/>
          <w:docGrid w:linePitch="360"/>
        </w:sectPr>
      </w:pPr>
    </w:p>
    <w:p w:rsidR="00834EAA" w:rsidRPr="007E6627" w:rsidRDefault="00EE62D3" w:rsidP="00835399">
      <w:pPr>
        <w:pStyle w:val="Sansinterligne"/>
        <w:bidi/>
        <w:spacing w:line="276" w:lineRule="auto"/>
        <w:rPr>
          <w:rFonts w:ascii="Simplified Arabic" w:hAnsi="Simplified Arabic" w:cs="Simplified Arabic"/>
          <w:b/>
          <w:bCs/>
          <w:color w:val="000000" w:themeColor="text1"/>
          <w:sz w:val="32"/>
          <w:szCs w:val="32"/>
          <w:rtl/>
        </w:rPr>
      </w:pPr>
      <w:r w:rsidRPr="007E6627">
        <w:rPr>
          <w:rFonts w:ascii="Simplified Arabic" w:hAnsi="Simplified Arabic" w:cs="Simplified Arabic"/>
          <w:b/>
          <w:bCs/>
          <w:noProof/>
          <w:color w:val="000000" w:themeColor="text1"/>
          <w:sz w:val="32"/>
          <w:szCs w:val="32"/>
          <w:rtl/>
          <w:lang w:eastAsia="fr-FR"/>
        </w:rPr>
        <w:lastRenderedPageBreak/>
        <w:drawing>
          <wp:anchor distT="0" distB="0" distL="114300" distR="114300" simplePos="0" relativeHeight="251921408" behindDoc="1" locked="0" layoutInCell="1" allowOverlap="1">
            <wp:simplePos x="0" y="0"/>
            <wp:positionH relativeFrom="column">
              <wp:posOffset>-332550</wp:posOffset>
            </wp:positionH>
            <wp:positionV relativeFrom="paragraph">
              <wp:posOffset>-283361</wp:posOffset>
            </wp:positionV>
            <wp:extent cx="6654705" cy="9962865"/>
            <wp:effectExtent l="19050" t="0" r="0" b="0"/>
            <wp:wrapNone/>
            <wp:docPr id="23"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1"/>
                    <a:srcRect/>
                    <a:stretch>
                      <a:fillRect/>
                    </a:stretch>
                  </pic:blipFill>
                  <pic:spPr bwMode="auto">
                    <a:xfrm>
                      <a:off x="0" y="0"/>
                      <a:ext cx="6654705" cy="9962865"/>
                    </a:xfrm>
                    <a:prstGeom prst="rect">
                      <a:avLst/>
                    </a:prstGeom>
                    <a:noFill/>
                    <a:ln w="9525">
                      <a:noFill/>
                      <a:miter lim="800000"/>
                      <a:headEnd/>
                      <a:tailEnd/>
                    </a:ln>
                  </pic:spPr>
                </pic:pic>
              </a:graphicData>
            </a:graphic>
          </wp:anchor>
        </w:drawing>
      </w:r>
    </w:p>
    <w:p w:rsidR="00834EAA" w:rsidRPr="007E6627" w:rsidRDefault="00834EAA" w:rsidP="00835399">
      <w:pPr>
        <w:pStyle w:val="Sansinterligne"/>
        <w:bidi/>
        <w:spacing w:line="276" w:lineRule="auto"/>
        <w:rPr>
          <w:rFonts w:ascii="Simplified Arabic" w:hAnsi="Simplified Arabic" w:cs="Simplified Arabic"/>
          <w:b/>
          <w:bCs/>
          <w:color w:val="000000" w:themeColor="text1"/>
          <w:sz w:val="32"/>
          <w:szCs w:val="32"/>
          <w:rtl/>
          <w:lang w:bidi="ar-DZ"/>
        </w:rPr>
      </w:pPr>
    </w:p>
    <w:p w:rsidR="00EE62D3" w:rsidRPr="00584C47" w:rsidRDefault="00EE62D3" w:rsidP="00EE62D3">
      <w:pPr>
        <w:bidi/>
        <w:jc w:val="center"/>
        <w:rPr>
          <w:b/>
          <w:bCs/>
          <w:color w:val="000000" w:themeColor="text1"/>
          <w:sz w:val="32"/>
          <w:szCs w:val="32"/>
          <w:rtl/>
          <w:lang w:bidi="ar-DZ"/>
        </w:rPr>
      </w:pPr>
    </w:p>
    <w:p w:rsidR="00EE62D3" w:rsidRPr="00584C47" w:rsidRDefault="007E3606" w:rsidP="00584C47">
      <w:pPr>
        <w:bidi/>
        <w:jc w:val="center"/>
        <w:rPr>
          <w:rFonts w:ascii="Simplified Arabic" w:hAnsi="Simplified Arabic" w:cs="Simplified Arabic"/>
          <w:b/>
          <w:bCs/>
          <w:color w:val="000000" w:themeColor="text1"/>
          <w:sz w:val="96"/>
          <w:szCs w:val="96"/>
          <w:rtl/>
          <w:lang w:bidi="ar-DZ"/>
        </w:rPr>
      </w:pPr>
      <w:r w:rsidRPr="00584C47">
        <w:rPr>
          <w:rFonts w:ascii="Simplified Arabic" w:hAnsi="Simplified Arabic" w:cs="Simplified Arabic"/>
          <w:b/>
          <w:bCs/>
          <w:color w:val="000000" w:themeColor="text1"/>
          <w:sz w:val="96"/>
          <w:szCs w:val="96"/>
          <w:rtl/>
          <w:lang w:bidi="ar-DZ"/>
        </w:rPr>
        <w:t xml:space="preserve">الفصل </w:t>
      </w:r>
      <w:r w:rsidR="00584C47" w:rsidRPr="00584C47">
        <w:rPr>
          <w:rFonts w:ascii="Simplified Arabic" w:hAnsi="Simplified Arabic" w:cs="Simplified Arabic"/>
          <w:b/>
          <w:bCs/>
          <w:color w:val="000000" w:themeColor="text1"/>
          <w:sz w:val="96"/>
          <w:szCs w:val="96"/>
          <w:rtl/>
          <w:lang w:bidi="ar-DZ"/>
        </w:rPr>
        <w:t>الثاني</w:t>
      </w:r>
      <w:r w:rsidRPr="00584C47">
        <w:rPr>
          <w:rFonts w:ascii="Simplified Arabic" w:hAnsi="Simplified Arabic" w:cs="Simplified Arabic"/>
          <w:b/>
          <w:bCs/>
          <w:color w:val="000000" w:themeColor="text1"/>
          <w:sz w:val="96"/>
          <w:szCs w:val="96"/>
          <w:rtl/>
          <w:lang w:bidi="ar-DZ"/>
        </w:rPr>
        <w:t>:</w:t>
      </w:r>
    </w:p>
    <w:p w:rsidR="00584C47" w:rsidRPr="00692177" w:rsidRDefault="00584C47" w:rsidP="00584C47">
      <w:pPr>
        <w:bidi/>
        <w:jc w:val="center"/>
        <w:rPr>
          <w:rFonts w:ascii="Simplified Arabic" w:hAnsi="Simplified Arabic" w:cs="Simplified Arabic"/>
          <w:b/>
          <w:bCs/>
          <w:sz w:val="96"/>
          <w:szCs w:val="96"/>
          <w:rtl/>
          <w:lang w:bidi="ar-DZ"/>
        </w:rPr>
      </w:pPr>
      <w:r w:rsidRPr="009C4A13">
        <w:rPr>
          <w:rFonts w:ascii="Simplified Arabic" w:hAnsi="Simplified Arabic" w:cs="Simplified Arabic"/>
          <w:b/>
          <w:bCs/>
          <w:sz w:val="96"/>
          <w:szCs w:val="96"/>
          <w:rtl/>
          <w:lang w:bidi="ar-DZ"/>
        </w:rPr>
        <w:t>فاعلي</w:t>
      </w:r>
      <w:r>
        <w:rPr>
          <w:rFonts w:ascii="Simplified Arabic" w:hAnsi="Simplified Arabic" w:cs="Simplified Arabic" w:hint="cs"/>
          <w:b/>
          <w:bCs/>
          <w:sz w:val="96"/>
          <w:szCs w:val="96"/>
          <w:rtl/>
          <w:lang w:bidi="ar-DZ"/>
        </w:rPr>
        <w:t>ـ</w:t>
      </w:r>
      <w:r w:rsidRPr="009C4A13">
        <w:rPr>
          <w:rFonts w:ascii="Simplified Arabic" w:hAnsi="Simplified Arabic" w:cs="Simplified Arabic"/>
          <w:b/>
          <w:bCs/>
          <w:sz w:val="96"/>
          <w:szCs w:val="96"/>
          <w:rtl/>
          <w:lang w:bidi="ar-DZ"/>
        </w:rPr>
        <w:t xml:space="preserve">ة </w:t>
      </w:r>
      <w:r w:rsidRPr="009C4A13">
        <w:rPr>
          <w:rFonts w:ascii="Simplified Arabic" w:hAnsi="Simplified Arabic" w:cs="Simplified Arabic" w:hint="cs"/>
          <w:b/>
          <w:bCs/>
          <w:sz w:val="96"/>
          <w:szCs w:val="96"/>
          <w:rtl/>
          <w:lang w:bidi="ar-DZ"/>
        </w:rPr>
        <w:t>النص ال</w:t>
      </w:r>
      <w:r w:rsidRPr="009C4A13">
        <w:rPr>
          <w:rFonts w:ascii="Simplified Arabic" w:hAnsi="Simplified Arabic" w:cs="Simplified Arabic"/>
          <w:b/>
          <w:bCs/>
          <w:sz w:val="96"/>
          <w:szCs w:val="96"/>
          <w:rtl/>
          <w:lang w:bidi="ar-DZ"/>
        </w:rPr>
        <w:t>مسرح</w:t>
      </w:r>
      <w:r w:rsidRPr="009C4A13">
        <w:rPr>
          <w:rFonts w:ascii="Simplified Arabic" w:hAnsi="Simplified Arabic" w:cs="Simplified Arabic" w:hint="cs"/>
          <w:b/>
          <w:bCs/>
          <w:sz w:val="96"/>
          <w:szCs w:val="96"/>
          <w:rtl/>
          <w:lang w:bidi="ar-DZ"/>
        </w:rPr>
        <w:t>ي الموجه</w:t>
      </w:r>
      <w:r w:rsidRPr="009C4A13">
        <w:rPr>
          <w:rFonts w:ascii="Simplified Arabic" w:hAnsi="Simplified Arabic" w:cs="Simplified Arabic"/>
          <w:b/>
          <w:bCs/>
          <w:sz w:val="96"/>
          <w:szCs w:val="96"/>
          <w:rtl/>
          <w:lang w:bidi="ar-DZ"/>
        </w:rPr>
        <w:t xml:space="preserve"> </w:t>
      </w:r>
      <w:r w:rsidRPr="009C4A13">
        <w:rPr>
          <w:rFonts w:ascii="Simplified Arabic" w:hAnsi="Simplified Arabic" w:cs="Simplified Arabic" w:hint="cs"/>
          <w:b/>
          <w:bCs/>
          <w:sz w:val="96"/>
          <w:szCs w:val="96"/>
          <w:rtl/>
          <w:lang w:bidi="ar-DZ"/>
        </w:rPr>
        <w:t>ل</w:t>
      </w:r>
      <w:r w:rsidRPr="009C4A13">
        <w:rPr>
          <w:rFonts w:ascii="Simplified Arabic" w:hAnsi="Simplified Arabic" w:cs="Simplified Arabic"/>
          <w:b/>
          <w:bCs/>
          <w:sz w:val="96"/>
          <w:szCs w:val="96"/>
          <w:rtl/>
          <w:lang w:bidi="ar-DZ"/>
        </w:rPr>
        <w:t>لطفل</w:t>
      </w:r>
      <w:r w:rsidRPr="009C4A13">
        <w:rPr>
          <w:rFonts w:ascii="Simplified Arabic" w:hAnsi="Simplified Arabic" w:cs="Simplified Arabic" w:hint="cs"/>
          <w:b/>
          <w:bCs/>
          <w:sz w:val="96"/>
          <w:szCs w:val="96"/>
          <w:rtl/>
          <w:lang w:bidi="ar-DZ"/>
        </w:rPr>
        <w:t xml:space="preserve"> وأثره</w:t>
      </w:r>
      <w:r w:rsidRPr="009C4A13">
        <w:rPr>
          <w:rFonts w:ascii="Simplified Arabic" w:hAnsi="Simplified Arabic" w:cs="Simplified Arabic"/>
          <w:b/>
          <w:bCs/>
          <w:sz w:val="96"/>
          <w:szCs w:val="96"/>
          <w:rtl/>
          <w:lang w:bidi="ar-DZ"/>
        </w:rPr>
        <w:t xml:space="preserve"> في بناء شخص</w:t>
      </w:r>
      <w:r w:rsidRPr="009C4A13">
        <w:rPr>
          <w:rFonts w:ascii="Simplified Arabic" w:hAnsi="Simplified Arabic" w:cs="Simplified Arabic" w:hint="cs"/>
          <w:b/>
          <w:bCs/>
          <w:sz w:val="96"/>
          <w:szCs w:val="96"/>
          <w:rtl/>
          <w:lang w:bidi="ar-DZ"/>
        </w:rPr>
        <w:t>يته</w:t>
      </w:r>
    </w:p>
    <w:p w:rsidR="00584C47" w:rsidRPr="006914DB" w:rsidRDefault="00584C47" w:rsidP="00584C47">
      <w:pPr>
        <w:bidi/>
        <w:ind w:left="423"/>
        <w:rPr>
          <w:rFonts w:ascii="Simplified Arabic" w:hAnsi="Simplified Arabic" w:cs="Simplified Arabic"/>
          <w:b/>
          <w:bCs/>
          <w:sz w:val="36"/>
          <w:szCs w:val="36"/>
          <w:rtl/>
          <w:lang w:bidi="ar-DZ"/>
        </w:rPr>
      </w:pPr>
      <w:r w:rsidRPr="006914DB">
        <w:rPr>
          <w:rFonts w:ascii="Simplified Arabic" w:hAnsi="Simplified Arabic" w:cs="Simplified Arabic"/>
          <w:b/>
          <w:bCs/>
          <w:sz w:val="36"/>
          <w:szCs w:val="36"/>
          <w:rtl/>
          <w:lang w:bidi="ar-DZ"/>
        </w:rPr>
        <w:t>1/ال</w:t>
      </w:r>
      <w:r>
        <w:rPr>
          <w:rFonts w:ascii="Simplified Arabic" w:hAnsi="Simplified Arabic" w:cs="Simplified Arabic" w:hint="cs"/>
          <w:b/>
          <w:bCs/>
          <w:sz w:val="36"/>
          <w:szCs w:val="36"/>
          <w:rtl/>
          <w:lang w:bidi="ar-DZ"/>
        </w:rPr>
        <w:t>عناصر</w:t>
      </w:r>
      <w:r w:rsidRPr="006914DB">
        <w:rPr>
          <w:rFonts w:ascii="Simplified Arabic" w:hAnsi="Simplified Arabic" w:cs="Simplified Arabic"/>
          <w:b/>
          <w:bCs/>
          <w:sz w:val="36"/>
          <w:szCs w:val="36"/>
          <w:rtl/>
          <w:lang w:bidi="ar-DZ"/>
        </w:rPr>
        <w:t xml:space="preserve"> الفنية</w:t>
      </w:r>
      <w:r>
        <w:rPr>
          <w:rFonts w:ascii="Simplified Arabic" w:hAnsi="Simplified Arabic" w:cs="Simplified Arabic"/>
          <w:b/>
          <w:bCs/>
          <w:sz w:val="36"/>
          <w:szCs w:val="36"/>
          <w:lang w:bidi="ar-DZ"/>
        </w:rPr>
        <w:t xml:space="preserve"> </w:t>
      </w:r>
      <w:r>
        <w:rPr>
          <w:rFonts w:ascii="Simplified Arabic" w:hAnsi="Simplified Arabic" w:cs="Simplified Arabic" w:hint="cs"/>
          <w:b/>
          <w:bCs/>
          <w:sz w:val="36"/>
          <w:szCs w:val="36"/>
          <w:rtl/>
          <w:lang w:bidi="ar-DZ"/>
        </w:rPr>
        <w:t>للنصوص المسرحية</w:t>
      </w:r>
      <w:r w:rsidRPr="006914DB">
        <w:rPr>
          <w:rFonts w:ascii="Simplified Arabic" w:hAnsi="Simplified Arabic" w:cs="Simplified Arabic"/>
          <w:b/>
          <w:bCs/>
          <w:sz w:val="36"/>
          <w:szCs w:val="36"/>
          <w:rtl/>
          <w:lang w:bidi="ar-DZ"/>
        </w:rPr>
        <w:t xml:space="preserve"> المختارة .</w:t>
      </w:r>
    </w:p>
    <w:p w:rsidR="00584C47" w:rsidRDefault="00584C47" w:rsidP="00584C47">
      <w:pPr>
        <w:bidi/>
        <w:ind w:left="423"/>
        <w:rPr>
          <w:rFonts w:ascii="Simplified Arabic" w:hAnsi="Simplified Arabic" w:cs="Simplified Arabic"/>
          <w:b/>
          <w:bCs/>
          <w:sz w:val="36"/>
          <w:szCs w:val="36"/>
          <w:rtl/>
          <w:lang w:bidi="ar-DZ"/>
        </w:rPr>
      </w:pPr>
      <w:r w:rsidRPr="006914DB">
        <w:rPr>
          <w:rFonts w:ascii="Simplified Arabic" w:hAnsi="Simplified Arabic" w:cs="Simplified Arabic"/>
          <w:b/>
          <w:bCs/>
          <w:sz w:val="36"/>
          <w:szCs w:val="36"/>
          <w:rtl/>
          <w:lang w:bidi="ar-DZ"/>
        </w:rPr>
        <w:t>2/ الكتابة المسرحية الموجهة للطفل و</w:t>
      </w:r>
      <w:r>
        <w:rPr>
          <w:rFonts w:ascii="Simplified Arabic" w:hAnsi="Simplified Arabic" w:cs="Simplified Arabic"/>
          <w:b/>
          <w:bCs/>
          <w:sz w:val="36"/>
          <w:szCs w:val="36"/>
          <w:rtl/>
          <w:lang w:bidi="ar-DZ"/>
        </w:rPr>
        <w:t>علاقتها بالمراحل العمرية</w:t>
      </w:r>
      <w:r>
        <w:rPr>
          <w:rFonts w:ascii="Simplified Arabic" w:hAnsi="Simplified Arabic" w:cs="Simplified Arabic"/>
          <w:b/>
          <w:bCs/>
          <w:sz w:val="36"/>
          <w:szCs w:val="36"/>
          <w:lang w:bidi="ar-DZ"/>
        </w:rPr>
        <w:t>.</w:t>
      </w:r>
    </w:p>
    <w:p w:rsidR="00584C47" w:rsidRPr="006914DB" w:rsidRDefault="00584C47" w:rsidP="00584C47">
      <w:pPr>
        <w:bidi/>
        <w:ind w:left="423"/>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3</w:t>
      </w:r>
      <w:r w:rsidRPr="006914DB">
        <w:rPr>
          <w:rFonts w:ascii="Simplified Arabic" w:hAnsi="Simplified Arabic" w:cs="Simplified Arabic"/>
          <w:b/>
          <w:bCs/>
          <w:sz w:val="36"/>
          <w:szCs w:val="36"/>
          <w:rtl/>
          <w:lang w:bidi="ar-DZ"/>
        </w:rPr>
        <w:t>/ القيم</w:t>
      </w:r>
      <w:r>
        <w:rPr>
          <w:rFonts w:ascii="Simplified Arabic" w:hAnsi="Simplified Arabic" w:cs="Simplified Arabic" w:hint="cs"/>
          <w:b/>
          <w:bCs/>
          <w:sz w:val="36"/>
          <w:szCs w:val="36"/>
          <w:rtl/>
          <w:lang w:bidi="ar-DZ"/>
        </w:rPr>
        <w:t xml:space="preserve"> المستخلصة مِنَ المسرحيات المختارة</w:t>
      </w:r>
      <w:r>
        <w:rPr>
          <w:rFonts w:ascii="Simplified Arabic" w:hAnsi="Simplified Arabic" w:cs="Simplified Arabic"/>
          <w:b/>
          <w:bCs/>
          <w:sz w:val="36"/>
          <w:szCs w:val="36"/>
          <w:rtl/>
          <w:lang w:bidi="ar-DZ"/>
        </w:rPr>
        <w:t xml:space="preserve"> و</w:t>
      </w:r>
      <w:r w:rsidRPr="006914DB">
        <w:rPr>
          <w:rFonts w:ascii="Simplified Arabic" w:hAnsi="Simplified Arabic" w:cs="Simplified Arabic"/>
          <w:b/>
          <w:bCs/>
          <w:sz w:val="36"/>
          <w:szCs w:val="36"/>
          <w:rtl/>
          <w:lang w:bidi="ar-DZ"/>
        </w:rPr>
        <w:t xml:space="preserve">أثرها </w:t>
      </w:r>
      <w:r>
        <w:rPr>
          <w:rFonts w:ascii="Simplified Arabic" w:hAnsi="Simplified Arabic" w:cs="Simplified Arabic" w:hint="cs"/>
          <w:b/>
          <w:bCs/>
          <w:sz w:val="36"/>
          <w:szCs w:val="36"/>
          <w:rtl/>
          <w:lang w:bidi="ar-DZ"/>
        </w:rPr>
        <w:t xml:space="preserve">في </w:t>
      </w:r>
      <w:r w:rsidRPr="006914DB">
        <w:rPr>
          <w:rFonts w:ascii="Simplified Arabic" w:hAnsi="Simplified Arabic" w:cs="Simplified Arabic"/>
          <w:b/>
          <w:bCs/>
          <w:sz w:val="36"/>
          <w:szCs w:val="36"/>
          <w:rtl/>
          <w:lang w:bidi="ar-DZ"/>
        </w:rPr>
        <w:t>شخصية الطفل.</w:t>
      </w:r>
    </w:p>
    <w:p w:rsidR="00EE62D3" w:rsidRPr="00584C47" w:rsidRDefault="00584C47" w:rsidP="00584C47">
      <w:pPr>
        <w:bidi/>
        <w:ind w:left="423"/>
        <w:rPr>
          <w:rFonts w:ascii="Simplified Arabic" w:hAnsi="Simplified Arabic" w:cs="Simplified Arabic"/>
          <w:b/>
          <w:bCs/>
          <w:sz w:val="36"/>
          <w:szCs w:val="36"/>
          <w:rtl/>
          <w:lang w:bidi="ar-DZ"/>
        </w:rPr>
      </w:pPr>
      <w:r>
        <w:rPr>
          <w:rFonts w:ascii="Simplified Arabic" w:hAnsi="Simplified Arabic" w:cs="Simplified Arabic" w:hint="cs"/>
          <w:b/>
          <w:bCs/>
          <w:sz w:val="36"/>
          <w:szCs w:val="36"/>
          <w:rtl/>
          <w:lang w:bidi="ar-DZ"/>
        </w:rPr>
        <w:t>4</w:t>
      </w:r>
      <w:r w:rsidRPr="006914DB">
        <w:rPr>
          <w:rFonts w:ascii="Simplified Arabic" w:hAnsi="Simplified Arabic" w:cs="Simplified Arabic"/>
          <w:b/>
          <w:bCs/>
          <w:sz w:val="36"/>
          <w:szCs w:val="36"/>
          <w:rtl/>
          <w:lang w:bidi="ar-DZ"/>
        </w:rPr>
        <w:t>/أثر الكتابة المسرحية الموجهة للطفل في تنمية</w:t>
      </w:r>
      <w:r>
        <w:rPr>
          <w:rFonts w:ascii="Simplified Arabic" w:hAnsi="Simplified Arabic" w:cs="Simplified Arabic" w:hint="cs"/>
          <w:b/>
          <w:bCs/>
          <w:sz w:val="36"/>
          <w:szCs w:val="36"/>
          <w:rtl/>
          <w:lang w:bidi="ar-DZ"/>
        </w:rPr>
        <w:t xml:space="preserve"> قدراته</w:t>
      </w:r>
      <w:r w:rsidRPr="006914DB">
        <w:rPr>
          <w:rFonts w:ascii="Simplified Arabic" w:hAnsi="Simplified Arabic" w:cs="Simplified Arabic"/>
          <w:b/>
          <w:bCs/>
          <w:sz w:val="36"/>
          <w:szCs w:val="36"/>
          <w:rtl/>
          <w:lang w:bidi="ar-DZ"/>
        </w:rPr>
        <w:t>.</w:t>
      </w:r>
    </w:p>
    <w:p w:rsidR="00382381" w:rsidRPr="007E6627" w:rsidRDefault="00382381" w:rsidP="00835399">
      <w:pPr>
        <w:pStyle w:val="Sansinterligne"/>
        <w:bidi/>
        <w:spacing w:line="276" w:lineRule="auto"/>
        <w:rPr>
          <w:rFonts w:ascii="Simplified Arabic" w:hAnsi="Simplified Arabic" w:cs="Simplified Arabic"/>
          <w:b/>
          <w:bCs/>
          <w:color w:val="000000" w:themeColor="text1"/>
          <w:sz w:val="36"/>
          <w:szCs w:val="36"/>
          <w:rtl/>
          <w:lang w:bidi="ar-DZ"/>
        </w:rPr>
        <w:sectPr w:rsidR="00382381" w:rsidRPr="007E6627" w:rsidSect="00301744">
          <w:headerReference w:type="default" r:id="rId22"/>
          <w:footerReference w:type="default" r:id="rId23"/>
          <w:pgSz w:w="11906" w:h="16838"/>
          <w:pgMar w:top="1134" w:right="1418" w:bottom="1134" w:left="1134" w:header="709" w:footer="709" w:gutter="0"/>
          <w:pgNumType w:start="108"/>
          <w:cols w:space="708"/>
          <w:docGrid w:linePitch="360"/>
        </w:sectPr>
      </w:pPr>
    </w:p>
    <w:p w:rsidR="00B04118" w:rsidRPr="00F47F5A" w:rsidRDefault="00B04118" w:rsidP="00B04118">
      <w:pPr>
        <w:bidi/>
        <w:spacing w:after="0" w:line="276" w:lineRule="auto"/>
        <w:rPr>
          <w:rFonts w:ascii="Simplified Arabic" w:hAnsi="Simplified Arabic" w:cs="Simplified Arabic"/>
          <w:sz w:val="36"/>
          <w:szCs w:val="36"/>
          <w:u w:val="single"/>
          <w:rtl/>
          <w:lang w:bidi="ar-DZ"/>
        </w:rPr>
      </w:pPr>
      <w:r w:rsidRPr="00F47F5A">
        <w:rPr>
          <w:rFonts w:ascii="Simplified Arabic" w:hAnsi="Simplified Arabic" w:cs="Simplified Arabic" w:hint="cs"/>
          <w:b/>
          <w:bCs/>
          <w:sz w:val="36"/>
          <w:szCs w:val="36"/>
          <w:u w:val="single"/>
          <w:rtl/>
          <w:lang w:bidi="ar-DZ"/>
        </w:rPr>
        <w:lastRenderedPageBreak/>
        <w:t>1</w:t>
      </w:r>
      <w:r w:rsidRPr="00F47F5A">
        <w:rPr>
          <w:rFonts w:ascii="Simplified Arabic" w:hAnsi="Simplified Arabic" w:cs="Simplified Arabic"/>
          <w:b/>
          <w:bCs/>
          <w:sz w:val="36"/>
          <w:szCs w:val="36"/>
          <w:u w:val="single"/>
          <w:rtl/>
          <w:lang w:bidi="ar-DZ"/>
        </w:rPr>
        <w:t>/العناصر الفنية للنصوص المسرحية المختارة.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25251C">
        <w:rPr>
          <w:rFonts w:ascii="Traditional Arabic" w:hAnsi="Traditional Arabic" w:cs="Traditional Arabic" w:hint="cs"/>
          <w:sz w:val="32"/>
          <w:szCs w:val="32"/>
          <w:rtl/>
          <w:lang w:bidi="ar-DZ"/>
        </w:rPr>
        <w:t>إن</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النصوص المسرحية </w:t>
      </w:r>
      <w:r w:rsidRPr="0025251C">
        <w:rPr>
          <w:rFonts w:ascii="Traditional Arabic" w:hAnsi="Traditional Arabic" w:cs="Traditional Arabic" w:hint="cs"/>
          <w:sz w:val="32"/>
          <w:szCs w:val="32"/>
          <w:rtl/>
          <w:lang w:bidi="ar-DZ"/>
        </w:rPr>
        <w:t>الموجهة للطفل بمثابة عمل فني متقن يتكون م</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 xml:space="preserve"> مجموعة خصائص وعناصر تجعل منها عمل</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ا فني</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ا قائم</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ا بذاته متكامل الجوانب ومتميز</w:t>
      </w:r>
      <w:r>
        <w:rPr>
          <w:rFonts w:ascii="Traditional Arabic" w:hAnsi="Traditional Arabic" w:cs="Traditional Arabic" w:hint="cs"/>
          <w:sz w:val="32"/>
          <w:szCs w:val="32"/>
          <w:rtl/>
          <w:lang w:bidi="ar-DZ"/>
        </w:rPr>
        <w:t>ً</w:t>
      </w:r>
      <w:r w:rsidR="0003224E">
        <w:rPr>
          <w:rFonts w:ascii="Traditional Arabic" w:hAnsi="Traditional Arabic" w:cs="Traditional Arabic" w:hint="cs"/>
          <w:sz w:val="32"/>
          <w:szCs w:val="32"/>
          <w:rtl/>
          <w:lang w:bidi="ar-DZ"/>
        </w:rPr>
        <w:t>ا إلى أبعد الحدود ولعل أهمها</w:t>
      </w:r>
      <w:r w:rsidRPr="0025251C">
        <w:rPr>
          <w:rFonts w:ascii="Traditional Arabic" w:hAnsi="Traditional Arabic" w:cs="Traditional Arabic" w:hint="cs"/>
          <w:sz w:val="32"/>
          <w:szCs w:val="32"/>
          <w:rtl/>
          <w:lang w:bidi="ar-DZ"/>
        </w:rPr>
        <w:t xml:space="preserve">: </w:t>
      </w:r>
    </w:p>
    <w:p w:rsidR="00B04118" w:rsidRPr="0025251C" w:rsidRDefault="00B04118" w:rsidP="00B04118">
      <w:pPr>
        <w:bidi/>
        <w:spacing w:after="0" w:line="276" w:lineRule="auto"/>
        <w:jc w:val="both"/>
        <w:rPr>
          <w:rFonts w:ascii="Traditional Arabic" w:hAnsi="Traditional Arabic" w:cs="Traditional Arabic"/>
          <w:sz w:val="32"/>
          <w:szCs w:val="32"/>
          <w:rtl/>
          <w:lang w:bidi="ar-DZ"/>
        </w:rPr>
      </w:pPr>
      <w:r w:rsidRPr="0025251C">
        <w:rPr>
          <w:rFonts w:ascii="Traditional Arabic" w:hAnsi="Traditional Arabic" w:cs="Traditional Arabic" w:hint="cs"/>
          <w:b/>
          <w:bCs/>
          <w:sz w:val="32"/>
          <w:szCs w:val="32"/>
          <w:rtl/>
          <w:lang w:bidi="ar-DZ"/>
        </w:rPr>
        <w:t>1/الفكرة</w:t>
      </w:r>
      <w:r w:rsidRPr="0025251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تعد ركن أساسي في النص المسرحي الموجه للطفل إذْ </w:t>
      </w:r>
      <w:r w:rsidR="008E4FAA">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لابد للمسرحية م</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 xml:space="preserve"> موضوع يختاره الكاتب في بداية العمل، والهدف الذي يرمي المؤلف إلى تحقيقه م</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 xml:space="preserve"> عمله الفني عامل هام في اختياره للموضوع الذي قد يكون نابعا من واقع الحياة المعاصرة، أو ثمرة تجربة شخصية للأديب، أو م</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 xml:space="preserve"> وحي الخيال للمبدع، أو قطعة م</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w:t>
      </w:r>
      <w:r w:rsidRPr="0025251C">
        <w:rPr>
          <w:rFonts w:ascii="Traditional Arabic" w:hAnsi="Traditional Arabic" w:cs="Traditional Arabic" w:hint="cs"/>
          <w:sz w:val="32"/>
          <w:szCs w:val="32"/>
          <w:rtl/>
          <w:lang w:bidi="ar-DZ"/>
        </w:rPr>
        <w:t xml:space="preserve"> التاريخ، أو فكرة أسطورية، أو أي شيء آخر ..</w:t>
      </w:r>
    </w:p>
    <w:p w:rsidR="00B04118" w:rsidRPr="0025251C"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sidRPr="0025251C">
        <w:rPr>
          <w:rFonts w:ascii="Traditional Arabic" w:hAnsi="Traditional Arabic" w:cs="Traditional Arabic" w:hint="cs"/>
          <w:sz w:val="32"/>
          <w:szCs w:val="32"/>
          <w:rtl/>
          <w:lang w:bidi="ar-DZ"/>
        </w:rPr>
        <w:t>وأيا ما كانت الفكرة الأساسية في المسرحية، فإن</w:t>
      </w:r>
      <w:r w:rsidR="00B04118">
        <w:rPr>
          <w:rFonts w:ascii="Traditional Arabic" w:hAnsi="Traditional Arabic" w:cs="Traditional Arabic" w:hint="cs"/>
          <w:sz w:val="32"/>
          <w:szCs w:val="32"/>
          <w:rtl/>
          <w:lang w:bidi="ar-DZ"/>
        </w:rPr>
        <w:t>َّ</w:t>
      </w:r>
      <w:r w:rsidR="00B04118" w:rsidRPr="0025251C">
        <w:rPr>
          <w:rFonts w:ascii="Traditional Arabic" w:hAnsi="Traditional Arabic" w:cs="Traditional Arabic" w:hint="cs"/>
          <w:sz w:val="32"/>
          <w:szCs w:val="32"/>
          <w:rtl/>
          <w:lang w:bidi="ar-DZ"/>
        </w:rPr>
        <w:t xml:space="preserve"> وضوح</w:t>
      </w:r>
      <w:r w:rsidR="00B04118">
        <w:rPr>
          <w:rFonts w:ascii="Traditional Arabic" w:hAnsi="Traditional Arabic" w:cs="Traditional Arabic" w:hint="cs"/>
          <w:sz w:val="32"/>
          <w:szCs w:val="32"/>
          <w:rtl/>
          <w:lang w:bidi="ar-DZ"/>
        </w:rPr>
        <w:t>ها وضوحا كاملا في ذهن الكاتب أم</w:t>
      </w:r>
      <w:r w:rsidR="00B04118" w:rsidRPr="0025251C">
        <w:rPr>
          <w:rFonts w:ascii="Traditional Arabic" w:hAnsi="Traditional Arabic" w:cs="Traditional Arabic" w:hint="cs"/>
          <w:sz w:val="32"/>
          <w:szCs w:val="32"/>
          <w:rtl/>
          <w:lang w:bidi="ar-DZ"/>
        </w:rPr>
        <w:t>ر حيوي حتى لا تخرج غامضة</w:t>
      </w:r>
      <w:r w:rsidR="00B04118">
        <w:rPr>
          <w:rFonts w:ascii="Traditional Arabic" w:hAnsi="Traditional Arabic" w:cs="Traditional Arabic" w:hint="cs"/>
          <w:sz w:val="32"/>
          <w:szCs w:val="32"/>
          <w:rtl/>
          <w:lang w:bidi="ar-DZ"/>
        </w:rPr>
        <w:t>ً</w:t>
      </w:r>
      <w:r w:rsidR="00B04118" w:rsidRPr="0025251C">
        <w:rPr>
          <w:rFonts w:ascii="Traditional Arabic" w:hAnsi="Traditional Arabic" w:cs="Traditional Arabic" w:hint="cs"/>
          <w:sz w:val="32"/>
          <w:szCs w:val="32"/>
          <w:rtl/>
          <w:lang w:bidi="ar-DZ"/>
        </w:rPr>
        <w:t xml:space="preserve"> أو مفككة</w:t>
      </w:r>
      <w:r w:rsidR="00B04118">
        <w:rPr>
          <w:rFonts w:ascii="Traditional Arabic" w:hAnsi="Traditional Arabic" w:cs="Traditional Arabic" w:hint="cs"/>
          <w:sz w:val="32"/>
          <w:szCs w:val="32"/>
          <w:rtl/>
          <w:lang w:bidi="ar-DZ"/>
        </w:rPr>
        <w:t>ً</w:t>
      </w:r>
      <w:r w:rsidR="00B04118" w:rsidRPr="0025251C">
        <w:rPr>
          <w:rFonts w:ascii="Traditional Arabic" w:hAnsi="Traditional Arabic" w:cs="Traditional Arabic" w:hint="cs"/>
          <w:sz w:val="32"/>
          <w:szCs w:val="32"/>
          <w:rtl/>
          <w:lang w:bidi="ar-DZ"/>
        </w:rPr>
        <w:t xml:space="preserve">، وحتى لا تضيع </w:t>
      </w:r>
      <w:r w:rsidR="00B04118">
        <w:rPr>
          <w:rFonts w:ascii="Traditional Arabic" w:hAnsi="Traditional Arabic" w:cs="Traditional Arabic" w:hint="cs"/>
          <w:sz w:val="32"/>
          <w:szCs w:val="32"/>
          <w:rtl/>
          <w:lang w:bidi="ar-DZ"/>
        </w:rPr>
        <w:t>العلاقة بين أحداثها التفصيلية و</w:t>
      </w:r>
      <w:r w:rsidR="00B04118" w:rsidRPr="0025251C">
        <w:rPr>
          <w:rFonts w:ascii="Traditional Arabic" w:hAnsi="Traditional Arabic" w:cs="Traditional Arabic" w:hint="cs"/>
          <w:sz w:val="32"/>
          <w:szCs w:val="32"/>
          <w:rtl/>
          <w:lang w:bidi="ar-DZ"/>
        </w:rPr>
        <w:t>الحدث الأساسي الذي يمثل عمودها الفقري الذي تتجمع حوله سائر التفاصيل والمواقف.</w:t>
      </w:r>
      <w:r w:rsidR="00B04118">
        <w:rPr>
          <w:rFonts w:ascii="Traditional Arabic" w:hAnsi="Traditional Arabic" w:cs="Traditional Arabic" w:hint="cs"/>
          <w:sz w:val="32"/>
          <w:szCs w:val="32"/>
          <w:rtl/>
          <w:lang w:bidi="ar-DZ"/>
        </w:rPr>
        <w:t xml:space="preserve"> </w:t>
      </w:r>
      <w:r w:rsidR="00B04118" w:rsidRPr="0025251C">
        <w:rPr>
          <w:rFonts w:ascii="Traditional Arabic" w:hAnsi="Traditional Arabic" w:cs="Traditional Arabic" w:hint="cs"/>
          <w:sz w:val="32"/>
          <w:szCs w:val="32"/>
          <w:rtl/>
          <w:lang w:bidi="ar-DZ"/>
        </w:rPr>
        <w:t>وفي مسرحيات الأطفال يجب أن</w:t>
      </w:r>
      <w:r w:rsidR="00B04118">
        <w:rPr>
          <w:rFonts w:ascii="Traditional Arabic" w:hAnsi="Traditional Arabic" w:cs="Traditional Arabic" w:hint="cs"/>
          <w:sz w:val="32"/>
          <w:szCs w:val="32"/>
          <w:rtl/>
          <w:lang w:bidi="ar-DZ"/>
        </w:rPr>
        <w:t>ْ</w:t>
      </w:r>
      <w:r w:rsidR="00B04118" w:rsidRPr="0025251C">
        <w:rPr>
          <w:rFonts w:ascii="Traditional Arabic" w:hAnsi="Traditional Arabic" w:cs="Traditional Arabic" w:hint="cs"/>
          <w:sz w:val="32"/>
          <w:szCs w:val="32"/>
          <w:rtl/>
          <w:lang w:bidi="ar-DZ"/>
        </w:rPr>
        <w:t xml:space="preserve"> تكون الفكرة مما يناسبهم طبقا للاعتبار</w:t>
      </w:r>
      <w:r w:rsidR="00B04118">
        <w:rPr>
          <w:rFonts w:ascii="Traditional Arabic" w:hAnsi="Traditional Arabic" w:cs="Traditional Arabic" w:hint="cs"/>
          <w:sz w:val="32"/>
          <w:szCs w:val="32"/>
          <w:rtl/>
          <w:lang w:bidi="ar-DZ"/>
        </w:rPr>
        <w:t>ات</w:t>
      </w:r>
      <w:r w:rsidR="00B04118" w:rsidRPr="0025251C">
        <w:rPr>
          <w:rFonts w:ascii="Traditional Arabic" w:hAnsi="Traditional Arabic" w:cs="Traditional Arabic" w:hint="cs"/>
          <w:sz w:val="32"/>
          <w:szCs w:val="32"/>
          <w:rtl/>
          <w:lang w:bidi="ar-DZ"/>
        </w:rPr>
        <w:t xml:space="preserve"> التي سبقت الإشارة إليها.."</w:t>
      </w:r>
      <w:r w:rsidR="00B04118" w:rsidRPr="00EC37DC">
        <w:rPr>
          <w:rStyle w:val="Appelnotedebasdep"/>
          <w:rFonts w:ascii="Traditional Arabic" w:hAnsi="Traditional Arabic" w:cs="Traditional Arabic"/>
          <w:sz w:val="32"/>
          <w:szCs w:val="32"/>
          <w:rtl/>
          <w:lang w:bidi="ar-DZ"/>
        </w:rPr>
        <w:t xml:space="preserve"> </w:t>
      </w:r>
      <w:r w:rsidR="00B04118" w:rsidRPr="0025251C">
        <w:rPr>
          <w:rStyle w:val="Appelnotedebasdep"/>
          <w:rFonts w:ascii="Traditional Arabic" w:hAnsi="Traditional Arabic" w:cs="Traditional Arabic"/>
          <w:sz w:val="32"/>
          <w:szCs w:val="32"/>
          <w:rtl/>
          <w:lang w:bidi="ar-DZ"/>
        </w:rPr>
        <w:footnoteReference w:id="48"/>
      </w:r>
    </w:p>
    <w:p w:rsidR="00B04118" w:rsidRPr="0025251C"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sidRPr="0025251C">
        <w:rPr>
          <w:rFonts w:ascii="Traditional Arabic" w:hAnsi="Traditional Arabic" w:cs="Traditional Arabic" w:hint="cs"/>
          <w:sz w:val="32"/>
          <w:szCs w:val="32"/>
          <w:rtl/>
          <w:lang w:bidi="ar-DZ"/>
        </w:rPr>
        <w:t>فموضوع المسرحية أو الفكرة التي تتمحور حولها، لابد أن تكون مناسبة مع عمر الطفل ووعيه، فيكون الموضوع قد استقي م</w:t>
      </w:r>
      <w:r w:rsidR="00B04118">
        <w:rPr>
          <w:rFonts w:ascii="Traditional Arabic" w:hAnsi="Traditional Arabic" w:cs="Traditional Arabic" w:hint="cs"/>
          <w:sz w:val="32"/>
          <w:szCs w:val="32"/>
          <w:rtl/>
          <w:lang w:bidi="ar-DZ"/>
        </w:rPr>
        <w:t>ِ</w:t>
      </w:r>
      <w:r w:rsidR="00B04118" w:rsidRPr="0025251C">
        <w:rPr>
          <w:rFonts w:ascii="Traditional Arabic" w:hAnsi="Traditional Arabic" w:cs="Traditional Arabic" w:hint="cs"/>
          <w:sz w:val="32"/>
          <w:szCs w:val="32"/>
          <w:rtl/>
          <w:lang w:bidi="ar-DZ"/>
        </w:rPr>
        <w:t>ن</w:t>
      </w:r>
      <w:r w:rsidR="00B04118">
        <w:rPr>
          <w:rFonts w:ascii="Traditional Arabic" w:hAnsi="Traditional Arabic" w:cs="Traditional Arabic" w:hint="cs"/>
          <w:sz w:val="32"/>
          <w:szCs w:val="32"/>
          <w:rtl/>
          <w:lang w:bidi="ar-DZ"/>
        </w:rPr>
        <w:t>َ</w:t>
      </w:r>
      <w:r w:rsidR="00B04118" w:rsidRPr="0025251C">
        <w:rPr>
          <w:rFonts w:ascii="Traditional Arabic" w:hAnsi="Traditional Arabic" w:cs="Traditional Arabic" w:hint="cs"/>
          <w:sz w:val="32"/>
          <w:szCs w:val="32"/>
          <w:rtl/>
          <w:lang w:bidi="ar-DZ"/>
        </w:rPr>
        <w:t xml:space="preserve"> الواقع المعاش أو م</w:t>
      </w:r>
      <w:r w:rsidR="00B04118">
        <w:rPr>
          <w:rFonts w:ascii="Traditional Arabic" w:hAnsi="Traditional Arabic" w:cs="Traditional Arabic" w:hint="cs"/>
          <w:sz w:val="32"/>
          <w:szCs w:val="32"/>
          <w:rtl/>
          <w:lang w:bidi="ar-DZ"/>
        </w:rPr>
        <w:t>ِ</w:t>
      </w:r>
      <w:r w:rsidR="00B04118" w:rsidRPr="0025251C">
        <w:rPr>
          <w:rFonts w:ascii="Traditional Arabic" w:hAnsi="Traditional Arabic" w:cs="Traditional Arabic" w:hint="cs"/>
          <w:sz w:val="32"/>
          <w:szCs w:val="32"/>
          <w:rtl/>
          <w:lang w:bidi="ar-DZ"/>
        </w:rPr>
        <w:t>ن</w:t>
      </w:r>
      <w:r w:rsidR="00B04118">
        <w:rPr>
          <w:rFonts w:ascii="Traditional Arabic" w:hAnsi="Traditional Arabic" w:cs="Traditional Arabic" w:hint="cs"/>
          <w:sz w:val="32"/>
          <w:szCs w:val="32"/>
          <w:rtl/>
          <w:lang w:bidi="ar-DZ"/>
        </w:rPr>
        <w:t>َ</w:t>
      </w:r>
      <w:r w:rsidR="00B04118" w:rsidRPr="0025251C">
        <w:rPr>
          <w:rFonts w:ascii="Traditional Arabic" w:hAnsi="Traditional Arabic" w:cs="Traditional Arabic" w:hint="cs"/>
          <w:sz w:val="32"/>
          <w:szCs w:val="32"/>
          <w:rtl/>
          <w:lang w:bidi="ar-DZ"/>
        </w:rPr>
        <w:t xml:space="preserve"> التجربة الحياتية التي مر بها الكاتب وقد تكون تخييلية أو تاريخية وحتى أسطورية وغيرها، بحيث يجب أن</w:t>
      </w:r>
      <w:r w:rsidR="00B04118">
        <w:rPr>
          <w:rFonts w:ascii="Traditional Arabic" w:hAnsi="Traditional Arabic" w:cs="Traditional Arabic" w:hint="cs"/>
          <w:sz w:val="32"/>
          <w:szCs w:val="32"/>
          <w:rtl/>
          <w:lang w:bidi="ar-DZ"/>
        </w:rPr>
        <w:t>ْ</w:t>
      </w:r>
      <w:r w:rsidR="00B04118" w:rsidRPr="0025251C">
        <w:rPr>
          <w:rFonts w:ascii="Traditional Arabic" w:hAnsi="Traditional Arabic" w:cs="Traditional Arabic" w:hint="cs"/>
          <w:sz w:val="32"/>
          <w:szCs w:val="32"/>
          <w:rtl/>
          <w:lang w:bidi="ar-DZ"/>
        </w:rPr>
        <w:t xml:space="preserve"> يكون الموضوع واضحا لا غبار عليه حتى يتمكن الطفل من استيعابه.</w:t>
      </w:r>
    </w:p>
    <w:p w:rsidR="00B04118" w:rsidRPr="008D30AC" w:rsidRDefault="00B04118" w:rsidP="00B04118">
      <w:pPr>
        <w:bidi/>
        <w:spacing w:after="0" w:line="276" w:lineRule="auto"/>
        <w:jc w:val="both"/>
        <w:rPr>
          <w:rFonts w:ascii="Traditional Arabic" w:hAnsi="Traditional Arabic" w:cs="Traditional Arabic"/>
          <w:b/>
          <w:bCs/>
          <w:sz w:val="36"/>
          <w:szCs w:val="36"/>
          <w:lang w:bidi="ar-DZ"/>
        </w:rPr>
      </w:pPr>
      <w:r w:rsidRPr="0025251C">
        <w:rPr>
          <w:rFonts w:ascii="Traditional Arabic" w:hAnsi="Traditional Arabic" w:cs="Traditional Arabic" w:hint="cs"/>
          <w:b/>
          <w:bCs/>
          <w:sz w:val="36"/>
          <w:szCs w:val="36"/>
          <w:rtl/>
          <w:lang w:bidi="ar-DZ"/>
        </w:rPr>
        <w:t xml:space="preserve">2/الشخصيات : </w:t>
      </w:r>
      <w:r>
        <w:rPr>
          <w:rFonts w:ascii="Traditional Arabic" w:hAnsi="Traditional Arabic" w:cs="Traditional Arabic" w:hint="cs"/>
          <w:sz w:val="32"/>
          <w:szCs w:val="32"/>
          <w:rtl/>
          <w:lang w:bidi="ar-DZ"/>
        </w:rPr>
        <w:t xml:space="preserve">إنَّ حضور الشخصيات </w:t>
      </w:r>
      <w:r w:rsidRPr="000029A9">
        <w:rPr>
          <w:rFonts w:ascii="Traditional Arabic" w:hAnsi="Traditional Arabic" w:cs="Traditional Arabic" w:hint="cs"/>
          <w:sz w:val="32"/>
          <w:szCs w:val="32"/>
          <w:rtl/>
          <w:lang w:bidi="ar-DZ"/>
        </w:rPr>
        <w:t xml:space="preserve">مهم </w:t>
      </w:r>
      <w:r>
        <w:rPr>
          <w:rFonts w:ascii="Traditional Arabic" w:hAnsi="Traditional Arabic" w:cs="Traditional Arabic" w:hint="cs"/>
          <w:sz w:val="32"/>
          <w:szCs w:val="32"/>
          <w:rtl/>
          <w:lang w:bidi="ar-DZ"/>
        </w:rPr>
        <w:t>في النص ال</w:t>
      </w:r>
      <w:r w:rsidRPr="000029A9">
        <w:rPr>
          <w:rFonts w:ascii="Traditional Arabic" w:hAnsi="Traditional Arabic" w:cs="Traditional Arabic" w:hint="cs"/>
          <w:sz w:val="32"/>
          <w:szCs w:val="32"/>
          <w:rtl/>
          <w:lang w:bidi="ar-DZ"/>
        </w:rPr>
        <w:t>مسرح</w:t>
      </w:r>
      <w:r>
        <w:rPr>
          <w:rFonts w:ascii="Traditional Arabic" w:hAnsi="Traditional Arabic" w:cs="Traditional Arabic" w:hint="cs"/>
          <w:sz w:val="32"/>
          <w:szCs w:val="32"/>
          <w:rtl/>
          <w:lang w:bidi="ar-DZ"/>
        </w:rPr>
        <w:t>ي ل</w:t>
      </w:r>
      <w:r w:rsidRPr="000029A9">
        <w:rPr>
          <w:rFonts w:ascii="Traditional Arabic" w:hAnsi="Traditional Arabic" w:cs="Traditional Arabic" w:hint="cs"/>
          <w:sz w:val="32"/>
          <w:szCs w:val="32"/>
          <w:rtl/>
          <w:lang w:bidi="ar-DZ"/>
        </w:rPr>
        <w:t xml:space="preserve">لطفل </w:t>
      </w:r>
      <w:r>
        <w:rPr>
          <w:rFonts w:ascii="Traditional Arabic" w:hAnsi="Traditional Arabic" w:cs="Traditional Arabic" w:hint="cs"/>
          <w:sz w:val="32"/>
          <w:szCs w:val="32"/>
          <w:rtl/>
          <w:lang w:bidi="ar-DZ"/>
        </w:rPr>
        <w:t>ل</w:t>
      </w:r>
      <w:r w:rsidRPr="000029A9">
        <w:rPr>
          <w:rFonts w:ascii="Traditional Arabic" w:hAnsi="Traditional Arabic" w:cs="Traditional Arabic" w:hint="cs"/>
          <w:sz w:val="32"/>
          <w:szCs w:val="32"/>
          <w:rtl/>
          <w:lang w:bidi="ar-DZ"/>
        </w:rPr>
        <w:t>أنها : "كثيرة ومتنوعة فهي متكافئة مع مخيلة الطفل بما يتخيله م</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 الأبطال و</w:t>
      </w:r>
      <w:r w:rsidRPr="000029A9">
        <w:rPr>
          <w:rFonts w:ascii="Traditional Arabic" w:hAnsi="Traditional Arabic" w:cs="Traditional Arabic" w:hint="cs"/>
          <w:sz w:val="32"/>
          <w:szCs w:val="32"/>
          <w:rtl/>
          <w:lang w:bidi="ar-DZ"/>
        </w:rPr>
        <w:t>السحرة والحيوانات القوية، ومسرح الطفل بد</w:t>
      </w:r>
      <w:r w:rsidR="008E4FAA">
        <w:rPr>
          <w:rFonts w:ascii="Traditional Arabic" w:hAnsi="Traditional Arabic" w:cs="Traditional Arabic" w:hint="cs"/>
          <w:sz w:val="32"/>
          <w:szCs w:val="32"/>
          <w:rtl/>
          <w:lang w:bidi="ar-DZ"/>
        </w:rPr>
        <w:t>وره فن أنست</w:t>
      </w:r>
      <w:r>
        <w:rPr>
          <w:rFonts w:ascii="Traditional Arabic" w:hAnsi="Traditional Arabic" w:cs="Traditional Arabic" w:hint="cs"/>
          <w:sz w:val="32"/>
          <w:szCs w:val="32"/>
          <w:rtl/>
          <w:lang w:bidi="ar-DZ"/>
        </w:rPr>
        <w:t>ة الظواهر الحياتية والطبيعية وكائناتها الحية و</w:t>
      </w:r>
      <w:r w:rsidRPr="000029A9">
        <w:rPr>
          <w:rFonts w:ascii="Traditional Arabic" w:hAnsi="Traditional Arabic" w:cs="Traditional Arabic" w:hint="cs"/>
          <w:sz w:val="32"/>
          <w:szCs w:val="32"/>
          <w:rtl/>
          <w:lang w:bidi="ar-DZ"/>
        </w:rPr>
        <w:t>الجامدة على حد سواء فالحياة ت</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د</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ب</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 xml:space="preserve"> غامرة في شخوص مسرح الطفل م</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 xml:space="preserve"> خلال تجسيدها بجانبها ال</w:t>
      </w:r>
      <w:r>
        <w:rPr>
          <w:rFonts w:ascii="Traditional Arabic" w:hAnsi="Traditional Arabic" w:cs="Traditional Arabic" w:hint="cs"/>
          <w:sz w:val="32"/>
          <w:szCs w:val="32"/>
          <w:rtl/>
          <w:lang w:bidi="ar-DZ"/>
        </w:rPr>
        <w:t>فكري و</w:t>
      </w:r>
      <w:r w:rsidRPr="000029A9">
        <w:rPr>
          <w:rFonts w:ascii="Traditional Arabic" w:hAnsi="Traditional Arabic" w:cs="Traditional Arabic" w:hint="cs"/>
          <w:sz w:val="32"/>
          <w:szCs w:val="32"/>
          <w:rtl/>
          <w:lang w:bidi="ar-DZ"/>
        </w:rPr>
        <w:t>الإنساني، لتنقل إ</w:t>
      </w:r>
      <w:r>
        <w:rPr>
          <w:rFonts w:ascii="Traditional Arabic" w:hAnsi="Traditional Arabic" w:cs="Traditional Arabic" w:hint="cs"/>
          <w:sz w:val="32"/>
          <w:szCs w:val="32"/>
          <w:rtl/>
          <w:lang w:bidi="ar-DZ"/>
        </w:rPr>
        <w:t>لى الطفل المتلقي مبادئ الحياة وديناميتها في التعامل والتبادل و</w:t>
      </w:r>
      <w:r w:rsidRPr="000029A9">
        <w:rPr>
          <w:rFonts w:ascii="Traditional Arabic" w:hAnsi="Traditional Arabic" w:cs="Traditional Arabic" w:hint="cs"/>
          <w:sz w:val="32"/>
          <w:szCs w:val="32"/>
          <w:rtl/>
          <w:lang w:bidi="ar-DZ"/>
        </w:rPr>
        <w:t>الاستزادة بطريقة جمالية خلاقة ممتعة كي يستوعبها ذهن الطفل ويركز ذهنه وم</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 xml:space="preserve"> المعروف أن</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 xml:space="preserve"> الطفل الشارد الذهن باستمرار يفكر في خيالاته بطولاته وبطولات غيره، لذلك فهذه الشخصيات القريبة م</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ن</w:t>
      </w:r>
      <w:r>
        <w:rPr>
          <w:rFonts w:ascii="Traditional Arabic" w:hAnsi="Traditional Arabic" w:cs="Traditional Arabic" w:hint="cs"/>
          <w:sz w:val="32"/>
          <w:szCs w:val="32"/>
          <w:rtl/>
          <w:lang w:bidi="ar-DZ"/>
        </w:rPr>
        <w:t>ْ</w:t>
      </w:r>
      <w:r w:rsidRPr="000029A9">
        <w:rPr>
          <w:rFonts w:ascii="Traditional Arabic" w:hAnsi="Traditional Arabic" w:cs="Traditional Arabic" w:hint="cs"/>
          <w:sz w:val="32"/>
          <w:szCs w:val="32"/>
          <w:rtl/>
          <w:lang w:bidi="ar-DZ"/>
        </w:rPr>
        <w:t xml:space="preserve"> نفسه وذهنه تجعله يحط على أرض الواقع فيراها حق</w:t>
      </w:r>
      <w:r>
        <w:rPr>
          <w:rFonts w:ascii="Traditional Arabic" w:hAnsi="Traditional Arabic" w:cs="Traditional Arabic" w:hint="cs"/>
          <w:sz w:val="32"/>
          <w:szCs w:val="32"/>
          <w:rtl/>
          <w:lang w:bidi="ar-DZ"/>
        </w:rPr>
        <w:t>يقة ملموسة أمامه تمده بالمتعة و</w:t>
      </w:r>
      <w:r w:rsidRPr="000029A9">
        <w:rPr>
          <w:rFonts w:ascii="Traditional Arabic" w:hAnsi="Traditional Arabic" w:cs="Traditional Arabic" w:hint="cs"/>
          <w:sz w:val="32"/>
          <w:szCs w:val="32"/>
          <w:rtl/>
          <w:lang w:bidi="ar-DZ"/>
        </w:rPr>
        <w:t>المعرفة. "</w:t>
      </w:r>
      <w:r w:rsidRPr="000029A9">
        <w:rPr>
          <w:rStyle w:val="Appelnotedebasdep"/>
          <w:rFonts w:ascii="Traditional Arabic" w:hAnsi="Traditional Arabic" w:cs="Traditional Arabic"/>
          <w:sz w:val="32"/>
          <w:szCs w:val="32"/>
          <w:rtl/>
          <w:lang w:bidi="ar-DZ"/>
        </w:rPr>
        <w:footnoteReference w:id="49"/>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sidRPr="000029A9">
        <w:rPr>
          <w:rFonts w:ascii="Traditional Arabic" w:hAnsi="Traditional Arabic" w:cs="Traditional Arabic" w:hint="cs"/>
          <w:sz w:val="32"/>
          <w:szCs w:val="32"/>
          <w:rtl/>
          <w:lang w:bidi="ar-DZ"/>
        </w:rPr>
        <w:t>بهذا تكون الشخصية المعروضة في مسرحيات الطفل إما واقعية أو خيالية تساهم في جعل الطفل يفهم الغاية والهدف م</w:t>
      </w:r>
      <w:r w:rsidR="00B04118">
        <w:rPr>
          <w:rFonts w:ascii="Traditional Arabic" w:hAnsi="Traditional Arabic" w:cs="Traditional Arabic" w:hint="cs"/>
          <w:sz w:val="32"/>
          <w:szCs w:val="32"/>
          <w:rtl/>
          <w:lang w:bidi="ar-DZ"/>
        </w:rPr>
        <w:t>ِ</w:t>
      </w:r>
      <w:r w:rsidR="00B04118" w:rsidRPr="000029A9">
        <w:rPr>
          <w:rFonts w:ascii="Traditional Arabic" w:hAnsi="Traditional Arabic" w:cs="Traditional Arabic" w:hint="cs"/>
          <w:sz w:val="32"/>
          <w:szCs w:val="32"/>
          <w:rtl/>
          <w:lang w:bidi="ar-DZ"/>
        </w:rPr>
        <w:t>ن</w:t>
      </w:r>
      <w:r w:rsidR="00B04118">
        <w:rPr>
          <w:rFonts w:ascii="Traditional Arabic" w:hAnsi="Traditional Arabic" w:cs="Traditional Arabic" w:hint="cs"/>
          <w:sz w:val="32"/>
          <w:szCs w:val="32"/>
          <w:rtl/>
          <w:lang w:bidi="ar-DZ"/>
        </w:rPr>
        <w:t>َ</w:t>
      </w:r>
      <w:r w:rsidR="00B04118" w:rsidRPr="000029A9">
        <w:rPr>
          <w:rFonts w:ascii="Traditional Arabic" w:hAnsi="Traditional Arabic" w:cs="Traditional Arabic" w:hint="cs"/>
          <w:sz w:val="32"/>
          <w:szCs w:val="32"/>
          <w:rtl/>
          <w:lang w:bidi="ar-DZ"/>
        </w:rPr>
        <w:t xml:space="preserve"> الحياة وكيفية العيش وتبادل المعارف بواسطة طريقة فنية ماتعة، ف</w:t>
      </w:r>
      <w:r w:rsidR="00B04118">
        <w:rPr>
          <w:rFonts w:ascii="Traditional Arabic" w:hAnsi="Traditional Arabic" w:cs="Traditional Arabic" w:hint="cs"/>
          <w:sz w:val="32"/>
          <w:szCs w:val="32"/>
          <w:rtl/>
          <w:lang w:bidi="ar-DZ"/>
        </w:rPr>
        <w:t>لطالما عُ</w:t>
      </w:r>
      <w:r w:rsidR="00B04118" w:rsidRPr="000029A9">
        <w:rPr>
          <w:rFonts w:ascii="Traditional Arabic" w:hAnsi="Traditional Arabic" w:cs="Traditional Arabic" w:hint="cs"/>
          <w:sz w:val="32"/>
          <w:szCs w:val="32"/>
          <w:rtl/>
          <w:lang w:bidi="ar-DZ"/>
        </w:rPr>
        <w:t>دت الشخصية العنصر القريب إلى ذهنية الطفل لأنها تلامس روحه وعقله.</w:t>
      </w:r>
    </w:p>
    <w:p w:rsidR="00B04118" w:rsidRPr="000029A9" w:rsidRDefault="00B04118" w:rsidP="00B04118">
      <w:pPr>
        <w:bidi/>
        <w:spacing w:after="0" w:line="276" w:lineRule="auto"/>
        <w:jc w:val="both"/>
        <w:rPr>
          <w:rFonts w:asciiTheme="majorBidi" w:hAnsiTheme="majorBidi" w:cstheme="majorBidi"/>
          <w:sz w:val="32"/>
          <w:szCs w:val="32"/>
          <w:rtl/>
          <w:lang w:bidi="ar-DZ"/>
        </w:rPr>
      </w:pPr>
      <w:r>
        <w:rPr>
          <w:rFonts w:ascii="Traditional Arabic" w:hAnsi="Traditional Arabic" w:cs="Traditional Arabic" w:hint="cs"/>
          <w:sz w:val="32"/>
          <w:szCs w:val="32"/>
          <w:rtl/>
          <w:lang w:bidi="ar-DZ"/>
        </w:rPr>
        <w:t>ولا ننسى أن نشير بأنَّ هذه الشخصيات تتميز بالتنوع :</w:t>
      </w:r>
      <w:r w:rsidRPr="00536F0F">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50"/>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20"/>
          <w:szCs w:val="20"/>
          <w:rtl/>
          <w:lang w:bidi="ar-DZ"/>
        </w:rPr>
        <w:t>1</w:t>
      </w:r>
      <w:r w:rsidRPr="006B3FF9">
        <w:rPr>
          <w:rFonts w:ascii="Traditional Arabic" w:hAnsi="Traditional Arabic" w:cs="Traditional Arabic" w:hint="cs"/>
          <w:b/>
          <w:bCs/>
          <w:sz w:val="32"/>
          <w:szCs w:val="32"/>
          <w:rtl/>
          <w:lang w:bidi="ar-DZ"/>
        </w:rPr>
        <w:t>/</w:t>
      </w:r>
      <w:r w:rsidRPr="000029A9">
        <w:rPr>
          <w:rFonts w:ascii="Traditional Arabic" w:hAnsi="Traditional Arabic" w:cs="Traditional Arabic" w:hint="cs"/>
          <w:b/>
          <w:bCs/>
          <w:sz w:val="32"/>
          <w:szCs w:val="32"/>
          <w:rtl/>
          <w:lang w:bidi="ar-DZ"/>
        </w:rPr>
        <w:t>الشخصية الإنسانية الطيبة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(الواقعية)، الخيرة، الطيبة، التي تحارب الشر.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20"/>
          <w:szCs w:val="20"/>
          <w:rtl/>
          <w:lang w:bidi="ar-DZ"/>
        </w:rPr>
        <w:t>2</w:t>
      </w:r>
      <w:r w:rsidRPr="006B3FF9">
        <w:rPr>
          <w:rFonts w:ascii="Traditional Arabic" w:hAnsi="Traditional Arabic" w:cs="Traditional Arabic" w:hint="cs"/>
          <w:b/>
          <w:bCs/>
          <w:sz w:val="32"/>
          <w:szCs w:val="32"/>
          <w:rtl/>
          <w:lang w:bidi="ar-DZ"/>
        </w:rPr>
        <w:t>/</w:t>
      </w:r>
      <w:r w:rsidRPr="000029A9">
        <w:rPr>
          <w:rFonts w:ascii="Traditional Arabic" w:hAnsi="Traditional Arabic" w:cs="Traditional Arabic" w:hint="cs"/>
          <w:b/>
          <w:bCs/>
          <w:sz w:val="32"/>
          <w:szCs w:val="32"/>
          <w:rtl/>
          <w:lang w:bidi="ar-DZ"/>
        </w:rPr>
        <w:t>الشخصية الإنسانية غير الطبيعية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سيئة، قبيحة الشكل، مشوهة.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20"/>
          <w:szCs w:val="20"/>
          <w:rtl/>
          <w:lang w:bidi="ar-DZ"/>
        </w:rPr>
        <w:t>3</w:t>
      </w:r>
      <w:r w:rsidRPr="006B3FF9">
        <w:rPr>
          <w:rFonts w:ascii="Traditional Arabic" w:hAnsi="Traditional Arabic" w:cs="Traditional Arabic" w:hint="cs"/>
          <w:b/>
          <w:bCs/>
          <w:sz w:val="32"/>
          <w:szCs w:val="32"/>
          <w:rtl/>
          <w:lang w:bidi="ar-DZ"/>
        </w:rPr>
        <w:t>/</w:t>
      </w:r>
      <w:r w:rsidR="008E4FAA">
        <w:rPr>
          <w:rFonts w:ascii="Traditional Arabic" w:hAnsi="Traditional Arabic" w:cs="Traditional Arabic" w:hint="cs"/>
          <w:b/>
          <w:bCs/>
          <w:sz w:val="32"/>
          <w:szCs w:val="32"/>
          <w:rtl/>
          <w:lang w:bidi="ar-DZ"/>
        </w:rPr>
        <w:t>شخصيات الحيوان والنبات والجماد</w:t>
      </w:r>
      <w:r w:rsidRPr="000029A9">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008E4FAA">
        <w:rPr>
          <w:rFonts w:ascii="Traditional Arabic" w:hAnsi="Traditional Arabic" w:cs="Traditional Arabic" w:hint="cs"/>
          <w:sz w:val="32"/>
          <w:szCs w:val="32"/>
          <w:rtl/>
          <w:lang w:bidi="ar-DZ"/>
        </w:rPr>
        <w:t>(الأدوات والآلات)</w:t>
      </w:r>
      <w:r>
        <w:rPr>
          <w:rFonts w:ascii="Traditional Arabic" w:hAnsi="Traditional Arabic" w:cs="Traditional Arabic" w:hint="cs"/>
          <w:sz w:val="32"/>
          <w:szCs w:val="32"/>
          <w:rtl/>
          <w:lang w:bidi="ar-DZ"/>
        </w:rPr>
        <w:t xml:space="preserve">: </w:t>
      </w:r>
      <w:r w:rsidR="008E4FAA">
        <w:rPr>
          <w:rFonts w:ascii="Traditional Arabic" w:hAnsi="Traditional Arabic" w:cs="Traditional Arabic" w:hint="cs"/>
          <w:sz w:val="32"/>
          <w:szCs w:val="32"/>
          <w:rtl/>
          <w:lang w:bidi="ar-DZ"/>
        </w:rPr>
        <w:t>التي تكتسب صفة الإنسان فتتحدث و</w:t>
      </w:r>
      <w:r>
        <w:rPr>
          <w:rFonts w:ascii="Traditional Arabic" w:hAnsi="Traditional Arabic" w:cs="Traditional Arabic" w:hint="cs"/>
          <w:sz w:val="32"/>
          <w:szCs w:val="32"/>
          <w:rtl/>
          <w:lang w:bidi="ar-DZ"/>
        </w:rPr>
        <w:t>تتصرف مثله.</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20"/>
          <w:szCs w:val="20"/>
          <w:rtl/>
          <w:lang w:bidi="ar-DZ"/>
        </w:rPr>
        <w:t>4</w:t>
      </w:r>
      <w:r w:rsidRPr="006B3FF9">
        <w:rPr>
          <w:rFonts w:ascii="Traditional Arabic" w:hAnsi="Traditional Arabic" w:cs="Traditional Arabic" w:hint="cs"/>
          <w:b/>
          <w:bCs/>
          <w:sz w:val="32"/>
          <w:szCs w:val="32"/>
          <w:rtl/>
          <w:lang w:bidi="ar-DZ"/>
        </w:rPr>
        <w:t>/</w:t>
      </w:r>
      <w:r w:rsidRPr="000029A9">
        <w:rPr>
          <w:rFonts w:ascii="Traditional Arabic" w:hAnsi="Traditional Arabic" w:cs="Traditional Arabic" w:hint="cs"/>
          <w:b/>
          <w:bCs/>
          <w:sz w:val="32"/>
          <w:szCs w:val="32"/>
          <w:rtl/>
          <w:lang w:bidi="ar-DZ"/>
        </w:rPr>
        <w:t xml:space="preserve">شخصيات الخيال العلمي : </w:t>
      </w:r>
      <w:r>
        <w:rPr>
          <w:rFonts w:ascii="Traditional Arabic" w:hAnsi="Traditional Arabic" w:cs="Traditional Arabic" w:hint="cs"/>
          <w:sz w:val="32"/>
          <w:szCs w:val="32"/>
          <w:rtl/>
          <w:lang w:bidi="ar-DZ"/>
        </w:rPr>
        <w:t>كالحروف والأرقام الرياضية والأشكال الهندسية وبعض أجزاء مِنْ جسم الإنسان كجهاز الهضم والعقل وغيرها.</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20"/>
          <w:szCs w:val="20"/>
          <w:rtl/>
          <w:lang w:bidi="ar-DZ"/>
        </w:rPr>
        <w:t>5</w:t>
      </w:r>
      <w:r w:rsidRPr="006B3FF9">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الشخصيات اللامعقولة والخارقة : </w:t>
      </w:r>
      <w:r>
        <w:rPr>
          <w:rFonts w:ascii="Traditional Arabic" w:hAnsi="Traditional Arabic" w:cs="Traditional Arabic" w:hint="cs"/>
          <w:sz w:val="32"/>
          <w:szCs w:val="32"/>
          <w:rtl/>
          <w:lang w:bidi="ar-DZ"/>
        </w:rPr>
        <w:t xml:space="preserve">الساحرات، العفاريت، العرافات. </w:t>
      </w:r>
    </w:p>
    <w:p w:rsidR="00B04118" w:rsidRDefault="00B04118" w:rsidP="00B04118">
      <w:pPr>
        <w:bidi/>
        <w:spacing w:after="0" w:line="276" w:lineRule="auto"/>
        <w:jc w:val="both"/>
        <w:rPr>
          <w:rFonts w:ascii="Traditional Arabic" w:hAnsi="Traditional Arabic" w:cs="Traditional Arabic"/>
          <w:sz w:val="32"/>
          <w:szCs w:val="32"/>
          <w:lang w:bidi="ar-DZ"/>
        </w:rPr>
      </w:pPr>
      <w:r>
        <w:rPr>
          <w:rFonts w:ascii="Traditional Arabic" w:hAnsi="Traditional Arabic" w:cs="Traditional Arabic" w:hint="cs"/>
          <w:b/>
          <w:bCs/>
          <w:sz w:val="20"/>
          <w:szCs w:val="20"/>
          <w:rtl/>
          <w:lang w:bidi="ar-DZ"/>
        </w:rPr>
        <w:t>6</w:t>
      </w:r>
      <w:r w:rsidRPr="006B3FF9">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شخصيات الفنتازيا</w:t>
      </w:r>
      <w:r>
        <w:rPr>
          <w:rFonts w:ascii="Traditional Arabic" w:hAnsi="Traditional Arabic" w:cs="Traditional Arabic"/>
          <w:b/>
          <w:bCs/>
          <w:sz w:val="32"/>
          <w:szCs w:val="32"/>
          <w:lang w:bidi="ar-DZ"/>
        </w:rPr>
        <w:t xml:space="preserve"> </w:t>
      </w:r>
      <w:r>
        <w:rPr>
          <w:rFonts w:ascii="Traditional Arabic" w:hAnsi="Traditional Arabic" w:cs="Traditional Arabic" w:hint="cs"/>
          <w:b/>
          <w:bCs/>
          <w:sz w:val="32"/>
          <w:szCs w:val="32"/>
          <w:rtl/>
          <w:lang w:bidi="ar-DZ"/>
        </w:rPr>
        <w:t>:</w:t>
      </w:r>
      <w:r>
        <w:rPr>
          <w:rFonts w:ascii="Traditional Arabic" w:hAnsi="Traditional Arabic" w:cs="Traditional Arabic"/>
          <w:b/>
          <w:bCs/>
          <w:sz w:val="32"/>
          <w:szCs w:val="32"/>
          <w:lang w:bidi="ar-DZ"/>
        </w:rPr>
        <w:t xml:space="preserve">FANTASY </w:t>
      </w:r>
      <w:r>
        <w:rPr>
          <w:rFonts w:ascii="Traditional Arabic" w:hAnsi="Traditional Arabic" w:cs="Traditional Arabic" w:hint="cs"/>
          <w:b/>
          <w:bCs/>
          <w:sz w:val="32"/>
          <w:szCs w:val="32"/>
          <w:rtl/>
          <w:lang w:bidi="ar-DZ"/>
        </w:rPr>
        <w:t xml:space="preserve"> : </w:t>
      </w:r>
      <w:r>
        <w:rPr>
          <w:rFonts w:ascii="Traditional Arabic" w:hAnsi="Traditional Arabic" w:cs="Traditional Arabic" w:hint="cs"/>
          <w:sz w:val="32"/>
          <w:szCs w:val="32"/>
          <w:rtl/>
          <w:lang w:bidi="ar-DZ"/>
        </w:rPr>
        <w:t xml:space="preserve">حوريات وشخصيات خرافية </w:t>
      </w:r>
      <w:r w:rsidR="008E4FAA">
        <w:rPr>
          <w:rFonts w:ascii="Traditional Arabic" w:hAnsi="Traditional Arabic" w:cs="Traditional Arabic" w:hint="cs"/>
          <w:sz w:val="32"/>
          <w:szCs w:val="32"/>
          <w:rtl/>
          <w:lang w:bidi="ar-DZ"/>
        </w:rPr>
        <w:t>منقرضة، كوميدية، مهرجين، أرواح.</w:t>
      </w:r>
      <w:r>
        <w:rPr>
          <w:rFonts w:ascii="Traditional Arabic" w:hAnsi="Traditional Arabic" w:cs="Traditional Arabic" w:hint="cs"/>
          <w:sz w:val="32"/>
          <w:szCs w:val="32"/>
          <w:rtl/>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3</w:t>
      </w:r>
      <w:r w:rsidR="008E4FAA">
        <w:rPr>
          <w:rFonts w:ascii="Traditional Arabic" w:hAnsi="Traditional Arabic" w:cs="Traditional Arabic" w:hint="cs"/>
          <w:b/>
          <w:bCs/>
          <w:sz w:val="32"/>
          <w:szCs w:val="32"/>
          <w:rtl/>
          <w:lang w:bidi="ar-DZ"/>
        </w:rPr>
        <w:t>/الزمان والمكان</w:t>
      </w:r>
      <w:r w:rsidRPr="00A514F0">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يعتبران حجر أساس لمسرح الطفل فبدونهما لا يكتمل الحدث المسرحي، فلا يمكن للشخصية أنْ تتفاعل، </w:t>
      </w:r>
      <w:r w:rsidR="008E4FAA">
        <w:rPr>
          <w:rFonts w:ascii="Traditional Arabic" w:hAnsi="Traditional Arabic" w:cs="Traditional Arabic" w:hint="cs"/>
          <w:sz w:val="32"/>
          <w:szCs w:val="32"/>
          <w:rtl/>
          <w:lang w:bidi="ar-DZ"/>
        </w:rPr>
        <w:t>ولا للأحداث أن تسير وتتطور حيث</w:t>
      </w:r>
      <w:r>
        <w:rPr>
          <w:rFonts w:ascii="Traditional Arabic" w:hAnsi="Traditional Arabic" w:cs="Traditional Arabic" w:hint="cs"/>
          <w:sz w:val="32"/>
          <w:szCs w:val="32"/>
          <w:rtl/>
          <w:lang w:bidi="ar-DZ"/>
        </w:rPr>
        <w:t>: "يكون البناء الزماني في مسرح الطفل تصاعديا، ولو حدث أي كسر لنسق البناء الزمني فإن النص الدرامي لمسرح الطفل سيؤدي إلى كسر سياق المتلقي، فالزمن المبني _مثلا_ بناء لولبيا سيشتت الذروة مما يعني بروز الحاجة لإعادة تجميعها بواسطة آليات التأويل التي تبدو على درجة من الصعوبة بالنسبة للطفل. وهناك تطابق بين الزمن السردي وزمن النص، وبشكل عام فإنَّ نصوص مسرح الطفل تعتمد بشكل كبير على وحدتي الزمان والمكان .</w:t>
      </w:r>
    </w:p>
    <w:p w:rsidR="00B04118" w:rsidRPr="00A514F0"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أما المكان فهو محدد تقريبا ولا يختلف من مشهد إلى آخر إلا قليلا مما تستدعيه سياق الحركة أو تغير المشاهد</w:t>
      </w: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_فمثلا_ إن كان المكان غابة فهو يتنقل من زاوية إلى أخرى في نفس القاعة، أو حديقة مِنْ مكان إلى أخرى داخل نفس الحديقة، أي أنها وحدة مكان ينبغي أن تكون قادرة على توفير قدرا من الإمتاع بمفردات البيئة؛ فإن كان المكان يحاكي الواقع مصدقا بأن الذي يراه تج</w:t>
      </w:r>
      <w:r>
        <w:rPr>
          <w:rFonts w:ascii="Traditional Arabic" w:hAnsi="Traditional Arabic" w:cs="Traditional Arabic" w:hint="cs"/>
          <w:sz w:val="32"/>
          <w:szCs w:val="32"/>
          <w:rtl/>
          <w:lang w:bidi="ar-DZ"/>
        </w:rPr>
        <w:t>ري فيه أحداث فعلية في زمن فعلي.</w:t>
      </w:r>
      <w:r w:rsidR="00B04118">
        <w:rPr>
          <w:rFonts w:ascii="Traditional Arabic" w:hAnsi="Traditional Arabic" w:cs="Traditional Arabic" w:hint="cs"/>
          <w:sz w:val="32"/>
          <w:szCs w:val="32"/>
          <w:rtl/>
          <w:lang w:bidi="ar-DZ"/>
        </w:rPr>
        <w:t>"</w:t>
      </w:r>
      <w:r w:rsidR="00B04118">
        <w:rPr>
          <w:rStyle w:val="Appelnotedebasdep"/>
          <w:rFonts w:ascii="Traditional Arabic" w:hAnsi="Traditional Arabic" w:cs="Traditional Arabic"/>
          <w:sz w:val="32"/>
          <w:szCs w:val="32"/>
          <w:rtl/>
          <w:lang w:bidi="ar-DZ"/>
        </w:rPr>
        <w:footnoteReference w:id="51"/>
      </w:r>
      <w:r w:rsidR="00B04118">
        <w:rPr>
          <w:rFonts w:ascii="Traditional Arabic" w:hAnsi="Traditional Arabic" w:cs="Traditional Arabic" w:hint="cs"/>
          <w:sz w:val="32"/>
          <w:szCs w:val="32"/>
          <w:rtl/>
          <w:lang w:bidi="ar-DZ"/>
        </w:rPr>
        <w:t xml:space="preserve"> </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وبذلك يعتبر كلا مِنَ الزمان و</w:t>
      </w:r>
      <w:r w:rsidR="00B04118" w:rsidRPr="00272567">
        <w:rPr>
          <w:rFonts w:ascii="Traditional Arabic" w:hAnsi="Traditional Arabic" w:cs="Traditional Arabic" w:hint="cs"/>
          <w:sz w:val="32"/>
          <w:szCs w:val="32"/>
          <w:rtl/>
          <w:lang w:bidi="ar-DZ"/>
        </w:rPr>
        <w:t>المكان وحدتين متلازمتين أساسيتين في بناء نصوص مسرح ا</w:t>
      </w:r>
      <w:r w:rsidR="00B04118">
        <w:rPr>
          <w:rFonts w:ascii="Traditional Arabic" w:hAnsi="Traditional Arabic" w:cs="Traditional Arabic" w:hint="cs"/>
          <w:sz w:val="32"/>
          <w:szCs w:val="32"/>
          <w:rtl/>
          <w:lang w:bidi="ar-DZ"/>
        </w:rPr>
        <w:t>لطفل لأن أي تلف في نسق الزمان و</w:t>
      </w:r>
      <w:r w:rsidR="00B04118" w:rsidRPr="00272567">
        <w:rPr>
          <w:rFonts w:ascii="Traditional Arabic" w:hAnsi="Traditional Arabic" w:cs="Traditional Arabic" w:hint="cs"/>
          <w:sz w:val="32"/>
          <w:szCs w:val="32"/>
          <w:rtl/>
          <w:lang w:bidi="ar-DZ"/>
        </w:rPr>
        <w:t xml:space="preserve">المكان يؤدي إلى </w:t>
      </w:r>
      <w:r w:rsidR="00B04118">
        <w:rPr>
          <w:rFonts w:ascii="Traditional Arabic" w:hAnsi="Traditional Arabic" w:cs="Traditional Arabic" w:hint="cs"/>
          <w:sz w:val="32"/>
          <w:szCs w:val="32"/>
          <w:rtl/>
          <w:lang w:bidi="ar-DZ"/>
        </w:rPr>
        <w:t>عرقلة عملية التلقي لدى الطفل، و</w:t>
      </w:r>
      <w:r w:rsidR="00B04118" w:rsidRPr="00272567">
        <w:rPr>
          <w:rFonts w:ascii="Traditional Arabic" w:hAnsi="Traditional Arabic" w:cs="Traditional Arabic" w:hint="cs"/>
          <w:sz w:val="32"/>
          <w:szCs w:val="32"/>
          <w:rtl/>
          <w:lang w:bidi="ar-DZ"/>
        </w:rPr>
        <w:t>في الغالب ما يقوم البناء الدرامي لمسرح الطفل يعتمد على مكان محدد، أما في بعض الأحيان تستدعي أماكن أخرى مساعدة له حتى يتمكن من محاكاة الواقع ويتم تصديقه من طرف الطفل.</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D0042B">
        <w:rPr>
          <w:rFonts w:ascii="Traditional Arabic" w:hAnsi="Traditional Arabic" w:cs="Traditional Arabic" w:hint="cs"/>
          <w:b/>
          <w:bCs/>
          <w:sz w:val="32"/>
          <w:szCs w:val="32"/>
          <w:rtl/>
          <w:lang w:bidi="ar-DZ"/>
        </w:rPr>
        <w:t>4/الحبكة :</w:t>
      </w:r>
      <w:r w:rsidRPr="000D779F">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يعمل مؤلفو</w:t>
      </w:r>
      <w:r w:rsidRPr="000D779F">
        <w:rPr>
          <w:rFonts w:ascii="Traditional Arabic" w:hAnsi="Traditional Arabic" w:cs="Traditional Arabic" w:hint="cs"/>
          <w:sz w:val="32"/>
          <w:szCs w:val="32"/>
          <w:rtl/>
          <w:lang w:bidi="ar-DZ"/>
        </w:rPr>
        <w:t xml:space="preserve"> مسرح الطفل على إتقان نسج الحبكة داخل أي مسرحية باعتبارها نواة مركزية</w:t>
      </w:r>
      <w:r>
        <w:rPr>
          <w:rFonts w:ascii="Traditional Arabic" w:hAnsi="Traditional Arabic" w:cs="Traditional Arabic" w:hint="cs"/>
          <w:sz w:val="32"/>
          <w:szCs w:val="32"/>
          <w:rtl/>
          <w:lang w:bidi="ar-DZ"/>
        </w:rPr>
        <w:t xml:space="preserve"> فهي التي تؤدي إلى تفاعل الأحداث وتصاعدها وزيادة حرارة الصراع داخل العمل الدرامي،</w:t>
      </w:r>
      <w:r w:rsidRPr="000D779F">
        <w:rPr>
          <w:rFonts w:ascii="Traditional Arabic" w:hAnsi="Traditional Arabic" w:cs="Traditional Arabic" w:hint="cs"/>
          <w:sz w:val="32"/>
          <w:szCs w:val="32"/>
          <w:rtl/>
          <w:lang w:bidi="ar-DZ"/>
        </w:rPr>
        <w:t xml:space="preserve">  فالأطفال بطبعهم</w:t>
      </w:r>
      <w:r>
        <w:rPr>
          <w:rFonts w:ascii="Traditional Arabic" w:hAnsi="Traditional Arabic" w:cs="Traditional Arabic" w:hint="cs"/>
          <w:sz w:val="32"/>
          <w:szCs w:val="32"/>
          <w:rtl/>
          <w:lang w:bidi="ar-DZ"/>
        </w:rPr>
        <w:t xml:space="preserve"> يتميزون بروح المعاصرة وحُبْ الاكتشاف، والحبكة عامل مهم يزيد مِنْ إثارة الطفل في متابعة سير الأحداث وتركيزه عليها حتى نهايتها، فالحبكة هي :  </w:t>
      </w:r>
      <w:r>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تسلسل الأحداث وتناميها و</w:t>
      </w:r>
      <w:r w:rsidRPr="00D0042B">
        <w:rPr>
          <w:rFonts w:ascii="Traditional Arabic" w:hAnsi="Traditional Arabic" w:cs="Traditional Arabic" w:hint="cs"/>
          <w:sz w:val="32"/>
          <w:szCs w:val="32"/>
          <w:rtl/>
          <w:lang w:bidi="ar-DZ"/>
        </w:rPr>
        <w:t>اندماجها في نسيج المسرحية الواحد</w:t>
      </w:r>
      <w:r>
        <w:rPr>
          <w:rFonts w:ascii="Traditional Arabic" w:hAnsi="Traditional Arabic" w:cs="Traditional Arabic" w:hint="cs"/>
          <w:sz w:val="32"/>
          <w:szCs w:val="32"/>
          <w:rtl/>
          <w:lang w:bidi="ar-DZ"/>
        </w:rPr>
        <w:t>، والحبكة في المسرحية الطفلية متقنة الصنع، بسيطة دون تبسيط، أو سذاجة، فللطفل ذكائه، وحسه المرهف، وحبه الشديد للإثارة التي توقدها الحبكة القوية، وهو يفضل أن يشاهد الأحداث المثيرة ويقرأها منذ بداية النص، أو العرض المسرحي ."</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52"/>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إذا تعد الحبكة عنصرا ديناميكيا يساهم في التأثير على ذهنية الطفل ويعمل على جذب انتباهه وتقوية التركيز لديه كما ينمي مهارة ربط الأحداث ببعضها البعض حتى يتسنى له فهم محتوى المسرحية، ومعرفة حدثها الرئيسي وصولا إلى الحل.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F12DF">
        <w:rPr>
          <w:rFonts w:ascii="Traditional Arabic" w:hAnsi="Traditional Arabic" w:cs="Traditional Arabic" w:hint="cs"/>
          <w:b/>
          <w:bCs/>
          <w:sz w:val="32"/>
          <w:szCs w:val="32"/>
          <w:rtl/>
          <w:lang w:bidi="ar-DZ"/>
        </w:rPr>
        <w:t>5/الصراع :</w:t>
      </w:r>
      <w:r>
        <w:rPr>
          <w:rFonts w:ascii="Traditional Arabic" w:hAnsi="Traditional Arabic" w:cs="Traditional Arabic" w:hint="cs"/>
          <w:b/>
          <w:bCs/>
          <w:sz w:val="32"/>
          <w:szCs w:val="32"/>
          <w:rtl/>
          <w:lang w:bidi="ar-DZ"/>
        </w:rPr>
        <w:t xml:space="preserve"> </w:t>
      </w:r>
      <w:r w:rsidRPr="009F12DF">
        <w:rPr>
          <w:rFonts w:ascii="Traditional Arabic" w:hAnsi="Traditional Arabic" w:cs="Traditional Arabic" w:hint="cs"/>
          <w:sz w:val="32"/>
          <w:szCs w:val="32"/>
          <w:rtl/>
          <w:lang w:bidi="ar-DZ"/>
        </w:rPr>
        <w:t>يمثل الصراع داخل المسرحية ذروة تصاعد الأحداث</w:t>
      </w:r>
      <w:r>
        <w:rPr>
          <w:rFonts w:ascii="Traditional Arabic" w:hAnsi="Traditional Arabic" w:cs="Traditional Arabic" w:hint="cs"/>
          <w:sz w:val="32"/>
          <w:szCs w:val="32"/>
          <w:rtl/>
          <w:lang w:bidi="ar-DZ"/>
        </w:rPr>
        <w:t xml:space="preserve"> وتعقيدها فهو يمثل جوهر العمل الدرامي منذ بدايته حتى نهايته باعتباره عنصر مهم يَعْمَدُ كُتَابْ مسرح الطفل في إبرازه وحضوره بشكل واضح وملفت لأنَّ: " المسرحيات التي تعد للأطفال يجب أنْ تكون عناصر الصراع مما يناسبهم ويدور في مجالات اهتمامهم ...وإذا أراد الكاتب أنْ يُدخل في المسرحية نوعا مِنَ الصراع الذهني بين مجموعة مِنَ الأفكار، فيجب أنْ يفعل هذا بحذر ووعي وذكاء، حتى لا يتحول إلى شيء ممل يفقد كثيرا مِنَ القدرة على شد اهتمام الأطفال وجذب انتباههم المستمر...فإنْ لم يستطع أن يفعل هذا بطريقة ناجحة شائقة...فليبتعد عنه.</w:t>
      </w:r>
    </w:p>
    <w:p w:rsidR="00B04118" w:rsidRPr="005007C5"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وإذا كان الصراع مِنْ أهم العناصر الفنية في مسرحيات الكبار فإن (الحركة) لها أهمية خاصة في مسرحيات الأطفال...وعليها يقوم نصيب كبير مِنْ مسؤولية جذب انتباه الأطفال باستمرار."</w:t>
      </w:r>
      <w:r w:rsidR="00B04118" w:rsidRPr="005007C5">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53"/>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 xml:space="preserve">انطلاقا من هذا القول نستنتج أنَّه </w:t>
      </w:r>
      <w:r w:rsidR="00B04118" w:rsidRPr="00425FDA">
        <w:rPr>
          <w:rFonts w:ascii="Traditional Arabic" w:hAnsi="Traditional Arabic" w:cs="Traditional Arabic" w:hint="cs"/>
          <w:sz w:val="32"/>
          <w:szCs w:val="32"/>
          <w:rtl/>
          <w:lang w:bidi="ar-DZ"/>
        </w:rPr>
        <w:t>يجب أن</w:t>
      </w:r>
      <w:r w:rsidR="00B04118">
        <w:rPr>
          <w:rFonts w:ascii="Traditional Arabic" w:hAnsi="Traditional Arabic" w:cs="Traditional Arabic" w:hint="cs"/>
          <w:sz w:val="32"/>
          <w:szCs w:val="32"/>
          <w:rtl/>
          <w:lang w:bidi="ar-DZ"/>
        </w:rPr>
        <w:t>ْ</w:t>
      </w:r>
      <w:r w:rsidR="00B04118" w:rsidRPr="00425FDA">
        <w:rPr>
          <w:rFonts w:ascii="Traditional Arabic" w:hAnsi="Traditional Arabic" w:cs="Traditional Arabic" w:hint="cs"/>
          <w:sz w:val="32"/>
          <w:szCs w:val="32"/>
          <w:rtl/>
          <w:lang w:bidi="ar-DZ"/>
        </w:rPr>
        <w:t xml:space="preserve"> يكون</w:t>
      </w:r>
      <w:r w:rsidR="00B04118">
        <w:rPr>
          <w:rFonts w:ascii="Traditional Arabic" w:hAnsi="Traditional Arabic" w:cs="Traditional Arabic" w:hint="cs"/>
          <w:sz w:val="32"/>
          <w:szCs w:val="32"/>
          <w:rtl/>
          <w:lang w:bidi="ar-DZ"/>
        </w:rPr>
        <w:t xml:space="preserve"> الصراع في مسرحيات الأطفال مناسبا لسنهم ويدور حيز رغباتهم وأنْ تبتعد كل البعد عن كل ما يجعل الطفل يشعر بالملل والعمل على جذب انتباهه بطريقة ذكية وفي قالب مشوق، لذلك يعمل المؤلفون على طرح ما يستهويهم من قيم داخل النصوص المسرحية لأنهم يدركون أن الأطفال سوف يعملون على تقليدها.</w:t>
      </w:r>
      <w:r w:rsidR="00B04118" w:rsidRPr="00425FDA">
        <w:rPr>
          <w:rFonts w:ascii="Traditional Arabic" w:hAnsi="Traditional Arabic" w:cs="Traditional Arabic" w:hint="cs"/>
          <w:sz w:val="32"/>
          <w:szCs w:val="32"/>
          <w:rtl/>
          <w:lang w:bidi="ar-DZ"/>
        </w:rPr>
        <w:t xml:space="preserve"> </w:t>
      </w:r>
    </w:p>
    <w:p w:rsidR="00B04118" w:rsidRPr="00764B41" w:rsidRDefault="00B04118" w:rsidP="00B04118">
      <w:pPr>
        <w:bidi/>
        <w:spacing w:after="0" w:line="276" w:lineRule="auto"/>
        <w:jc w:val="both"/>
        <w:rPr>
          <w:rFonts w:ascii="Traditional Arabic" w:hAnsi="Traditional Arabic" w:cs="Traditional Arabic"/>
          <w:b/>
          <w:bCs/>
          <w:sz w:val="32"/>
          <w:szCs w:val="32"/>
          <w:rtl/>
          <w:lang w:bidi="ar-DZ"/>
        </w:rPr>
      </w:pPr>
      <w:r w:rsidRPr="00B43352">
        <w:rPr>
          <w:rFonts w:ascii="Traditional Arabic" w:hAnsi="Traditional Arabic" w:cs="Traditional Arabic" w:hint="cs"/>
          <w:b/>
          <w:bCs/>
          <w:sz w:val="32"/>
          <w:szCs w:val="32"/>
          <w:rtl/>
          <w:lang w:bidi="ar-DZ"/>
        </w:rPr>
        <w:t>6/الحوار :</w:t>
      </w:r>
      <w:r>
        <w:rPr>
          <w:rFonts w:ascii="Traditional Arabic" w:hAnsi="Traditional Arabic" w:cs="Traditional Arabic" w:hint="cs"/>
          <w:sz w:val="32"/>
          <w:szCs w:val="32"/>
          <w:rtl/>
          <w:lang w:bidi="ar-DZ"/>
        </w:rPr>
        <w:t>يعد الحوار عنصرا  جوهريا فمِنْ خلاله يُبنى العمل الدرامي فهو : " ذو أهمية بالغة في أية مسرحية، لأنه أداة التعبير عما تنطوي عليه من صور وأفكار. ومن خلال الحوار يمكن تقييم أسلوب المسرحية أدبيا."</w:t>
      </w:r>
      <w:r w:rsidRPr="006A6C35">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54"/>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ومِنْ جهة أخرى : "يعتمد الحوار على الحيوية والحركة... والحوار المناسب للأطفال يشابه الحوار المألوف بين الناس من حيث قصر عباراته واتضاحها ودقتها.</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فالحوار الطويل يبدو أمام الأطفال أشبه ما يكون بالمواعظ والخطب والمناقشات الباردة التي تلقى على مسامعهم دون أن يستطيعوا احتمالها.</w:t>
      </w:r>
      <w:r w:rsidR="00B04118">
        <w:rPr>
          <w:rStyle w:val="Appelnotedebasdep"/>
          <w:rFonts w:ascii="Traditional Arabic" w:hAnsi="Traditional Arabic" w:cs="Traditional Arabic"/>
          <w:sz w:val="32"/>
          <w:szCs w:val="32"/>
          <w:rtl/>
          <w:lang w:bidi="ar-DZ"/>
        </w:rPr>
        <w:footnoteReference w:id="55"/>
      </w:r>
      <w:r w:rsidR="00B04118">
        <w:rPr>
          <w:rFonts w:ascii="Traditional Arabic" w:hAnsi="Traditional Arabic" w:cs="Traditional Arabic" w:hint="cs"/>
          <w:sz w:val="32"/>
          <w:szCs w:val="32"/>
          <w:rtl/>
          <w:lang w:bidi="ar-DZ"/>
        </w:rPr>
        <w:t xml:space="preserve"> </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من خلال ما سبق نستنتج أنَّ للحوار أهمية بالغة في أي مسرحية فهو أداة تستعمل للتعبير عنِ الصور والأفكار ومِنِ خلاله تحدد وتقيم المسرحية أدبيا، وعلى الحوار الموجه للطفل أن يستمر بالحركة والحيوية وهو يتشابه إلى حد كبير مع الحوار المألوف بين الناس في ما يخص قصر العبارة ووضوحها ودقتها.</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فالحوار الطويل بالنسبة للطفل أشبه بمحاضرة جافة وباردة تشعرهم بالملل والرتابة وهذا يؤدي إلى قتل روح المسرح وموته لذلك لجأ كتاب المسرح إلى تجنبه في نصوصهم المسرحية الموجهة للأطفال.</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7</w:t>
      </w:r>
      <w:r w:rsidRPr="00764B41">
        <w:rPr>
          <w:rFonts w:ascii="Traditional Arabic" w:hAnsi="Traditional Arabic" w:cs="Traditional Arabic" w:hint="cs"/>
          <w:b/>
          <w:bCs/>
          <w:sz w:val="32"/>
          <w:szCs w:val="32"/>
          <w:rtl/>
          <w:lang w:bidi="ar-DZ"/>
        </w:rPr>
        <w:t xml:space="preserve">/اللغة : </w:t>
      </w:r>
      <w:r>
        <w:rPr>
          <w:rFonts w:ascii="Traditional Arabic" w:hAnsi="Traditional Arabic" w:cs="Traditional Arabic" w:hint="cs"/>
          <w:sz w:val="32"/>
          <w:szCs w:val="32"/>
          <w:rtl/>
          <w:lang w:bidi="ar-DZ"/>
        </w:rPr>
        <w:t xml:space="preserve">تعد اللغة أداة تواصل مهمة عند الإنسان منْ أجل التعبير عن أحاسيسه ومشاعره وأفكاره وآرائه ورغباته لذلك نجد أنَّ كتاب نصوص مسرح الطفل يعملون على توظيف لغة خاصة بالطفل تراعي سنهم وعقلهم والتي تمكنهم مِنْ استيعاب الفكرة المرجو تبليغها فهي عنصر حساس وجب التعامل معه بدقة وأن يكون خالٍ مِنْ كل تعقيد لذلك تعد : " اللغة في العمل الأدبي لغة خاصة، ليست مجرد التوصيل، ولكن التوصيل والتصوير وإثارة شعور الإقناع عن طريق التأثير في العاطفة والانفعال، ولا يتحقق ذلك إلا إذا اِستطاع الكاتب أنْ يوظف في نصه </w:t>
      </w:r>
      <w:r w:rsidR="008E4FAA">
        <w:rPr>
          <w:rFonts w:ascii="Traditional Arabic" w:hAnsi="Traditional Arabic" w:cs="Traditional Arabic" w:hint="cs"/>
          <w:sz w:val="32"/>
          <w:szCs w:val="32"/>
          <w:rtl/>
          <w:lang w:bidi="ar-DZ"/>
        </w:rPr>
        <w:lastRenderedPageBreak/>
        <w:tab/>
      </w:r>
      <w:r>
        <w:rPr>
          <w:rFonts w:ascii="Traditional Arabic" w:hAnsi="Traditional Arabic" w:cs="Traditional Arabic" w:hint="cs"/>
          <w:sz w:val="32"/>
          <w:szCs w:val="32"/>
          <w:rtl/>
          <w:lang w:bidi="ar-DZ"/>
        </w:rPr>
        <w:t>لغة فنية تصل بكامل معانيها ودلالتها النفسية إلى تحقيق بناء درامي محكم. في هذا السياق يشير غنيمي هلال بأنَّ اللغة المسرحية هي المظهر المادي لكل مقومات المسرحية وغايتها. "</w:t>
      </w:r>
      <w:r>
        <w:rPr>
          <w:rStyle w:val="Appelnotedebasdep"/>
          <w:rFonts w:ascii="Traditional Arabic" w:hAnsi="Traditional Arabic" w:cs="Traditional Arabic"/>
          <w:sz w:val="32"/>
          <w:szCs w:val="32"/>
          <w:rtl/>
          <w:lang w:bidi="ar-DZ"/>
        </w:rPr>
        <w:footnoteReference w:id="56"/>
      </w:r>
      <w:r>
        <w:rPr>
          <w:rFonts w:ascii="Traditional Arabic" w:hAnsi="Traditional Arabic" w:cs="Traditional Arabic" w:hint="cs"/>
          <w:sz w:val="32"/>
          <w:szCs w:val="32"/>
          <w:rtl/>
          <w:lang w:bidi="ar-DZ"/>
        </w:rPr>
        <w:t xml:space="preserve">  </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 مِنْ خلال هذا النص نستنتج أنَّ العمل الأدبي يتميز بلغة خاصة وليس الغاية منها التوصيل بل تتجاوز ذلك إلى التأثير في العاطفة والانفعال وهذا ما يصبو أي كاتب إلى تحقيقه في نصه الفني من أجل بناء درامي محكم يحمل دلالات ومعاني نفسية عميقة. فبواسطة اللغة يتم إدراك الطفل للموضوع وتصويره في مخيلته ومن جهة أخرى فهمه لمواقف الشخصيات وترجمتها.</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كما يجب الإشارة إلى أمر مهم وهو أنَّ "البساطة أهم سمة من سمات لغة نص مسرح الطفل، وهذا الأمر يتطلب من الكاتب استخدام لغة غير معقدة أو مبهمة؛ بل مستقاة من قاموس الأطفال اللغوي، ومنسجمة مع قدراتهم العقلية، وحاجاتهم النفسية، ليس بغية الفهم المباشر للنص، أو العرض فحسب؛ بل منْ أجل الاندماج والتواصل معهما أيضا، مِنْ دون اللجوء إلى تبسيط الذي سيعود بالضرر على الأطفال : لغة ووعيًا وذوقًا. "</w:t>
      </w:r>
      <w:r w:rsidR="00B04118">
        <w:rPr>
          <w:rStyle w:val="Appelnotedebasdep"/>
          <w:rFonts w:ascii="Traditional Arabic" w:hAnsi="Traditional Arabic" w:cs="Traditional Arabic"/>
          <w:sz w:val="32"/>
          <w:szCs w:val="32"/>
          <w:rtl/>
          <w:lang w:bidi="ar-DZ"/>
        </w:rPr>
        <w:footnoteReference w:id="57"/>
      </w:r>
      <w:r w:rsidR="00B04118">
        <w:rPr>
          <w:rFonts w:ascii="Traditional Arabic" w:hAnsi="Traditional Arabic" w:cs="Traditional Arabic" w:hint="cs"/>
          <w:sz w:val="32"/>
          <w:szCs w:val="32"/>
          <w:rtl/>
          <w:lang w:bidi="ar-DZ"/>
        </w:rPr>
        <w:t xml:space="preserve"> </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 إذًا يتميز النص المسرحي الموجه للطفل بالبساطة في اللغة، الخالية من كل تعقيد أو إبهام بل يجب أن تتماشى مع قاموسه اللغوي  وبحسب قدراته الإدراكية والعقلية ليس مِنْ أجل فهمه للنص بل من أجل الاندماج معه والتفاعل أيضا والبعد عنْ ذلك التبسيط الذي يفقد النص المسرحي معناه ومغزاه وجماليته.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8</w:t>
      </w:r>
      <w:r w:rsidRPr="00456470">
        <w:rPr>
          <w:rFonts w:ascii="Traditional Arabic" w:hAnsi="Traditional Arabic" w:cs="Traditional Arabic" w:hint="cs"/>
          <w:b/>
          <w:bCs/>
          <w:sz w:val="32"/>
          <w:szCs w:val="32"/>
          <w:rtl/>
          <w:lang w:bidi="ar-DZ"/>
        </w:rPr>
        <w:t>/الأسلوب</w:t>
      </w:r>
      <w:r>
        <w:rPr>
          <w:rFonts w:ascii="Traditional Arabic" w:hAnsi="Traditional Arabic" w:cs="Traditional Arabic" w:hint="cs"/>
          <w:sz w:val="32"/>
          <w:szCs w:val="32"/>
          <w:rtl/>
          <w:lang w:bidi="ar-DZ"/>
        </w:rPr>
        <w:t xml:space="preserve"> : يعتبر الأسلوب واحدا من أهم العناصر الأساسية التي يهتم لها كل مَنْ يَوَدُ الخوض في الكتابة المسرحية الموجه للأطفال مع التأكيد على أنَّ "أسلوب المسرحية الموجهة للطفل تعبيرا خاصًا بها، وهذا التعبير ذو علاقة عمرية بالأطفال يختلف مِنْ سن لآخر، فمرة تطول جمله، ومرة تقصر عباراته، وطورًا يشتمل على ألوان مِنْ البيان والبديع، وتارة تتجدد ألفاظه، وأخرى يبسط تعبيره تبسيطا حتى يفهم مدلوله. وحقيقة الأسلوب أنَّه قائم على إيقاظ حواس الطفل، وإثارته وجذبه كي يندمج في القصة عن طريق نقل انفعالات الكاتب في ثنايا عمله القصصي، وتكوين الصورة الحسية والذهنية المناسبة."</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58"/>
      </w:r>
      <w:r>
        <w:rPr>
          <w:rFonts w:ascii="Traditional Arabic" w:hAnsi="Traditional Arabic" w:cs="Traditional Arabic" w:hint="cs"/>
          <w:sz w:val="32"/>
          <w:szCs w:val="32"/>
          <w:rtl/>
          <w:lang w:bidi="ar-DZ"/>
        </w:rPr>
        <w:t xml:space="preserve">   </w:t>
      </w:r>
    </w:p>
    <w:p w:rsidR="00B04118" w:rsidRPr="00DD082F"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نستنتج مِنْ هذا القول أنَّ الأسلوب في المسرحية الموجهة للأطفال تتميز بالتفرد والخصوصية وله علاقة مباشرة بالفئة العمرية أيّ بحسب اختلاف السن، فتختلف الكلمات والجمل فأحيانا تطول وأحيانا تكون قصيرة </w:t>
      </w:r>
      <w:r w:rsidR="00B04118">
        <w:rPr>
          <w:rFonts w:ascii="Traditional Arabic" w:hAnsi="Traditional Arabic" w:cs="Traditional Arabic" w:hint="cs"/>
          <w:sz w:val="32"/>
          <w:szCs w:val="32"/>
          <w:rtl/>
          <w:lang w:bidi="ar-DZ"/>
        </w:rPr>
        <w:lastRenderedPageBreak/>
        <w:t>وبسيطة ومختصرة بمختلف ألوان البديع والبيان والذي يتناسب مع قدرات الطفل واستيعابه لها بفهم دلالتها بشكل واضح، فالكاتب يسعى مِنْ خلال الأسلوب إلى إيقاظ حواس الطفل ومحاولة شد انتباهه وجذبه لمغزى الموضوع ليندمج معه ويتفاعل مع أحداثه ما ينتج عنْه تكوين صورة حسية وذهنية عند الطفل وهي الغاية المرجو تحقيقها عن طريق الأسلوب.</w:t>
      </w:r>
      <w:r w:rsidR="00B04118">
        <w:rPr>
          <w:rFonts w:ascii="Traditional Arabic" w:hAnsi="Traditional Arabic" w:cs="Traditional Arabic" w:hint="cs"/>
          <w:b/>
          <w:bCs/>
          <w:sz w:val="32"/>
          <w:szCs w:val="32"/>
          <w:rtl/>
          <w:lang w:bidi="ar-DZ"/>
        </w:rPr>
        <w:t xml:space="preserve"> </w:t>
      </w:r>
    </w:p>
    <w:p w:rsidR="00B04118" w:rsidRPr="00FC20F3"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دراسة ال</w:t>
      </w:r>
      <w:r w:rsidRPr="002B54C3">
        <w:rPr>
          <w:rFonts w:ascii="Traditional Arabic" w:hAnsi="Traditional Arabic" w:cs="Traditional Arabic" w:hint="cs"/>
          <w:b/>
          <w:bCs/>
          <w:sz w:val="32"/>
          <w:szCs w:val="32"/>
          <w:rtl/>
          <w:lang w:bidi="ar-DZ"/>
        </w:rPr>
        <w:t xml:space="preserve">عناصر الفنيىة </w:t>
      </w:r>
      <w:r>
        <w:rPr>
          <w:rFonts w:ascii="Traditional Arabic" w:hAnsi="Traditional Arabic" w:cs="Traditional Arabic" w:hint="cs"/>
          <w:b/>
          <w:bCs/>
          <w:sz w:val="32"/>
          <w:szCs w:val="32"/>
          <w:rtl/>
          <w:lang w:bidi="ar-DZ"/>
        </w:rPr>
        <w:t xml:space="preserve"> للنصوص المسرحية</w:t>
      </w:r>
      <w:r w:rsidRPr="002B54C3">
        <w:rPr>
          <w:rFonts w:ascii="Traditional Arabic" w:hAnsi="Traditional Arabic" w:cs="Traditional Arabic" w:hint="cs"/>
          <w:b/>
          <w:bCs/>
          <w:sz w:val="32"/>
          <w:szCs w:val="32"/>
          <w:rtl/>
          <w:lang w:bidi="ar-DZ"/>
        </w:rPr>
        <w:t xml:space="preserve"> المختارة:</w:t>
      </w:r>
      <w:r>
        <w:rPr>
          <w:rFonts w:ascii="Traditional Arabic" w:hAnsi="Traditional Arabic" w:cs="Traditional Arabic" w:hint="cs"/>
          <w:b/>
          <w:bCs/>
          <w:sz w:val="32"/>
          <w:szCs w:val="32"/>
          <w:rtl/>
          <w:lang w:bidi="ar-DZ"/>
        </w:rPr>
        <w:t xml:space="preserve"> "مسرحية غصن الزيتون، مسرحية الأم الحنون، مسرحية الحافظة السوداء، مسرحية الابن الذبيح" لعز الدين جلاوجي.</w:t>
      </w:r>
    </w:p>
    <w:p w:rsidR="00B04118" w:rsidRPr="000E44D2"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1/الفكرة : </w:t>
      </w:r>
      <w:r>
        <w:rPr>
          <w:rFonts w:ascii="Traditional Arabic" w:hAnsi="Traditional Arabic" w:cs="Traditional Arabic" w:hint="cs"/>
          <w:sz w:val="32"/>
          <w:szCs w:val="32"/>
          <w:rtl/>
          <w:lang w:bidi="ar-DZ"/>
        </w:rPr>
        <w:t xml:space="preserve">حوت </w:t>
      </w:r>
      <w:r w:rsidRPr="00001983">
        <w:rPr>
          <w:rFonts w:ascii="Traditional Arabic" w:hAnsi="Traditional Arabic" w:cs="Traditional Arabic" w:hint="cs"/>
          <w:b/>
          <w:bCs/>
          <w:sz w:val="32"/>
          <w:szCs w:val="32"/>
          <w:rtl/>
          <w:lang w:bidi="ar-DZ"/>
        </w:rPr>
        <w:t>مسرحية غصن الزيتون</w:t>
      </w:r>
      <w:r>
        <w:rPr>
          <w:rFonts w:ascii="Traditional Arabic" w:hAnsi="Traditional Arabic" w:cs="Traditional Arabic" w:hint="cs"/>
          <w:sz w:val="32"/>
          <w:szCs w:val="32"/>
          <w:rtl/>
          <w:lang w:bidi="ar-DZ"/>
        </w:rPr>
        <w:t xml:space="preserve">  القض</w:t>
      </w:r>
      <w:r w:rsidRPr="00D567E1">
        <w:rPr>
          <w:rFonts w:ascii="Traditional Arabic" w:hAnsi="Traditional Arabic" w:cs="Traditional Arabic" w:hint="cs"/>
          <w:sz w:val="32"/>
          <w:szCs w:val="32"/>
          <w:rtl/>
          <w:lang w:bidi="ar-DZ"/>
        </w:rPr>
        <w:t>ية الفلسطينية التي</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لطالما أثارت أشجان الأمة الإسلامية ككل لذلك عمد جلاوجي أنْ يجعل منْها مسرحية ذات لمسة فنية بطابع جمالي فريد ،ببعدها السياسي ،والقومي والتربوي والتعليمي للأطفال خاصة.</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والمسرحية تنبع عنْ وقائع وأحداث حقيقية، تدور حول موضوع : يوميات شعب يعيش الألم والاضطهاد مِنْ طرف الصهاينة المستبدين والظالمين مِنْ جهة ويعيشون مِنْ جهة أخرى أملًا في جعل الأمة العربية تفكر في استرداد مضغتها وغسلها من تلك الأيادي القذرة والمغتصبة كذلك تُظهِرُ مدى معاناة فلسطين الأبية التي تعيش كل يوم نزيف للدماء وذرفا للدموع ومدى قوتها أمام تكرار هذا المشهد يوميا ،فلقد تميزت فكرة هذه المسرحية بالوضوح والبساطة بعيدا عن الغموض والتعقيد، لأنها استقت مادتها مِنْ واقع معاش ولا يزال لحد الساعة.</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وللفكرة أثر بالغ تتركه في الطفل مِنْ غرس قيم وزرع حب الوطن والغيرة عليه وتنفخ فيه روح الوحدة العربية والإسلامية وحب القضية الفلسطينية باعتبارها جزء لا يتجزأ من الأمة العربية الإسلامية.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w:t>
      </w:r>
      <w:r w:rsidRPr="00001983">
        <w:rPr>
          <w:rFonts w:ascii="Traditional Arabic" w:hAnsi="Traditional Arabic" w:cs="Traditional Arabic" w:hint="cs"/>
          <w:b/>
          <w:bCs/>
          <w:sz w:val="32"/>
          <w:szCs w:val="32"/>
          <w:rtl/>
          <w:lang w:bidi="ar-DZ"/>
        </w:rPr>
        <w:t>مسرحية الأم الحنون</w:t>
      </w:r>
      <w:r>
        <w:rPr>
          <w:rFonts w:ascii="Traditional Arabic" w:hAnsi="Traditional Arabic" w:cs="Traditional Arabic" w:hint="cs"/>
          <w:sz w:val="32"/>
          <w:szCs w:val="32"/>
          <w:rtl/>
          <w:lang w:bidi="ar-DZ"/>
        </w:rPr>
        <w:t xml:space="preserve"> فكانت فكرتها حول موضوع شائع في مجمعاتنا العربية وهو مشكل تعايش الأم مع زوجة الابن والص</w:t>
      </w:r>
      <w:r w:rsidR="00E971A3">
        <w:rPr>
          <w:rFonts w:ascii="Traditional Arabic" w:hAnsi="Traditional Arabic" w:cs="Traditional Arabic" w:hint="cs"/>
          <w:sz w:val="32"/>
          <w:szCs w:val="32"/>
          <w:rtl/>
          <w:lang w:bidi="ar-DZ"/>
        </w:rPr>
        <w:t>راعات التي تقوم بينهما وموقف الإ</w:t>
      </w:r>
      <w:r>
        <w:rPr>
          <w:rFonts w:ascii="Traditional Arabic" w:hAnsi="Traditional Arabic" w:cs="Traditional Arabic" w:hint="cs"/>
          <w:sz w:val="32"/>
          <w:szCs w:val="32"/>
          <w:rtl/>
          <w:lang w:bidi="ar-DZ"/>
        </w:rPr>
        <w:t>بن مِنْ كل هذا، فهذه المسرحية تدور حول أم وابنها وزوجته الذين كانوا يعيشون في بيت واحد، كانت الأم دائما ما تسمح مِنْ حقها حتى يسعد ابنها، وتحملت سوء معاملة زوجة ابنها القاسية على حسابها، رغم تلك القسوة والمكائد مِنْ طرف زوجة الابن إلا أنَّ الأم كانت دائما تقول بأنَّهاَ هي السبب وتلقي اللوم على نفسها في سبيل إرضاء ابنها وزوجته،</w:t>
      </w:r>
      <w:r w:rsidR="00E971A3">
        <w:rPr>
          <w:rFonts w:ascii="Traditional Arabic" w:hAnsi="Traditional Arabic" w:cs="Traditional Arabic" w:hint="cs"/>
          <w:sz w:val="32"/>
          <w:szCs w:val="32"/>
          <w:rtl/>
          <w:lang w:bidi="ar-DZ"/>
        </w:rPr>
        <w:t xml:space="preserve"> فجاء ذلك اليوم الذي قرر فيه الإ</w:t>
      </w:r>
      <w:r>
        <w:rPr>
          <w:rFonts w:ascii="Traditional Arabic" w:hAnsi="Traditional Arabic" w:cs="Traditional Arabic" w:hint="cs"/>
          <w:sz w:val="32"/>
          <w:szCs w:val="32"/>
          <w:rtl/>
          <w:lang w:bidi="ar-DZ"/>
        </w:rPr>
        <w:t>بن أنْ يعيش في سعادة قصد رمي أمه في غابة بعيدة عن المنزل لكن شاءت الأقدار أنْ تقوم قوى الطبيعة وبأمر مِنَ الله أن تعلم الابن درسا في بر أمه وطاعتها فساهم كلٌ مِنَ الجبل والريح والأفعى وغيرهم مِنْ تلقينه وزوجته درسًا قاسيُا أرجعهما إلى الطريق الصحيح حتى أنهما تراجعا عن قرارهما واعترفا بذنبهما.</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t>بهذا يكون عز</w:t>
      </w:r>
      <w:r w:rsidR="00B04118">
        <w:rPr>
          <w:rFonts w:ascii="Traditional Arabic" w:hAnsi="Traditional Arabic" w:cs="Traditional Arabic" w:hint="cs"/>
          <w:sz w:val="32"/>
          <w:szCs w:val="32"/>
          <w:rtl/>
          <w:lang w:bidi="ar-DZ"/>
        </w:rPr>
        <w:t>الدين جلاوجي قد أثار فكرة حساسة في هذه المسرحية توقظ في الطفل استشعار مراقبة الله له في بر أمه، وأنَّ رضا الله في رضا الوالدين وسخط الله في سخط الوالدين.</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في حين كانت فكرة مسرحية </w:t>
      </w:r>
      <w:r w:rsidR="00B04118" w:rsidRPr="00DF587B">
        <w:rPr>
          <w:rFonts w:ascii="Traditional Arabic" w:hAnsi="Traditional Arabic" w:cs="Traditional Arabic" w:hint="cs"/>
          <w:b/>
          <w:bCs/>
          <w:sz w:val="32"/>
          <w:szCs w:val="32"/>
          <w:rtl/>
          <w:lang w:bidi="ar-DZ"/>
        </w:rPr>
        <w:t xml:space="preserve">الحافظة السوداء </w:t>
      </w:r>
      <w:r w:rsidR="00B04118">
        <w:rPr>
          <w:rFonts w:ascii="Traditional Arabic" w:hAnsi="Traditional Arabic" w:cs="Traditional Arabic" w:hint="cs"/>
          <w:sz w:val="32"/>
          <w:szCs w:val="32"/>
          <w:rtl/>
          <w:lang w:bidi="ar-DZ"/>
        </w:rPr>
        <w:t>تدور حول وجوب تأدية الأمانة إلى أهلها حيث دارت أحداثها حول الفتى سعيد الذي وجد حافظة يدوية بها وثائق ونقود كثيرة فاحتفظ بها بالرغم مِنْ معرفته مَنْ هو صاحبها، وبمحاولة كل من الأب والأخت إفهامه أنَّ الاحتفاظ بالشيء ومعرفة مالكه يعتبر سرقة، فراح سعيد يعترف بجرمه وتصحيحه فقام بإرجاع الحافظة إلى أهلها مما جعله يعود مسرورا من نفسه طالبا مِنْ ربه التوبة والمغفرة.</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 لقد أصاب الكاتب في اختياره لفكرة المسرحية وهذا لما لها مِنْ عبر وقيم تفيد الطفل في بناء شخصيته خاصة مِنْ ناحية الجانب الاجتماعي له، فمسرحية كهذه مكونة مِنْ مشهدين تستطيع أنْ تنمي فيه مبادئ وخصال حميدة تليق بمجتمعنا الإسلامي، فقد بنيت هذه الفكرة بشكل بسيط يستطيع الطفل استيعابها.</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وبالنسبة لمسرحية </w:t>
      </w:r>
      <w:r w:rsidR="00B04118" w:rsidRPr="00DF587B">
        <w:rPr>
          <w:rFonts w:ascii="Traditional Arabic" w:hAnsi="Traditional Arabic" w:cs="Traditional Arabic" w:hint="cs"/>
          <w:b/>
          <w:bCs/>
          <w:sz w:val="32"/>
          <w:szCs w:val="32"/>
          <w:rtl/>
          <w:lang w:bidi="ar-DZ"/>
        </w:rPr>
        <w:t>الابن الذبيح</w:t>
      </w:r>
      <w:r w:rsidR="00B04118">
        <w:rPr>
          <w:rFonts w:ascii="Traditional Arabic" w:hAnsi="Traditional Arabic" w:cs="Traditional Arabic" w:hint="cs"/>
          <w:sz w:val="32"/>
          <w:szCs w:val="32"/>
          <w:rtl/>
          <w:lang w:bidi="ar-DZ"/>
        </w:rPr>
        <w:t xml:space="preserve"> مكونة مِنْ مشهد  واحد كانت فكرتها حول الكرم وحسن الضيافة التي تمثلت في قصة عائلة مكونة مِنَ الأب الحارثة والأم عفراء والأبناء لبنى وعكرمة والزبير،  أين تعيش هذه العائلة في صحراء قاحلة داخل خيمة بالية تشتكي الجوع الشديد، فإذا بضيف يحل عليهم وهم في تلك الحالة فاحتاروا كيف يضيفونه وهم لا يملكون ما يسد رمقهم لكن مِنْ شدة كرمهم أراد أحد الأبناء أنْ يضحي بنفسه مِنْ أجل إكرام الضيف، وما هي إلا لحظات حتى جاء الفرج ورزقهم الله بسرب مِنَ الظباء، فظفروا بصيد ظبية وكلهم فرح بهذه الغنيمة التي سيكرمون بها ضيفهم، فصبرهم لم يذهب سدا بل عقبه فرج عظيم.</w:t>
      </w:r>
    </w:p>
    <w:p w:rsidR="00B04118" w:rsidRDefault="008E4FAA" w:rsidP="00FB0BA2">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لقد </w:t>
      </w:r>
      <w:r w:rsidR="00FB0BA2">
        <w:rPr>
          <w:rFonts w:ascii="Traditional Arabic" w:hAnsi="Traditional Arabic" w:cs="Traditional Arabic" w:hint="cs"/>
          <w:sz w:val="32"/>
          <w:szCs w:val="32"/>
          <w:rtl/>
          <w:lang w:bidi="ar-DZ"/>
        </w:rPr>
        <w:t xml:space="preserve">وُفِقَ </w:t>
      </w:r>
      <w:r w:rsidR="00B04118">
        <w:rPr>
          <w:rFonts w:ascii="Traditional Arabic" w:hAnsi="Traditional Arabic" w:cs="Traditional Arabic" w:hint="cs"/>
          <w:sz w:val="32"/>
          <w:szCs w:val="32"/>
          <w:rtl/>
          <w:lang w:bidi="ar-DZ"/>
        </w:rPr>
        <w:t>عز الدين جلاوجي في اختيار فكرة هذه المسرحية التي اقتبسها من قصيدة الحطيئة وهي</w:t>
      </w:r>
      <w:r w:rsidR="00FB0BA2">
        <w:rPr>
          <w:rFonts w:ascii="Traditional Arabic" w:hAnsi="Traditional Arabic" w:cs="Traditional Arabic" w:hint="cs"/>
          <w:sz w:val="32"/>
          <w:szCs w:val="32"/>
          <w:rtl/>
          <w:lang w:bidi="ar-DZ"/>
        </w:rPr>
        <w:t xml:space="preserve"> قصة من تراثنا العربي الأصيل، وا</w:t>
      </w:r>
      <w:r w:rsidR="00B04118">
        <w:rPr>
          <w:rFonts w:ascii="Traditional Arabic" w:hAnsi="Traditional Arabic" w:cs="Traditional Arabic" w:hint="cs"/>
          <w:sz w:val="32"/>
          <w:szCs w:val="32"/>
          <w:rtl/>
          <w:lang w:bidi="ar-DZ"/>
        </w:rPr>
        <w:t>لتي تثير فكرة ثمينة وجب غرسها في الأطفال ألا وهي قيمة الكرم والجود، كما صاغ هذه الفكرة بأسلوب جمالي وفني وفي الوقت نفسه تعليمي تربوي هادف للطفل، لأن قيمة الجود والكرم تلازم الطفل طوال حياته.</w:t>
      </w:r>
    </w:p>
    <w:p w:rsidR="00B04118" w:rsidRDefault="00B04118" w:rsidP="00EC2C73">
      <w:pPr>
        <w:bidi/>
        <w:spacing w:after="0" w:line="276" w:lineRule="auto"/>
        <w:jc w:val="both"/>
        <w:rPr>
          <w:rFonts w:ascii="Traditional Arabic" w:hAnsi="Traditional Arabic" w:cs="Traditional Arabic"/>
          <w:sz w:val="32"/>
          <w:szCs w:val="32"/>
          <w:rtl/>
          <w:lang w:bidi="ar-DZ"/>
        </w:rPr>
      </w:pPr>
      <w:r w:rsidRPr="002B54C3">
        <w:rPr>
          <w:rFonts w:ascii="Traditional Arabic" w:hAnsi="Traditional Arabic" w:cs="Traditional Arabic" w:hint="cs"/>
          <w:b/>
          <w:bCs/>
          <w:sz w:val="32"/>
          <w:szCs w:val="32"/>
          <w:rtl/>
          <w:lang w:bidi="ar-DZ"/>
        </w:rPr>
        <w:t>2/الشخصيات :</w:t>
      </w:r>
      <w:r w:rsidRPr="00C62CA9">
        <w:rPr>
          <w:rFonts w:ascii="Traditional Arabic" w:hAnsi="Traditional Arabic" w:cs="Traditional Arabic" w:hint="cs"/>
          <w:b/>
          <w:bCs/>
          <w:sz w:val="32"/>
          <w:szCs w:val="32"/>
          <w:rtl/>
          <w:lang w:bidi="ar-DZ"/>
        </w:rPr>
        <w:t xml:space="preserve"> </w:t>
      </w:r>
      <w:r w:rsidRPr="00C62CA9">
        <w:rPr>
          <w:rFonts w:ascii="Traditional Arabic" w:hAnsi="Traditional Arabic" w:cs="Traditional Arabic" w:hint="cs"/>
          <w:sz w:val="32"/>
          <w:szCs w:val="32"/>
          <w:rtl/>
          <w:lang w:bidi="ar-DZ"/>
        </w:rPr>
        <w:t>لقد عمد عز الدين جلاوجي</w:t>
      </w:r>
      <w:r>
        <w:rPr>
          <w:rFonts w:ascii="Traditional Arabic" w:hAnsi="Traditional Arabic" w:cs="Traditional Arabic" w:hint="cs"/>
          <w:sz w:val="32"/>
          <w:szCs w:val="32"/>
          <w:rtl/>
          <w:lang w:bidi="ar-DZ"/>
        </w:rPr>
        <w:t xml:space="preserve"> إلى اختيار شخصيات إنسانية واقعية في مسرحية غصن الزيتون، قسمها بين شخصيات طيبة وأخرى شريرة مستبدة.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فالطيبة تمثلت في </w:t>
      </w:r>
      <w:r w:rsidRPr="0077284E">
        <w:rPr>
          <w:rFonts w:ascii="Traditional Arabic" w:hAnsi="Traditional Arabic" w:cs="Traditional Arabic" w:hint="cs"/>
          <w:b/>
          <w:bCs/>
          <w:sz w:val="32"/>
          <w:szCs w:val="32"/>
          <w:rtl/>
          <w:lang w:bidi="ar-DZ"/>
        </w:rPr>
        <w:t>عمر</w:t>
      </w:r>
      <w:r>
        <w:rPr>
          <w:rFonts w:ascii="Traditional Arabic" w:hAnsi="Traditional Arabic" w:cs="Traditional Arabic" w:hint="cs"/>
          <w:sz w:val="32"/>
          <w:szCs w:val="32"/>
          <w:rtl/>
          <w:lang w:bidi="ar-DZ"/>
        </w:rPr>
        <w:t>: والذي يمثل طفلا من أطفال فلسطين الطاهرة ومِنَ المشاركين في ثورة الحجارة ضد الكيان الصهيوني.</w:t>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 xml:space="preserve">أما الشخصية الثانية تمثلت في </w:t>
      </w:r>
      <w:r w:rsidR="00B04118" w:rsidRPr="006B3FF9">
        <w:rPr>
          <w:rFonts w:ascii="Traditional Arabic" w:hAnsi="Traditional Arabic" w:cs="Traditional Arabic" w:hint="cs"/>
          <w:b/>
          <w:bCs/>
          <w:sz w:val="32"/>
          <w:szCs w:val="32"/>
          <w:rtl/>
          <w:lang w:bidi="ar-DZ"/>
        </w:rPr>
        <w:t>شخصية الجد</w:t>
      </w:r>
      <w:r w:rsidR="00B04118">
        <w:rPr>
          <w:rFonts w:ascii="Traditional Arabic" w:hAnsi="Traditional Arabic" w:cs="Traditional Arabic" w:hint="cs"/>
          <w:sz w:val="32"/>
          <w:szCs w:val="32"/>
          <w:rtl/>
          <w:lang w:bidi="ar-DZ"/>
        </w:rPr>
        <w:t xml:space="preserve"> : هو جد عمر البالغ مِنَ العمر عِتيا قد ظهر عليه التعب والإرهاق وانحنى ظهره جراء ما فعل به المغتصب مِنْ طفولته إلى كهولته، فالقضية الفلسطينية وُرثت أبا عن جد مثل ما ورثها عمر عن جده الذي كان </w:t>
      </w:r>
      <w:r w:rsidR="00B04118">
        <w:rPr>
          <w:rStyle w:val="Appelnotedebasdep"/>
          <w:rFonts w:ascii="Traditional Arabic" w:hAnsi="Traditional Arabic" w:cs="Traditional Arabic"/>
          <w:sz w:val="32"/>
          <w:szCs w:val="32"/>
          <w:rtl/>
          <w:lang w:bidi="ar-DZ"/>
        </w:rPr>
        <w:footnoteReference w:id="59"/>
      </w:r>
      <w:r>
        <w:rPr>
          <w:rFonts w:ascii="Traditional Arabic" w:hAnsi="Traditional Arabic" w:cs="Traditional Arabic" w:hint="cs"/>
          <w:sz w:val="32"/>
          <w:szCs w:val="32"/>
          <w:rtl/>
          <w:lang w:bidi="ar-DZ"/>
        </w:rPr>
        <w:t xml:space="preserve"> "يتكئ على عصاه"</w:t>
      </w:r>
      <w:r w:rsidR="00B04118">
        <w:rPr>
          <w:rFonts w:ascii="Traditional Arabic" w:hAnsi="Traditional Arabic" w:cs="Traditional Arabic" w:hint="cs"/>
          <w:sz w:val="32"/>
          <w:szCs w:val="32"/>
          <w:rtl/>
          <w:lang w:bidi="ar-DZ"/>
        </w:rPr>
        <w:t xml:space="preserve">، ولطالما كان يهون على </w:t>
      </w:r>
      <w:r w:rsidR="00B04118" w:rsidRPr="006B3FF9">
        <w:rPr>
          <w:rFonts w:ascii="Traditional Arabic" w:hAnsi="Traditional Arabic" w:cs="Traditional Arabic" w:hint="cs"/>
          <w:b/>
          <w:bCs/>
          <w:sz w:val="32"/>
          <w:szCs w:val="32"/>
          <w:rtl/>
          <w:lang w:bidi="ar-DZ"/>
        </w:rPr>
        <w:t>أم</w:t>
      </w:r>
      <w:r w:rsidR="00B04118">
        <w:rPr>
          <w:rFonts w:ascii="Traditional Arabic" w:hAnsi="Traditional Arabic" w:cs="Traditional Arabic" w:hint="cs"/>
          <w:sz w:val="32"/>
          <w:szCs w:val="32"/>
          <w:rtl/>
          <w:lang w:bidi="ar-DZ"/>
        </w:rPr>
        <w:t xml:space="preserve"> </w:t>
      </w:r>
      <w:r w:rsidR="00B04118" w:rsidRPr="006B3FF9">
        <w:rPr>
          <w:rFonts w:ascii="Traditional Arabic" w:hAnsi="Traditional Arabic" w:cs="Traditional Arabic" w:hint="cs"/>
          <w:b/>
          <w:bCs/>
          <w:sz w:val="32"/>
          <w:szCs w:val="32"/>
          <w:rtl/>
          <w:lang w:bidi="ar-DZ"/>
        </w:rPr>
        <w:t>عمر</w:t>
      </w:r>
      <w:r>
        <w:rPr>
          <w:rFonts w:ascii="Traditional Arabic" w:hAnsi="Traditional Arabic" w:cs="Traditional Arabic" w:hint="cs"/>
          <w:sz w:val="32"/>
          <w:szCs w:val="32"/>
          <w:rtl/>
          <w:lang w:bidi="ar-DZ"/>
        </w:rPr>
        <w:t xml:space="preserve"> قائلا: "لا تحزني يا بنيتي</w:t>
      </w:r>
      <w:r w:rsidR="00B04118">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..لا تحزني... غدا سيبزغ الفجر، و</w:t>
      </w:r>
      <w:r w:rsidR="00B04118">
        <w:rPr>
          <w:rFonts w:ascii="Traditional Arabic" w:hAnsi="Traditional Arabic" w:cs="Traditional Arabic" w:hint="cs"/>
          <w:sz w:val="32"/>
          <w:szCs w:val="32"/>
          <w:rtl/>
          <w:lang w:bidi="ar-DZ"/>
        </w:rPr>
        <w:t>ستخضر أشجار الزيتون والنخيل..ويحلق ا</w:t>
      </w:r>
      <w:r>
        <w:rPr>
          <w:rFonts w:ascii="Traditional Arabic" w:hAnsi="Traditional Arabic" w:cs="Traditional Arabic" w:hint="cs"/>
          <w:sz w:val="32"/>
          <w:szCs w:val="32"/>
          <w:rtl/>
          <w:lang w:bidi="ar-DZ"/>
        </w:rPr>
        <w:t>لحمام في سماء هذا الوطن العظيم.</w:t>
      </w:r>
      <w:r w:rsidR="00B04118">
        <w:rPr>
          <w:rFonts w:ascii="Traditional Arabic" w:hAnsi="Traditional Arabic" w:cs="Traditional Arabic" w:hint="cs"/>
          <w:sz w:val="32"/>
          <w:szCs w:val="32"/>
          <w:rtl/>
          <w:lang w:bidi="ar-DZ"/>
        </w:rPr>
        <w:t>"</w:t>
      </w:r>
      <w:r w:rsidR="00B04118">
        <w:rPr>
          <w:rStyle w:val="Appelnotedebasdep"/>
          <w:rFonts w:ascii="Traditional Arabic" w:hAnsi="Traditional Arabic" w:cs="Traditional Arabic"/>
          <w:sz w:val="32"/>
          <w:szCs w:val="32"/>
          <w:rtl/>
          <w:lang w:bidi="ar-DZ"/>
        </w:rPr>
        <w:footnoteReference w:id="60"/>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كما كانت شخصية </w:t>
      </w:r>
      <w:r w:rsidR="00B04118">
        <w:rPr>
          <w:rFonts w:ascii="Traditional Arabic" w:hAnsi="Traditional Arabic" w:cs="Traditional Arabic" w:hint="cs"/>
          <w:b/>
          <w:bCs/>
          <w:sz w:val="32"/>
          <w:szCs w:val="32"/>
          <w:rtl/>
          <w:lang w:bidi="ar-DZ"/>
        </w:rPr>
        <w:t xml:space="preserve">الجد </w:t>
      </w:r>
      <w:r w:rsidR="00B04118">
        <w:rPr>
          <w:rFonts w:ascii="Traditional Arabic" w:hAnsi="Traditional Arabic" w:cs="Traditional Arabic" w:hint="cs"/>
          <w:sz w:val="32"/>
          <w:szCs w:val="32"/>
          <w:rtl/>
          <w:lang w:bidi="ar-DZ"/>
        </w:rPr>
        <w:t>شخصية تحب الوطن والجهاد لذلك قال : "عا</w:t>
      </w:r>
      <w:r>
        <w:rPr>
          <w:rFonts w:ascii="Traditional Arabic" w:hAnsi="Traditional Arabic" w:cs="Traditional Arabic" w:hint="cs"/>
          <w:sz w:val="32"/>
          <w:szCs w:val="32"/>
          <w:rtl/>
          <w:lang w:bidi="ar-DZ"/>
        </w:rPr>
        <w:t>ر علي أن أبقى في البيت كالفار و</w:t>
      </w:r>
      <w:r w:rsidR="00B04118">
        <w:rPr>
          <w:rFonts w:ascii="Traditional Arabic" w:hAnsi="Traditional Arabic" w:cs="Traditional Arabic" w:hint="cs"/>
          <w:sz w:val="32"/>
          <w:szCs w:val="32"/>
          <w:rtl/>
          <w:lang w:bidi="ar-DZ"/>
        </w:rPr>
        <w:t>الأطفال يقاتلون...عار علي...عار..."</w:t>
      </w:r>
      <w:r w:rsidR="00B04118" w:rsidRPr="00EC37DC">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61"/>
      </w:r>
    </w:p>
    <w:p w:rsidR="00B04118" w:rsidRDefault="008E4FAA"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بعدها تأتي شخصية </w:t>
      </w:r>
      <w:r w:rsidR="00B04118" w:rsidRPr="00FB0BA2">
        <w:rPr>
          <w:rFonts w:ascii="Traditional Arabic" w:hAnsi="Traditional Arabic" w:cs="Traditional Arabic" w:hint="cs"/>
          <w:b/>
          <w:bCs/>
          <w:sz w:val="32"/>
          <w:szCs w:val="32"/>
          <w:rtl/>
          <w:lang w:bidi="ar-DZ"/>
        </w:rPr>
        <w:t>الأم</w:t>
      </w:r>
      <w:r w:rsidR="00B04118">
        <w:rPr>
          <w:rFonts w:ascii="Traditional Arabic" w:hAnsi="Traditional Arabic" w:cs="Traditional Arabic" w:hint="cs"/>
          <w:sz w:val="32"/>
          <w:szCs w:val="32"/>
          <w:rtl/>
          <w:lang w:bidi="ar-DZ"/>
        </w:rPr>
        <w:t xml:space="preserve"> ألا وهي : أم عمر </w:t>
      </w:r>
      <w:r w:rsidR="00FB0BA2">
        <w:rPr>
          <w:rFonts w:ascii="Traditional Arabic" w:hAnsi="Traditional Arabic" w:cs="Traditional Arabic" w:hint="cs"/>
          <w:sz w:val="32"/>
          <w:szCs w:val="32"/>
          <w:rtl/>
          <w:lang w:bidi="ar-DZ"/>
        </w:rPr>
        <w:t>تلك الأرملة التي كانت تخاف على إ</w:t>
      </w:r>
      <w:r w:rsidR="00B04118">
        <w:rPr>
          <w:rFonts w:ascii="Traditional Arabic" w:hAnsi="Traditional Arabic" w:cs="Traditional Arabic" w:hint="cs"/>
          <w:sz w:val="32"/>
          <w:szCs w:val="32"/>
          <w:rtl/>
          <w:lang w:bidi="ar-DZ"/>
        </w:rPr>
        <w:t xml:space="preserve">بنها عمر من اليهود </w:t>
      </w:r>
      <w:r w:rsidR="00B04118" w:rsidRPr="006B3FF9">
        <w:rPr>
          <w:rFonts w:ascii="Traditional Arabic" w:hAnsi="Traditional Arabic" w:cs="Traditional Arabic" w:hint="cs"/>
          <w:b/>
          <w:bCs/>
          <w:sz w:val="32"/>
          <w:szCs w:val="32"/>
          <w:rtl/>
          <w:lang w:bidi="ar-DZ"/>
        </w:rPr>
        <w:t>قائلة</w:t>
      </w:r>
      <w:r w:rsidR="00B04118">
        <w:rPr>
          <w:rFonts w:ascii="Traditional Arabic" w:hAnsi="Traditional Arabic" w:cs="Traditional Arabic" w:hint="cs"/>
          <w:sz w:val="32"/>
          <w:szCs w:val="32"/>
          <w:rtl/>
          <w:lang w:bidi="ar-DZ"/>
        </w:rPr>
        <w:t xml:space="preserve"> : " خائفة عمر ولدي لا تذهب ...لا آمن عليك مكر اليهود و غدرهم لا آمن عليك ."</w:t>
      </w:r>
      <w:r w:rsidR="00B04118" w:rsidRPr="00EC37DC">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62"/>
      </w:r>
      <w:r w:rsidR="00B04118">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ومِنْ جهة أخرى تسعى لأنْ تربي طفلها الرضيع على الجهاد والاستشهاد :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"(وهي تهدهد طفلها) راح الجميع يا ولدي ...و لم يبقى لأمك الحزينة الوحيدة إلا أنت زهرة الأمل يا ولدي سأغذيك البطولة مع لبني، سأغذيك عشق الجهاد والاستشهاد ... وسأدفع بك لتزحف مع قوافل المجاهدين لتعود بالشمس لهذا الوطن . "</w:t>
      </w:r>
      <w:r>
        <w:rPr>
          <w:rStyle w:val="Appelnotedebasdep"/>
          <w:rFonts w:ascii="Traditional Arabic" w:hAnsi="Traditional Arabic" w:cs="Traditional Arabic"/>
          <w:sz w:val="32"/>
          <w:szCs w:val="32"/>
          <w:rtl/>
          <w:lang w:bidi="ar-DZ"/>
        </w:rPr>
        <w:footnoteReference w:id="63"/>
      </w:r>
    </w:p>
    <w:p w:rsidR="00B04118" w:rsidRDefault="00B04118" w:rsidP="00B04118">
      <w:pPr>
        <w:bidi/>
        <w:spacing w:after="0" w:line="276" w:lineRule="auto"/>
        <w:jc w:val="both"/>
        <w:rPr>
          <w:rFonts w:ascii="Traditional Arabic" w:hAnsi="Traditional Arabic" w:cs="Traditional Arabic"/>
          <w:sz w:val="32"/>
          <w:szCs w:val="32"/>
          <w:rtl/>
          <w:lang w:bidi="ar-DZ"/>
        </w:rPr>
      </w:pPr>
      <w:r w:rsidRPr="00D72AF0">
        <w:rPr>
          <w:rFonts w:ascii="Traditional Arabic" w:hAnsi="Traditional Arabic" w:cs="Traditional Arabic" w:hint="cs"/>
          <w:b/>
          <w:bCs/>
          <w:sz w:val="32"/>
          <w:szCs w:val="32"/>
          <w:rtl/>
          <w:lang w:bidi="ar-DZ"/>
        </w:rPr>
        <w:t>شخصية سالم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هو رفيق عمر و صاحبه ومِنْ نفس عمره، يزاولون المدرسة كل يوم مع بعض، (توفي سالم اثر اشتباك بالحجارة مع مقاومات اليهود.) وهو مثال واحد مِنْ مئات الأطفال الفلسطينيين الذين يستشهدون كل دقيقة بل كل ثانية على يد مستغل غاصب.</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94953">
        <w:rPr>
          <w:rFonts w:ascii="Traditional Arabic" w:hAnsi="Traditional Arabic" w:cs="Traditional Arabic" w:hint="cs"/>
          <w:b/>
          <w:bCs/>
          <w:sz w:val="32"/>
          <w:szCs w:val="32"/>
          <w:rtl/>
          <w:lang w:bidi="ar-DZ"/>
        </w:rPr>
        <w:t>شخصية حسين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عم عمر، أحد رجال المقاومة والذين يسعون لحماية الوطن، وقد أورد قوله بعد وفاة أب عمر قائلا : " لقد ترك لي لباسه وبندقيته لأواصل السير على دربه وإني لذاهب."</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64"/>
      </w:r>
    </w:p>
    <w:p w:rsidR="00B04118" w:rsidRDefault="00B04118" w:rsidP="00B04118">
      <w:pPr>
        <w:tabs>
          <w:tab w:val="center" w:pos="4153"/>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وختم كلامه ب : "أترككم في رعاية الله"</w:t>
      </w:r>
      <w:r>
        <w:rPr>
          <w:rStyle w:val="Appelnotedebasdep"/>
          <w:rFonts w:ascii="Traditional Arabic" w:hAnsi="Traditional Arabic" w:cs="Traditional Arabic"/>
          <w:sz w:val="32"/>
          <w:szCs w:val="32"/>
          <w:rtl/>
          <w:lang w:bidi="ar-DZ"/>
        </w:rPr>
        <w:footnoteReference w:id="65"/>
      </w:r>
      <w:r>
        <w:rPr>
          <w:rFonts w:ascii="Traditional Arabic" w:hAnsi="Traditional Arabic" w:cs="Traditional Arabic" w:hint="cs"/>
          <w:sz w:val="32"/>
          <w:szCs w:val="32"/>
          <w:rtl/>
          <w:lang w:bidi="ar-DZ"/>
        </w:rPr>
        <w:t>.</w:t>
      </w:r>
      <w:r>
        <w:rPr>
          <w:rFonts w:ascii="Traditional Arabic" w:hAnsi="Traditional Arabic" w:cs="Traditional Arabic"/>
          <w:sz w:val="32"/>
          <w:szCs w:val="32"/>
          <w:rtl/>
          <w:lang w:bidi="ar-DZ"/>
        </w:rPr>
        <w:tab/>
      </w:r>
    </w:p>
    <w:p w:rsidR="00B04118" w:rsidRDefault="00B04118" w:rsidP="00B04118">
      <w:pPr>
        <w:tabs>
          <w:tab w:val="center" w:pos="4153"/>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بعد أنْ ذكرنا الشخصيات الطيبة نتطرق لذكر الصنف الثاني (</w:t>
      </w:r>
      <w:r w:rsidRPr="006B3FF9">
        <w:rPr>
          <w:rFonts w:ascii="Traditional Arabic" w:hAnsi="Traditional Arabic" w:cs="Traditional Arabic" w:hint="cs"/>
          <w:sz w:val="32"/>
          <w:szCs w:val="32"/>
          <w:rtl/>
          <w:lang w:bidi="ar-DZ"/>
        </w:rPr>
        <w:t>الشريرة</w:t>
      </w:r>
      <w:r>
        <w:rPr>
          <w:rFonts w:ascii="Traditional Arabic" w:hAnsi="Traditional Arabic" w:cs="Traditional Arabic" w:hint="cs"/>
          <w:sz w:val="32"/>
          <w:szCs w:val="32"/>
          <w:rtl/>
          <w:lang w:bidi="ar-DZ"/>
        </w:rPr>
        <w:t xml:space="preserve">) : والمتمثلة في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32"/>
          <w:szCs w:val="32"/>
          <w:rtl/>
          <w:lang w:bidi="ar-DZ"/>
        </w:rPr>
        <w:t>عسكري</w:t>
      </w:r>
      <w:r>
        <w:rPr>
          <w:rFonts w:ascii="Traditional Arabic" w:hAnsi="Traditional Arabic" w:cs="Traditional Arabic" w:hint="cs"/>
          <w:sz w:val="32"/>
          <w:szCs w:val="32"/>
          <w:rtl/>
          <w:lang w:bidi="ar-DZ"/>
        </w:rPr>
        <w:t xml:space="preserve"> (</w:t>
      </w:r>
      <w:r w:rsidRPr="006B3FF9">
        <w:rPr>
          <w:rFonts w:ascii="Traditional Arabic" w:hAnsi="Traditional Arabic" w:cs="Traditional Arabic" w:hint="cs"/>
          <w:b/>
          <w:bCs/>
          <w:sz w:val="28"/>
          <w:szCs w:val="28"/>
          <w:rtl/>
          <w:lang w:bidi="ar-DZ"/>
        </w:rPr>
        <w:t>1</w:t>
      </w:r>
      <w:r>
        <w:rPr>
          <w:rFonts w:ascii="Traditional Arabic" w:hAnsi="Traditional Arabic" w:cs="Traditional Arabic" w:hint="cs"/>
          <w:sz w:val="32"/>
          <w:szCs w:val="32"/>
          <w:rtl/>
          <w:lang w:bidi="ar-DZ"/>
        </w:rPr>
        <w:t xml:space="preserve">)، </w:t>
      </w:r>
      <w:r w:rsidRPr="006B3FF9">
        <w:rPr>
          <w:rFonts w:ascii="Traditional Arabic" w:hAnsi="Traditional Arabic" w:cs="Traditional Arabic" w:hint="cs"/>
          <w:b/>
          <w:bCs/>
          <w:sz w:val="32"/>
          <w:szCs w:val="32"/>
          <w:rtl/>
          <w:lang w:bidi="ar-DZ"/>
        </w:rPr>
        <w:t>عسكري</w:t>
      </w:r>
      <w:r>
        <w:rPr>
          <w:rFonts w:ascii="Traditional Arabic" w:hAnsi="Traditional Arabic" w:cs="Traditional Arabic" w:hint="cs"/>
          <w:sz w:val="32"/>
          <w:szCs w:val="32"/>
          <w:rtl/>
          <w:lang w:bidi="ar-DZ"/>
        </w:rPr>
        <w:t>(</w:t>
      </w:r>
      <w:r w:rsidRPr="006B3FF9">
        <w:rPr>
          <w:rFonts w:ascii="Traditional Arabic" w:hAnsi="Traditional Arabic" w:cs="Traditional Arabic" w:hint="cs"/>
          <w:b/>
          <w:bCs/>
          <w:sz w:val="28"/>
          <w:szCs w:val="28"/>
          <w:rtl/>
          <w:lang w:bidi="ar-DZ"/>
        </w:rPr>
        <w:t>2</w:t>
      </w:r>
      <w:r>
        <w:rPr>
          <w:rFonts w:ascii="Traditional Arabic" w:hAnsi="Traditional Arabic" w:cs="Traditional Arabic" w:hint="cs"/>
          <w:sz w:val="32"/>
          <w:szCs w:val="32"/>
          <w:rtl/>
          <w:lang w:bidi="ar-DZ"/>
        </w:rPr>
        <w:t xml:space="preserve">)، </w:t>
      </w:r>
      <w:r w:rsidRPr="006B3FF9">
        <w:rPr>
          <w:rFonts w:ascii="Traditional Arabic" w:hAnsi="Traditional Arabic" w:cs="Traditional Arabic" w:hint="cs"/>
          <w:b/>
          <w:bCs/>
          <w:sz w:val="32"/>
          <w:szCs w:val="32"/>
          <w:rtl/>
          <w:lang w:bidi="ar-DZ"/>
        </w:rPr>
        <w:t>عسكري</w:t>
      </w:r>
      <w:r>
        <w:rPr>
          <w:rFonts w:ascii="Traditional Arabic" w:hAnsi="Traditional Arabic" w:cs="Traditional Arabic" w:hint="cs"/>
          <w:sz w:val="32"/>
          <w:szCs w:val="32"/>
          <w:rtl/>
          <w:lang w:bidi="ar-DZ"/>
        </w:rPr>
        <w:t>(</w:t>
      </w:r>
      <w:r w:rsidRPr="006B3FF9">
        <w:rPr>
          <w:rFonts w:ascii="Traditional Arabic" w:hAnsi="Traditional Arabic" w:cs="Traditional Arabic" w:hint="cs"/>
          <w:b/>
          <w:bCs/>
          <w:sz w:val="28"/>
          <w:szCs w:val="28"/>
          <w:rtl/>
          <w:lang w:bidi="ar-DZ"/>
        </w:rPr>
        <w:t>3</w:t>
      </w:r>
      <w:r>
        <w:rPr>
          <w:rFonts w:ascii="Traditional Arabic" w:hAnsi="Traditional Arabic" w:cs="Traditional Arabic" w:hint="cs"/>
          <w:sz w:val="32"/>
          <w:szCs w:val="32"/>
          <w:rtl/>
          <w:lang w:bidi="ar-DZ"/>
        </w:rPr>
        <w:t>) : وهم عساكر يخدمون المستعمر الغاشم ويمثلون قمة الشر والطغيان والقتل والمجازر في حق الفلسطينيين، وهذا بارز في أقوالهم:</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Pr="006B3FF9">
        <w:rPr>
          <w:rFonts w:ascii="Traditional Arabic" w:hAnsi="Traditional Arabic" w:cs="Traditional Arabic" w:hint="cs"/>
          <w:b/>
          <w:bCs/>
          <w:sz w:val="32"/>
          <w:szCs w:val="32"/>
          <w:rtl/>
          <w:lang w:bidi="ar-DZ"/>
        </w:rPr>
        <w:t>عسكري</w:t>
      </w:r>
      <w:r>
        <w:rPr>
          <w:rFonts w:ascii="Traditional Arabic" w:hAnsi="Traditional Arabic" w:cs="Traditional Arabic" w:hint="cs"/>
          <w:sz w:val="32"/>
          <w:szCs w:val="32"/>
          <w:rtl/>
          <w:lang w:bidi="ar-DZ"/>
        </w:rPr>
        <w:t xml:space="preserve"> (1) : وهو يتحاور مع جد عمر بعد أنْ اقتحموا بيته : اخرس أيُّها الشيخ اللعين ...أين هو ابنك؟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32"/>
          <w:szCs w:val="32"/>
          <w:rtl/>
          <w:lang w:bidi="ar-DZ"/>
        </w:rPr>
        <w:t>عسكري</w:t>
      </w:r>
      <w:r>
        <w:rPr>
          <w:rFonts w:ascii="Traditional Arabic" w:hAnsi="Traditional Arabic" w:cs="Traditional Arabic" w:hint="cs"/>
          <w:sz w:val="32"/>
          <w:szCs w:val="32"/>
          <w:rtl/>
          <w:lang w:bidi="ar-DZ"/>
        </w:rPr>
        <w:t>(</w:t>
      </w:r>
      <w:r w:rsidRPr="006B3FF9">
        <w:rPr>
          <w:rFonts w:ascii="Traditional Arabic" w:hAnsi="Traditional Arabic" w:cs="Traditional Arabic" w:hint="cs"/>
          <w:sz w:val="28"/>
          <w:szCs w:val="28"/>
          <w:rtl/>
          <w:lang w:bidi="ar-DZ"/>
        </w:rPr>
        <w:t>2</w:t>
      </w:r>
      <w:r>
        <w:rPr>
          <w:rFonts w:ascii="Traditional Arabic" w:hAnsi="Traditional Arabic" w:cs="Traditional Arabic" w:hint="cs"/>
          <w:sz w:val="32"/>
          <w:szCs w:val="32"/>
          <w:rtl/>
          <w:lang w:bidi="ar-DZ"/>
        </w:rPr>
        <w:t>) :ولكنا ندري كان هنا في البيت والتحق بالقتلة والإرهابيين.</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6B3FF9">
        <w:rPr>
          <w:rFonts w:ascii="Traditional Arabic" w:hAnsi="Traditional Arabic" w:cs="Traditional Arabic" w:hint="cs"/>
          <w:b/>
          <w:bCs/>
          <w:sz w:val="32"/>
          <w:szCs w:val="32"/>
          <w:rtl/>
          <w:lang w:bidi="ar-DZ"/>
        </w:rPr>
        <w:t xml:space="preserve">عسكري </w:t>
      </w:r>
      <w:r>
        <w:rPr>
          <w:rFonts w:ascii="Traditional Arabic" w:hAnsi="Traditional Arabic" w:cs="Traditional Arabic" w:hint="cs"/>
          <w:sz w:val="32"/>
          <w:szCs w:val="32"/>
          <w:rtl/>
          <w:lang w:bidi="ar-DZ"/>
        </w:rPr>
        <w:t>(</w:t>
      </w:r>
      <w:r w:rsidRPr="006B3FF9">
        <w:rPr>
          <w:rFonts w:ascii="Traditional Arabic" w:hAnsi="Traditional Arabic" w:cs="Traditional Arabic" w:hint="cs"/>
          <w:sz w:val="28"/>
          <w:szCs w:val="28"/>
          <w:rtl/>
          <w:lang w:bidi="ar-DZ"/>
        </w:rPr>
        <w:t>3</w:t>
      </w:r>
      <w:r>
        <w:rPr>
          <w:rFonts w:ascii="Traditional Arabic" w:hAnsi="Traditional Arabic" w:cs="Traditional Arabic" w:hint="cs"/>
          <w:sz w:val="32"/>
          <w:szCs w:val="32"/>
          <w:rtl/>
          <w:lang w:bidi="ar-DZ"/>
        </w:rPr>
        <w:t>) : ولكننا سنبيدهم عن آخرهم ."</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6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لقد وُفِقَ </w:t>
      </w:r>
      <w:r>
        <w:rPr>
          <w:rFonts w:ascii="Traditional Arabic" w:hAnsi="Traditional Arabic" w:cs="Traditional Arabic" w:hint="cs"/>
          <w:b/>
          <w:bCs/>
          <w:sz w:val="32"/>
          <w:szCs w:val="32"/>
          <w:rtl/>
          <w:lang w:bidi="ar-DZ"/>
        </w:rPr>
        <w:t xml:space="preserve">الكاتب </w:t>
      </w:r>
      <w:r w:rsidRPr="003F552C">
        <w:rPr>
          <w:rFonts w:ascii="Traditional Arabic" w:hAnsi="Traditional Arabic" w:cs="Traditional Arabic" w:hint="cs"/>
          <w:sz w:val="32"/>
          <w:szCs w:val="32"/>
          <w:rtl/>
          <w:lang w:bidi="ar-DZ"/>
        </w:rPr>
        <w:t>في</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اختياره لهذه الشخصيات لأن كل واحدة منها  تترك أثرا في نفسية الطفل بداية من شخصية الفتى عمر الذي يصر على حماية وطنه والجهاد في سبيله رغم صغر سنه،فينتج عنها خلق التعاطف مع أطفال فلسطين والتضحية من أجل الوطن لدى الطفل المتلقي.</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w:t>
      </w:r>
      <w:r w:rsidRPr="006B3FF9">
        <w:rPr>
          <w:rFonts w:ascii="Traditional Arabic" w:hAnsi="Traditional Arabic" w:cs="Traditional Arabic" w:hint="cs"/>
          <w:b/>
          <w:bCs/>
          <w:sz w:val="32"/>
          <w:szCs w:val="32"/>
          <w:rtl/>
          <w:lang w:bidi="ar-DZ"/>
        </w:rPr>
        <w:t>شخصية الشيخ</w:t>
      </w:r>
      <w:r>
        <w:rPr>
          <w:rFonts w:ascii="Traditional Arabic" w:hAnsi="Traditional Arabic" w:cs="Traditional Arabic" w:hint="cs"/>
          <w:sz w:val="32"/>
          <w:szCs w:val="32"/>
          <w:rtl/>
          <w:lang w:bidi="ar-DZ"/>
        </w:rPr>
        <w:t xml:space="preserve"> الذي يؤمن ببزوغ فجر الاستقلال وأنَّ تحرر فلسطين سيكون عاجلا أم آجلا، وبهذا تغرس روح الأمل والتفاؤل لدى الطفل.</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برزت شخصية الأم التي تسقي ابنها الرضيع الشجاعة وحب الوطن والتضحية في سبيله كما تسقيه لبنها، مِنْ هنا يدرك الطفل شعور الإحساس بإخوانه الفلسطينيين الذين يحملون مسؤولية حماية هذه الأرض الطاهرة ومآزرتهم في محنتهم، كذلك يتعلم أنَّ لا شيء يساوي قيمة الحرية.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وفي </w:t>
      </w:r>
      <w:r w:rsidRPr="00702446">
        <w:rPr>
          <w:rFonts w:ascii="Traditional Arabic" w:hAnsi="Traditional Arabic" w:cs="Traditional Arabic" w:hint="cs"/>
          <w:b/>
          <w:bCs/>
          <w:sz w:val="32"/>
          <w:szCs w:val="32"/>
          <w:rtl/>
          <w:lang w:bidi="ar-DZ"/>
        </w:rPr>
        <w:t>مسرحية الأم الحنون</w:t>
      </w:r>
      <w:r>
        <w:rPr>
          <w:rFonts w:ascii="Traditional Arabic" w:hAnsi="Traditional Arabic" w:cs="Traditional Arabic" w:hint="cs"/>
          <w:sz w:val="32"/>
          <w:szCs w:val="32"/>
          <w:rtl/>
          <w:lang w:bidi="ar-DZ"/>
        </w:rPr>
        <w:t xml:space="preserve"> استقى عز الدين جلاوجي مادة شخصيات المسرحية مِنْ عدة أنواع نذكرها: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1/</w:t>
      </w:r>
      <w:r w:rsidRPr="00036F81">
        <w:rPr>
          <w:rFonts w:ascii="Traditional Arabic" w:hAnsi="Traditional Arabic" w:cs="Traditional Arabic" w:hint="cs"/>
          <w:b/>
          <w:bCs/>
          <w:sz w:val="32"/>
          <w:szCs w:val="32"/>
          <w:rtl/>
          <w:lang w:bidi="ar-DZ"/>
        </w:rPr>
        <w:t>شخصيات إنسانية طيبة</w:t>
      </w:r>
      <w:r>
        <w:rPr>
          <w:rFonts w:ascii="Traditional Arabic" w:hAnsi="Traditional Arabic" w:cs="Traditional Arabic" w:hint="cs"/>
          <w:sz w:val="32"/>
          <w:szCs w:val="32"/>
          <w:rtl/>
          <w:lang w:bidi="ar-DZ"/>
        </w:rPr>
        <w:t xml:space="preserve"> : و المتمثلة في الأم والتي تعد مثالا واحدا مِنْ آلاف الأمثلة مِنَ الأمهات اللواتي تعانين في صمت قساوة العيش مع زوجة الابن وقد جاءت شخصية الأم في هذه المسرحية بأنَّها : "عجوز تغالب تعب الشيخوخة"</w:t>
      </w:r>
      <w:r>
        <w:rPr>
          <w:rStyle w:val="Appelnotedebasdep"/>
          <w:rFonts w:ascii="Traditional Arabic" w:hAnsi="Traditional Arabic" w:cs="Traditional Arabic"/>
          <w:sz w:val="32"/>
          <w:szCs w:val="32"/>
          <w:rtl/>
          <w:lang w:bidi="ar-DZ"/>
        </w:rPr>
        <w:footnoteReference w:id="67"/>
      </w:r>
      <w:r>
        <w:rPr>
          <w:rFonts w:ascii="Traditional Arabic" w:hAnsi="Traditional Arabic" w:cs="Traditional Arabic" w:hint="cs"/>
          <w:sz w:val="32"/>
          <w:szCs w:val="32"/>
          <w:rtl/>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w:t>
      </w:r>
      <w:r w:rsidRPr="00036F81">
        <w:rPr>
          <w:rFonts w:ascii="Traditional Arabic" w:hAnsi="Traditional Arabic" w:cs="Traditional Arabic" w:hint="cs"/>
          <w:b/>
          <w:bCs/>
          <w:sz w:val="32"/>
          <w:szCs w:val="32"/>
          <w:rtl/>
          <w:lang w:bidi="ar-DZ"/>
        </w:rPr>
        <w:t>شخصيات إنسانية غير طيبة</w:t>
      </w:r>
      <w:r w:rsidR="00FB0BA2">
        <w:rPr>
          <w:rFonts w:ascii="Traditional Arabic" w:hAnsi="Traditional Arabic" w:cs="Traditional Arabic" w:hint="cs"/>
          <w:sz w:val="32"/>
          <w:szCs w:val="32"/>
          <w:rtl/>
          <w:lang w:bidi="ar-DZ"/>
        </w:rPr>
        <w:t xml:space="preserve"> : والمتمثلة في الإبن وزوجته، الإ</w:t>
      </w:r>
      <w:r>
        <w:rPr>
          <w:rFonts w:ascii="Traditional Arabic" w:hAnsi="Traditional Arabic" w:cs="Traditional Arabic" w:hint="cs"/>
          <w:sz w:val="32"/>
          <w:szCs w:val="32"/>
          <w:rtl/>
          <w:lang w:bidi="ar-DZ"/>
        </w:rPr>
        <w:t>بن "شاب في مقتبل العمر"</w:t>
      </w:r>
      <w:r>
        <w:rPr>
          <w:rStyle w:val="Appelnotedebasdep"/>
          <w:rFonts w:ascii="Traditional Arabic" w:hAnsi="Traditional Arabic" w:cs="Traditional Arabic"/>
          <w:sz w:val="32"/>
          <w:szCs w:val="32"/>
          <w:rtl/>
          <w:lang w:bidi="ar-DZ"/>
        </w:rPr>
        <w:footnoteReference w:id="68"/>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وزوجته"فتية تفيض نشاطا وحماسا"</w:t>
      </w:r>
      <w:r>
        <w:rPr>
          <w:rStyle w:val="Appelnotedebasdep"/>
          <w:rFonts w:ascii="Traditional Arabic" w:hAnsi="Traditional Arabic" w:cs="Traditional Arabic"/>
          <w:sz w:val="32"/>
          <w:szCs w:val="32"/>
          <w:rtl/>
          <w:lang w:bidi="ar-DZ"/>
        </w:rPr>
        <w:footnoteReference w:id="69"/>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C397A">
        <w:rPr>
          <w:rFonts w:ascii="Traditional Arabic" w:hAnsi="Traditional Arabic" w:cs="Traditional Arabic" w:hint="cs"/>
          <w:b/>
          <w:bCs/>
          <w:sz w:val="32"/>
          <w:szCs w:val="32"/>
          <w:rtl/>
          <w:lang w:bidi="ar-DZ"/>
        </w:rPr>
        <w:lastRenderedPageBreak/>
        <w:t>شخصية الأم</w:t>
      </w:r>
      <w:r>
        <w:rPr>
          <w:rFonts w:ascii="Traditional Arabic" w:hAnsi="Traditional Arabic" w:cs="Traditional Arabic" w:hint="cs"/>
          <w:sz w:val="32"/>
          <w:szCs w:val="32"/>
          <w:rtl/>
          <w:lang w:bidi="ar-DZ"/>
        </w:rPr>
        <w:t xml:space="preserve"> :كانت حنيتها الزائدة على ابنها توصلها إلى تحمل السب والشتم من طرف زوجة الابن وهذا ظاهر في المقطع الآتي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w:t>
      </w:r>
      <w:r w:rsidRPr="002C397A">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(تدخل وهي تتوكأ على العصا) صباح الخير.</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C397A">
        <w:rPr>
          <w:rFonts w:ascii="Traditional Arabic" w:hAnsi="Traditional Arabic" w:cs="Traditional Arabic" w:hint="cs"/>
          <w:b/>
          <w:bCs/>
          <w:sz w:val="32"/>
          <w:szCs w:val="32"/>
          <w:rtl/>
          <w:lang w:bidi="ar-DZ"/>
        </w:rPr>
        <w:t>الزوجة</w:t>
      </w:r>
      <w:r>
        <w:rPr>
          <w:rFonts w:ascii="Traditional Arabic" w:hAnsi="Traditional Arabic" w:cs="Traditional Arabic" w:hint="cs"/>
          <w:sz w:val="32"/>
          <w:szCs w:val="32"/>
          <w:rtl/>
          <w:lang w:bidi="ar-DZ"/>
        </w:rPr>
        <w:t xml:space="preserve"> : (غاضبة) ما دمت معي في البيت فلن أرى الخير أبدا يا وجه النحس.</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C397A">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لماذا كل هذا الحقد ؟هل فعلت لك شيئا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C397A">
        <w:rPr>
          <w:rFonts w:ascii="Traditional Arabic" w:hAnsi="Traditional Arabic" w:cs="Traditional Arabic" w:hint="cs"/>
          <w:b/>
          <w:bCs/>
          <w:sz w:val="32"/>
          <w:szCs w:val="32"/>
          <w:rtl/>
          <w:lang w:bidi="ar-DZ"/>
        </w:rPr>
        <w:t>الزوجة</w:t>
      </w:r>
      <w:r>
        <w:rPr>
          <w:rFonts w:ascii="Traditional Arabic" w:hAnsi="Traditional Arabic" w:cs="Traditional Arabic" w:hint="cs"/>
          <w:sz w:val="32"/>
          <w:szCs w:val="32"/>
          <w:rtl/>
          <w:lang w:bidi="ar-DZ"/>
        </w:rPr>
        <w:t xml:space="preserve"> : (تصرخ) لماذا لم تموتي ؟ لماذا ؟ لماذا ؟"</w:t>
      </w:r>
      <w:r>
        <w:rPr>
          <w:rStyle w:val="Appelnotedebasdep"/>
          <w:rFonts w:ascii="Traditional Arabic" w:hAnsi="Traditional Arabic" w:cs="Traditional Arabic"/>
          <w:sz w:val="32"/>
          <w:szCs w:val="32"/>
          <w:rtl/>
          <w:lang w:bidi="ar-DZ"/>
        </w:rPr>
        <w:footnoteReference w:id="70"/>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 xml:space="preserve"> شخصية الزوجة</w:t>
      </w:r>
      <w:r>
        <w:rPr>
          <w:rFonts w:ascii="Traditional Arabic" w:hAnsi="Traditional Arabic" w:cs="Traditional Arabic" w:hint="cs"/>
          <w:sz w:val="32"/>
          <w:szCs w:val="32"/>
          <w:rtl/>
          <w:lang w:bidi="ar-DZ"/>
        </w:rPr>
        <w:t xml:space="preserve"> : كان لسانها لاذعا شديدة الصراخ و القسوة تتمنى الموت لأم زوجها حيث تقول : " لنْ أطمئن حتى أدفنك بيدي هاتين تحت التراب أيتُّها العجوز الشمطاء."</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71"/>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 موضع آخر ذكر " (تضربها بصحن مملوء بالطعام) أخرجي وإلا أخرجت روحك."</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72"/>
      </w:r>
    </w:p>
    <w:p w:rsidR="00B04118" w:rsidRDefault="00FB0BA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شخصية الإ</w:t>
      </w:r>
      <w:r w:rsidR="00B04118" w:rsidRPr="003537D4">
        <w:rPr>
          <w:rFonts w:ascii="Traditional Arabic" w:hAnsi="Traditional Arabic" w:cs="Traditional Arabic" w:hint="cs"/>
          <w:b/>
          <w:bCs/>
          <w:sz w:val="32"/>
          <w:szCs w:val="32"/>
          <w:rtl/>
          <w:lang w:bidi="ar-DZ"/>
        </w:rPr>
        <w:t>بن</w:t>
      </w:r>
      <w:r w:rsidR="00B04118">
        <w:rPr>
          <w:rFonts w:ascii="Traditional Arabic" w:hAnsi="Traditional Arabic" w:cs="Traditional Arabic" w:hint="cs"/>
          <w:sz w:val="32"/>
          <w:szCs w:val="32"/>
          <w:rtl/>
          <w:lang w:bidi="ar-DZ"/>
        </w:rPr>
        <w:t xml:space="preserve"> : كان دائما ما يدخل البيت فيجد الصراخ والفوضى وقد سئم مِنْ هذا الوضع الذي يتكرر يوميا بين أمه وزوجته : "(يدخل الابن في ثياب العمل).</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ما هذا ؟ما هذا ؟...في كل يوم فوضى ...في كل يوم معارك."</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73"/>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كان يلقي اللوم دائما على أمه فيقول : "(لأمه) لماذا تنغصين علي حياتي يا أمي لماذا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02C11">
        <w:rPr>
          <w:rFonts w:ascii="Traditional Arabic" w:hAnsi="Traditional Arabic" w:cs="Traditional Arabic" w:hint="cs"/>
          <w:b/>
          <w:bCs/>
          <w:sz w:val="32"/>
          <w:szCs w:val="32"/>
          <w:rtl/>
          <w:lang w:bidi="ar-DZ"/>
        </w:rPr>
        <w:t>الأم</w:t>
      </w:r>
      <w:r w:rsidRPr="003537D4">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سامحني يا ولدي تحملني فقد كبرت."</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74"/>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 موضع آخر يقول : "إن أفعالك يا أماه لا يقوم بها إلا صبي أو مجنون"</w:t>
      </w:r>
      <w:r>
        <w:rPr>
          <w:rStyle w:val="Appelnotedebasdep"/>
          <w:rFonts w:ascii="Traditional Arabic" w:hAnsi="Traditional Arabic" w:cs="Traditional Arabic"/>
          <w:sz w:val="32"/>
          <w:szCs w:val="32"/>
          <w:rtl/>
          <w:lang w:bidi="ar-DZ"/>
        </w:rPr>
        <w:footnoteReference w:id="75"/>
      </w:r>
      <w:r>
        <w:rPr>
          <w:rFonts w:ascii="Traditional Arabic" w:hAnsi="Traditional Arabic" w:cs="Traditional Arabic" w:hint="cs"/>
          <w:sz w:val="32"/>
          <w:szCs w:val="32"/>
          <w:rtl/>
          <w:lang w:bidi="ar-DZ"/>
        </w:rPr>
        <w:t xml:space="preserve"> وهذا استصغار لقيمة أمه.</w:t>
      </w:r>
    </w:p>
    <w:p w:rsidR="00B04118" w:rsidRPr="00F02C11" w:rsidRDefault="00B04118" w:rsidP="00B04118">
      <w:pPr>
        <w:bidi/>
        <w:spacing w:after="0" w:line="276" w:lineRule="auto"/>
        <w:jc w:val="both"/>
        <w:rPr>
          <w:rFonts w:ascii="Traditional Arabic" w:hAnsi="Traditional Arabic" w:cs="Traditional Arabic"/>
          <w:sz w:val="32"/>
          <w:szCs w:val="32"/>
          <w:rtl/>
          <w:lang w:bidi="ar-DZ"/>
        </w:rPr>
      </w:pPr>
      <w:r w:rsidRPr="003537D4">
        <w:rPr>
          <w:rFonts w:ascii="Traditional Arabic" w:hAnsi="Traditional Arabic" w:cs="Traditional Arabic" w:hint="cs"/>
          <w:b/>
          <w:bCs/>
          <w:sz w:val="32"/>
          <w:szCs w:val="32"/>
          <w:rtl/>
          <w:lang w:bidi="ar-DZ"/>
        </w:rPr>
        <w:t xml:space="preserve">3/شخصيات الحيوان والنبات والجماد : </w:t>
      </w:r>
      <w:r>
        <w:rPr>
          <w:rFonts w:ascii="Traditional Arabic" w:hAnsi="Traditional Arabic" w:cs="Traditional Arabic" w:hint="cs"/>
          <w:sz w:val="32"/>
          <w:szCs w:val="32"/>
          <w:rtl/>
          <w:lang w:bidi="ar-DZ"/>
        </w:rPr>
        <w:t>اتخذ عز الدين جلاوجي هذا النوع مِنَ الشخصيات في مسرحيته الأم الحنون خاصة في المشهد الثان</w:t>
      </w:r>
      <w:r w:rsidR="00F10718">
        <w:rPr>
          <w:rFonts w:ascii="Traditional Arabic" w:hAnsi="Traditional Arabic" w:cs="Traditional Arabic" w:hint="cs"/>
          <w:sz w:val="32"/>
          <w:szCs w:val="32"/>
          <w:rtl/>
          <w:lang w:bidi="ar-DZ"/>
        </w:rPr>
        <w:t>ي فجعل كلا مِنَ الجبل والأفعى و</w:t>
      </w:r>
      <w:r>
        <w:rPr>
          <w:rFonts w:ascii="Traditional Arabic" w:hAnsi="Traditional Arabic" w:cs="Traditional Arabic" w:hint="cs"/>
          <w:sz w:val="32"/>
          <w:szCs w:val="32"/>
          <w:rtl/>
          <w:lang w:bidi="ar-DZ"/>
        </w:rPr>
        <w:t>الأسد والريح والأصوات كائنات تتحدث أي أنه أعطاها صفة الإنسان (أنسنة الحيوان والجماد والنبات) .</w:t>
      </w:r>
    </w:p>
    <w:p w:rsidR="00B04118" w:rsidRPr="0028760C"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شخصية الجبل</w:t>
      </w:r>
      <w:r>
        <w:rPr>
          <w:rFonts w:ascii="Traditional Arabic" w:hAnsi="Traditional Arabic" w:cs="Traditional Arabic" w:hint="cs"/>
          <w:sz w:val="32"/>
          <w:szCs w:val="32"/>
          <w:rtl/>
          <w:lang w:bidi="ar-DZ"/>
        </w:rPr>
        <w:t xml:space="preserve"> : لقد نطق الجبل </w:t>
      </w:r>
      <w:r w:rsidR="00FB0BA2">
        <w:rPr>
          <w:rFonts w:ascii="Traditional Arabic" w:hAnsi="Traditional Arabic" w:cs="Traditional Arabic" w:hint="cs"/>
          <w:sz w:val="32"/>
          <w:szCs w:val="32"/>
          <w:rtl/>
          <w:lang w:bidi="ar-DZ"/>
        </w:rPr>
        <w:t>من شدة هول الحدث الذي قام به الإ</w:t>
      </w:r>
      <w:r>
        <w:rPr>
          <w:rFonts w:ascii="Traditional Arabic" w:hAnsi="Traditional Arabic" w:cs="Traditional Arabic" w:hint="cs"/>
          <w:sz w:val="32"/>
          <w:szCs w:val="32"/>
          <w:rtl/>
          <w:lang w:bidi="ar-DZ"/>
        </w:rPr>
        <w:t>بن اتجاه أمه حين تركها في الغابة وحيدة حيث يظهر في هذا المقطع : "(بعد لحظات يسمع صوت غليظ)</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lastRenderedPageBreak/>
        <w:t xml:space="preserve">الأم </w:t>
      </w:r>
      <w:r>
        <w:rPr>
          <w:rFonts w:ascii="Traditional Arabic" w:hAnsi="Traditional Arabic" w:cs="Traditional Arabic" w:hint="cs"/>
          <w:sz w:val="32"/>
          <w:szCs w:val="32"/>
          <w:rtl/>
          <w:lang w:bidi="ar-DZ"/>
        </w:rPr>
        <w:t>: (خائفة) ما هذا؟ ما هذا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الجبل</w:t>
      </w:r>
      <w:r>
        <w:rPr>
          <w:rFonts w:ascii="Traditional Arabic" w:hAnsi="Traditional Arabic" w:cs="Traditional Arabic" w:hint="cs"/>
          <w:sz w:val="32"/>
          <w:szCs w:val="32"/>
          <w:rtl/>
          <w:lang w:bidi="ar-DZ"/>
        </w:rPr>
        <w:t xml:space="preserve"> : لا تثريب عليك أيتها الأم الكريمة.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من أنت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الجبل</w:t>
      </w:r>
      <w:r>
        <w:rPr>
          <w:rFonts w:ascii="Traditional Arabic" w:hAnsi="Traditional Arabic" w:cs="Traditional Arabic" w:hint="cs"/>
          <w:sz w:val="32"/>
          <w:szCs w:val="32"/>
          <w:rtl/>
          <w:lang w:bidi="ar-DZ"/>
        </w:rPr>
        <w:t xml:space="preserve"> : أنا الجبل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(متعجبة) الجبل..الجبل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ماذا تريد ؟ وكيف نطقت ؟</w:t>
      </w:r>
    </w:p>
    <w:p w:rsidR="00B04118" w:rsidRPr="003537D4" w:rsidRDefault="00B04118" w:rsidP="00B04118">
      <w:pPr>
        <w:bidi/>
        <w:spacing w:after="0" w:line="276" w:lineRule="auto"/>
        <w:jc w:val="both"/>
        <w:rPr>
          <w:rFonts w:ascii="Traditional Arabic" w:hAnsi="Traditional Arabic" w:cs="Traditional Arabic"/>
          <w:sz w:val="32"/>
          <w:szCs w:val="32"/>
          <w:rtl/>
          <w:lang w:bidi="ar-DZ"/>
        </w:rPr>
      </w:pPr>
      <w:r w:rsidRPr="00F02C11">
        <w:rPr>
          <w:rFonts w:ascii="Traditional Arabic" w:hAnsi="Traditional Arabic" w:cs="Traditional Arabic" w:hint="cs"/>
          <w:b/>
          <w:bCs/>
          <w:sz w:val="32"/>
          <w:szCs w:val="32"/>
          <w:rtl/>
          <w:lang w:bidi="ar-DZ"/>
        </w:rPr>
        <w:t>الجبل</w:t>
      </w:r>
      <w:r>
        <w:rPr>
          <w:rFonts w:ascii="Traditional Arabic" w:hAnsi="Traditional Arabic" w:cs="Traditional Arabic" w:hint="cs"/>
          <w:sz w:val="32"/>
          <w:szCs w:val="32"/>
          <w:rtl/>
          <w:lang w:bidi="ar-DZ"/>
        </w:rPr>
        <w:t xml:space="preserve"> : أنت أعظم مخلوق عند الله جعل الجنة تحت قدميك فلما رأى ما حل بك أنطقني."</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7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لقد وردت شخصية الجبل، في </w:t>
      </w:r>
      <w:r w:rsidR="00FB0BA2">
        <w:rPr>
          <w:rFonts w:ascii="Traditional Arabic" w:hAnsi="Traditional Arabic" w:cs="Traditional Arabic" w:hint="cs"/>
          <w:sz w:val="32"/>
          <w:szCs w:val="32"/>
          <w:rtl/>
          <w:lang w:bidi="ar-DZ"/>
        </w:rPr>
        <w:t>دور الشخصية التي جزعت من أمر الإ</w:t>
      </w:r>
      <w:r>
        <w:rPr>
          <w:rFonts w:ascii="Traditional Arabic" w:hAnsi="Traditional Arabic" w:cs="Traditional Arabic" w:hint="cs"/>
          <w:sz w:val="32"/>
          <w:szCs w:val="32"/>
          <w:rtl/>
          <w:lang w:bidi="ar-DZ"/>
        </w:rPr>
        <w:t xml:space="preserve">بن وزوجته فأراد أن يصيبهما بحجارة حتى يرد للأم مكانتها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B32BD8">
        <w:rPr>
          <w:rFonts w:ascii="Traditional Arabic" w:hAnsi="Traditional Arabic" w:cs="Traditional Arabic" w:hint="cs"/>
          <w:b/>
          <w:bCs/>
          <w:sz w:val="32"/>
          <w:szCs w:val="32"/>
          <w:rtl/>
          <w:lang w:bidi="ar-DZ"/>
        </w:rPr>
        <w:t xml:space="preserve"> الجبل </w:t>
      </w:r>
      <w:r>
        <w:rPr>
          <w:rFonts w:ascii="Traditional Arabic" w:hAnsi="Traditional Arabic" w:cs="Traditional Arabic" w:hint="cs"/>
          <w:sz w:val="32"/>
          <w:szCs w:val="32"/>
          <w:rtl/>
          <w:lang w:bidi="ar-DZ"/>
        </w:rPr>
        <w:t xml:space="preserve">: </w:t>
      </w:r>
      <w:r w:rsidR="00FB0BA2">
        <w:rPr>
          <w:rFonts w:ascii="Traditional Arabic" w:hAnsi="Traditional Arabic" w:cs="Traditional Arabic" w:hint="cs"/>
          <w:sz w:val="32"/>
          <w:szCs w:val="32"/>
          <w:rtl/>
          <w:lang w:bidi="ar-DZ"/>
        </w:rPr>
        <w:t>إن شئت أيتها الأم العزيزة رميت إ</w:t>
      </w:r>
      <w:r>
        <w:rPr>
          <w:rFonts w:ascii="Traditional Arabic" w:hAnsi="Traditional Arabic" w:cs="Traditional Arabic" w:hint="cs"/>
          <w:sz w:val="32"/>
          <w:szCs w:val="32"/>
          <w:rtl/>
          <w:lang w:bidi="ar-DZ"/>
        </w:rPr>
        <w:t xml:space="preserve">بنك العاق بحجارتي الضخمة فأرديته صريعا.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B32BD8">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(خائفة) لا لا أيها الجبل أرجوك لقد سامحته، لقد عفوت عنه، عفوت عفوت."</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77"/>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يظهر لنا جليا أن الأم مهما فعل بها مِنْ طرف أبنائها إلا أنها دائما تبقى ذلك الصدر الحنون.</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شخصية الأفعى</w:t>
      </w:r>
      <w:r>
        <w:rPr>
          <w:rFonts w:ascii="Traditional Arabic" w:hAnsi="Traditional Arabic" w:cs="Traditional Arabic" w:hint="cs"/>
          <w:sz w:val="32"/>
          <w:szCs w:val="32"/>
          <w:rtl/>
          <w:lang w:bidi="ar-DZ"/>
        </w:rPr>
        <w:t xml:space="preserve"> : جاءت هذه الشخصية التي هي مِنَ الزواحف إلا أنَّها نطقت أي اتخذ الكاتب هنا أيضا أنسنة الحيوان أي إكساب الحيوان صفة الإنسان (مثلما فعل بالجماد أي الجبل).</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نطقت الأفعى كذلك نتيجة ما شاهدته من قسوة من طرف الابن وزوجته اتجاه الأم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 بعد لحظات من الصمت يسمع فحيح أفعى)</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متعجبة الأفعى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 وماذا تريدين ؟</w:t>
      </w:r>
    </w:p>
    <w:p w:rsidR="00B04118" w:rsidRPr="00195900"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الأفعى</w:t>
      </w:r>
      <w:r>
        <w:rPr>
          <w:rFonts w:ascii="Traditional Arabic" w:hAnsi="Traditional Arabic" w:cs="Traditional Arabic" w:hint="cs"/>
          <w:sz w:val="32"/>
          <w:szCs w:val="32"/>
          <w:rtl/>
          <w:lang w:bidi="ar-DZ"/>
        </w:rPr>
        <w:t xml:space="preserve"> : أريد أن ألسع ابنك الحقير الذي أهانك ورماك في هذا المكان المخيف، كأنه لا يعلم أن غضب الله في غضب الوالدين ورضاه في رضاهما.</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لالا أرجوك.</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الأفعى</w:t>
      </w:r>
      <w:r>
        <w:rPr>
          <w:rFonts w:ascii="Traditional Arabic" w:hAnsi="Traditional Arabic" w:cs="Traditional Arabic" w:hint="cs"/>
          <w:sz w:val="32"/>
          <w:szCs w:val="32"/>
          <w:rtl/>
          <w:lang w:bidi="ar-DZ"/>
        </w:rPr>
        <w:t xml:space="preserve"> : مريني ألسعه بسمي الأسود، مريني أخنقه بقوتي مريني أبتلعه.</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B45A6">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لا أرجوك إنه ابني فلذة كبدي الدغيني أنا إن شئت ولا تقربي ولدي."</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78"/>
      </w:r>
    </w:p>
    <w:p w:rsidR="00B04118" w:rsidRDefault="00B04118" w:rsidP="003D649B">
      <w:pPr>
        <w:bidi/>
        <w:spacing w:after="0" w:line="276" w:lineRule="auto"/>
        <w:jc w:val="both"/>
        <w:rPr>
          <w:rFonts w:ascii="Traditional Arabic" w:hAnsi="Traditional Arabic" w:cs="Traditional Arabic"/>
          <w:sz w:val="32"/>
          <w:szCs w:val="32"/>
          <w:rtl/>
          <w:lang w:bidi="ar-DZ"/>
        </w:rPr>
      </w:pPr>
      <w:r w:rsidRPr="00ED0E74">
        <w:rPr>
          <w:rFonts w:ascii="Traditional Arabic" w:hAnsi="Traditional Arabic" w:cs="Traditional Arabic" w:hint="cs"/>
          <w:b/>
          <w:bCs/>
          <w:sz w:val="32"/>
          <w:szCs w:val="32"/>
          <w:rtl/>
          <w:lang w:bidi="ar-DZ"/>
        </w:rPr>
        <w:lastRenderedPageBreak/>
        <w:t>شخصية الريح</w:t>
      </w:r>
      <w:r>
        <w:rPr>
          <w:rFonts w:ascii="Traditional Arabic" w:hAnsi="Traditional Arabic" w:cs="Traditional Arabic" w:hint="cs"/>
          <w:sz w:val="32"/>
          <w:szCs w:val="32"/>
          <w:rtl/>
          <w:lang w:bidi="ar-DZ"/>
        </w:rPr>
        <w:t xml:space="preserve"> : وظف الكاتب في مسرحية الأم الحنون شخصية الريح </w:t>
      </w:r>
      <w:r w:rsidR="003D649B">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 xml:space="preserve">ألبسها </w:t>
      </w:r>
      <w:r w:rsidR="003D649B">
        <w:rPr>
          <w:rFonts w:ascii="Traditional Arabic" w:hAnsi="Traditional Arabic" w:cs="Traditional Arabic" w:hint="cs"/>
          <w:sz w:val="32"/>
          <w:szCs w:val="32"/>
          <w:rtl/>
          <w:lang w:bidi="ar-DZ"/>
        </w:rPr>
        <w:t xml:space="preserve"> كذلك </w:t>
      </w:r>
      <w:r>
        <w:rPr>
          <w:rFonts w:ascii="Traditional Arabic" w:hAnsi="Traditional Arabic" w:cs="Traditional Arabic" w:hint="cs"/>
          <w:sz w:val="32"/>
          <w:szCs w:val="32"/>
          <w:rtl/>
          <w:lang w:bidi="ar-DZ"/>
        </w:rPr>
        <w:t>لباس الأنسنة مثل ما فعل بالأفعى والجبل، كما وردت شخصية</w:t>
      </w:r>
      <w:r w:rsidR="003D649B">
        <w:rPr>
          <w:rFonts w:ascii="Traditional Arabic" w:hAnsi="Traditional Arabic" w:cs="Traditional Arabic" w:hint="cs"/>
          <w:sz w:val="32"/>
          <w:szCs w:val="32"/>
          <w:rtl/>
          <w:lang w:bidi="ar-DZ"/>
        </w:rPr>
        <w:t xml:space="preserve"> الريح مِنَ الطرف الغاضب على الإ</w:t>
      </w:r>
      <w:r>
        <w:rPr>
          <w:rFonts w:ascii="Traditional Arabic" w:hAnsi="Traditional Arabic" w:cs="Traditional Arabic" w:hint="cs"/>
          <w:sz w:val="32"/>
          <w:szCs w:val="32"/>
          <w:rtl/>
          <w:lang w:bidi="ar-DZ"/>
        </w:rPr>
        <w:t>بن وزوجته جراء ما ألحقاه بالأم مِنْ أذى وهذا ظاهر في هذا المقطع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"(تختفي الأفعى، تجلس الأم لتستريح بعد لحظات تسمع صفير ريح شديدة)</w:t>
      </w:r>
    </w:p>
    <w:p w:rsidR="00B04118" w:rsidRDefault="00B04118" w:rsidP="00B04118">
      <w:pPr>
        <w:bidi/>
        <w:spacing w:after="0" w:line="276" w:lineRule="auto"/>
        <w:jc w:val="both"/>
        <w:rPr>
          <w:rFonts w:ascii="Traditional Arabic" w:hAnsi="Traditional Arabic" w:cs="Traditional Arabic"/>
          <w:sz w:val="32"/>
          <w:szCs w:val="32"/>
          <w:lang w:bidi="ar-DZ"/>
        </w:rPr>
      </w:pPr>
      <w:r w:rsidRPr="00103AE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الريح </w:t>
      </w:r>
      <w:r>
        <w:rPr>
          <w:rFonts w:ascii="Traditional Arabic" w:hAnsi="Traditional Arabic" w:cs="Traditional Arabic"/>
          <w:sz w:val="32"/>
          <w:szCs w:val="32"/>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103AED">
        <w:rPr>
          <w:rFonts w:ascii="Traditional Arabic" w:hAnsi="Traditional Arabic" w:cs="Traditional Arabic" w:hint="cs"/>
          <w:b/>
          <w:bCs/>
          <w:sz w:val="32"/>
          <w:szCs w:val="32"/>
          <w:rtl/>
          <w:lang w:bidi="ar-DZ"/>
        </w:rPr>
        <w:t xml:space="preserve">الريح </w:t>
      </w:r>
      <w:r>
        <w:rPr>
          <w:rFonts w:ascii="Traditional Arabic" w:hAnsi="Traditional Arabic" w:cs="Traditional Arabic" w:hint="cs"/>
          <w:sz w:val="32"/>
          <w:szCs w:val="32"/>
          <w:rtl/>
          <w:lang w:bidi="ar-DZ"/>
        </w:rPr>
        <w:t>: أجل أنا الريح ما إن علمت بأمرك حتى كدت أنفجر غضبا، وكل مخلوقات الله تعيش لأجلك في حزن وقلق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103AE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و أنا أشكر لها جميعا هذا الشعور العظيم.</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103AED">
        <w:rPr>
          <w:rFonts w:ascii="Traditional Arabic" w:hAnsi="Traditional Arabic" w:cs="Traditional Arabic" w:hint="cs"/>
          <w:b/>
          <w:bCs/>
          <w:sz w:val="32"/>
          <w:szCs w:val="32"/>
          <w:rtl/>
          <w:lang w:bidi="ar-DZ"/>
        </w:rPr>
        <w:t>الريح</w:t>
      </w:r>
      <w:r>
        <w:rPr>
          <w:rFonts w:ascii="Traditional Arabic" w:hAnsi="Traditional Arabic" w:cs="Traditional Arabic" w:hint="cs"/>
          <w:sz w:val="32"/>
          <w:szCs w:val="32"/>
          <w:rtl/>
          <w:lang w:bidi="ar-DZ"/>
        </w:rPr>
        <w:t xml:space="preserve"> : مريني أحمله في الجو وأرمي به في مهاوي الهلاك والردى.</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103AE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لن أرضى لابني الهلاك دعوه وشأنه لقد سامحته.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(تهدأ الريح فيما تبقى الأم تدعو)</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103AED">
        <w:rPr>
          <w:rFonts w:ascii="Traditional Arabic" w:hAnsi="Traditional Arabic" w:cs="Traditional Arabic" w:hint="cs"/>
          <w:b/>
          <w:bCs/>
          <w:sz w:val="32"/>
          <w:szCs w:val="32"/>
          <w:rtl/>
          <w:lang w:bidi="ar-DZ"/>
        </w:rPr>
        <w:t xml:space="preserve">الأم </w:t>
      </w:r>
      <w:r>
        <w:rPr>
          <w:rFonts w:ascii="Traditional Arabic" w:hAnsi="Traditional Arabic" w:cs="Traditional Arabic" w:hint="cs"/>
          <w:sz w:val="32"/>
          <w:szCs w:val="32"/>
          <w:rtl/>
          <w:lang w:bidi="ar-DZ"/>
        </w:rPr>
        <w:t>: يا رب اغفر لولدي وإحفظه من كل سوء."</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79"/>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شخصية الأسد</w:t>
      </w:r>
      <w:r>
        <w:rPr>
          <w:rFonts w:ascii="Traditional Arabic" w:hAnsi="Traditional Arabic" w:cs="Traditional Arabic" w:hint="cs"/>
          <w:sz w:val="32"/>
          <w:szCs w:val="32"/>
          <w:rtl/>
          <w:lang w:bidi="ar-DZ"/>
        </w:rPr>
        <w:t xml:space="preserve"> : تؤيد كذلك</w:t>
      </w:r>
      <w:r w:rsidR="003D649B">
        <w:rPr>
          <w:rFonts w:ascii="Traditional Arabic" w:hAnsi="Traditional Arabic" w:cs="Traditional Arabic" w:hint="cs"/>
          <w:sz w:val="32"/>
          <w:szCs w:val="32"/>
          <w:rtl/>
          <w:lang w:bidi="ar-DZ"/>
        </w:rPr>
        <w:t xml:space="preserve"> الأم وتندد بشدة على ما فعله الإ</w:t>
      </w:r>
      <w:r>
        <w:rPr>
          <w:rFonts w:ascii="Traditional Arabic" w:hAnsi="Traditional Arabic" w:cs="Traditional Arabic" w:hint="cs"/>
          <w:sz w:val="32"/>
          <w:szCs w:val="32"/>
          <w:rtl/>
          <w:lang w:bidi="ar-DZ"/>
        </w:rPr>
        <w:t>بن وزوجته فأرادت أنْ تنتقم للأم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 بعد قليل يسمع زئير أسد من بعيد)</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ما هذا الزئير ؟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كأنه صوت الأسد.</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الأسد</w:t>
      </w:r>
      <w:r>
        <w:rPr>
          <w:rFonts w:ascii="Traditional Arabic" w:hAnsi="Traditional Arabic" w:cs="Traditional Arabic" w:hint="cs"/>
          <w:sz w:val="32"/>
          <w:szCs w:val="32"/>
          <w:rtl/>
          <w:lang w:bidi="ar-DZ"/>
        </w:rPr>
        <w:t xml:space="preserve"> : أنا ملك الغابة وحاميها سمعت ما حل بك فجئت على عجل.</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مرحبا بملك الغابة أنا ضيفة عندكم.</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 xml:space="preserve">الأسد </w:t>
      </w:r>
      <w:r>
        <w:rPr>
          <w:rFonts w:ascii="Traditional Arabic" w:hAnsi="Traditional Arabic" w:cs="Traditional Arabic" w:hint="cs"/>
          <w:sz w:val="32"/>
          <w:szCs w:val="32"/>
          <w:rtl/>
          <w:lang w:bidi="ar-DZ"/>
        </w:rPr>
        <w:t>: وهذا الابن الخبيث الذي عصى الله وعصاك مريني والله لأقطعنه إربا إربا."</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80"/>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ويرد كذلك مقطع آخر يكتمل فيه حوار شخصية الأم مع شخصية الأسد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96706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ولكن ابني لم يفعل شيئا يا ملك الغابة.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الأسد</w:t>
      </w:r>
      <w:r>
        <w:rPr>
          <w:rFonts w:ascii="Traditional Arabic" w:hAnsi="Traditional Arabic" w:cs="Traditional Arabic" w:hint="cs"/>
          <w:sz w:val="32"/>
          <w:szCs w:val="32"/>
          <w:rtl/>
          <w:lang w:bidi="ar-DZ"/>
        </w:rPr>
        <w:t xml:space="preserve"> : ولكنه عصاك وعقك ورماك في هذا المكان المقفر الخالي.</w:t>
      </w:r>
    </w:p>
    <w:p w:rsidR="00B04118" w:rsidRPr="002B54C3"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 xml:space="preserve">الأم </w:t>
      </w:r>
      <w:r>
        <w:rPr>
          <w:rFonts w:ascii="Traditional Arabic" w:hAnsi="Traditional Arabic" w:cs="Traditional Arabic" w:hint="cs"/>
          <w:sz w:val="32"/>
          <w:szCs w:val="32"/>
          <w:rtl/>
          <w:lang w:bidi="ar-DZ"/>
        </w:rPr>
        <w:t>: وأنا عفوت عنه وسامحته."</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81"/>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 xml:space="preserve"> </w:t>
      </w:r>
      <w:r w:rsidRPr="00C60B98">
        <w:rPr>
          <w:rFonts w:ascii="Traditional Arabic" w:hAnsi="Traditional Arabic" w:cs="Traditional Arabic" w:hint="cs"/>
          <w:b/>
          <w:bCs/>
          <w:sz w:val="32"/>
          <w:szCs w:val="32"/>
          <w:rtl/>
          <w:lang w:bidi="ar-DZ"/>
        </w:rPr>
        <w:t>شخصية الأصوات</w:t>
      </w:r>
      <w:r>
        <w:rPr>
          <w:rFonts w:ascii="Traditional Arabic" w:hAnsi="Traditional Arabic" w:cs="Traditional Arabic" w:hint="cs"/>
          <w:sz w:val="32"/>
          <w:szCs w:val="32"/>
          <w:rtl/>
          <w:lang w:bidi="ar-DZ"/>
        </w:rPr>
        <w:t xml:space="preserve"> : جاء</w:t>
      </w:r>
      <w:r w:rsidR="003D649B">
        <w:rPr>
          <w:rFonts w:ascii="Traditional Arabic" w:hAnsi="Traditional Arabic" w:cs="Traditional Arabic" w:hint="cs"/>
          <w:sz w:val="32"/>
          <w:szCs w:val="32"/>
          <w:rtl/>
          <w:lang w:bidi="ar-DZ"/>
        </w:rPr>
        <w:t>ت هذه الشخصية لتزيد من عقاب الإبن العاق لكن الأم رفضت أن يلمس إ</w:t>
      </w:r>
      <w:r>
        <w:rPr>
          <w:rFonts w:ascii="Traditional Arabic" w:hAnsi="Traditional Arabic" w:cs="Traditional Arabic" w:hint="cs"/>
          <w:sz w:val="32"/>
          <w:szCs w:val="32"/>
          <w:rtl/>
          <w:lang w:bidi="ar-DZ"/>
        </w:rPr>
        <w:t>بنها بأي أذى:</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(أصوات مختلفة و مخيفة وصياح وعويل)</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C60B98">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يا الله ما هذا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C60B98">
        <w:rPr>
          <w:rFonts w:ascii="Traditional Arabic" w:hAnsi="Traditional Arabic" w:cs="Traditional Arabic" w:hint="cs"/>
          <w:b/>
          <w:bCs/>
          <w:sz w:val="32"/>
          <w:szCs w:val="32"/>
          <w:rtl/>
          <w:lang w:bidi="ar-DZ"/>
        </w:rPr>
        <w:t>أصوات</w:t>
      </w:r>
      <w:r>
        <w:rPr>
          <w:rFonts w:ascii="Traditional Arabic" w:hAnsi="Traditional Arabic" w:cs="Traditional Arabic" w:hint="cs"/>
          <w:sz w:val="32"/>
          <w:szCs w:val="32"/>
          <w:rtl/>
          <w:lang w:bidi="ar-DZ"/>
        </w:rPr>
        <w:t xml:space="preserve"> : لابد أن نقتل العاق ...لابد أن نقتل العاصي...لابد أن نقتله...لابد أن نقتله.</w:t>
      </w:r>
    </w:p>
    <w:p w:rsidR="00B04118" w:rsidRPr="00D72AF0" w:rsidRDefault="00B04118" w:rsidP="00B04118">
      <w:pPr>
        <w:bidi/>
        <w:spacing w:after="0" w:line="276" w:lineRule="auto"/>
        <w:jc w:val="both"/>
        <w:rPr>
          <w:rFonts w:ascii="Traditional Arabic" w:hAnsi="Traditional Arabic" w:cs="Traditional Arabic"/>
          <w:sz w:val="32"/>
          <w:szCs w:val="32"/>
          <w:rtl/>
          <w:lang w:bidi="ar-DZ"/>
        </w:rPr>
      </w:pPr>
      <w:r w:rsidRPr="00C60B98">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(خائفة) لا أرجوكم إنه ابني ابني فلذة كبدي ...إني أحبه و لا أرضى له مكروها أبدا ...يا رب احفظه ... يا رب احمه...يارب احرسه إني راضية عنه."</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82"/>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أراد عز الدين جلاوجي باختياره لشخصيات هذه المسرحية إيصال رسالة للطفل المتلقي فكل واحدة من هذه الشخصيات تحمل هدف ومغزى معين يريد إيصاله مِنْ خلالها، وأول شيء يلتفت إليه الطفل هو تنوع الشخصيات الذي يضفي طابعا مِنَ الحماس والتشويق لديه، وخاصة إضافة عنصر الخيال في المقاطع التي ذكر فيها شخصية الأفعى والجبل والريح والأسد والأصوات المذكورة سابقا،باعتبارها شخصيات خيالية فنتازية والتي"تعد نمطا للشخصية الواصلة التي تربط بين عالمين مختلفين الواقعي واللاواقعي خلال سيطرة الغرابة و الخيال..."</w:t>
      </w:r>
      <w:r w:rsidRPr="00EC37DC">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83"/>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فالطفل بطبيعته يميل للمسرحيات التي تثير فضوله والمنافية للواقع، فبذلك يكتسب مِنْ تنوع الشخصيات القدرة على التمييز بين ما هو جامد وما هو كائن حي، إذًا فقد تنوعت في هذه المسرحية شخصيات واقعية وأخرى غلب عليها طابع الخيال مما تؤثر إيجابا على الطفل المتلقي فتدفع به للتخيل الشخصيات وإكسابها صفات ليست لها مثل شخصية الجبل والأفعى والريح والأصوات وبذلك يتحقق لديه التشخيص والتجسيد والتفكير المنطقي وكذا اتساع مخيلته وبلورت الشخصيات لتصبح حقيقة في باطن ذهنه.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أما </w:t>
      </w:r>
      <w:r w:rsidRPr="00BE7B82">
        <w:rPr>
          <w:rFonts w:ascii="Traditional Arabic" w:hAnsi="Traditional Arabic" w:cs="Traditional Arabic" w:hint="cs"/>
          <w:b/>
          <w:bCs/>
          <w:sz w:val="32"/>
          <w:szCs w:val="32"/>
          <w:rtl/>
          <w:lang w:bidi="ar-DZ"/>
        </w:rPr>
        <w:t>مسرحية الحافظة السوداء</w:t>
      </w:r>
      <w:r>
        <w:rPr>
          <w:rFonts w:ascii="Traditional Arabic" w:hAnsi="Traditional Arabic" w:cs="Traditional Arabic" w:hint="cs"/>
          <w:sz w:val="32"/>
          <w:szCs w:val="32"/>
          <w:rtl/>
          <w:lang w:bidi="ar-DZ"/>
        </w:rPr>
        <w:t xml:space="preserve"> تمركزت حول صنف الشخصيات الطيبة والمتمثلة في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57C56">
        <w:rPr>
          <w:rFonts w:ascii="Traditional Arabic" w:hAnsi="Traditional Arabic" w:cs="Traditional Arabic" w:hint="cs"/>
          <w:b/>
          <w:bCs/>
          <w:sz w:val="32"/>
          <w:szCs w:val="32"/>
          <w:rtl/>
          <w:lang w:bidi="ar-DZ"/>
        </w:rPr>
        <w:t>شخصية سعيد</w:t>
      </w:r>
      <w:r>
        <w:rPr>
          <w:rFonts w:ascii="Traditional Arabic" w:hAnsi="Traditional Arabic" w:cs="Traditional Arabic" w:hint="cs"/>
          <w:sz w:val="32"/>
          <w:szCs w:val="32"/>
          <w:rtl/>
          <w:lang w:bidi="ar-DZ"/>
        </w:rPr>
        <w:t xml:space="preserve"> : صديق سالم وزميله في الدراسة.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57C56">
        <w:rPr>
          <w:rFonts w:ascii="Traditional Arabic" w:hAnsi="Traditional Arabic" w:cs="Traditional Arabic" w:hint="cs"/>
          <w:b/>
          <w:bCs/>
          <w:sz w:val="32"/>
          <w:szCs w:val="32"/>
          <w:rtl/>
          <w:lang w:bidi="ar-DZ"/>
        </w:rPr>
        <w:t>شخصية سالم</w:t>
      </w:r>
      <w:r>
        <w:rPr>
          <w:rFonts w:ascii="Traditional Arabic" w:hAnsi="Traditional Arabic" w:cs="Traditional Arabic" w:hint="cs"/>
          <w:sz w:val="32"/>
          <w:szCs w:val="32"/>
          <w:rtl/>
          <w:lang w:bidi="ar-DZ"/>
        </w:rPr>
        <w:t xml:space="preserve"> : صديق سعيد الوفي وبيت أسراره.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وتظهر العلاقة بينهما مِنْ خلال هذا الحوار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557C56">
        <w:rPr>
          <w:rFonts w:ascii="Traditional Arabic" w:hAnsi="Traditional Arabic" w:cs="Traditional Arabic" w:hint="cs"/>
          <w:b/>
          <w:bCs/>
          <w:sz w:val="32"/>
          <w:szCs w:val="32"/>
          <w:rtl/>
          <w:lang w:bidi="ar-DZ"/>
        </w:rPr>
        <w:t xml:space="preserve">سالم </w:t>
      </w:r>
      <w:r>
        <w:rPr>
          <w:rFonts w:ascii="Traditional Arabic" w:hAnsi="Traditional Arabic" w:cs="Traditional Arabic" w:hint="cs"/>
          <w:sz w:val="32"/>
          <w:szCs w:val="32"/>
          <w:rtl/>
          <w:lang w:bidi="ar-DZ"/>
        </w:rPr>
        <w:t>: أنا صديقك ما كتمت عنك شيئا أبدا.</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57C56">
        <w:rPr>
          <w:rFonts w:ascii="Traditional Arabic" w:hAnsi="Traditional Arabic" w:cs="Traditional Arabic" w:hint="cs"/>
          <w:b/>
          <w:bCs/>
          <w:sz w:val="32"/>
          <w:szCs w:val="32"/>
          <w:rtl/>
          <w:lang w:bidi="ar-DZ"/>
        </w:rPr>
        <w:lastRenderedPageBreak/>
        <w:t>سعيد</w:t>
      </w:r>
      <w:r>
        <w:rPr>
          <w:rFonts w:ascii="Traditional Arabic" w:hAnsi="Traditional Arabic" w:cs="Traditional Arabic" w:hint="cs"/>
          <w:sz w:val="32"/>
          <w:szCs w:val="32"/>
          <w:rtl/>
          <w:lang w:bidi="ar-DZ"/>
        </w:rPr>
        <w:t xml:space="preserve"> : هل تعاهدني على أنك لا تفشي سري لأحد ؟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57C56">
        <w:rPr>
          <w:rFonts w:ascii="Traditional Arabic" w:hAnsi="Traditional Arabic" w:cs="Traditional Arabic" w:hint="cs"/>
          <w:b/>
          <w:bCs/>
          <w:sz w:val="32"/>
          <w:szCs w:val="32"/>
          <w:rtl/>
          <w:lang w:bidi="ar-DZ"/>
        </w:rPr>
        <w:t>سالم</w:t>
      </w:r>
      <w:r>
        <w:rPr>
          <w:rFonts w:ascii="Traditional Arabic" w:hAnsi="Traditional Arabic" w:cs="Traditional Arabic" w:hint="cs"/>
          <w:sz w:val="32"/>
          <w:szCs w:val="32"/>
          <w:rtl/>
          <w:lang w:bidi="ar-DZ"/>
        </w:rPr>
        <w:t xml:space="preserve"> : أعاهدك يا سعيد.</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57C5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حسنا لقد وجدت حافظة يدوية هاهي. "</w:t>
      </w:r>
      <w:r>
        <w:rPr>
          <w:rStyle w:val="Appelnotedebasdep"/>
          <w:rFonts w:ascii="Traditional Arabic" w:hAnsi="Traditional Arabic" w:cs="Traditional Arabic"/>
          <w:sz w:val="32"/>
          <w:szCs w:val="32"/>
          <w:rtl/>
          <w:lang w:bidi="ar-DZ"/>
        </w:rPr>
        <w:footnoteReference w:id="84"/>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57C56">
        <w:rPr>
          <w:rFonts w:ascii="Traditional Arabic" w:hAnsi="Traditional Arabic" w:cs="Traditional Arabic" w:hint="cs"/>
          <w:b/>
          <w:bCs/>
          <w:sz w:val="32"/>
          <w:szCs w:val="32"/>
          <w:rtl/>
          <w:lang w:bidi="ar-DZ"/>
        </w:rPr>
        <w:t>شخصية سميرة</w:t>
      </w:r>
      <w:r>
        <w:rPr>
          <w:rFonts w:ascii="Traditional Arabic" w:hAnsi="Traditional Arabic" w:cs="Traditional Arabic" w:hint="cs"/>
          <w:sz w:val="32"/>
          <w:szCs w:val="32"/>
          <w:rtl/>
          <w:lang w:bidi="ar-DZ"/>
        </w:rPr>
        <w:t xml:space="preserve"> : أخت سعيد تكبره سنا، جاءت في دور الأخت الناصحة لسعيد بأن يرجع الحافظة إلى صاحبها، وهي التي أخبرت والديها بأمر سعيد والحافظة.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وهذا المقطع يبين ذلك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(يمسكها) اسمعي يا سميرة لا تخبري أبي وأعطيك ما تريدين.</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10C9D">
        <w:rPr>
          <w:rFonts w:ascii="Traditional Arabic" w:hAnsi="Traditional Arabic" w:cs="Traditional Arabic" w:hint="cs"/>
          <w:b/>
          <w:bCs/>
          <w:sz w:val="32"/>
          <w:szCs w:val="32"/>
          <w:rtl/>
          <w:lang w:bidi="ar-DZ"/>
        </w:rPr>
        <w:t>سميرة</w:t>
      </w:r>
      <w:r>
        <w:rPr>
          <w:rFonts w:ascii="Traditional Arabic" w:hAnsi="Traditional Arabic" w:cs="Traditional Arabic" w:hint="cs"/>
          <w:sz w:val="32"/>
          <w:szCs w:val="32"/>
          <w:rtl/>
          <w:lang w:bidi="ar-DZ"/>
        </w:rPr>
        <w:t xml:space="preserve"> : أنا لا آخذ مالا مسروقا...أستغفر الله...أستغفر الله.</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10C9D">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خذيه كله...تصرفي فيه كما تشائين.</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10C9D">
        <w:rPr>
          <w:rFonts w:ascii="Traditional Arabic" w:hAnsi="Traditional Arabic" w:cs="Traditional Arabic" w:hint="cs"/>
          <w:b/>
          <w:bCs/>
          <w:sz w:val="32"/>
          <w:szCs w:val="32"/>
          <w:rtl/>
          <w:lang w:bidi="ar-DZ"/>
        </w:rPr>
        <w:t xml:space="preserve">سميرة </w:t>
      </w:r>
      <w:r>
        <w:rPr>
          <w:rFonts w:ascii="Traditional Arabic" w:hAnsi="Traditional Arabic" w:cs="Traditional Arabic" w:hint="cs"/>
          <w:sz w:val="32"/>
          <w:szCs w:val="32"/>
          <w:rtl/>
          <w:lang w:bidi="ar-DZ"/>
        </w:rPr>
        <w:t>: بل سأخبر أبي لتأخذ جزاءك (تنطلق سميرة و يبقى سعيد حائرا)."</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85"/>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10C9D">
        <w:rPr>
          <w:rFonts w:ascii="Traditional Arabic" w:hAnsi="Traditional Arabic" w:cs="Traditional Arabic" w:hint="cs"/>
          <w:b/>
          <w:bCs/>
          <w:sz w:val="32"/>
          <w:szCs w:val="32"/>
          <w:rtl/>
          <w:lang w:bidi="ar-DZ"/>
        </w:rPr>
        <w:t>شخصية الأب</w:t>
      </w:r>
      <w:r>
        <w:rPr>
          <w:rFonts w:ascii="Traditional Arabic" w:hAnsi="Traditional Arabic" w:cs="Traditional Arabic" w:hint="cs"/>
          <w:sz w:val="32"/>
          <w:szCs w:val="32"/>
          <w:rtl/>
          <w:lang w:bidi="ar-DZ"/>
        </w:rPr>
        <w:t xml:space="preserve"> : هو والد سعيد وسميرة، ولعبت هذه الشخصية دورا هاما تمثل في حث ابنه سعيد على إرجاع الأمانة لأصحابها.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وهذا مقطع يبين ذلك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810C9D">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(مقاطعا) لن أستعمل معك القوة...أريدك أن تعترف بالخطأ ...لأن الاعتراف بالخطأ فضيلة تدل على شجاعة الإنسان.</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10C9D">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أنا ما سرقت الحافظة ولكني وجدتها في الطريق."</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86"/>
      </w:r>
    </w:p>
    <w:p w:rsidR="00B04118" w:rsidRDefault="00B04118" w:rsidP="00B04118">
      <w:pPr>
        <w:bidi/>
        <w:spacing w:after="0" w:line="276" w:lineRule="auto"/>
        <w:jc w:val="both"/>
        <w:rPr>
          <w:rFonts w:ascii="Traditional Arabic" w:hAnsi="Traditional Arabic" w:cs="Traditional Arabic"/>
          <w:sz w:val="32"/>
          <w:szCs w:val="32"/>
          <w:rtl/>
          <w:lang w:bidi="ar-DZ"/>
        </w:rPr>
      </w:pPr>
      <w:r w:rsidRPr="00B621AD">
        <w:rPr>
          <w:rFonts w:ascii="Traditional Arabic" w:hAnsi="Traditional Arabic" w:cs="Traditional Arabic" w:hint="cs"/>
          <w:b/>
          <w:bCs/>
          <w:sz w:val="32"/>
          <w:szCs w:val="32"/>
          <w:rtl/>
          <w:lang w:bidi="ar-DZ"/>
        </w:rPr>
        <w:t>شخصية الأم</w:t>
      </w:r>
      <w:r>
        <w:rPr>
          <w:rFonts w:ascii="Traditional Arabic" w:hAnsi="Traditional Arabic" w:cs="Traditional Arabic" w:hint="cs"/>
          <w:sz w:val="32"/>
          <w:szCs w:val="32"/>
          <w:rtl/>
          <w:lang w:bidi="ar-DZ"/>
        </w:rPr>
        <w:t xml:space="preserve"> : هي أم سعيد و سميرة، لم يكن لها دور كبير في المسرحية.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B621AD">
        <w:rPr>
          <w:rFonts w:ascii="Traditional Arabic" w:hAnsi="Traditional Arabic" w:cs="Traditional Arabic" w:hint="cs"/>
          <w:b/>
          <w:bCs/>
          <w:sz w:val="32"/>
          <w:szCs w:val="32"/>
          <w:rtl/>
          <w:lang w:bidi="ar-DZ"/>
        </w:rPr>
        <w:t>شخصية محمد</w:t>
      </w:r>
      <w:r>
        <w:rPr>
          <w:rFonts w:ascii="Traditional Arabic" w:hAnsi="Traditional Arabic" w:cs="Traditional Arabic" w:hint="cs"/>
          <w:sz w:val="32"/>
          <w:szCs w:val="32"/>
          <w:rtl/>
          <w:lang w:bidi="ar-DZ"/>
        </w:rPr>
        <w:t xml:space="preserve"> : هو كهل من سكان الحي الذي يعيش فيه سعيد وعائلته، وصاحب الحافظة المفقودة التي عثر عليها سعيد.</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حيث أنه دار حوار بين شخصية سعيد وشخصية محمد وهو كالآتي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w:t>
      </w: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(متلعثما خجلا) أريد أن أسألك سؤالا.</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محمد</w:t>
      </w:r>
      <w:r>
        <w:rPr>
          <w:rFonts w:ascii="Traditional Arabic" w:hAnsi="Traditional Arabic" w:cs="Traditional Arabic" w:hint="cs"/>
          <w:sz w:val="32"/>
          <w:szCs w:val="32"/>
          <w:rtl/>
          <w:lang w:bidi="ar-DZ"/>
        </w:rPr>
        <w:t xml:space="preserve"> : تفضل يا بني تفضل.</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lastRenderedPageBreak/>
        <w:t>سعيد</w:t>
      </w:r>
      <w:r>
        <w:rPr>
          <w:rFonts w:ascii="Traditional Arabic" w:hAnsi="Traditional Arabic" w:cs="Traditional Arabic" w:hint="cs"/>
          <w:sz w:val="32"/>
          <w:szCs w:val="32"/>
          <w:rtl/>
          <w:lang w:bidi="ar-DZ"/>
        </w:rPr>
        <w:t xml:space="preserve"> : هل ضاعت منك حافظة يدوية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محمد</w:t>
      </w:r>
      <w:r>
        <w:rPr>
          <w:rFonts w:ascii="Traditional Arabic" w:hAnsi="Traditional Arabic" w:cs="Traditional Arabic" w:hint="cs"/>
          <w:sz w:val="32"/>
          <w:szCs w:val="32"/>
          <w:rtl/>
          <w:lang w:bidi="ar-DZ"/>
        </w:rPr>
        <w:t xml:space="preserve"> : (فرحا) نعم نعم...هل وجدتها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 xml:space="preserve">سعيد </w:t>
      </w:r>
      <w:r>
        <w:rPr>
          <w:rFonts w:ascii="Traditional Arabic" w:hAnsi="Traditional Arabic" w:cs="Traditional Arabic" w:hint="cs"/>
          <w:sz w:val="32"/>
          <w:szCs w:val="32"/>
          <w:rtl/>
          <w:lang w:bidi="ar-DZ"/>
        </w:rPr>
        <w:t>: نعم لقد وجدتها.</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 xml:space="preserve">محمد </w:t>
      </w:r>
      <w:r>
        <w:rPr>
          <w:rFonts w:ascii="Traditional Arabic" w:hAnsi="Traditional Arabic" w:cs="Traditional Arabic" w:hint="cs"/>
          <w:sz w:val="32"/>
          <w:szCs w:val="32"/>
          <w:rtl/>
          <w:lang w:bidi="ar-DZ"/>
        </w:rPr>
        <w:t>: و أين هي الآن ؟ أين هي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هي عندي.</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محمد</w:t>
      </w:r>
      <w:r>
        <w:rPr>
          <w:rFonts w:ascii="Traditional Arabic" w:hAnsi="Traditional Arabic" w:cs="Traditional Arabic" w:hint="cs"/>
          <w:sz w:val="32"/>
          <w:szCs w:val="32"/>
          <w:rtl/>
          <w:lang w:bidi="ar-DZ"/>
        </w:rPr>
        <w:t xml:space="preserve"> : أعد إلي الوثائق إنها مهمة وخذ النقود.</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يخرج الحافظة هاهي كاملة لا ينقص منها شيء وأرجو أن تسامحني."</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87"/>
      </w:r>
    </w:p>
    <w:p w:rsidR="00B04118" w:rsidRDefault="005E7540" w:rsidP="003D649B">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لقد</w:t>
      </w:r>
      <w:r w:rsidR="003D649B">
        <w:rPr>
          <w:rFonts w:ascii="Traditional Arabic" w:hAnsi="Traditional Arabic" w:cs="Traditional Arabic" w:hint="cs"/>
          <w:sz w:val="32"/>
          <w:szCs w:val="32"/>
          <w:rtl/>
          <w:lang w:bidi="ar-DZ"/>
        </w:rPr>
        <w:t xml:space="preserve"> أصاب</w:t>
      </w:r>
      <w:r w:rsidR="00B04118">
        <w:rPr>
          <w:rFonts w:ascii="Traditional Arabic" w:hAnsi="Traditional Arabic" w:cs="Traditional Arabic" w:hint="cs"/>
          <w:sz w:val="32"/>
          <w:szCs w:val="32"/>
          <w:rtl/>
          <w:lang w:bidi="ar-DZ"/>
        </w:rPr>
        <w:t xml:space="preserve"> عز الدين جلاوجي في انتقاء شخصيات هذه المسرحية فكل شخصية لعبة دورا مهما يحمل معاني عميقة بالنسبة لمسرحية موجهة للطفل، فقد جاءت شخصية سعيد لتبين للطفل أنَّه وجب عليه أنْ يعيد الأمانة لأصحابها وبرزت شخصية سميرة بدور الأخت الناصحة لأخيها حينما رأته يخطئ ، أما شخصية الأب جاء دورها ظاهرا فهو مَنْ ساهم في إرشاد ابنه وجعله يعترف بالخطأ، وهنا يكمن دور الوالدين في إرجاع أولادهم إلى الطريق الصحيح، وكما نرى بأن الطفل سيتعلم مِنْ شخصية سعيد عدم ارتكاب نفس الخطأ وهو إخفاء الحافظة عن أصحابها، ويتعلم مِنْ شخصية سميرة أن يكون ناصحا وناهيا عن أي منكر يراه ولا يسكت عنه.</w:t>
      </w:r>
    </w:p>
    <w:p w:rsidR="00B04118" w:rsidRPr="00BB6942"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أما عن شخصية الأب فيفهم الطفل مِنْ خلالها أنَّ الوالدين هما الدعامة الأساسية في تربية أبنائهم وتوجيههم إلى الدرب السديد، ويتعلم كذلك من شخصية محمد مقابلة السيئة بالحسنة، فكل هذه الشخصيات تساهم بشكل كبير في بناء شخصية الطفل على الصعيد النفسي والاجتماعي والأخلاقي وحتى الإدراكي باعتباره طفل اليوم ورجل الغد.</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 كما اعتمد الكاتب في مسرحية الابن الذبيح على نوع واحد من الشخصيات والمتمثلة في الشخصيات الإنسانية الطيبة، لأن كل شخصيات هذه المسرحية تمثلت في عائلة مكونة مِنَ الأب و الأم وثلاثة أبناء والضيف الذي نزل عندهم.</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AB3F8D">
        <w:rPr>
          <w:rFonts w:ascii="Traditional Arabic" w:hAnsi="Traditional Arabic" w:cs="Traditional Arabic" w:hint="cs"/>
          <w:b/>
          <w:bCs/>
          <w:sz w:val="32"/>
          <w:szCs w:val="32"/>
          <w:rtl/>
          <w:lang w:bidi="ar-DZ"/>
        </w:rPr>
        <w:t>شخصية الأب</w:t>
      </w:r>
      <w:r>
        <w:rPr>
          <w:rFonts w:ascii="Traditional Arabic" w:hAnsi="Traditional Arabic" w:cs="Traditional Arabic" w:hint="cs"/>
          <w:sz w:val="32"/>
          <w:szCs w:val="32"/>
          <w:rtl/>
          <w:lang w:bidi="ar-DZ"/>
        </w:rPr>
        <w:t>: جاءت هذه الشخصية بمثابة قوى داعمة للأسرة حتى تصبر على قحط الصحراء وجفافها و جوعها وهذا ما يبينه قول الأب :</w:t>
      </w:r>
      <w:r w:rsidRPr="00F357A9">
        <w:rPr>
          <w:rStyle w:val="Appelnotedebasdep"/>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يجب أنْ نكون مرآة للصحراء نعكس قساوتها صلابتها فنحن حرها وقرها ونحن زوابعها وهجيرها."</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88"/>
      </w:r>
    </w:p>
    <w:p w:rsidR="00B04118" w:rsidRDefault="00B04118" w:rsidP="005E7540">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وبالرغم هذا كله كان يأمر أولاده بالإحسان للضيف، وبإيقاد النار حتى يتسنى للضيف معرفة </w:t>
      </w:r>
      <w:r w:rsidR="005E7540">
        <w:rPr>
          <w:rFonts w:ascii="Traditional Arabic" w:hAnsi="Traditional Arabic" w:cs="Traditional Arabic" w:hint="cs"/>
          <w:sz w:val="32"/>
          <w:szCs w:val="32"/>
          <w:rtl/>
          <w:lang w:bidi="ar-DZ"/>
        </w:rPr>
        <w:t>الطريق إليهم فيدركوه، يقول الأب</w:t>
      </w:r>
      <w:r>
        <w:rPr>
          <w:rFonts w:ascii="Traditional Arabic" w:hAnsi="Traditional Arabic" w:cs="Traditional Arabic" w:hint="cs"/>
          <w:sz w:val="32"/>
          <w:szCs w:val="32"/>
          <w:rtl/>
          <w:lang w:bidi="ar-DZ"/>
        </w:rPr>
        <w:t>: "هذه عادتنا نشعل النار ليلا نصيد بها الضيفان فنطعمهم من جوع ونؤمنهم من خوف."</w:t>
      </w:r>
      <w:r>
        <w:rPr>
          <w:rStyle w:val="Appelnotedebasdep"/>
          <w:rFonts w:ascii="Traditional Arabic" w:hAnsi="Traditional Arabic" w:cs="Traditional Arabic"/>
          <w:sz w:val="32"/>
          <w:szCs w:val="32"/>
          <w:rtl/>
          <w:lang w:bidi="ar-DZ"/>
        </w:rPr>
        <w:footnoteReference w:id="89"/>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اتسمت شخصية الأب بحسن الضيافة بالرغم من الفقر المدقع الذي تعيشه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"(يصل الضيف إلى الخيمة فيستقبله الجميع)</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الضيف</w:t>
      </w:r>
      <w:r>
        <w:rPr>
          <w:rFonts w:ascii="Traditional Arabic" w:hAnsi="Traditional Arabic" w:cs="Traditional Arabic" w:hint="cs"/>
          <w:sz w:val="32"/>
          <w:szCs w:val="32"/>
          <w:rtl/>
          <w:lang w:bidi="ar-DZ"/>
        </w:rPr>
        <w:t xml:space="preserve"> : السلام على أهل البيت.</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وعليك سلام الله، ضيف كريم في بيت كريم.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(يرحب به الجميع).</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 xml:space="preserve"> الضيف</w:t>
      </w:r>
      <w:r>
        <w:rPr>
          <w:rFonts w:ascii="Traditional Arabic" w:hAnsi="Traditional Arabic" w:cs="Traditional Arabic" w:hint="cs"/>
          <w:sz w:val="32"/>
          <w:szCs w:val="32"/>
          <w:rtl/>
          <w:lang w:bidi="ar-DZ"/>
        </w:rPr>
        <w:t xml:space="preserve"> : طارق أضل الطريق في جوف هذا الليل البهيم، وساقتني الأقدار لأن أنزل عندكم الليلة ضيفا.</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وما سألناك يا أخ العرب عن أمرك فالبيت بيتك انزل فيه كريما معززا."</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0"/>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كذلك وردت هذه الشخصية متفائلة بالرغم من القساوة التي تعيشها وهذا ظاهر من خلال هذا المقطع  : "الأب : وحين ينبلج الفجر ويتنفس الصبح يغير الله حالا بحال."</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1"/>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وقد قالها حينما لم يجد ما يقدمه للضيف الذي ينتظر طعاما داخل الخيمة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10109B">
        <w:rPr>
          <w:rFonts w:ascii="Traditional Arabic" w:hAnsi="Traditional Arabic" w:cs="Traditional Arabic" w:hint="cs"/>
          <w:b/>
          <w:bCs/>
          <w:sz w:val="32"/>
          <w:szCs w:val="32"/>
          <w:rtl/>
          <w:lang w:bidi="ar-DZ"/>
        </w:rPr>
        <w:t>شخصية الأم عفراء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جاءت في صورة الأم التي تواسي أولادها وزوجها حتى تنسيهم مرارة الجوع والعطش بالتقرب من الله والدعاء له وحسن الثقة به.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حيث تقول: " (متضرعة) ربنا إنا مسنا الضر وأنت أرحم الراحمين."</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2"/>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حتى أنها كانت ذات نظرة متفائلة وأملها في الله عظيم وهذا ظاهر جليا من خلال قولها: "لقد ضاقت السبل ولكن أملي في الله كبير...</w:t>
      </w:r>
      <w:r w:rsidRPr="001802C2">
        <w:rPr>
          <w:rStyle w:val="Appelnotedebasdep"/>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93"/>
      </w:r>
    </w:p>
    <w:p w:rsidR="00B04118" w:rsidRDefault="00B04118" w:rsidP="00B04118">
      <w:pPr>
        <w:bidi/>
        <w:spacing w:after="0" w:line="276" w:lineRule="auto"/>
        <w:jc w:val="both"/>
        <w:rPr>
          <w:rFonts w:ascii="Traditional Arabic" w:hAnsi="Traditional Arabic" w:cs="Traditional Arabic"/>
          <w:sz w:val="32"/>
          <w:szCs w:val="32"/>
          <w:rtl/>
          <w:lang w:bidi="ar-DZ"/>
        </w:rPr>
      </w:pPr>
      <w:r w:rsidRPr="0010109B">
        <w:rPr>
          <w:rFonts w:ascii="Traditional Arabic" w:hAnsi="Traditional Arabic" w:cs="Traditional Arabic" w:hint="cs"/>
          <w:b/>
          <w:bCs/>
          <w:sz w:val="32"/>
          <w:szCs w:val="32"/>
          <w:rtl/>
          <w:lang w:bidi="ar-DZ"/>
        </w:rPr>
        <w:t>شخصية الزبير</w:t>
      </w:r>
      <w:r>
        <w:rPr>
          <w:rFonts w:ascii="Traditional Arabic" w:hAnsi="Traditional Arabic" w:cs="Traditional Arabic" w:hint="cs"/>
          <w:sz w:val="32"/>
          <w:szCs w:val="32"/>
          <w:rtl/>
          <w:lang w:bidi="ar-DZ"/>
        </w:rPr>
        <w:t xml:space="preserve"> : هو ابن  الأب الحارثة والأم عفراء، لعبت هذه الشخصية دورا متميزا عن غيرها مِنَ الشخصيات في هذه المسرحية، فقد قدم الزبير نفسه للذبح حتى يتسنى للأب أنْ يكرم ضيفه، بعد أنْ عجز عن إيجاد حل لذلك وهذا يظهر من خلال حواره مع والده: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Pr="00505FBB">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ليتني أملك فرسا كحاتم، إذن لذبحتها للضيف كما فعل هو مع ضيفه، و لك أن</w:t>
      </w:r>
      <w:r w:rsidR="008B74BB">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ى لي الفرس وقد أخذ القحط مني كل ما أملك وأهلك الزرع والضرع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الزبير</w:t>
      </w:r>
      <w:r>
        <w:rPr>
          <w:rFonts w:ascii="Traditional Arabic" w:hAnsi="Traditional Arabic" w:cs="Traditional Arabic" w:hint="cs"/>
          <w:sz w:val="32"/>
          <w:szCs w:val="32"/>
          <w:rtl/>
          <w:lang w:bidi="ar-DZ"/>
        </w:rPr>
        <w:t xml:space="preserve"> : (مترددا) اذبحني يا أبت ويسر للضيف طعاما، ولا تعتذر بالعدم.</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 xml:space="preserve">الأب </w:t>
      </w:r>
      <w:r>
        <w:rPr>
          <w:rFonts w:ascii="Traditional Arabic" w:hAnsi="Traditional Arabic" w:cs="Traditional Arabic" w:hint="cs"/>
          <w:sz w:val="32"/>
          <w:szCs w:val="32"/>
          <w:rtl/>
          <w:lang w:bidi="ar-DZ"/>
        </w:rPr>
        <w:t>: (مندهشا) أذبحك ؟ هل جننت ؟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4"/>
      </w:r>
    </w:p>
    <w:p w:rsidR="00B04118" w:rsidRDefault="00B04118" w:rsidP="00B04118">
      <w:pPr>
        <w:bidi/>
        <w:spacing w:after="0" w:line="276" w:lineRule="auto"/>
        <w:jc w:val="both"/>
        <w:rPr>
          <w:rFonts w:ascii="Traditional Arabic" w:hAnsi="Traditional Arabic" w:cs="Traditional Arabic"/>
          <w:sz w:val="32"/>
          <w:szCs w:val="32"/>
          <w:rtl/>
          <w:lang w:bidi="ar-DZ"/>
        </w:rPr>
      </w:pPr>
      <w:r w:rsidRPr="007D2223">
        <w:rPr>
          <w:rFonts w:ascii="Traditional Arabic" w:hAnsi="Traditional Arabic" w:cs="Traditional Arabic" w:hint="cs"/>
          <w:b/>
          <w:bCs/>
          <w:sz w:val="32"/>
          <w:szCs w:val="32"/>
          <w:rtl/>
          <w:lang w:bidi="ar-DZ"/>
        </w:rPr>
        <w:t xml:space="preserve">شخصية عكرمة : </w:t>
      </w:r>
      <w:r>
        <w:rPr>
          <w:rFonts w:ascii="Traditional Arabic" w:hAnsi="Traditional Arabic" w:cs="Traditional Arabic" w:hint="cs"/>
          <w:sz w:val="32"/>
          <w:szCs w:val="32"/>
          <w:rtl/>
          <w:lang w:bidi="ar-DZ"/>
        </w:rPr>
        <w:t>وردت هذه الشخصية في دور الشخصية المتذمرة والمتشائمة مما تعيشه العائلة من حالة عسر وهذا ظاهر في هذا المثال حينما شكا للأب جوعه وعدم صبره على ذلك:</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505FBB">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فلنصبر أكثر.</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عكرمة</w:t>
      </w:r>
      <w:r>
        <w:rPr>
          <w:rFonts w:ascii="Traditional Arabic" w:hAnsi="Traditional Arabic" w:cs="Traditional Arabic" w:hint="cs"/>
          <w:sz w:val="32"/>
          <w:szCs w:val="32"/>
          <w:rtl/>
          <w:lang w:bidi="ar-DZ"/>
        </w:rPr>
        <w:t xml:space="preserve"> : وهل قدت أجسامنا من صخر ؟ "</w:t>
      </w:r>
      <w:r>
        <w:rPr>
          <w:rStyle w:val="Appelnotedebasdep"/>
          <w:rFonts w:ascii="Traditional Arabic" w:hAnsi="Traditional Arabic" w:cs="Traditional Arabic"/>
          <w:sz w:val="32"/>
          <w:szCs w:val="32"/>
          <w:rtl/>
          <w:lang w:bidi="ar-DZ"/>
        </w:rPr>
        <w:footnoteReference w:id="95"/>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ظهرت هذه الشخصية مستهزئة من حال أخيها الزبير الذي أظناه الجوع:</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505FBB">
        <w:rPr>
          <w:rFonts w:ascii="Traditional Arabic" w:hAnsi="Traditional Arabic" w:cs="Traditional Arabic" w:hint="cs"/>
          <w:b/>
          <w:bCs/>
          <w:sz w:val="32"/>
          <w:szCs w:val="32"/>
          <w:rtl/>
          <w:lang w:bidi="ar-DZ"/>
        </w:rPr>
        <w:t xml:space="preserve">عكرمة </w:t>
      </w:r>
      <w:r>
        <w:rPr>
          <w:rFonts w:ascii="Traditional Arabic" w:hAnsi="Traditional Arabic" w:cs="Traditional Arabic" w:hint="cs"/>
          <w:sz w:val="32"/>
          <w:szCs w:val="32"/>
          <w:rtl/>
          <w:lang w:bidi="ar-DZ"/>
        </w:rPr>
        <w:t>: ( للزبير) انه الجوع يا زبير أضعف عقلك وبصرك فأصبحت تخرف."</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 موضع آخر يقول: "(مستهزئا ) طعاما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وهل وجدنا لأنفسنا حتى نعطيه."</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7"/>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قالها حينما طلب الأب منه إشعال النار لاستدلال الضيف عليهم وإكرامه بالطعام.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لكن في آخر مشهد المسرحية ظهرت مبشرة للعائلة وذلك عندما اصطادوا ظبية : " (فرحا) ظفرنا ورب الكعبة...ظفرنا ورب الكعبة."</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8"/>
      </w:r>
    </w:p>
    <w:p w:rsidR="00B04118" w:rsidRDefault="00B04118" w:rsidP="00B04118">
      <w:pPr>
        <w:bidi/>
        <w:spacing w:after="0" w:line="276" w:lineRule="auto"/>
        <w:jc w:val="both"/>
        <w:rPr>
          <w:rFonts w:ascii="Traditional Arabic" w:hAnsi="Traditional Arabic" w:cs="Traditional Arabic"/>
          <w:sz w:val="32"/>
          <w:szCs w:val="32"/>
          <w:rtl/>
          <w:lang w:bidi="ar-DZ"/>
        </w:rPr>
      </w:pPr>
      <w:r w:rsidRPr="00396A65">
        <w:rPr>
          <w:rFonts w:ascii="Traditional Arabic" w:hAnsi="Traditional Arabic" w:cs="Traditional Arabic" w:hint="cs"/>
          <w:b/>
          <w:bCs/>
          <w:sz w:val="32"/>
          <w:szCs w:val="32"/>
          <w:rtl/>
          <w:lang w:bidi="ar-DZ"/>
        </w:rPr>
        <w:t>شخصية لبنى :</w:t>
      </w:r>
      <w:r>
        <w:rPr>
          <w:rFonts w:ascii="Traditional Arabic" w:hAnsi="Traditional Arabic" w:cs="Traditional Arabic" w:hint="cs"/>
          <w:b/>
          <w:bCs/>
          <w:sz w:val="32"/>
          <w:szCs w:val="32"/>
          <w:rtl/>
          <w:lang w:bidi="ar-DZ"/>
        </w:rPr>
        <w:t xml:space="preserve">  </w:t>
      </w:r>
      <w:r w:rsidRPr="00396A65">
        <w:rPr>
          <w:rFonts w:ascii="Traditional Arabic" w:hAnsi="Traditional Arabic" w:cs="Traditional Arabic" w:hint="cs"/>
          <w:sz w:val="32"/>
          <w:szCs w:val="32"/>
          <w:rtl/>
          <w:lang w:bidi="ar-DZ"/>
        </w:rPr>
        <w:t>هي أخت عكرمة والزبير</w:t>
      </w:r>
      <w:r>
        <w:rPr>
          <w:rFonts w:ascii="Traditional Arabic" w:hAnsi="Traditional Arabic" w:cs="Traditional Arabic" w:hint="cs"/>
          <w:sz w:val="32"/>
          <w:szCs w:val="32"/>
          <w:rtl/>
          <w:lang w:bidi="ar-DZ"/>
        </w:rPr>
        <w:t xml:space="preserve"> </w:t>
      </w:r>
      <w:r w:rsidRPr="00396A65">
        <w:rPr>
          <w:rFonts w:ascii="Traditional Arabic" w:hAnsi="Traditional Arabic" w:cs="Traditional Arabic" w:hint="cs"/>
          <w:sz w:val="32"/>
          <w:szCs w:val="32"/>
          <w:rtl/>
          <w:lang w:bidi="ar-DZ"/>
        </w:rPr>
        <w:t>حضرت</w:t>
      </w:r>
      <w:r>
        <w:rPr>
          <w:rFonts w:ascii="Traditional Arabic" w:hAnsi="Traditional Arabic" w:cs="Traditional Arabic" w:hint="cs"/>
          <w:sz w:val="32"/>
          <w:szCs w:val="32"/>
          <w:rtl/>
          <w:lang w:bidi="ar-DZ"/>
        </w:rPr>
        <w:t xml:space="preserve"> هذه الشخصية في المسرحية بدور كثيرة الشكوى والتذمر وهذا المقطع يبين ذلك: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505FBB">
        <w:rPr>
          <w:rFonts w:ascii="Traditional Arabic" w:hAnsi="Traditional Arabic" w:cs="Traditional Arabic" w:hint="cs"/>
          <w:b/>
          <w:bCs/>
          <w:sz w:val="32"/>
          <w:szCs w:val="32"/>
          <w:rtl/>
          <w:lang w:bidi="ar-DZ"/>
        </w:rPr>
        <w:t xml:space="preserve">لبنى </w:t>
      </w:r>
      <w:r>
        <w:rPr>
          <w:rFonts w:ascii="Traditional Arabic" w:hAnsi="Traditional Arabic" w:cs="Traditional Arabic" w:hint="cs"/>
          <w:sz w:val="32"/>
          <w:szCs w:val="32"/>
          <w:rtl/>
          <w:lang w:bidi="ar-DZ"/>
        </w:rPr>
        <w:t>: لقد كرهت أمعائي الماء أعبه عبا ولولا خوفي من شبح الموت اللعين ما ذقته."</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99"/>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وكذا حوارها مع والدها: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505FBB">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لتكن ثقتنا في الله كبيرة فما خاب من اعتصم بحبله.</w:t>
      </w:r>
    </w:p>
    <w:p w:rsidR="00B04118" w:rsidRDefault="00B04118" w:rsidP="00B04118">
      <w:pPr>
        <w:bidi/>
        <w:spacing w:after="0" w:line="276" w:lineRule="auto"/>
        <w:jc w:val="both"/>
        <w:rPr>
          <w:rFonts w:ascii="Traditional Arabic" w:hAnsi="Traditional Arabic" w:cs="Traditional Arabic"/>
          <w:sz w:val="32"/>
          <w:szCs w:val="32"/>
          <w:lang w:bidi="ar-DZ"/>
        </w:rPr>
      </w:pPr>
      <w:r w:rsidRPr="00505FBB">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سبحان الله </w:t>
      </w:r>
      <w:r>
        <w:rPr>
          <w:rFonts w:ascii="Traditional Arabic" w:hAnsi="Traditional Arabic" w:cs="Traditional Arabic"/>
          <w:sz w:val="32"/>
          <w:szCs w:val="32"/>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lastRenderedPageBreak/>
        <w:t>الأب</w:t>
      </w:r>
      <w:r>
        <w:rPr>
          <w:rFonts w:ascii="Traditional Arabic" w:hAnsi="Traditional Arabic" w:cs="Traditional Arabic" w:hint="cs"/>
          <w:sz w:val="32"/>
          <w:szCs w:val="32"/>
          <w:rtl/>
          <w:lang w:bidi="ar-DZ"/>
        </w:rPr>
        <w:t xml:space="preserve"> : وما أعظم عنترة إذ قال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ولقد أبيت على الطوى وأظله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حتى أنال به كريم المأكل.</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لبنى</w:t>
      </w:r>
      <w:r>
        <w:rPr>
          <w:rFonts w:ascii="Traditional Arabic" w:hAnsi="Traditional Arabic" w:cs="Traditional Arabic" w:hint="cs"/>
          <w:sz w:val="32"/>
          <w:szCs w:val="32"/>
          <w:rtl/>
          <w:lang w:bidi="ar-DZ"/>
        </w:rPr>
        <w:t xml:space="preserve"> : يبيت ويظل وهذا يوم واحد أما نحن فإننا على أبواب يوم رابع."</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00"/>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في نهاية المسرحية فجاءت في دور المسرورة بظفرهم واصطيادهم للظبية، شاكرة لربها وهذا ظاهر في قولها  :</w:t>
      </w:r>
    </w:p>
    <w:p w:rsidR="00B04118" w:rsidRDefault="00B04118" w:rsidP="00B04118">
      <w:pPr>
        <w:bidi/>
        <w:spacing w:after="0" w:line="276" w:lineRule="auto"/>
        <w:jc w:val="both"/>
        <w:rPr>
          <w:rFonts w:ascii="Traditional Arabic" w:hAnsi="Traditional Arabic" w:cs="Traditional Arabic"/>
          <w:sz w:val="32"/>
          <w:szCs w:val="32"/>
          <w:lang w:bidi="ar-DZ"/>
        </w:rPr>
      </w:pPr>
      <w:r>
        <w:rPr>
          <w:rFonts w:ascii="Traditional Arabic" w:hAnsi="Traditional Arabic" w:cs="Traditional Arabic" w:hint="cs"/>
          <w:sz w:val="32"/>
          <w:szCs w:val="32"/>
          <w:rtl/>
          <w:lang w:bidi="ar-DZ"/>
        </w:rPr>
        <w:t xml:space="preserve">" </w:t>
      </w:r>
      <w:r w:rsidRPr="00505FBB">
        <w:rPr>
          <w:rFonts w:ascii="Traditional Arabic" w:hAnsi="Traditional Arabic" w:cs="Traditional Arabic" w:hint="cs"/>
          <w:b/>
          <w:bCs/>
          <w:sz w:val="32"/>
          <w:szCs w:val="32"/>
          <w:rtl/>
          <w:lang w:bidi="ar-DZ"/>
        </w:rPr>
        <w:t xml:space="preserve">لبنى </w:t>
      </w:r>
      <w:r>
        <w:rPr>
          <w:rFonts w:ascii="Traditional Arabic" w:hAnsi="Traditional Arabic" w:cs="Traditional Arabic" w:hint="cs"/>
          <w:sz w:val="32"/>
          <w:szCs w:val="32"/>
          <w:rtl/>
          <w:lang w:bidi="ar-DZ"/>
        </w:rPr>
        <w:t>: (لبنى تنادي قبل أن تدخل) أبت .. يا أبت (تدخل) أبشر .. أبشر جاء الفرج؟ </w:t>
      </w:r>
      <w:r>
        <w:rPr>
          <w:rFonts w:ascii="Traditional Arabic" w:hAnsi="Traditional Arabic" w:cs="Traditional Arabic"/>
          <w:sz w:val="32"/>
          <w:szCs w:val="32"/>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 xml:space="preserve">الأب </w:t>
      </w:r>
      <w:r>
        <w:rPr>
          <w:rFonts w:ascii="Traditional Arabic" w:hAnsi="Traditional Arabic" w:cs="Traditional Arabic" w:hint="cs"/>
          <w:sz w:val="32"/>
          <w:szCs w:val="32"/>
          <w:rtl/>
          <w:lang w:bidi="ar-DZ"/>
        </w:rPr>
        <w:t>: (متعجبا) جاء الفرج </w:t>
      </w:r>
      <w:r>
        <w:rPr>
          <w:rFonts w:ascii="Traditional Arabic" w:hAnsi="Traditional Arabic" w:cs="Traditional Arabic"/>
          <w:sz w:val="32"/>
          <w:szCs w:val="32"/>
          <w:lang w:bidi="ar-DZ"/>
        </w:rPr>
        <w:t>! !</w:t>
      </w:r>
      <w:r>
        <w:rPr>
          <w:rFonts w:ascii="Traditional Arabic" w:hAnsi="Traditional Arabic" w:cs="Traditional Arabic" w:hint="cs"/>
          <w:sz w:val="32"/>
          <w:szCs w:val="32"/>
          <w:rtl/>
          <w:lang w:bidi="ar-DZ"/>
        </w:rPr>
        <w:t xml:space="preserve"> ؟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05FBB">
        <w:rPr>
          <w:rFonts w:ascii="Traditional Arabic" w:hAnsi="Traditional Arabic" w:cs="Traditional Arabic" w:hint="cs"/>
          <w:b/>
          <w:bCs/>
          <w:sz w:val="32"/>
          <w:szCs w:val="32"/>
          <w:rtl/>
          <w:lang w:bidi="ar-DZ"/>
        </w:rPr>
        <w:t>لبنى</w:t>
      </w:r>
      <w:r>
        <w:rPr>
          <w:rFonts w:ascii="Traditional Arabic" w:hAnsi="Traditional Arabic" w:cs="Traditional Arabic" w:hint="cs"/>
          <w:sz w:val="32"/>
          <w:szCs w:val="32"/>
          <w:rtl/>
          <w:lang w:bidi="ar-DZ"/>
        </w:rPr>
        <w:t xml:space="preserve"> : عند النبع رأينا سربا من الظباء ينساب إلى الماء عطاشا، ولقد تركت عكرمة يرقبها."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تأتي شخصية لبنى تدعو وتتضرع إل الله بأن يوفق أباها في الصيد حتى يطعم الضيف</w:t>
      </w:r>
      <w:r>
        <w:rPr>
          <w:rStyle w:val="Appelnotedebasdep"/>
          <w:rFonts w:ascii="Traditional Arabic" w:hAnsi="Traditional Arabic" w:cs="Traditional Arabic"/>
          <w:sz w:val="32"/>
          <w:szCs w:val="32"/>
          <w:rtl/>
          <w:lang w:bidi="ar-DZ"/>
        </w:rPr>
        <w:footnoteReference w:id="101"/>
      </w:r>
      <w:r>
        <w:rPr>
          <w:rFonts w:ascii="Traditional Arabic" w:hAnsi="Traditional Arabic" w:cs="Traditional Arabic" w:hint="cs"/>
          <w:sz w:val="32"/>
          <w:szCs w:val="32"/>
          <w:rtl/>
          <w:lang w:bidi="ar-DZ"/>
        </w:rPr>
        <w:t xml:space="preserve">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CB5ADC">
        <w:rPr>
          <w:rFonts w:ascii="Traditional Arabic" w:hAnsi="Traditional Arabic" w:cs="Traditional Arabic" w:hint="cs"/>
          <w:b/>
          <w:bCs/>
          <w:sz w:val="32"/>
          <w:szCs w:val="32"/>
          <w:rtl/>
          <w:lang w:bidi="ar-DZ"/>
        </w:rPr>
        <w:t>لبنى</w:t>
      </w:r>
      <w:r>
        <w:rPr>
          <w:rFonts w:ascii="Traditional Arabic" w:hAnsi="Traditional Arabic" w:cs="Traditional Arabic" w:hint="cs"/>
          <w:sz w:val="32"/>
          <w:szCs w:val="32"/>
          <w:rtl/>
          <w:lang w:bidi="ar-DZ"/>
        </w:rPr>
        <w:t xml:space="preserve"> : يارب سدد سهام أبي."</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02"/>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 موضع آخر: "</w:t>
      </w:r>
      <w:r w:rsidRPr="00CB5ADC">
        <w:rPr>
          <w:rFonts w:ascii="Traditional Arabic" w:hAnsi="Traditional Arabic" w:cs="Traditional Arabic" w:hint="cs"/>
          <w:b/>
          <w:bCs/>
          <w:sz w:val="32"/>
          <w:szCs w:val="32"/>
          <w:rtl/>
          <w:lang w:bidi="ar-DZ"/>
        </w:rPr>
        <w:t>لبنى</w:t>
      </w:r>
      <w:r>
        <w:rPr>
          <w:rFonts w:ascii="Traditional Arabic" w:hAnsi="Traditional Arabic" w:cs="Traditional Arabic" w:hint="cs"/>
          <w:sz w:val="32"/>
          <w:szCs w:val="32"/>
          <w:rtl/>
          <w:lang w:bidi="ar-DZ"/>
        </w:rPr>
        <w:t xml:space="preserve"> : ما أعظمك يارب .. سنأكل لحما طريا مالحا بعد هذا الجوع المهلك."</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03"/>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 آخر المسرحية وردت شخصية لبنى تشكر أباها على ما صنع : "لبنى : بارك الله فيك يا أعظم أب.. بارك الله فيك هيا إلى الشواء.</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إذًا فقد تمكن الكاتب مِنْ توظيف شخصيات هذه المسرحية بعناية تامة، فكل شخصية لعبت دورا بالغا في التأثير على الطفل المتلقي وتلقينه وإشباعه بصفات تدعمه في حياته الاجتماعية، فشخصية الأب كما ذكرنا سابقا جاءت داعمة ومقوية لأهل البيت صلبة أمام تحديات وصعوبات العيش، فالطفل يتعلم منْها ضرورة الصبر والتحمل ومواجهة الصعاب وهذا ح</w:t>
      </w:r>
      <w:r w:rsidR="00683F42">
        <w:rPr>
          <w:rFonts w:ascii="Traditional Arabic" w:hAnsi="Traditional Arabic" w:cs="Traditional Arabic" w:hint="cs"/>
          <w:sz w:val="32"/>
          <w:szCs w:val="32"/>
          <w:rtl/>
          <w:lang w:bidi="ar-DZ"/>
        </w:rPr>
        <w:t>افز ايجابي لجعل الطفل أكثر قوة و</w:t>
      </w:r>
      <w:r w:rsidR="00B04118">
        <w:rPr>
          <w:rFonts w:ascii="Traditional Arabic" w:hAnsi="Traditional Arabic" w:cs="Traditional Arabic" w:hint="cs"/>
          <w:sz w:val="32"/>
          <w:szCs w:val="32"/>
          <w:rtl/>
          <w:lang w:bidi="ar-DZ"/>
        </w:rPr>
        <w:t>ذو شخصية قوية، أما شخصية الأم فيستقي منها ضرورة الرجوع إلى الله والتضرع إليه في الحالة العسر واليسر فلا م</w:t>
      </w:r>
      <w:r w:rsidR="00F719AC">
        <w:rPr>
          <w:rFonts w:ascii="Traditional Arabic" w:hAnsi="Traditional Arabic" w:cs="Traditional Arabic" w:hint="cs"/>
          <w:sz w:val="32"/>
          <w:szCs w:val="32"/>
          <w:rtl/>
          <w:lang w:bidi="ar-DZ"/>
        </w:rPr>
        <w:t>ُ</w:t>
      </w:r>
      <w:r w:rsidR="00B04118">
        <w:rPr>
          <w:rFonts w:ascii="Traditional Arabic" w:hAnsi="Traditional Arabic" w:cs="Traditional Arabic" w:hint="cs"/>
          <w:sz w:val="32"/>
          <w:szCs w:val="32"/>
          <w:rtl/>
          <w:lang w:bidi="ar-DZ"/>
        </w:rPr>
        <w:t>يسر لولاه ولا قاضي حاجات سواه، أما شخصية الزبير فتصقل لدى الطفل قيمة التض</w:t>
      </w:r>
      <w:r w:rsidR="00F719AC">
        <w:rPr>
          <w:rFonts w:ascii="Traditional Arabic" w:hAnsi="Traditional Arabic" w:cs="Traditional Arabic" w:hint="cs"/>
          <w:sz w:val="32"/>
          <w:szCs w:val="32"/>
          <w:rtl/>
          <w:lang w:bidi="ar-DZ"/>
        </w:rPr>
        <w:t>حية والشجاعة وحسن إكرام الضيف و</w:t>
      </w:r>
      <w:r w:rsidR="00B04118">
        <w:rPr>
          <w:rFonts w:ascii="Traditional Arabic" w:hAnsi="Traditional Arabic" w:cs="Traditional Arabic" w:hint="cs"/>
          <w:sz w:val="32"/>
          <w:szCs w:val="32"/>
          <w:rtl/>
          <w:lang w:bidi="ar-DZ"/>
        </w:rPr>
        <w:t>سنتعمق في هذا الجانب أكثر في عنصر القيم، ويتعلم مِنْ شخصية عكرمة عدم التذمر مهما ساء الحال وكثر البلاء، بل يحمد الله ويشكره وذلك تطبيقا لقوله تعالى: " (وَإِذْ تَأَذَّنَ رَبُّكُمْ لَئِن شَكَرْتُمْ لَأَزِيدَنَّكُمْ وَلَئِن كَفَرْتُمْ إِنَّ عَذَابِي لَشَدِيدٌ )"</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04"/>
      </w:r>
      <w:r w:rsidR="00B04118">
        <w:rPr>
          <w:rFonts w:ascii="Traditional Arabic" w:hAnsi="Traditional Arabic" w:cs="Traditional Arabic" w:hint="cs"/>
          <w:sz w:val="32"/>
          <w:szCs w:val="32"/>
          <w:rtl/>
          <w:lang w:bidi="ar-DZ"/>
        </w:rPr>
        <w:t xml:space="preserve">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 xml:space="preserve">أما عن </w:t>
      </w:r>
      <w:r w:rsidR="00B04118" w:rsidRPr="00265F36">
        <w:rPr>
          <w:rFonts w:ascii="Traditional Arabic" w:hAnsi="Traditional Arabic" w:cs="Traditional Arabic" w:hint="cs"/>
          <w:b/>
          <w:bCs/>
          <w:sz w:val="32"/>
          <w:szCs w:val="32"/>
          <w:rtl/>
          <w:lang w:bidi="ar-DZ"/>
        </w:rPr>
        <w:t>شخصية لبنى</w:t>
      </w:r>
      <w:r w:rsidR="00B04118">
        <w:rPr>
          <w:rFonts w:ascii="Traditional Arabic" w:hAnsi="Traditional Arabic" w:cs="Traditional Arabic" w:hint="cs"/>
          <w:sz w:val="32"/>
          <w:szCs w:val="32"/>
          <w:rtl/>
          <w:lang w:bidi="ar-DZ"/>
        </w:rPr>
        <w:t xml:space="preserve"> فتعزز إيجابا في الطفل ضرورة احترام الأب والإعلاء مِنْ شأنه مهما كان حاله والرأفة والإحساس به، وتقدير تعبه وشكره على ذلك كما تعكس للطفل ضرورة شكر الله على المطعم والملبس ونحوها مِنَ النعم التي أنعم الله عليها.</w:t>
      </w:r>
    </w:p>
    <w:p w:rsidR="00B04118" w:rsidRPr="007C7730"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وعليه فإنَّ الشخصية تلعب دورا هاما في التأثير على الطفل فهي "تنقل إلى الطفل المتلقي مبادئ الحياة وديناميتها في التعامل والتبادل والاستزادة بطريقة جمالية خلاقة ممتعة كي يستوعبها ذهن الطفل ويركز ذهنه ومِنْ المعروف أنَّ الطفل شارد الذهن باستمرار ...لذلك فهذه الشخصيات القريبة مِنْ نفسه وذهنه تجعله يحط على أرض الواقع ..."</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05"/>
      </w:r>
    </w:p>
    <w:p w:rsidR="00B04118" w:rsidRDefault="00B04118" w:rsidP="00B04118">
      <w:pPr>
        <w:bidi/>
        <w:spacing w:after="0" w:line="276" w:lineRule="auto"/>
        <w:jc w:val="both"/>
        <w:rPr>
          <w:rFonts w:ascii="Traditional Arabic" w:hAnsi="Traditional Arabic" w:cs="Traditional Arabic"/>
          <w:sz w:val="32"/>
          <w:szCs w:val="32"/>
          <w:rtl/>
          <w:lang w:bidi="ar-DZ"/>
        </w:rPr>
      </w:pPr>
      <w:r w:rsidRPr="004B746A">
        <w:rPr>
          <w:rFonts w:ascii="Traditional Arabic" w:hAnsi="Traditional Arabic" w:cs="Traditional Arabic" w:hint="cs"/>
          <w:b/>
          <w:bCs/>
          <w:sz w:val="32"/>
          <w:szCs w:val="32"/>
          <w:rtl/>
          <w:lang w:bidi="ar-DZ"/>
        </w:rPr>
        <w:t xml:space="preserve">3/الزمان والمكان </w:t>
      </w:r>
      <w:r>
        <w:rPr>
          <w:rFonts w:ascii="Traditional Arabic" w:hAnsi="Traditional Arabic" w:cs="Traditional Arabic" w:hint="cs"/>
          <w:sz w:val="32"/>
          <w:szCs w:val="32"/>
          <w:rtl/>
          <w:lang w:bidi="ar-DZ"/>
        </w:rPr>
        <w:t xml:space="preserve">: </w:t>
      </w:r>
      <w:r w:rsidRPr="00856E50">
        <w:rPr>
          <w:rFonts w:ascii="Traditional Arabic" w:hAnsi="Traditional Arabic" w:cs="Traditional Arabic" w:hint="cs"/>
          <w:sz w:val="32"/>
          <w:szCs w:val="32"/>
          <w:rtl/>
          <w:lang w:bidi="ar-DZ"/>
        </w:rPr>
        <w:t xml:space="preserve">إن كلا من الزمان والمكان </w:t>
      </w:r>
      <w:r>
        <w:rPr>
          <w:rFonts w:ascii="Traditional Arabic" w:hAnsi="Traditional Arabic" w:cs="Traditional Arabic" w:hint="cs"/>
          <w:sz w:val="32"/>
          <w:szCs w:val="32"/>
          <w:rtl/>
          <w:lang w:bidi="ar-DZ"/>
        </w:rPr>
        <w:t xml:space="preserve">له دور في بروز أحداث </w:t>
      </w:r>
      <w:r w:rsidRPr="00812822">
        <w:rPr>
          <w:rFonts w:ascii="Traditional Arabic" w:hAnsi="Traditional Arabic" w:cs="Traditional Arabic" w:hint="cs"/>
          <w:b/>
          <w:bCs/>
          <w:sz w:val="32"/>
          <w:szCs w:val="32"/>
          <w:rtl/>
          <w:lang w:bidi="ar-DZ"/>
        </w:rPr>
        <w:t>مسرحية  غصن الزيتون</w:t>
      </w:r>
      <w:r>
        <w:rPr>
          <w:rFonts w:ascii="Traditional Arabic" w:hAnsi="Traditional Arabic" w:cs="Traditional Arabic" w:hint="cs"/>
          <w:sz w:val="32"/>
          <w:szCs w:val="32"/>
          <w:rtl/>
          <w:lang w:bidi="ar-DZ"/>
        </w:rPr>
        <w:t xml:space="preserve"> و</w:t>
      </w:r>
      <w:r w:rsidRPr="00856E50">
        <w:rPr>
          <w:rFonts w:ascii="Traditional Arabic" w:hAnsi="Traditional Arabic" w:cs="Traditional Arabic" w:hint="cs"/>
          <w:sz w:val="32"/>
          <w:szCs w:val="32"/>
          <w:rtl/>
          <w:lang w:bidi="ar-DZ"/>
        </w:rPr>
        <w:t xml:space="preserve">هذا ما تطرق إليه </w:t>
      </w:r>
      <w:r w:rsidRPr="006B3FF9">
        <w:rPr>
          <w:rFonts w:ascii="Traditional Arabic" w:hAnsi="Traditional Arabic" w:cs="Traditional Arabic" w:hint="cs"/>
          <w:b/>
          <w:bCs/>
          <w:sz w:val="32"/>
          <w:szCs w:val="32"/>
          <w:rtl/>
          <w:lang w:bidi="ar-DZ"/>
        </w:rPr>
        <w:t>عز</w:t>
      </w:r>
      <w:r w:rsidRPr="00856E50">
        <w:rPr>
          <w:rFonts w:ascii="Traditional Arabic" w:hAnsi="Traditional Arabic" w:cs="Traditional Arabic" w:hint="cs"/>
          <w:sz w:val="32"/>
          <w:szCs w:val="32"/>
          <w:rtl/>
          <w:lang w:bidi="ar-DZ"/>
        </w:rPr>
        <w:t xml:space="preserve"> </w:t>
      </w:r>
      <w:r w:rsidRPr="005A254F">
        <w:rPr>
          <w:rFonts w:ascii="Traditional Arabic" w:hAnsi="Traditional Arabic" w:cs="Traditional Arabic" w:hint="cs"/>
          <w:b/>
          <w:bCs/>
          <w:sz w:val="32"/>
          <w:szCs w:val="32"/>
          <w:rtl/>
          <w:lang w:bidi="ar-DZ"/>
        </w:rPr>
        <w:t>الدين جلاوجي</w:t>
      </w:r>
      <w:r>
        <w:rPr>
          <w:rFonts w:ascii="Traditional Arabic" w:hAnsi="Traditional Arabic" w:cs="Traditional Arabic" w:hint="cs"/>
          <w:sz w:val="32"/>
          <w:szCs w:val="32"/>
          <w:rtl/>
          <w:lang w:bidi="ar-DZ"/>
        </w:rPr>
        <w:t xml:space="preserve"> لإيضاحه في هذه المسرحية : ففي المشهد الأول وقعت الأحداث في بيت الطفل الفلسطيني  عمر وبَيَّنَ لنا مجرى الأحداث في أماكن أخرى مثل : ساحة المعركة والشوارع ومكان وقوع المظاهرات والمناوشات، وهذا كله ظاهر في هذا المقطع:</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"..ستتحول الشوارع إلى ساحات معارك ..إلى بحار من الدم. "</w:t>
      </w:r>
      <w:r>
        <w:rPr>
          <w:rStyle w:val="Appelnotedebasdep"/>
          <w:rFonts w:ascii="Traditional Arabic" w:hAnsi="Traditional Arabic" w:cs="Traditional Arabic"/>
          <w:sz w:val="32"/>
          <w:szCs w:val="32"/>
          <w:rtl/>
          <w:lang w:bidi="ar-DZ"/>
        </w:rPr>
        <w:footnoteReference w:id="106"/>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وكذلك يتبين في مقطع آخر أماكن شهدت معارك طاحنة وسفك دماء وأراضي تشهد على حقد العدو كما ما هو مبين في قول الجد : "كل شبر في أرضنا يغلي حقدا على الأعداء.. في القدس في الجليل ..في الرملة .. في غزة .. وإنه للنصر وإنه للنصر ."</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07"/>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مِنْ هنا نستنتج أن الكاتب عمد إلى تنويع الأماكن وعدم السكون والوقوف عند مكان واحد فقط، لكي يسمح للطفل أن يتفاعل ويعايش الأحداث بشكل واقعي وجعل مخيلته أكثر تحررا في رسم معالم وقائع المسرحية وتخييلها له.</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أما بالنسبة للزمان فقد جاء </w:t>
      </w:r>
      <w:r w:rsidR="00B04118" w:rsidRPr="006B3FF9">
        <w:rPr>
          <w:rFonts w:ascii="Traditional Arabic" w:hAnsi="Traditional Arabic" w:cs="Traditional Arabic" w:hint="cs"/>
          <w:sz w:val="32"/>
          <w:szCs w:val="32"/>
          <w:rtl/>
          <w:lang w:bidi="ar-DZ"/>
        </w:rPr>
        <w:t>في</w:t>
      </w:r>
      <w:r w:rsidR="00B04118" w:rsidRPr="006B3FF9">
        <w:rPr>
          <w:rFonts w:ascii="Traditional Arabic" w:hAnsi="Traditional Arabic" w:cs="Traditional Arabic" w:hint="cs"/>
          <w:b/>
          <w:bCs/>
          <w:sz w:val="32"/>
          <w:szCs w:val="32"/>
          <w:rtl/>
          <w:lang w:bidi="ar-DZ"/>
        </w:rPr>
        <w:t xml:space="preserve"> المشهد الأول</w:t>
      </w:r>
      <w:r w:rsidR="00B04118">
        <w:rPr>
          <w:rFonts w:ascii="Traditional Arabic" w:hAnsi="Traditional Arabic" w:cs="Traditional Arabic" w:hint="cs"/>
          <w:sz w:val="32"/>
          <w:szCs w:val="32"/>
          <w:rtl/>
          <w:lang w:bidi="ar-DZ"/>
        </w:rPr>
        <w:t xml:space="preserve"> مقطع يظهر ذلك من خلال الحوار الذي دار بين الجد والأم في بيت الطفل عمر :</w:t>
      </w:r>
      <w:r w:rsidR="00B04118" w:rsidRPr="0078155A">
        <w:rPr>
          <w:rStyle w:val="Appelnotedebasdep"/>
          <w:rFonts w:ascii="Traditional Arabic" w:hAnsi="Traditional Arabic" w:cs="Traditional Arabic"/>
          <w:sz w:val="32"/>
          <w:szCs w:val="32"/>
          <w:rtl/>
          <w:lang w:bidi="ar-DZ"/>
        </w:rPr>
        <w:t xml:space="preserve"> </w:t>
      </w:r>
      <w:r w:rsidR="00B04118">
        <w:rPr>
          <w:rFonts w:ascii="Traditional Arabic" w:hAnsi="Traditional Arabic" w:cs="Traditional Arabic" w:hint="cs"/>
          <w:sz w:val="32"/>
          <w:szCs w:val="32"/>
          <w:rtl/>
          <w:lang w:bidi="ar-DZ"/>
        </w:rPr>
        <w:t>" (يتكئ على عصاه ) لا تحزني يا بنتي ..لا تحزني غدا سيبزغ الفجر. "</w:t>
      </w:r>
      <w:r w:rsidR="00B04118">
        <w:rPr>
          <w:rStyle w:val="Appelnotedebasdep"/>
          <w:rFonts w:ascii="Traditional Arabic" w:hAnsi="Traditional Arabic" w:cs="Traditional Arabic"/>
          <w:sz w:val="32"/>
          <w:szCs w:val="32"/>
          <w:rtl/>
          <w:lang w:bidi="ar-DZ"/>
        </w:rPr>
        <w:footnoteReference w:id="108"/>
      </w:r>
      <w:r w:rsidR="00B04118">
        <w:rPr>
          <w:rFonts w:ascii="Traditional Arabic" w:hAnsi="Traditional Arabic" w:cs="Traditional Arabic" w:hint="cs"/>
          <w:sz w:val="32"/>
          <w:szCs w:val="32"/>
          <w:rtl/>
          <w:lang w:bidi="ar-DZ"/>
        </w:rPr>
        <w:t xml:space="preserve">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بتتبع مسار أحداث مسرحية "</w:t>
      </w:r>
      <w:r w:rsidR="00B04118" w:rsidRPr="006B3FF9">
        <w:rPr>
          <w:rFonts w:ascii="Traditional Arabic" w:hAnsi="Traditional Arabic" w:cs="Traditional Arabic" w:hint="cs"/>
          <w:b/>
          <w:bCs/>
          <w:sz w:val="32"/>
          <w:szCs w:val="32"/>
          <w:rtl/>
          <w:lang w:bidi="ar-DZ"/>
        </w:rPr>
        <w:t>غصن الزيتون</w:t>
      </w:r>
      <w:r w:rsidR="00B04118">
        <w:rPr>
          <w:rFonts w:ascii="Traditional Arabic" w:hAnsi="Traditional Arabic" w:cs="Traditional Arabic" w:hint="cs"/>
          <w:sz w:val="32"/>
          <w:szCs w:val="32"/>
          <w:rtl/>
          <w:lang w:bidi="ar-DZ"/>
        </w:rPr>
        <w:t xml:space="preserve">"  نجد أنَّ الزمان يسير بشكل تصاعدي وصولا إلى ذروة الأحداث من خلال تأمل هذه المقاطع التالية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6B3FF9">
        <w:rPr>
          <w:rFonts w:ascii="Traditional Arabic" w:hAnsi="Traditional Arabic" w:cs="Traditional Arabic" w:hint="cs"/>
          <w:b/>
          <w:bCs/>
          <w:sz w:val="32"/>
          <w:szCs w:val="32"/>
          <w:rtl/>
          <w:lang w:bidi="ar-DZ"/>
        </w:rPr>
        <w:t>النصر اليوم وغد</w:t>
      </w:r>
      <w:r>
        <w:rPr>
          <w:rFonts w:ascii="Traditional Arabic" w:hAnsi="Traditional Arabic" w:cs="Traditional Arabic" w:hint="cs"/>
          <w:b/>
          <w:bCs/>
          <w:sz w:val="32"/>
          <w:szCs w:val="32"/>
          <w:rtl/>
          <w:lang w:bidi="ar-DZ"/>
        </w:rPr>
        <w:t>ا</w:t>
      </w:r>
      <w:r>
        <w:rPr>
          <w:rFonts w:ascii="Traditional Arabic" w:hAnsi="Traditional Arabic" w:cs="Traditional Arabic" w:hint="cs"/>
          <w:sz w:val="32"/>
          <w:szCs w:val="32"/>
          <w:rtl/>
          <w:lang w:bidi="ar-DZ"/>
        </w:rPr>
        <w:t xml:space="preserve"> "</w:t>
      </w:r>
      <w:r>
        <w:rPr>
          <w:rStyle w:val="Appelnotedebasdep"/>
          <w:rFonts w:ascii="Traditional Arabic" w:hAnsi="Traditional Arabic" w:cs="Traditional Arabic"/>
          <w:sz w:val="32"/>
          <w:szCs w:val="32"/>
          <w:rtl/>
          <w:lang w:bidi="ar-DZ"/>
        </w:rPr>
        <w:footnoteReference w:id="109"/>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6B3FF9">
        <w:rPr>
          <w:rFonts w:ascii="Traditional Arabic" w:hAnsi="Traditional Arabic" w:cs="Traditional Arabic" w:hint="cs"/>
          <w:b/>
          <w:bCs/>
          <w:sz w:val="32"/>
          <w:szCs w:val="32"/>
          <w:rtl/>
          <w:lang w:bidi="ar-DZ"/>
        </w:rPr>
        <w:t>المظاهرات اليوم عنيفة</w:t>
      </w:r>
      <w:r>
        <w:rPr>
          <w:rFonts w:ascii="Traditional Arabic" w:hAnsi="Traditional Arabic" w:cs="Traditional Arabic" w:hint="cs"/>
          <w:sz w:val="32"/>
          <w:szCs w:val="32"/>
          <w:rtl/>
          <w:lang w:bidi="ar-DZ"/>
        </w:rPr>
        <w:t>."</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10"/>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6B3FF9">
        <w:rPr>
          <w:rFonts w:ascii="Traditional Arabic" w:hAnsi="Traditional Arabic" w:cs="Traditional Arabic" w:hint="cs"/>
          <w:b/>
          <w:bCs/>
          <w:sz w:val="32"/>
          <w:szCs w:val="32"/>
          <w:rtl/>
          <w:lang w:bidi="ar-DZ"/>
        </w:rPr>
        <w:t>كثرت ضحايانا</w:t>
      </w:r>
      <w:r>
        <w:rPr>
          <w:rFonts w:ascii="Traditional Arabic" w:hAnsi="Traditional Arabic" w:cs="Traditional Arabic" w:hint="cs"/>
          <w:sz w:val="32"/>
          <w:szCs w:val="32"/>
          <w:rtl/>
          <w:lang w:bidi="ar-DZ"/>
        </w:rPr>
        <w:t xml:space="preserve"> ."</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11"/>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Pr>
          <w:rFonts w:ascii="Traditional Arabic" w:hAnsi="Traditional Arabic" w:cs="Traditional Arabic" w:hint="cs"/>
          <w:b/>
          <w:bCs/>
          <w:sz w:val="32"/>
          <w:szCs w:val="32"/>
          <w:rtl/>
          <w:lang w:bidi="ar-DZ"/>
        </w:rPr>
        <w:t>أصيب</w:t>
      </w:r>
      <w:r w:rsidRPr="006B3FF9">
        <w:rPr>
          <w:rFonts w:ascii="Traditional Arabic" w:hAnsi="Traditional Arabic" w:cs="Traditional Arabic" w:hint="cs"/>
          <w:b/>
          <w:bCs/>
          <w:sz w:val="32"/>
          <w:szCs w:val="32"/>
          <w:rtl/>
          <w:lang w:bidi="ar-DZ"/>
        </w:rPr>
        <w:t xml:space="preserve"> منذ يومين</w:t>
      </w:r>
      <w:r>
        <w:rPr>
          <w:rFonts w:ascii="Traditional Arabic" w:hAnsi="Traditional Arabic" w:cs="Traditional Arabic" w:hint="cs"/>
          <w:sz w:val="32"/>
          <w:szCs w:val="32"/>
          <w:rtl/>
          <w:lang w:bidi="ar-DZ"/>
        </w:rPr>
        <w:t>."</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12"/>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6B3FF9">
        <w:rPr>
          <w:rFonts w:ascii="Traditional Arabic" w:hAnsi="Traditional Arabic" w:cs="Traditional Arabic" w:hint="cs"/>
          <w:b/>
          <w:bCs/>
          <w:sz w:val="32"/>
          <w:szCs w:val="32"/>
          <w:rtl/>
          <w:lang w:bidi="ar-DZ"/>
        </w:rPr>
        <w:t>في كل يوم لنا ضحايا</w:t>
      </w:r>
      <w:r>
        <w:rPr>
          <w:rFonts w:ascii="Traditional Arabic" w:hAnsi="Traditional Arabic" w:cs="Traditional Arabic" w:hint="cs"/>
          <w:sz w:val="32"/>
          <w:szCs w:val="32"/>
          <w:rtl/>
          <w:lang w:bidi="ar-DZ"/>
        </w:rPr>
        <w:t>."</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13"/>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كما نلمح كذلك بعض الإستباقات داخل سيرورة الأحداث مثل ما جاء في المقطع الأول المذكور سابقا على لسان الجد بالإضافة إلى ما قالته الأم لابنها الرضيع: "سأغذيك البطولة مع لبني، سأغذيك عشق الجهاد والاستشهاد..سأدفع بك لتزحف مع قوافل المجاهدين لتعود بالشمس لهذا الوطن."</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14"/>
      </w:r>
      <w:r w:rsidR="00B04118">
        <w:rPr>
          <w:rFonts w:ascii="Traditional Arabic" w:hAnsi="Traditional Arabic" w:cs="Traditional Arabic" w:hint="cs"/>
          <w:sz w:val="32"/>
          <w:szCs w:val="32"/>
          <w:rtl/>
          <w:lang w:bidi="ar-DZ"/>
        </w:rPr>
        <w:t xml:space="preserve">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وكأنها تستشرف مستقبلا واعدا وتضع آمالا كبيرة في طفلها بإرضاعها هذه الخصال له،كما نلمح استرجاعا لأحداث وقعت في زمن ماضي، فقد ثبت في المسرحية إسترجاع حول قضية مقتل </w:t>
      </w:r>
      <w:r w:rsidR="00B04118" w:rsidRPr="007C7730">
        <w:rPr>
          <w:rFonts w:ascii="Traditional Arabic" w:hAnsi="Traditional Arabic" w:cs="Traditional Arabic" w:hint="cs"/>
          <w:b/>
          <w:bCs/>
          <w:sz w:val="32"/>
          <w:szCs w:val="32"/>
          <w:rtl/>
          <w:lang w:bidi="ar-DZ"/>
        </w:rPr>
        <w:t>أب عمر</w:t>
      </w:r>
      <w:r w:rsidR="00B04118">
        <w:rPr>
          <w:rFonts w:ascii="Traditional Arabic" w:hAnsi="Traditional Arabic" w:cs="Traditional Arabic" w:hint="cs"/>
          <w:sz w:val="32"/>
          <w:szCs w:val="32"/>
          <w:rtl/>
          <w:lang w:bidi="ar-DZ"/>
        </w:rPr>
        <w:t xml:space="preserve"> حينما قال </w:t>
      </w:r>
      <w:r w:rsidR="00B04118" w:rsidRPr="007C7730">
        <w:rPr>
          <w:rFonts w:ascii="Traditional Arabic" w:hAnsi="Traditional Arabic" w:cs="Traditional Arabic" w:hint="cs"/>
          <w:b/>
          <w:bCs/>
          <w:sz w:val="32"/>
          <w:szCs w:val="32"/>
          <w:rtl/>
          <w:lang w:bidi="ar-DZ"/>
        </w:rPr>
        <w:t>عم عمر</w:t>
      </w:r>
      <w:r w:rsidR="00B04118">
        <w:rPr>
          <w:rFonts w:ascii="Traditional Arabic" w:hAnsi="Traditional Arabic" w:cs="Traditional Arabic" w:hint="cs"/>
          <w:sz w:val="32"/>
          <w:szCs w:val="32"/>
          <w:rtl/>
          <w:lang w:bidi="ar-DZ"/>
        </w:rPr>
        <w:t xml:space="preserve"> عن أخيه (أب عمر): "أصيب منذ يومين."</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15"/>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نستنتج هنا أنَّ الكاتب من خلال توظيفه للزمان في هذه المسرحية أراد أن ينقل الطفل مِنْ زمن إلى زمن آخر وكأنه يعيش مع وقائع المسرحية فعلا كما لا ننسى أنْ نذكر بأنَّ الإستباقات والإسترجاعات تترك أثرا بليغًا لدى الطفل لأنَّها بدورها تساهم في توطيد خاصية ربط الأمكنة والأزمنة ببعضها البعض حتى يتمكن مِنْ فهم مغزى المسرحية ككل ، كما تساهم الإستباقات و الإسترجاعات في جعل الطفل أكثر تركيزا وانتباها وفطنة في سرد وترتيب وقائع المسرحية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 xml:space="preserve">في الأخير توصلنا إلى أنَّ عز الدين جلاوجي قد حقق خاصية تكامل وحدتي الزمان والمكان في مسرحيته </w:t>
      </w:r>
      <w:r w:rsidR="00B04118" w:rsidRPr="000E70DC">
        <w:rPr>
          <w:rFonts w:ascii="Traditional Arabic" w:hAnsi="Traditional Arabic" w:cs="Traditional Arabic" w:hint="cs"/>
          <w:b/>
          <w:bCs/>
          <w:sz w:val="32"/>
          <w:szCs w:val="32"/>
          <w:rtl/>
          <w:lang w:bidi="ar-DZ"/>
        </w:rPr>
        <w:t>غصن الزيتون</w:t>
      </w:r>
      <w:r w:rsidR="00B04118">
        <w:rPr>
          <w:rFonts w:ascii="Traditional Arabic" w:hAnsi="Traditional Arabic" w:cs="Traditional Arabic" w:hint="cs"/>
          <w:sz w:val="32"/>
          <w:szCs w:val="32"/>
          <w:rtl/>
          <w:lang w:bidi="ar-DZ"/>
        </w:rPr>
        <w:t xml:space="preserve"> وكما أشرنا إليها سابقا أن النصوص المسرحية الموجهة للطفل دا</w:t>
      </w:r>
      <w:r>
        <w:rPr>
          <w:rFonts w:ascii="Traditional Arabic" w:hAnsi="Traditional Arabic" w:cs="Traditional Arabic" w:hint="cs"/>
          <w:sz w:val="32"/>
          <w:szCs w:val="32"/>
          <w:rtl/>
          <w:lang w:bidi="ar-DZ"/>
        </w:rPr>
        <w:t>ئما تعتمد هذه الخاصية بشكل كبير</w:t>
      </w:r>
      <w:r w:rsidR="00B04118">
        <w:rPr>
          <w:rFonts w:ascii="Traditional Arabic" w:hAnsi="Traditional Arabic" w:cs="Traditional Arabic" w:hint="cs"/>
          <w:sz w:val="32"/>
          <w:szCs w:val="32"/>
          <w:rtl/>
          <w:lang w:bidi="ar-DZ"/>
        </w:rPr>
        <w:t>.</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وفي مسرحية </w:t>
      </w:r>
      <w:r w:rsidR="00B04118" w:rsidRPr="004B746A">
        <w:rPr>
          <w:rFonts w:ascii="Traditional Arabic" w:hAnsi="Traditional Arabic" w:cs="Traditional Arabic" w:hint="cs"/>
          <w:b/>
          <w:bCs/>
          <w:sz w:val="32"/>
          <w:szCs w:val="32"/>
          <w:rtl/>
          <w:lang w:bidi="ar-DZ"/>
        </w:rPr>
        <w:t>الأم الحنون</w:t>
      </w:r>
      <w:r w:rsidR="00B04118">
        <w:rPr>
          <w:rFonts w:ascii="Traditional Arabic" w:hAnsi="Traditional Arabic" w:cs="Traditional Arabic" w:hint="cs"/>
          <w:sz w:val="32"/>
          <w:szCs w:val="32"/>
          <w:rtl/>
          <w:lang w:bidi="ar-DZ"/>
        </w:rPr>
        <w:t xml:space="preserve"> وبداية مع المكان نجد بأنَّ عز الدين جلاوجي  بنى أحداث المشهد الأول في البيت، وبالذات في المطبخ وهذا يؤكده المقطع الآتي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"المطبخ خال إلا من الزوجة التي كانت منهمكة في إعداد الطعام"</w:t>
      </w:r>
      <w:r>
        <w:rPr>
          <w:rStyle w:val="Appelnotedebasdep"/>
          <w:rFonts w:ascii="Traditional Arabic" w:hAnsi="Traditional Arabic" w:cs="Traditional Arabic"/>
          <w:sz w:val="32"/>
          <w:szCs w:val="32"/>
          <w:rtl/>
          <w:lang w:bidi="ar-DZ"/>
        </w:rPr>
        <w:footnoteReference w:id="11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في المشهد الثاني اكتمل سير الأحداث حيث قام الابن بأخذ أمه إلى غابة موحشة تلفها أشجار كثيفة ويظهر ذلك في المقطع التالي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في غابة موحشة كثيرة الأشجار وصل الابن مع أمه"</w:t>
      </w:r>
      <w:r>
        <w:rPr>
          <w:rStyle w:val="Appelnotedebasdep"/>
          <w:rFonts w:ascii="Traditional Arabic" w:hAnsi="Traditional Arabic" w:cs="Traditional Arabic"/>
          <w:sz w:val="32"/>
          <w:szCs w:val="32"/>
          <w:rtl/>
          <w:lang w:bidi="ar-DZ"/>
        </w:rPr>
        <w:footnoteReference w:id="117"/>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هناك وصف لهذه الغابة الموحشة في كلام الابن مع أمه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96706D">
        <w:rPr>
          <w:rFonts w:ascii="Traditional Arabic" w:hAnsi="Traditional Arabic" w:cs="Traditional Arabic" w:hint="cs"/>
          <w:b/>
          <w:bCs/>
          <w:sz w:val="32"/>
          <w:szCs w:val="32"/>
          <w:rtl/>
          <w:lang w:bidi="ar-DZ"/>
        </w:rPr>
        <w:t xml:space="preserve">الأم </w:t>
      </w:r>
      <w:r>
        <w:rPr>
          <w:rFonts w:ascii="Traditional Arabic" w:hAnsi="Traditional Arabic" w:cs="Traditional Arabic" w:hint="cs"/>
          <w:sz w:val="32"/>
          <w:szCs w:val="32"/>
          <w:rtl/>
          <w:lang w:bidi="ar-DZ"/>
        </w:rPr>
        <w:t>: لقد أعبت نفسك كثيرا يا ولدي .. دعني هنا وعد إلى بيتك وزوجتك وابنك وعش سعيدا هنئا.</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الابن</w:t>
      </w:r>
      <w:r>
        <w:rPr>
          <w:rFonts w:ascii="Traditional Arabic" w:hAnsi="Traditional Arabic" w:cs="Traditional Arabic" w:hint="cs"/>
          <w:sz w:val="32"/>
          <w:szCs w:val="32"/>
          <w:rtl/>
          <w:lang w:bidi="ar-DZ"/>
        </w:rPr>
        <w:t xml:space="preserve"> : أجل صدقت لقد أوصلتك إلى مكان لن تعودي منه أبدا ...مع السلامة...مع السلامة. "</w:t>
      </w:r>
      <w:r>
        <w:rPr>
          <w:rStyle w:val="Appelnotedebasdep"/>
          <w:rFonts w:ascii="Traditional Arabic" w:hAnsi="Traditional Arabic" w:cs="Traditional Arabic"/>
          <w:sz w:val="32"/>
          <w:szCs w:val="32"/>
          <w:rtl/>
          <w:lang w:bidi="ar-DZ"/>
        </w:rPr>
        <w:footnoteReference w:id="118"/>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نستنتج أنَّ الكاتب قد اختار أماكن بسيطة وعمد إلى تحديد مكانين فقط هما المطبخ والغابة ليسهل على  الطفل استيعابها أثناء تتبعه لأحداث المسرحية منذ بدايتها حتى النهاية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خلال هذا التحديد للأمكنة نلمح أنَّ الحيز المكاني في المشهد الثاني جاء بشكل واقعي ذو طابع خيالي يسمح للطفل بالاستمتاع أثناء مشاهدته وقراءته للمسرحية.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بالنسبة للزمان في هذه المسرحية تمثل في المشهد الأول من خلال هذا المقطع: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96706D">
        <w:rPr>
          <w:rFonts w:ascii="Traditional Arabic" w:hAnsi="Traditional Arabic" w:cs="Traditional Arabic" w:hint="cs"/>
          <w:b/>
          <w:bCs/>
          <w:sz w:val="32"/>
          <w:szCs w:val="32"/>
          <w:rtl/>
          <w:lang w:bidi="ar-DZ"/>
        </w:rPr>
        <w:t xml:space="preserve">الأم </w:t>
      </w:r>
      <w:r>
        <w:rPr>
          <w:rFonts w:ascii="Traditional Arabic" w:hAnsi="Traditional Arabic" w:cs="Traditional Arabic" w:hint="cs"/>
          <w:sz w:val="32"/>
          <w:szCs w:val="32"/>
          <w:rtl/>
          <w:lang w:bidi="ar-DZ"/>
        </w:rPr>
        <w:t>: (تدخل وهي تتوكأ على العصا) صباح الخير. "</w:t>
      </w:r>
      <w:r>
        <w:rPr>
          <w:rStyle w:val="Appelnotedebasdep"/>
          <w:rFonts w:ascii="Traditional Arabic" w:hAnsi="Traditional Arabic" w:cs="Traditional Arabic"/>
          <w:sz w:val="32"/>
          <w:szCs w:val="32"/>
          <w:rtl/>
          <w:lang w:bidi="ar-DZ"/>
        </w:rPr>
        <w:footnoteReference w:id="119"/>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إذا يظهر زمن الحدث في المشهد الأول والذي هو في الصباح.</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وكذلك حينما قال الابن: " ما هذا ؟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ما هذا؟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في كل يوم فوضى ...في كل يوم معارك. "</w:t>
      </w:r>
      <w:r>
        <w:rPr>
          <w:rStyle w:val="Appelnotedebasdep"/>
          <w:rFonts w:ascii="Traditional Arabic" w:hAnsi="Traditional Arabic" w:cs="Traditional Arabic"/>
          <w:sz w:val="32"/>
          <w:szCs w:val="32"/>
          <w:rtl/>
          <w:lang w:bidi="ar-DZ"/>
        </w:rPr>
        <w:footnoteReference w:id="120"/>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تكررت لفظة في كل يوم في هذا المقطع وهذا يحيل لدلالة زمنية، تتوافق ومعنى ديمومة الوضع والحدث أي أنه كل يوم يحدث الشجار بين الأم وزوجة الابن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أما في المشهد الثاني نلحظ كذلك تكرار كلمات مثل : "(بعد لحظات)"</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21"/>
      </w:r>
      <w:r w:rsidR="00B04118">
        <w:rPr>
          <w:rFonts w:ascii="Traditional Arabic" w:hAnsi="Traditional Arabic" w:cs="Traditional Arabic" w:hint="cs"/>
          <w:sz w:val="32"/>
          <w:szCs w:val="32"/>
          <w:rtl/>
          <w:lang w:bidi="ar-DZ"/>
        </w:rPr>
        <w:t>/ "(بعد لحظات) "</w:t>
      </w:r>
      <w:r w:rsidR="00B04118">
        <w:rPr>
          <w:rStyle w:val="Appelnotedebasdep"/>
          <w:rFonts w:ascii="Traditional Arabic" w:hAnsi="Traditional Arabic" w:cs="Traditional Arabic"/>
          <w:sz w:val="32"/>
          <w:szCs w:val="32"/>
          <w:rtl/>
          <w:lang w:bidi="ar-DZ"/>
        </w:rPr>
        <w:footnoteReference w:id="122"/>
      </w:r>
      <w:r w:rsidR="00B04118">
        <w:rPr>
          <w:rFonts w:ascii="Traditional Arabic" w:hAnsi="Traditional Arabic" w:cs="Traditional Arabic" w:hint="cs"/>
          <w:sz w:val="32"/>
          <w:szCs w:val="32"/>
          <w:rtl/>
          <w:lang w:bidi="ar-DZ"/>
        </w:rPr>
        <w:t xml:space="preserve"> /"(بعد لحظات)"</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23"/>
      </w:r>
      <w:r w:rsidR="00B04118">
        <w:rPr>
          <w:rFonts w:ascii="Traditional Arabic" w:hAnsi="Traditional Arabic" w:cs="Traditional Arabic" w:hint="cs"/>
          <w:sz w:val="32"/>
          <w:szCs w:val="32"/>
          <w:rtl/>
          <w:lang w:bidi="ar-DZ"/>
        </w:rPr>
        <w:t xml:space="preserve"> / "(بعد قليل)"</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24"/>
      </w:r>
      <w:r w:rsidR="00B04118">
        <w:rPr>
          <w:rFonts w:ascii="Traditional Arabic" w:hAnsi="Traditional Arabic" w:cs="Traditional Arabic" w:hint="cs"/>
          <w:sz w:val="32"/>
          <w:szCs w:val="32"/>
          <w:rtl/>
          <w:lang w:bidi="ar-DZ"/>
        </w:rPr>
        <w:t>/ "(بعد لحظات)"</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25"/>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وهذا يظهر مدى تسلسل الأحداث وراء بعضها وتصاعدها حتى النهاية، لأنه في كل لحظة يظهر حدث جديد يشير إلى التسلسل الزمني الحاصل داخل وقائع هذه المسرحية بداية مع ظهور شخصية الجبل إلى غاية ظهور شخصية الأصوات.</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ومع كل هذا يبقى إدراك الزمان داخل مسرحية الأم الحنون راجع لقدرات الطفل العقلية والإدراكية مِنْ أجل مهمة استنطاقه، وبالرجوع إلى النص نجد أنَّ الكاتب عمل على تبسيط وتحديد الزمان مباشرة لتسهيل الأمر على الطفل حتى يتمكن مِنْ استيعاب المغزى مِنَ المسرحية.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مسرحية الحافظة السوداء </w:t>
      </w:r>
      <w:r>
        <w:rPr>
          <w:rFonts w:ascii="Traditional Arabic" w:hAnsi="Traditional Arabic" w:cs="Traditional Arabic" w:hint="cs"/>
          <w:sz w:val="32"/>
          <w:szCs w:val="32"/>
          <w:rtl/>
          <w:lang w:bidi="ar-DZ"/>
        </w:rPr>
        <w:t>لقد جاء كل مِنَ الزمان والمكان في هذه المسرحية بشكل واضح وجلي   فبالنسبة للمكان فقد تنوعت الأمكنة في هذه المسرحية حيث نجد في المشهد الأول أنَّ الأحداث في البداية وقعت في ساحة المدرسة حينما كان سعيد وحده بعيد عن زملائه وهذا ظاهر في المقطع التالي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"يظهر سعيد في ساحة المدرسة منصرفا عن زملائه منشغلا بفتح حافظة يدوية."</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26"/>
      </w:r>
      <w:r>
        <w:rPr>
          <w:rFonts w:ascii="Traditional Arabic" w:hAnsi="Traditional Arabic" w:cs="Traditional Arabic"/>
          <w:sz w:val="32"/>
          <w:szCs w:val="32"/>
          <w:rtl/>
          <w:lang w:bidi="ar-DZ"/>
        </w:rPr>
        <w:tab/>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ثم انتقلت الأحداث إلى بيت سعيد لكن قبل ذلك ذكر القسم حيث انطلق الصديقان إليه، ثم إلى البيت حيث وعد سعيد صديقه بأن يكافئه هناك مقابل سكوته على الأمر حيث قال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سعيد هيا هيا إلى القسم سأعطيك نصيبك  بعد الخروج."</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27"/>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وفي موضع آخر يبين أنَّ الأحداث وقعت في البيت أيضا :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(ينطلقان .. في طريقهما إلى البيت)"</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28"/>
      </w:r>
    </w:p>
    <w:p w:rsidR="00B04118" w:rsidRDefault="005E7540" w:rsidP="005E7540">
      <w:pPr>
        <w:tabs>
          <w:tab w:val="right" w:pos="565"/>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t xml:space="preserve">         </w:t>
      </w:r>
      <w:r w:rsidR="00B04118">
        <w:rPr>
          <w:rFonts w:ascii="Traditional Arabic" w:hAnsi="Traditional Arabic" w:cs="Traditional Arabic" w:hint="cs"/>
          <w:sz w:val="32"/>
          <w:szCs w:val="32"/>
          <w:rtl/>
          <w:lang w:bidi="ar-DZ"/>
        </w:rPr>
        <w:t xml:space="preserve">أما في ما يخص المشهد الثاني فدارت أحداثه في الشارع حيث التقى سعيد بصاحب الحافظة لكي يقدمها له وهذا يظهره المقطع التالي :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"في أحد الشوارع يظهر سعيد يدور جيئة وذهابا، بعد لحظات يظهر محمد بعيد"</w:t>
      </w:r>
      <w:r>
        <w:rPr>
          <w:rStyle w:val="Appelnotedebasdep"/>
          <w:rFonts w:ascii="Traditional Arabic" w:hAnsi="Traditional Arabic" w:cs="Traditional Arabic"/>
          <w:sz w:val="32"/>
          <w:szCs w:val="32"/>
          <w:rtl/>
          <w:lang w:bidi="ar-DZ"/>
        </w:rPr>
        <w:footnoteReference w:id="129"/>
      </w:r>
    </w:p>
    <w:p w:rsidR="00B04118" w:rsidRDefault="005E7540" w:rsidP="005E7540">
      <w:pPr>
        <w:tabs>
          <w:tab w:val="right" w:pos="706"/>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       </w:t>
      </w:r>
      <w:r w:rsidR="00B04118">
        <w:rPr>
          <w:rFonts w:ascii="Traditional Arabic" w:hAnsi="Traditional Arabic" w:cs="Traditional Arabic" w:hint="cs"/>
          <w:sz w:val="32"/>
          <w:szCs w:val="32"/>
          <w:rtl/>
          <w:lang w:bidi="ar-DZ"/>
        </w:rPr>
        <w:t>ومنه نستنتج أنَّ الكاتب قد نوع في الأماكن في هذه المسرحية مِنْ أجل أنْ ينقل الطفل المتلقي إلى داخل أجواء المسرحية وكأنَّه أحد شخصياتها (يتقمص الأدوار) وهنا يفيد تعميق الفكرة المراد إيصالها لديه .</w:t>
      </w:r>
    </w:p>
    <w:p w:rsidR="00B04118" w:rsidRDefault="005E7540"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أما بالنسبة للزمان داخل هذه المسرحية قد جاء متزامنا مع أحداثها خاليا</w:t>
      </w:r>
      <w:r>
        <w:rPr>
          <w:rFonts w:ascii="Traditional Arabic" w:hAnsi="Traditional Arabic" w:cs="Traditional Arabic" w:hint="cs"/>
          <w:sz w:val="32"/>
          <w:szCs w:val="32"/>
          <w:rtl/>
          <w:lang w:bidi="ar-DZ"/>
        </w:rPr>
        <w:t xml:space="preserve"> مِنَ الإستباقات والإسترجاعات و</w:t>
      </w:r>
      <w:r w:rsidR="00B04118">
        <w:rPr>
          <w:rFonts w:ascii="Traditional Arabic" w:hAnsi="Traditional Arabic" w:cs="Traditional Arabic" w:hint="cs"/>
          <w:sz w:val="32"/>
          <w:szCs w:val="32"/>
          <w:rtl/>
          <w:lang w:bidi="ar-DZ"/>
        </w:rPr>
        <w:t>قد ذكرت بعض الأزمنة التي جرت في هذه المسرحية مِنْ بينها نذكر :</w:t>
      </w:r>
    </w:p>
    <w:p w:rsidR="00B04118" w:rsidRDefault="005E7540"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حينما </w:t>
      </w:r>
      <w:r w:rsidR="00B04118">
        <w:rPr>
          <w:rFonts w:ascii="Traditional Arabic" w:hAnsi="Traditional Arabic" w:cs="Traditional Arabic" w:hint="cs"/>
          <w:sz w:val="32"/>
          <w:szCs w:val="32"/>
          <w:rtl/>
          <w:lang w:bidi="ar-DZ"/>
        </w:rPr>
        <w:t>وجد سعيد الحافظة: " أنظر إن بها وثائق كثيرة أيضا، وجدتها في طريقي هذا الصباح وأنا قادم إلى المدرسة."</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30"/>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ويوجد أيضا مقطع يظهر فترة زمنية وهي وقت صلاة العشاء: "لقد صلى العشاء وهو الآن يراجع دروسه."</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31"/>
      </w:r>
    </w:p>
    <w:p w:rsidR="00B04118" w:rsidRDefault="005E7540" w:rsidP="005E7540">
      <w:pPr>
        <w:tabs>
          <w:tab w:val="right" w:pos="565"/>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        </w:t>
      </w:r>
      <w:r w:rsidR="00B04118">
        <w:rPr>
          <w:rFonts w:ascii="Traditional Arabic" w:hAnsi="Traditional Arabic" w:cs="Traditional Arabic" w:hint="cs"/>
          <w:sz w:val="32"/>
          <w:szCs w:val="32"/>
          <w:rtl/>
          <w:lang w:bidi="ar-DZ"/>
        </w:rPr>
        <w:t xml:space="preserve">أراد الكاتب مِنْ خلال توظيفه لهذه الأزمنة مغزى عميق يريد أنْ يبين مدى مواظبة سعيد على صلاته حتى ولو </w:t>
      </w:r>
      <w:r w:rsidR="00807338">
        <w:rPr>
          <w:rFonts w:ascii="Traditional Arabic" w:hAnsi="Traditional Arabic" w:cs="Traditional Arabic" w:hint="cs"/>
          <w:sz w:val="32"/>
          <w:szCs w:val="32"/>
          <w:rtl/>
          <w:lang w:bidi="ar-DZ"/>
        </w:rPr>
        <w:t>أخطأ ففي النهاية قد صحح خطأه واس</w:t>
      </w:r>
      <w:r w:rsidR="00B04118">
        <w:rPr>
          <w:rFonts w:ascii="Traditional Arabic" w:hAnsi="Traditional Arabic" w:cs="Traditional Arabic" w:hint="cs"/>
          <w:sz w:val="32"/>
          <w:szCs w:val="32"/>
          <w:rtl/>
          <w:lang w:bidi="ar-DZ"/>
        </w:rPr>
        <w:t>تغفر عليه، هنا يوجد حث للأطفال على ملازمة الصلاة من الصغر .</w:t>
      </w:r>
    </w:p>
    <w:p w:rsidR="00B04118" w:rsidRPr="001802C2"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ومنه نستنتج بأنَّ المكان والزمان في هذه المسرحية هما وحدتين متكاملتين فمن خلالهما برزت أحداث المسرحية وتطورت، ومِنْ أجل زيادة إدراك الطفل لمضامينها المتنوعة التي تساهم في نمو قدراته الفكرية والحسية وهذا ما سنتطرق إليه في تبيان المهارات التي يكتسبها الطفل من خلال النص المسرحي.</w:t>
      </w:r>
    </w:p>
    <w:p w:rsidR="00B04118" w:rsidRDefault="00B04118" w:rsidP="00113CA0">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Pr="00C5247D">
        <w:rPr>
          <w:rFonts w:ascii="Traditional Arabic" w:hAnsi="Traditional Arabic" w:cs="Traditional Arabic" w:hint="cs"/>
          <w:sz w:val="32"/>
          <w:szCs w:val="32"/>
          <w:rtl/>
          <w:lang w:bidi="ar-DZ"/>
        </w:rPr>
        <w:t>في</w:t>
      </w:r>
      <w:r>
        <w:rPr>
          <w:rFonts w:ascii="Traditional Arabic" w:hAnsi="Traditional Arabic" w:cs="Traditional Arabic" w:hint="cs"/>
          <w:b/>
          <w:bCs/>
          <w:sz w:val="32"/>
          <w:szCs w:val="32"/>
          <w:rtl/>
          <w:lang w:bidi="ar-DZ"/>
        </w:rPr>
        <w:t xml:space="preserve"> </w:t>
      </w:r>
      <w:r w:rsidRPr="00C5247D">
        <w:rPr>
          <w:rFonts w:ascii="Traditional Arabic" w:hAnsi="Traditional Arabic" w:cs="Traditional Arabic" w:hint="cs"/>
          <w:b/>
          <w:bCs/>
          <w:sz w:val="32"/>
          <w:szCs w:val="32"/>
          <w:rtl/>
          <w:lang w:bidi="ar-DZ"/>
        </w:rPr>
        <w:t xml:space="preserve">مسرحية </w:t>
      </w:r>
      <w:r w:rsidR="00113CA0">
        <w:rPr>
          <w:rFonts w:ascii="Traditional Arabic" w:hAnsi="Traditional Arabic" w:cs="Traditional Arabic" w:hint="cs"/>
          <w:b/>
          <w:bCs/>
          <w:sz w:val="32"/>
          <w:szCs w:val="32"/>
          <w:rtl/>
          <w:lang w:bidi="ar-DZ"/>
        </w:rPr>
        <w:t>الا</w:t>
      </w:r>
      <w:r w:rsidRPr="00C5247D">
        <w:rPr>
          <w:rFonts w:ascii="Traditional Arabic" w:hAnsi="Traditional Arabic" w:cs="Traditional Arabic" w:hint="cs"/>
          <w:b/>
          <w:bCs/>
          <w:sz w:val="32"/>
          <w:szCs w:val="32"/>
          <w:rtl/>
          <w:lang w:bidi="ar-DZ"/>
        </w:rPr>
        <w:t xml:space="preserve">بن الذبيح </w:t>
      </w:r>
      <w:r>
        <w:rPr>
          <w:rFonts w:ascii="Traditional Arabic" w:hAnsi="Traditional Arabic" w:cs="Traditional Arabic" w:hint="cs"/>
          <w:sz w:val="32"/>
          <w:szCs w:val="32"/>
          <w:rtl/>
          <w:lang w:bidi="ar-DZ"/>
        </w:rPr>
        <w:t>تمكن الكاتب من توظيف الزمان والمكان بطريقة تناسب وعي الطفل، فقد وزع الأحداث داخل هذه المسرحية بشكل متناسق مع الزمان والمكان، وبداية سنتطرق للمكان حيث لم نشهد تنويعا فيه واكتفى بذكر مكانين وقعت فيهم الأحداث وأول مكان هو الصحراء، وبالتحديد بيت تلك العائلة العربية الذي كان عبارة عن خيمة بالية رثة، وهذا ما يظهره هذا المقطع: " صحراء قاحلة وداخل خيمة مهلهلة بالية تظهر أسرة عربية"</w:t>
      </w:r>
      <w:r>
        <w:rPr>
          <w:rStyle w:val="Appelnotedebasdep"/>
          <w:rFonts w:ascii="Traditional Arabic" w:hAnsi="Traditional Arabic" w:cs="Traditional Arabic"/>
          <w:sz w:val="32"/>
          <w:szCs w:val="32"/>
          <w:rtl/>
          <w:lang w:bidi="ar-DZ"/>
        </w:rPr>
        <w:footnoteReference w:id="132"/>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عن المكان الثاني فهو منبع ظهرت فيه مجموعة من الظباء: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w:t>
      </w:r>
      <w:r w:rsidRPr="00265F36">
        <w:rPr>
          <w:rFonts w:ascii="Traditional Arabic" w:hAnsi="Traditional Arabic" w:cs="Traditional Arabic" w:hint="cs"/>
          <w:b/>
          <w:bCs/>
          <w:sz w:val="32"/>
          <w:szCs w:val="32"/>
          <w:rtl/>
          <w:lang w:bidi="ar-DZ"/>
        </w:rPr>
        <w:t>لبنى</w:t>
      </w:r>
      <w:r>
        <w:rPr>
          <w:rFonts w:ascii="Traditional Arabic" w:hAnsi="Traditional Arabic" w:cs="Traditional Arabic" w:hint="cs"/>
          <w:sz w:val="32"/>
          <w:szCs w:val="32"/>
          <w:rtl/>
          <w:lang w:bidi="ar-DZ"/>
        </w:rPr>
        <w:t xml:space="preserve"> : عند النبع رأينا سربا من الظباء ينساب إلى الماء عطاشا، ولقد تركت عكرمة يرقبها."</w:t>
      </w:r>
      <w:r w:rsidRPr="001802C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33"/>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هنا يدرك الطفل أنَّ هذه الأماكن ارتبطت ارتباطا وثيقا بمجريات الأحداث وتسلسلها الواضح فقد عمد الكاتب على اختيار هذه الأماكن مِنْ أجل تعريف الطفل بالبيئة ونمط معيشة العرب في الصحراء وتتكون لديه فكرة واضحة عن صعوبة العيش في هكذا أمكنة كما قال الضيف: " ما أقسى حياة الصحراء."</w:t>
      </w:r>
      <w:r w:rsidR="00B04118" w:rsidRPr="001802C2">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34"/>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كما يستشعر الطفل حال الشخصيات التي عاشت في هذا المكان ويضع نفسه مكانهم بتقمص أدوارهم فيحس بمعاناتهم.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وبالنسبة للزمان فقد ذكرت عدة أزمنة في هذه المسرحية بشكل واضح و تمثلت في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"يأتي يوم/غدا/ثلاثة أيام كاملة"</w:t>
      </w:r>
      <w:r>
        <w:rPr>
          <w:rStyle w:val="Appelnotedebasdep"/>
          <w:rFonts w:ascii="Traditional Arabic" w:hAnsi="Traditional Arabic" w:cs="Traditional Arabic"/>
          <w:sz w:val="32"/>
          <w:szCs w:val="32"/>
          <w:rtl/>
          <w:lang w:bidi="ar-DZ"/>
        </w:rPr>
        <w:footnoteReference w:id="135"/>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"فإننا على أبواب يوم رابع"</w:t>
      </w:r>
      <w:r>
        <w:rPr>
          <w:rStyle w:val="Appelnotedebasdep"/>
          <w:rFonts w:ascii="Traditional Arabic" w:hAnsi="Traditional Arabic" w:cs="Traditional Arabic"/>
          <w:sz w:val="32"/>
          <w:szCs w:val="32"/>
          <w:rtl/>
          <w:lang w:bidi="ar-DZ"/>
        </w:rPr>
        <w:footnoteReference w:id="13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"نشعل النار ليلا"</w:t>
      </w:r>
      <w:r>
        <w:rPr>
          <w:rStyle w:val="Appelnotedebasdep"/>
          <w:rFonts w:ascii="Traditional Arabic" w:hAnsi="Traditional Arabic" w:cs="Traditional Arabic"/>
          <w:sz w:val="32"/>
          <w:szCs w:val="32"/>
          <w:rtl/>
          <w:lang w:bidi="ar-DZ"/>
        </w:rPr>
        <w:footnoteReference w:id="137"/>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"في جوف هذا الليل"</w:t>
      </w:r>
      <w:r>
        <w:rPr>
          <w:rStyle w:val="Appelnotedebasdep"/>
          <w:rFonts w:ascii="Traditional Arabic" w:hAnsi="Traditional Arabic" w:cs="Traditional Arabic"/>
          <w:sz w:val="32"/>
          <w:szCs w:val="32"/>
          <w:rtl/>
          <w:lang w:bidi="ar-DZ"/>
        </w:rPr>
        <w:footnoteReference w:id="138"/>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"للصباح، الفجر، الصبح"</w:t>
      </w:r>
      <w:r>
        <w:rPr>
          <w:rStyle w:val="Appelnotedebasdep"/>
          <w:rFonts w:ascii="Traditional Arabic" w:hAnsi="Traditional Arabic" w:cs="Traditional Arabic"/>
          <w:sz w:val="32"/>
          <w:szCs w:val="32"/>
          <w:rtl/>
          <w:lang w:bidi="ar-DZ"/>
        </w:rPr>
        <w:footnoteReference w:id="139"/>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"الليلة مقمرة كأنها النهار"</w:t>
      </w:r>
      <w:r>
        <w:rPr>
          <w:rStyle w:val="Appelnotedebasdep"/>
          <w:rFonts w:ascii="Traditional Arabic" w:hAnsi="Traditional Arabic" w:cs="Traditional Arabic"/>
          <w:sz w:val="32"/>
          <w:szCs w:val="32"/>
          <w:rtl/>
          <w:lang w:bidi="ar-DZ"/>
        </w:rPr>
        <w:footnoteReference w:id="140"/>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نلاحظ هنا أنَّ الكاتب قد نوع في ما يخص الزمان وهذا مرتبط مباشرة مع تصاعد الأحداث وتسلسلها وهذا ما يسمح للطفل تتبع مجرى الأحداث بسهولة فالزمان في هذه المسرحية لم يحوي أية إسترجاعات لزمن مضى، وذَكَرَ استباقا واحدا كان مع بداية المشهد الأول وقد ظهر حينما دار حوار بين الأم والأب وهو كالآتي: "</w:t>
      </w:r>
      <w:r w:rsidR="00B04118" w:rsidRPr="00265F36">
        <w:rPr>
          <w:rFonts w:ascii="Traditional Arabic" w:hAnsi="Traditional Arabic" w:cs="Traditional Arabic" w:hint="cs"/>
          <w:b/>
          <w:bCs/>
          <w:sz w:val="32"/>
          <w:szCs w:val="32"/>
          <w:rtl/>
          <w:lang w:bidi="ar-DZ"/>
        </w:rPr>
        <w:t>الأب</w:t>
      </w:r>
      <w:r w:rsidR="00B04118">
        <w:rPr>
          <w:rFonts w:ascii="Traditional Arabic" w:hAnsi="Traditional Arabic" w:cs="Traditional Arabic" w:hint="cs"/>
          <w:sz w:val="32"/>
          <w:szCs w:val="32"/>
          <w:rtl/>
          <w:lang w:bidi="ar-DZ"/>
        </w:rPr>
        <w:t xml:space="preserve"> : (خائفا) أخشى أن يأتي يوم أعجز فيه عن الوقوف.</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وإني أراه قريبا إن لم يكن غدا فبعد غد."</w:t>
      </w:r>
      <w:r w:rsidRPr="005B50B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41"/>
      </w:r>
      <w:r w:rsidRPr="00035849">
        <w:rPr>
          <w:rStyle w:val="Appelnotedebasdep"/>
          <w:rFonts w:ascii="Traditional Arabic" w:hAnsi="Traditional Arabic" w:cs="Traditional Arabic"/>
          <w:sz w:val="32"/>
          <w:szCs w:val="32"/>
          <w:rtl/>
          <w:lang w:bidi="ar-DZ"/>
        </w:rPr>
        <w:t xml:space="preserve">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فحوار كهذا يتضمن دلالات زمنية تحيل الطفل إلى فهم عالم الشخصية وما تفكر به، فبتتابع كل من الزمان والمكان بشكل موازي ليظهر حركية الشخصية وأفعالها وتفكيرها وبذلك يكونان: " عنصران مهمان في عالم المسرح الصغير يساعدان على فهم الحدث والشخصية."</w:t>
      </w:r>
      <w:r w:rsidR="00B04118" w:rsidRPr="005B50B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42"/>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يتبين لنا مِنْ خلال الملاحظة أيضا التغير الزمني بشكل مستمر بين الصباح والليل والفجر وتعاقب الليالي والأيام على بعضها كما ذكرنا سابقا ذلك أنَّ " العالم المسرحي لا يحتمل زمنا طويلا، بل هو قصير مقارنة بالقصة والرواية التي تروي سنوات بحكم السردية التي تستفحل فيها هي أساسها، في حين النص المسرحي يعتمد على الحوار بشكل أوسع"</w:t>
      </w:r>
      <w:r w:rsidR="00B04118">
        <w:rPr>
          <w:rStyle w:val="Appelnotedebasdep"/>
          <w:rFonts w:ascii="Traditional Arabic" w:hAnsi="Traditional Arabic" w:cs="Traditional Arabic"/>
          <w:sz w:val="32"/>
          <w:szCs w:val="32"/>
          <w:rtl/>
          <w:lang w:bidi="ar-DZ"/>
        </w:rPr>
        <w:footnoteReference w:id="143"/>
      </w:r>
      <w:r w:rsidR="00B04118">
        <w:rPr>
          <w:rFonts w:ascii="Traditional Arabic" w:hAnsi="Traditional Arabic" w:cs="Traditional Arabic" w:hint="cs"/>
          <w:sz w:val="32"/>
          <w:szCs w:val="32"/>
          <w:rtl/>
          <w:lang w:bidi="ar-DZ"/>
        </w:rPr>
        <w:t>.</w:t>
      </w:r>
    </w:p>
    <w:p w:rsidR="00B04118" w:rsidRDefault="005E7540" w:rsidP="005E7540">
      <w:pPr>
        <w:tabs>
          <w:tab w:val="right" w:pos="706"/>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 xml:space="preserve">          </w:t>
      </w:r>
      <w:r w:rsidR="00B04118">
        <w:rPr>
          <w:rFonts w:ascii="Traditional Arabic" w:hAnsi="Traditional Arabic" w:cs="Traditional Arabic" w:hint="cs"/>
          <w:sz w:val="32"/>
          <w:szCs w:val="32"/>
          <w:rtl/>
          <w:lang w:bidi="ar-DZ"/>
        </w:rPr>
        <w:t>هذا الكلام يؤكد على التنوع الزماني والتغير الذي قام الكاتب بتوظيفه وهذا ما يسمح للطفل أنْ يتعايش مع الأحداث بصفة حقيقية ويفهم الشخصية ودورها</w:t>
      </w:r>
    </w:p>
    <w:p w:rsidR="00B04118" w:rsidRPr="00FF6DA3"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4/الحبكة</w:t>
      </w:r>
      <w:r w:rsidR="00B04118" w:rsidRPr="00C5247D">
        <w:rPr>
          <w:rFonts w:ascii="Traditional Arabic" w:hAnsi="Traditional Arabic" w:cs="Traditional Arabic" w:hint="cs"/>
          <w:b/>
          <w:bCs/>
          <w:sz w:val="32"/>
          <w:szCs w:val="32"/>
          <w:rtl/>
          <w:lang w:bidi="ar-DZ"/>
        </w:rPr>
        <w:t xml:space="preserve">: </w:t>
      </w:r>
      <w:r w:rsidR="00B04118">
        <w:rPr>
          <w:rFonts w:ascii="Traditional Arabic" w:hAnsi="Traditional Arabic" w:cs="Traditional Arabic" w:hint="cs"/>
          <w:sz w:val="32"/>
          <w:szCs w:val="32"/>
          <w:rtl/>
          <w:lang w:bidi="ar-DZ"/>
        </w:rPr>
        <w:t>والحبكة في مسرحية "</w:t>
      </w:r>
      <w:r w:rsidR="00B04118" w:rsidRPr="00012FED">
        <w:rPr>
          <w:rFonts w:ascii="Traditional Arabic" w:hAnsi="Traditional Arabic" w:cs="Traditional Arabic" w:hint="cs"/>
          <w:b/>
          <w:bCs/>
          <w:sz w:val="32"/>
          <w:szCs w:val="32"/>
          <w:rtl/>
          <w:lang w:bidi="ar-DZ"/>
        </w:rPr>
        <w:t>غصن الزيتون</w:t>
      </w:r>
      <w:r w:rsidR="00B04118">
        <w:rPr>
          <w:rFonts w:ascii="Traditional Arabic" w:hAnsi="Traditional Arabic" w:cs="Traditional Arabic" w:hint="cs"/>
          <w:sz w:val="32"/>
          <w:szCs w:val="32"/>
          <w:rtl/>
          <w:lang w:bidi="ar-DZ"/>
        </w:rPr>
        <w:t>" جاءت متسلسلة الأحداث بداية مع ما يطمح إليه أهل البيت الفلسطيني بل الشعب الفلسطيني ككل ألا وهو الحرية ونيل الاستقلال والتحرر من قيود الصهاينة وهذا ظاهر في المقطع الآتي الذي يقول فيه الجد "لا تحزني لا تحزني سيبزغ الفجر"</w:t>
      </w:r>
      <w:r w:rsidR="00B04118">
        <w:rPr>
          <w:rStyle w:val="Appelnotedebasdep"/>
          <w:rFonts w:ascii="Traditional Arabic" w:hAnsi="Traditional Arabic" w:cs="Traditional Arabic"/>
          <w:sz w:val="32"/>
          <w:szCs w:val="32"/>
          <w:rtl/>
          <w:lang w:bidi="ar-DZ"/>
        </w:rPr>
        <w:footnoteReference w:id="144"/>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ومع تصاعد الأحداث وتأزمها وهذا ظاهر جليا في المسرحية من خلال المقاطع التالية بداية مع المشهد الثاني، حيث يقول الجد: </w:t>
      </w:r>
      <w:r w:rsidR="00B04118" w:rsidRPr="00012FED">
        <w:rPr>
          <w:rFonts w:ascii="Traditional Arabic" w:hAnsi="Traditional Arabic" w:cs="Traditional Arabic" w:hint="cs"/>
          <w:sz w:val="32"/>
          <w:szCs w:val="32"/>
          <w:rtl/>
          <w:lang w:bidi="ar-DZ"/>
        </w:rPr>
        <w:t>"</w:t>
      </w:r>
      <w:r w:rsidR="00B04118">
        <w:rPr>
          <w:rFonts w:ascii="Traditional Arabic" w:hAnsi="Traditional Arabic" w:cs="Traditional Arabic" w:hint="cs"/>
          <w:sz w:val="32"/>
          <w:szCs w:val="32"/>
          <w:rtl/>
          <w:lang w:bidi="ar-DZ"/>
        </w:rPr>
        <w:t>المظاهرات اليوم عنيفة جدا، الرجال النساء الصغار الكبار كل من في الأرض تحرك حجارة الشوارع، أغصان الأشجار، عصافير الفضاء محاريب المساجد."</w:t>
      </w:r>
      <w:r w:rsidR="00B04118" w:rsidRPr="005B50B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45"/>
      </w:r>
      <w:r w:rsidR="00B04118">
        <w:rPr>
          <w:rFonts w:ascii="Traditional Arabic" w:hAnsi="Traditional Arabic" w:cs="Traditional Arabic" w:hint="cs"/>
          <w:sz w:val="32"/>
          <w:szCs w:val="32"/>
          <w:rtl/>
          <w:lang w:bidi="ar-DZ"/>
        </w:rPr>
        <w:t xml:space="preserve">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 انطلاقا مما سبق ذكره نرى أنَّ الأمور بدأت تسوء وعم الخوف أرجاء البيت، فمع تعاقب الأحداث وصولا إلى اشتدادها وسماع دق عنيف على الباب الذي كان مصدره عساكر اليهود الذين اقتحموا منزل عمر بشكل وحشي، وهذا ما يؤكده هذا المقطع: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"دق عنيف على الباب..يدخل جمع من عساكر اليهود.</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w:t>
      </w:r>
      <w:r w:rsidRPr="0097682C">
        <w:rPr>
          <w:rFonts w:ascii="Traditional Arabic" w:hAnsi="Traditional Arabic" w:cs="Traditional Arabic" w:hint="cs"/>
          <w:b/>
          <w:bCs/>
          <w:sz w:val="32"/>
          <w:szCs w:val="32"/>
          <w:rtl/>
          <w:lang w:bidi="ar-DZ"/>
        </w:rPr>
        <w:t xml:space="preserve">لأم </w:t>
      </w:r>
      <w:r>
        <w:rPr>
          <w:rFonts w:ascii="Traditional Arabic" w:hAnsi="Traditional Arabic" w:cs="Traditional Arabic" w:hint="cs"/>
          <w:sz w:val="32"/>
          <w:szCs w:val="32"/>
          <w:rtl/>
          <w:lang w:bidi="ar-DZ"/>
        </w:rPr>
        <w:t>: (سحقا لكم) ...ماذا تريدون؟ ماذا تريدون أيها الأوغاد؟</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7682C">
        <w:rPr>
          <w:rFonts w:ascii="Traditional Arabic" w:hAnsi="Traditional Arabic" w:cs="Traditional Arabic" w:hint="cs"/>
          <w:b/>
          <w:bCs/>
          <w:sz w:val="32"/>
          <w:szCs w:val="32"/>
          <w:rtl/>
          <w:lang w:bidi="ar-DZ"/>
        </w:rPr>
        <w:lastRenderedPageBreak/>
        <w:t>الجد</w:t>
      </w:r>
      <w:r>
        <w:rPr>
          <w:rFonts w:ascii="Traditional Arabic" w:hAnsi="Traditional Arabic" w:cs="Traditional Arabic" w:hint="cs"/>
          <w:sz w:val="32"/>
          <w:szCs w:val="32"/>
          <w:rtl/>
          <w:lang w:bidi="ar-DZ"/>
        </w:rPr>
        <w:t xml:space="preserve"> : (ثائرا) حرام أن تطأ أقدامكم القذرة بيتنا أخرجوا أخرجوا لا تلوثونا أيها الكلاب. "</w:t>
      </w:r>
      <w:r>
        <w:rPr>
          <w:rStyle w:val="Appelnotedebasdep"/>
          <w:rFonts w:ascii="Traditional Arabic" w:hAnsi="Traditional Arabic" w:cs="Traditional Arabic"/>
          <w:sz w:val="32"/>
          <w:szCs w:val="32"/>
          <w:rtl/>
          <w:lang w:bidi="ar-DZ"/>
        </w:rPr>
        <w:footnoteReference w:id="146"/>
      </w:r>
      <w:r>
        <w:rPr>
          <w:rFonts w:ascii="Traditional Arabic" w:hAnsi="Traditional Arabic" w:cs="Traditional Arabic" w:hint="cs"/>
          <w:sz w:val="32"/>
          <w:szCs w:val="32"/>
          <w:rtl/>
          <w:lang w:bidi="ar-DZ"/>
        </w:rPr>
        <w:t xml:space="preserve">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بالإضافة إلى كثرة الضحايا كل يوم وتزايد المظاهرات والانتفاضات وهذا ظاهر في كلام عمر حيث يقول: "(بحماس) الشوارع تغلي ..المظاهرات تعم المدينة..حرائق في كل مراكز العدو..والشباب يهاجم جنود اليهود في كل منعرج."</w:t>
      </w:r>
      <w:r w:rsidR="00B04118" w:rsidRPr="005B50B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47"/>
      </w:r>
      <w:r w:rsidR="00B04118">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ورغبته في المشاركة مع إخوانه وخوف الأم على ابنها من مكر العدو: "لأشارك إخواني انتفاضتهم ...لنرجم اليهود كما يرجم الشياطين لابد أن نخرجهم من أرضنا."</w:t>
      </w:r>
      <w:r w:rsidR="00B04118" w:rsidRPr="005B50B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48"/>
      </w:r>
      <w:r w:rsidR="00B04118">
        <w:rPr>
          <w:rFonts w:ascii="Traditional Arabic" w:hAnsi="Traditional Arabic" w:cs="Traditional Arabic" w:hint="cs"/>
          <w:sz w:val="32"/>
          <w:szCs w:val="32"/>
          <w:rtl/>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ومع نهاية المسرحية التي تميزت بطابع وجو حزين وكئيب بعدما توفي واستشهد الطفل عمر والجد معا وبقاء الأم حزينة وحيدة وهذا ظاهر في هذا المقطع: "(يدخل الجد وهو يحمل عمر)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A4A69">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(فزعت) ماذا وقع؟ ماذا وقع؟</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A4A69">
        <w:rPr>
          <w:rFonts w:ascii="Traditional Arabic" w:hAnsi="Traditional Arabic" w:cs="Traditional Arabic" w:hint="cs"/>
          <w:b/>
          <w:bCs/>
          <w:sz w:val="32"/>
          <w:szCs w:val="32"/>
          <w:rtl/>
          <w:lang w:bidi="ar-DZ"/>
        </w:rPr>
        <w:t>الجد</w:t>
      </w:r>
      <w:r>
        <w:rPr>
          <w:rFonts w:ascii="Traditional Arabic" w:hAnsi="Traditional Arabic" w:cs="Traditional Arabic" w:hint="cs"/>
          <w:sz w:val="32"/>
          <w:szCs w:val="32"/>
          <w:rtl/>
          <w:lang w:bidi="ar-DZ"/>
        </w:rPr>
        <w:t xml:space="preserve"> : قتلوه يا فاطمة..قتلوه...قتلوه.</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A4A69">
        <w:rPr>
          <w:rFonts w:ascii="Traditional Arabic" w:hAnsi="Traditional Arabic" w:cs="Traditional Arabic" w:hint="cs"/>
          <w:b/>
          <w:bCs/>
          <w:sz w:val="32"/>
          <w:szCs w:val="32"/>
          <w:rtl/>
          <w:lang w:bidi="ar-DZ"/>
        </w:rPr>
        <w:t xml:space="preserve">الأم </w:t>
      </w:r>
      <w:r>
        <w:rPr>
          <w:rFonts w:ascii="Traditional Arabic" w:hAnsi="Traditional Arabic" w:cs="Traditional Arabic" w:hint="cs"/>
          <w:sz w:val="32"/>
          <w:szCs w:val="32"/>
          <w:rtl/>
          <w:lang w:bidi="ar-DZ"/>
        </w:rPr>
        <w:t xml:space="preserve">: قتلوه؟؟؟؟ يا ويلهم يا ويلهم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(تبكي وتنتحب)</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w:t>
      </w:r>
      <w:r w:rsidRPr="002A4A69">
        <w:rPr>
          <w:rFonts w:ascii="Traditional Arabic" w:hAnsi="Traditional Arabic" w:cs="Traditional Arabic" w:hint="cs"/>
          <w:b/>
          <w:bCs/>
          <w:sz w:val="32"/>
          <w:szCs w:val="32"/>
          <w:rtl/>
          <w:lang w:bidi="ar-DZ"/>
        </w:rPr>
        <w:t>لجد</w:t>
      </w:r>
      <w:r>
        <w:rPr>
          <w:rFonts w:ascii="Traditional Arabic" w:hAnsi="Traditional Arabic" w:cs="Traditional Arabic" w:hint="cs"/>
          <w:sz w:val="32"/>
          <w:szCs w:val="32"/>
          <w:rtl/>
          <w:lang w:bidi="ar-DZ"/>
        </w:rPr>
        <w:t xml:space="preserve"> : وأصابوا مني مقتلا ..فيا بشرانا بالشهادة ويا بشرانا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لا تبكي يا بنيتي..بل افرحي وزغردي وزغردي وزغردي.</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(يسقط فوق جثة هامدة)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تزعزعت الأم وهي تبكي ثم تغطي الجثتين بالعلم الفلسطيني وتجلس."</w:t>
      </w:r>
      <w:r w:rsidRPr="005B50B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49"/>
      </w:r>
      <w:r>
        <w:rPr>
          <w:rFonts w:ascii="Traditional Arabic" w:hAnsi="Traditional Arabic" w:cs="Traditional Arabic" w:hint="cs"/>
          <w:sz w:val="32"/>
          <w:szCs w:val="32"/>
          <w:rtl/>
          <w:lang w:bidi="ar-DZ"/>
        </w:rPr>
        <w:t>.</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مما سبق نستنتج أنَّ الكاتب </w:t>
      </w:r>
      <w:r w:rsidR="00B04118" w:rsidRPr="0097682C">
        <w:rPr>
          <w:rFonts w:ascii="Traditional Arabic" w:hAnsi="Traditional Arabic" w:cs="Traditional Arabic" w:hint="cs"/>
          <w:b/>
          <w:bCs/>
          <w:sz w:val="32"/>
          <w:szCs w:val="32"/>
          <w:rtl/>
          <w:lang w:bidi="ar-DZ"/>
        </w:rPr>
        <w:t>عز الدين جلاوجي</w:t>
      </w:r>
      <w:r w:rsidR="00B04118">
        <w:rPr>
          <w:rFonts w:ascii="Traditional Arabic" w:hAnsi="Traditional Arabic" w:cs="Traditional Arabic" w:hint="cs"/>
          <w:sz w:val="32"/>
          <w:szCs w:val="32"/>
          <w:rtl/>
          <w:lang w:bidi="ar-DZ"/>
        </w:rPr>
        <w:t xml:space="preserve"> أجاد في حبك أحداث هذه المسرحية التي تميزت بالبساطة والابتعاد عن التعقيد في أحداثها مما يسمح للطفل باستيعاب ومواصلة القراءة والاستماع إليها وقراءتها بكل شغف مِنْ أجل الوصول إلى النهاية، مما يتيح فهم المغزى الذي يريد الكاتب إيصاله.</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إضافة إلى أن الطفل مِنْ خلال هذه المسرحية يتوصل لفكرة مهمة وهي النضال والجهاد في سبيل الوطن ونيل الحرية، وكما أشرنا سابقا أن الحبكة تزيد مِنْ تشويق الطفل إلى معرفة المزيد ومواصلة تتبع المسرحية وفي الوقت </w:t>
      </w:r>
      <w:r w:rsidR="00B04118">
        <w:rPr>
          <w:rFonts w:ascii="Traditional Arabic" w:hAnsi="Traditional Arabic" w:cs="Traditional Arabic" w:hint="cs"/>
          <w:sz w:val="32"/>
          <w:szCs w:val="32"/>
          <w:rtl/>
          <w:lang w:bidi="ar-DZ"/>
        </w:rPr>
        <w:lastRenderedPageBreak/>
        <w:t xml:space="preserve">نفسه توقظ فيه عنصر الخيال ومعايشة الحدث كما وقع، مما يزيد مِنْ استمتاعه واستنتاجه للمعنى الإجمالي لهذه المسرحية .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أما عن حبكة </w:t>
      </w:r>
      <w:r w:rsidR="00B04118" w:rsidRPr="00C5247D">
        <w:rPr>
          <w:rFonts w:ascii="Traditional Arabic" w:hAnsi="Traditional Arabic" w:cs="Traditional Arabic" w:hint="cs"/>
          <w:b/>
          <w:bCs/>
          <w:sz w:val="32"/>
          <w:szCs w:val="32"/>
          <w:rtl/>
          <w:lang w:bidi="ar-DZ"/>
        </w:rPr>
        <w:t>مسرحية الأم الحنون</w:t>
      </w:r>
      <w:r w:rsidR="00B04118">
        <w:rPr>
          <w:rFonts w:ascii="Traditional Arabic" w:hAnsi="Traditional Arabic" w:cs="Traditional Arabic" w:hint="cs"/>
          <w:sz w:val="32"/>
          <w:szCs w:val="32"/>
          <w:rtl/>
          <w:lang w:bidi="ar-DZ"/>
        </w:rPr>
        <w:t xml:space="preserve"> جاءت كذلك واضحة المعالم يسهل على الطفل إدراكها ومعرفتها فقد تمثلت بداية من حقد زوجة الابن على الأم ومحاولة التخلص منها وإخراجها من البيت معتمدة على افتعال المشاكل والدسائس والأكاذيب من أجل تصديق الابن أن أمه أصبحت لا يمكن تحملها وتريد إفساد حياته في حين أن </w:t>
      </w:r>
      <w:r w:rsidR="00807338">
        <w:rPr>
          <w:rFonts w:ascii="Traditional Arabic" w:hAnsi="Traditional Arabic" w:cs="Traditional Arabic" w:hint="cs"/>
          <w:sz w:val="32"/>
          <w:szCs w:val="32"/>
          <w:rtl/>
          <w:lang w:bidi="ar-DZ"/>
        </w:rPr>
        <w:t>الأم بريئة من كل هذا ولا ترضى لإ</w:t>
      </w:r>
      <w:r w:rsidR="00B04118">
        <w:rPr>
          <w:rFonts w:ascii="Traditional Arabic" w:hAnsi="Traditional Arabic" w:cs="Traditional Arabic" w:hint="cs"/>
          <w:sz w:val="32"/>
          <w:szCs w:val="32"/>
          <w:rtl/>
          <w:lang w:bidi="ar-DZ"/>
        </w:rPr>
        <w:t xml:space="preserve">بنها سوى الخير والمحبة، فقد ورد في المقطع الآتي ما يظهر ذلك: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96706D">
        <w:rPr>
          <w:rFonts w:ascii="Traditional Arabic" w:hAnsi="Traditional Arabic" w:cs="Traditional Arabic" w:hint="cs"/>
          <w:b/>
          <w:bCs/>
          <w:sz w:val="32"/>
          <w:szCs w:val="32"/>
          <w:rtl/>
          <w:lang w:bidi="ar-DZ"/>
        </w:rPr>
        <w:t>الزوجة</w:t>
      </w:r>
      <w:r>
        <w:rPr>
          <w:rFonts w:ascii="Traditional Arabic" w:hAnsi="Traditional Arabic" w:cs="Traditional Arabic" w:hint="cs"/>
          <w:sz w:val="32"/>
          <w:szCs w:val="32"/>
          <w:rtl/>
          <w:lang w:bidi="ar-DZ"/>
        </w:rPr>
        <w:t xml:space="preserve"> : بل تصور لقد خاتلتني ورمت حفنة ملح كاملة في الطعام ...ذق ..كم هو مالح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p>
    <w:p w:rsidR="00B04118" w:rsidRDefault="00B04118" w:rsidP="00B04118">
      <w:pPr>
        <w:tabs>
          <w:tab w:val="left" w:pos="3597"/>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(تعطيه الطعام)</w:t>
      </w:r>
      <w:r>
        <w:rPr>
          <w:rFonts w:ascii="Traditional Arabic" w:hAnsi="Traditional Arabic" w:cs="Traditional Arabic"/>
          <w:sz w:val="32"/>
          <w:szCs w:val="32"/>
          <w:rtl/>
          <w:lang w:bidi="ar-DZ"/>
        </w:rPr>
        <w:tab/>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الابن</w:t>
      </w:r>
      <w:r>
        <w:rPr>
          <w:rFonts w:ascii="Traditional Arabic" w:hAnsi="Traditional Arabic" w:cs="Traditional Arabic" w:hint="cs"/>
          <w:sz w:val="32"/>
          <w:szCs w:val="32"/>
          <w:rtl/>
          <w:lang w:bidi="ar-DZ"/>
        </w:rPr>
        <w:t xml:space="preserve"> : أخ .. أخ كأنه سبخة أخ أخ.</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الزوجة</w:t>
      </w:r>
      <w:r>
        <w:rPr>
          <w:rFonts w:ascii="Traditional Arabic" w:hAnsi="Traditional Arabic" w:cs="Traditional Arabic" w:hint="cs"/>
          <w:sz w:val="32"/>
          <w:szCs w:val="32"/>
          <w:rtl/>
          <w:lang w:bidi="ar-DZ"/>
        </w:rPr>
        <w:t xml:space="preserve"> : لم أمك ولا تلمني، ها هي التي أفسدت حياتنا ونغصتها اسألها لماذا فعلت ذلك ؟ لماذا حرمتك الغداء؟ "</w:t>
      </w:r>
      <w:r>
        <w:rPr>
          <w:rStyle w:val="Appelnotedebasdep"/>
          <w:rFonts w:ascii="Traditional Arabic" w:hAnsi="Traditional Arabic" w:cs="Traditional Arabic"/>
          <w:sz w:val="32"/>
          <w:szCs w:val="32"/>
          <w:rtl/>
          <w:lang w:bidi="ar-DZ"/>
        </w:rPr>
        <w:footnoteReference w:id="150"/>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807338">
        <w:rPr>
          <w:rFonts w:ascii="Traditional Arabic" w:hAnsi="Traditional Arabic" w:cs="Traditional Arabic" w:hint="cs"/>
          <w:sz w:val="32"/>
          <w:szCs w:val="32"/>
          <w:rtl/>
          <w:lang w:bidi="ar-DZ"/>
        </w:rPr>
        <w:t>مع تصاعد الأحداث وتصديق الإ</w:t>
      </w:r>
      <w:r w:rsidR="00B04118">
        <w:rPr>
          <w:rFonts w:ascii="Traditional Arabic" w:hAnsi="Traditional Arabic" w:cs="Traditional Arabic" w:hint="cs"/>
          <w:sz w:val="32"/>
          <w:szCs w:val="32"/>
          <w:rtl/>
          <w:lang w:bidi="ar-DZ"/>
        </w:rPr>
        <w:t>بن لإدعاء زوجته الكاذبة ضد الأم التي دفعته للتفكير في إخراج أمه مِنَ البيت وأخذها للغابة، وهذا مع بداية المشهد الثاني حيث كانت تشعر الأم بالخذلان والخيبة اتجاه ابنها الذي انكسرت ثقته بها وبالرغم مِنْ ذلك بقيت الأم تحبه وتخاف عليه، تتأكد مِنْ حاله حتى وهو يمضي بها للغابة حيث تقول الأم: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96706D">
        <w:rPr>
          <w:rFonts w:ascii="Traditional Arabic" w:hAnsi="Traditional Arabic" w:cs="Traditional Arabic" w:hint="cs"/>
          <w:b/>
          <w:bCs/>
          <w:sz w:val="32"/>
          <w:szCs w:val="32"/>
          <w:rtl/>
          <w:lang w:bidi="ar-DZ"/>
        </w:rPr>
        <w:t xml:space="preserve">الأم </w:t>
      </w:r>
      <w:r>
        <w:rPr>
          <w:rFonts w:ascii="Traditional Arabic" w:hAnsi="Traditional Arabic" w:cs="Traditional Arabic" w:hint="cs"/>
          <w:sz w:val="32"/>
          <w:szCs w:val="32"/>
          <w:rtl/>
          <w:lang w:bidi="ar-DZ"/>
        </w:rPr>
        <w:t>: (وهي تبكي) مع السلامة يا ولدي حفظك الله. "</w:t>
      </w:r>
      <w:r>
        <w:rPr>
          <w:rStyle w:val="Appelnotedebasdep"/>
          <w:rFonts w:ascii="Traditional Arabic" w:hAnsi="Traditional Arabic" w:cs="Traditional Arabic"/>
          <w:sz w:val="32"/>
          <w:szCs w:val="32"/>
          <w:rtl/>
          <w:lang w:bidi="ar-DZ"/>
        </w:rPr>
        <w:footnoteReference w:id="151"/>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مع وصول الأحداث إلى ذروتها التي تجسدت في غضب كل من الجبل والأفعى، الريح والأسد والأصوات،  ذلك بسبب هول ما حدث للأم مِنْ طرف ابنها العاق وزوجته، فأرادت الشخصيات المذكورة سابقا الانتقام للأم مِنْ ابنها الذي لا يعطي أي قيمة لها، إلا أنها أبت ورفضت عروضهم في تلقينه درسا لا ينساه، فبعد سماع الابن لهذا الحوار الذي دار بين الأم والشخصيات المذكورة سابقا أيقن أنه مخطئ في حق أمه وطلب منها العفو </w:t>
      </w:r>
      <w:r>
        <w:rPr>
          <w:rFonts w:ascii="Traditional Arabic" w:hAnsi="Traditional Arabic" w:cs="Traditional Arabic" w:hint="cs"/>
          <w:sz w:val="32"/>
          <w:szCs w:val="32"/>
          <w:rtl/>
          <w:lang w:bidi="ar-DZ"/>
        </w:rPr>
        <w:t>والسماح على ما فعله بها حيث قال</w:t>
      </w:r>
      <w:r w:rsidR="00B04118">
        <w:rPr>
          <w:rFonts w:ascii="Traditional Arabic" w:hAnsi="Traditional Arabic" w:cs="Traditional Arabic" w:hint="cs"/>
          <w:sz w:val="32"/>
          <w:szCs w:val="32"/>
          <w:rtl/>
          <w:lang w:bidi="ar-DZ"/>
        </w:rPr>
        <w:t xml:space="preserve">: </w:t>
      </w:r>
    </w:p>
    <w:p w:rsidR="005E7540" w:rsidRDefault="005E7540" w:rsidP="005E7540">
      <w:pPr>
        <w:bidi/>
        <w:spacing w:after="0" w:line="276" w:lineRule="auto"/>
        <w:jc w:val="both"/>
        <w:rPr>
          <w:rFonts w:ascii="Traditional Arabic" w:hAnsi="Traditional Arabic" w:cs="Traditional Arabic"/>
          <w:sz w:val="32"/>
          <w:szCs w:val="32"/>
          <w:rtl/>
          <w:lang w:bidi="ar-DZ"/>
        </w:rPr>
      </w:pPr>
    </w:p>
    <w:p w:rsidR="005E7540" w:rsidRDefault="005E7540" w:rsidP="005E7540">
      <w:pPr>
        <w:bidi/>
        <w:spacing w:after="0" w:line="276" w:lineRule="auto"/>
        <w:jc w:val="both"/>
        <w:rPr>
          <w:rFonts w:ascii="Traditional Arabic" w:hAnsi="Traditional Arabic" w:cs="Traditional Arabic"/>
          <w:sz w:val="32"/>
          <w:szCs w:val="32"/>
          <w:rtl/>
          <w:lang w:bidi="ar-DZ"/>
        </w:rPr>
      </w:pP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w:t>
      </w:r>
      <w:r w:rsidRPr="0096706D">
        <w:rPr>
          <w:rFonts w:ascii="Traditional Arabic" w:hAnsi="Traditional Arabic" w:cs="Traditional Arabic" w:hint="cs"/>
          <w:b/>
          <w:bCs/>
          <w:sz w:val="32"/>
          <w:szCs w:val="32"/>
          <w:rtl/>
          <w:lang w:bidi="ar-DZ"/>
        </w:rPr>
        <w:t>الابن</w:t>
      </w:r>
      <w:r>
        <w:rPr>
          <w:rFonts w:ascii="Traditional Arabic" w:hAnsi="Traditional Arabic" w:cs="Traditional Arabic" w:hint="cs"/>
          <w:sz w:val="32"/>
          <w:szCs w:val="32"/>
          <w:rtl/>
          <w:lang w:bidi="ar-DZ"/>
        </w:rPr>
        <w:t xml:space="preserve"> : سامحيني يا أماه سامحيني لقد رأيت و سمعت كل شيء لأني كنت مختبئا هنا، سامحيني يا أماه سامحيني.</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(يجثو على الأرض ويقبل رجليها) "</w:t>
      </w:r>
      <w:r>
        <w:rPr>
          <w:rStyle w:val="Appelnotedebasdep"/>
          <w:rFonts w:ascii="Traditional Arabic" w:hAnsi="Traditional Arabic" w:cs="Traditional Arabic"/>
          <w:sz w:val="32"/>
          <w:szCs w:val="32"/>
          <w:rtl/>
          <w:lang w:bidi="ar-DZ"/>
        </w:rPr>
        <w:footnoteReference w:id="152"/>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كانت نهاية المسرحية نهاية سعيدة -وهذا ما يحبه الأطفال-، تمثلت في طلب زوجة الابن العفو مِنَ الأم على فعلتها بها، بعدما حاصرتها الوحوش وأرادوا أنْ يذيقوها قليلا مما فعلته بالأم وأنَّه كما تدين تدان، فعادت باكية تطلب الصفح منها واعترافها بأفعالها الشنيعة طالبة منها العودة للبيت لتكفر عن ذنوبها وهذا يظهر في هذا المقطع:</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96706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لا بأس ...لا بأس عليك.</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الزوجة</w:t>
      </w:r>
      <w:r>
        <w:rPr>
          <w:rFonts w:ascii="Traditional Arabic" w:hAnsi="Traditional Arabic" w:cs="Traditional Arabic" w:hint="cs"/>
          <w:sz w:val="32"/>
          <w:szCs w:val="32"/>
          <w:rtl/>
          <w:lang w:bidi="ar-DZ"/>
        </w:rPr>
        <w:t xml:space="preserve"> : ( للأم) أرجو عفوك يا أمي العزيزة، أنا التي كسرت الصحن، وأنا التي ملحت الطعام، سامحيني سامحيني لقد كنت أفتري عليك، سأكون خادمة لك مطيعة ما بقي من حياتك.</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أنا راضية عنكما ...عودا لتعيشا في سعادة واتركاني هنا فأنا سعيدة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 xml:space="preserve">الزوجة </w:t>
      </w:r>
      <w:r>
        <w:rPr>
          <w:rFonts w:ascii="Traditional Arabic" w:hAnsi="Traditional Arabic" w:cs="Traditional Arabic" w:hint="cs"/>
          <w:sz w:val="32"/>
          <w:szCs w:val="32"/>
          <w:rtl/>
          <w:lang w:bidi="ar-DZ"/>
        </w:rPr>
        <w:t>: مستحيل لن نخطو خطوة حتى تذهبي معنا.</w:t>
      </w:r>
      <w:r w:rsidRPr="005B50B4">
        <w:rPr>
          <w:rStyle w:val="Appelnotedebasdep"/>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Pr>
          <w:rStyle w:val="Appelnotedebasdep"/>
          <w:rFonts w:ascii="Traditional Arabic" w:hAnsi="Traditional Arabic" w:cs="Traditional Arabic"/>
          <w:sz w:val="32"/>
          <w:szCs w:val="32"/>
          <w:rtl/>
          <w:lang w:bidi="ar-DZ"/>
        </w:rPr>
        <w:footnoteReference w:id="153"/>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نستنتج مِنْ هنا أن عز الدين جلاوجي وُفِقَ في بنائه لهذه الحبكة البسيطة المليئة بالعبرة والتي تفيد الطفل في عدة أمور فعند قراءته لها أو حتى مشاهدتها أو الاستماع إليها يستمتع بها ومع تصاعد أحداثها يزيد فضوله وحبه لاكتشاف نهايتها فتتكون لديه فكرة جوهرية هي أنَّ معاملة الأم عند الكبر وجب أنْ تكون مثلما عاملته هي في صغره من رحمة وعطف وحنان، ويدرك أنَّ الجنة تحت أقدام الأمهات فتتشكل لديه قيمة أخلاقية مهمة في حياته من بر للوالدين، كذلك ينمو حس الخيال لديه خاصة عند متابعة الأحداث وظهور في كل مرة شخصية جديدة تزيد رغبته في معرفة التفاصيل أكثر ومعايشة الوقائع لحظة بلحظة مع كثرة التساؤلات التي تتخلل تفكيره مما يعلمه الصبر، مع العلم أن الأطفال قليلو الصبر وهذا النوع من المسرحيات تربي فيهم هذا الجانب المهم في حياته.</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أما </w:t>
      </w:r>
      <w:r w:rsidRPr="00C5247D">
        <w:rPr>
          <w:rFonts w:ascii="Traditional Arabic" w:hAnsi="Traditional Arabic" w:cs="Traditional Arabic" w:hint="cs"/>
          <w:b/>
          <w:bCs/>
          <w:sz w:val="32"/>
          <w:szCs w:val="32"/>
          <w:rtl/>
          <w:lang w:bidi="ar-DZ"/>
        </w:rPr>
        <w:t>مسرحية الحافظة السوداء</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بنيت حبكتها بشكل إبداعي ومثير حيث حملت فكرة عميقة وقَيِّمَةً ألا وهي ضرورة إرجاع الأمانة إلى أهلها، كما جاءت متسلسلة الأحداث ومترابطة بداية مِنْ عثور سعيد على الحافظة </w:t>
      </w:r>
      <w:r>
        <w:rPr>
          <w:rFonts w:ascii="Traditional Arabic" w:hAnsi="Traditional Arabic" w:cs="Traditional Arabic" w:hint="cs"/>
          <w:sz w:val="32"/>
          <w:szCs w:val="32"/>
          <w:rtl/>
          <w:lang w:bidi="ar-DZ"/>
        </w:rPr>
        <w:lastRenderedPageBreak/>
        <w:t>السوداء أي بداية من المشهد الأول  وذلك حينما وجد سعيد الحافظة وانشغل بها ويتبين ذلك في هذا المقطع: "يظهر سعيد في ساحة المدرسة منصرفا عن زملائه منشغلا بفتح حافظة يدوية."</w:t>
      </w:r>
      <w:r w:rsidRPr="005B50B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54"/>
      </w:r>
    </w:p>
    <w:p w:rsidR="00B04118" w:rsidRDefault="005E7540" w:rsidP="005E7540">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ومع تسلسل الوقائع ومعرفة سالم بأمرها وإخفاء سعيد عنه وبعد إخباره بسره طلب منه أن يستر عليه ولا يخبر أحدا شريطة أن يكافئه بالمال</w:t>
      </w:r>
      <w:r>
        <w:rPr>
          <w:rFonts w:ascii="Traditional Arabic" w:hAnsi="Traditional Arabic" w:cs="Traditional Arabic" w:hint="cs"/>
          <w:sz w:val="32"/>
          <w:szCs w:val="32"/>
          <w:rtl/>
          <w:lang w:bidi="ar-DZ"/>
        </w:rPr>
        <w:t xml:space="preserve"> الذي بداخل الحافظة وقوله له: "</w:t>
      </w:r>
      <w:r w:rsidR="00B04118">
        <w:rPr>
          <w:rFonts w:ascii="Traditional Arabic" w:hAnsi="Traditional Arabic" w:cs="Traditional Arabic" w:hint="cs"/>
          <w:sz w:val="32"/>
          <w:szCs w:val="32"/>
          <w:rtl/>
          <w:lang w:bidi="ar-DZ"/>
        </w:rPr>
        <w:t>سأعطيك ما تريد إن سكت عني ولم تبح بالسر."</w:t>
      </w:r>
      <w:r w:rsidR="00B04118">
        <w:rPr>
          <w:rStyle w:val="Appelnotedebasdep"/>
          <w:rFonts w:ascii="Traditional Arabic" w:hAnsi="Traditional Arabic" w:cs="Traditional Arabic"/>
          <w:sz w:val="32"/>
          <w:szCs w:val="32"/>
          <w:rtl/>
          <w:lang w:bidi="ar-DZ"/>
        </w:rPr>
        <w:footnoteReference w:id="155"/>
      </w:r>
    </w:p>
    <w:p w:rsidR="00B04118" w:rsidRDefault="005E7540"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تبقى الأحداث في تصاعد بعدما قبل سالم الإتفاق مع سعيد في إخفاء أمر الحافظة ودخول سميرة عليهم حيث كشفت أمرهم و تأزم الوضع وتعقدت الأحداث بالنسبة لسعيد بعدها هددته بأنْ تخبر والدهما بالأمر مما استدعى هروب صديقه سالم بعدما حم</w:t>
      </w:r>
      <w:r w:rsidR="00931B7C">
        <w:rPr>
          <w:rFonts w:ascii="Traditional Arabic" w:hAnsi="Traditional Arabic" w:cs="Traditional Arabic" w:hint="cs"/>
          <w:sz w:val="32"/>
          <w:szCs w:val="32"/>
          <w:rtl/>
          <w:lang w:bidi="ar-DZ"/>
        </w:rPr>
        <w:t>ّ</w:t>
      </w:r>
      <w:r w:rsidR="00B04118">
        <w:rPr>
          <w:rFonts w:ascii="Traditional Arabic" w:hAnsi="Traditional Arabic" w:cs="Traditional Arabic" w:hint="cs"/>
          <w:sz w:val="32"/>
          <w:szCs w:val="32"/>
          <w:rtl/>
          <w:lang w:bidi="ar-DZ"/>
        </w:rPr>
        <w:t>له مسؤولية ما وقع، ومِنْ جهة أخرى خوف سعيد مِنْ ردة فعل والده، وكل هذه الأحداث يبينها الحوار الآتي:</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265F36">
        <w:rPr>
          <w:rFonts w:ascii="Traditional Arabic" w:hAnsi="Traditional Arabic" w:cs="Traditional Arabic" w:hint="cs"/>
          <w:b/>
          <w:bCs/>
          <w:sz w:val="32"/>
          <w:szCs w:val="32"/>
          <w:rtl/>
          <w:lang w:bidi="ar-DZ"/>
        </w:rPr>
        <w:t xml:space="preserve">سالم </w:t>
      </w:r>
      <w:r>
        <w:rPr>
          <w:rFonts w:ascii="Traditional Arabic" w:hAnsi="Traditional Arabic" w:cs="Traditional Arabic" w:hint="cs"/>
          <w:sz w:val="32"/>
          <w:szCs w:val="32"/>
          <w:rtl/>
          <w:lang w:bidi="ar-DZ"/>
        </w:rPr>
        <w:t>: (فرحا) أنت حقا صديقي الوفي يا سعيد أشكرك، أشكرك جزيل الشكر.</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لا شكر على واجب ولكن أكتم عني.</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سالم</w:t>
      </w:r>
      <w:r>
        <w:rPr>
          <w:rFonts w:ascii="Traditional Arabic" w:hAnsi="Traditional Arabic" w:cs="Traditional Arabic" w:hint="cs"/>
          <w:sz w:val="32"/>
          <w:szCs w:val="32"/>
          <w:rtl/>
          <w:lang w:bidi="ar-DZ"/>
        </w:rPr>
        <w:t xml:space="preserve"> : اطمئن يا صديقي العزيز.</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(تقدم عليهما سميرة فجأة)</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سميرة</w:t>
      </w:r>
      <w:r>
        <w:rPr>
          <w:rFonts w:ascii="Traditional Arabic" w:hAnsi="Traditional Arabic" w:cs="Traditional Arabic" w:hint="cs"/>
          <w:sz w:val="32"/>
          <w:szCs w:val="32"/>
          <w:rtl/>
          <w:lang w:bidi="ar-DZ"/>
        </w:rPr>
        <w:t xml:space="preserve"> : (لأخيها سعيد) ما هذا الذي في يدك يا سعيد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 xml:space="preserve">سعيد </w:t>
      </w:r>
      <w:r>
        <w:rPr>
          <w:rFonts w:ascii="Traditional Arabic" w:hAnsi="Traditional Arabic" w:cs="Traditional Arabic" w:hint="cs"/>
          <w:sz w:val="32"/>
          <w:szCs w:val="32"/>
          <w:rtl/>
          <w:lang w:bidi="ar-DZ"/>
        </w:rPr>
        <w:t xml:space="preserve">: (متلعثما) لا لا شيء على الإطلاق يا سميرة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 xml:space="preserve">سميرة </w:t>
      </w:r>
      <w:r>
        <w:rPr>
          <w:rFonts w:ascii="Traditional Arabic" w:hAnsi="Traditional Arabic" w:cs="Traditional Arabic" w:hint="cs"/>
          <w:sz w:val="32"/>
          <w:szCs w:val="32"/>
          <w:rtl/>
          <w:lang w:bidi="ar-DZ"/>
        </w:rPr>
        <w:t>: ولكن أراك تحمل حافظة نقود هل سرقتها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أسرق ؟ أستغفر الله أنا لست سارقا، اسألي سالم.</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 xml:space="preserve">سميرة </w:t>
      </w:r>
      <w:r>
        <w:rPr>
          <w:rFonts w:ascii="Traditional Arabic" w:hAnsi="Traditional Arabic" w:cs="Traditional Arabic" w:hint="cs"/>
          <w:sz w:val="32"/>
          <w:szCs w:val="32"/>
          <w:rtl/>
          <w:lang w:bidi="ar-DZ"/>
        </w:rPr>
        <w:t>: إذن اشتركتما في سرقتها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سالم</w:t>
      </w:r>
      <w:r>
        <w:rPr>
          <w:rFonts w:ascii="Traditional Arabic" w:hAnsi="Traditional Arabic" w:cs="Traditional Arabic" w:hint="cs"/>
          <w:sz w:val="32"/>
          <w:szCs w:val="32"/>
          <w:rtl/>
          <w:lang w:bidi="ar-DZ"/>
        </w:rPr>
        <w:t xml:space="preserve"> : (مسنتكرا) لا لا أنا لا دخل لي لا دخل لي ..سعيد هو الذي سرقها وحده.</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(يفر سالم إلى بيته)</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سميرة</w:t>
      </w:r>
      <w:r>
        <w:rPr>
          <w:rFonts w:ascii="Traditional Arabic" w:hAnsi="Traditional Arabic" w:cs="Traditional Arabic" w:hint="cs"/>
          <w:sz w:val="32"/>
          <w:szCs w:val="32"/>
          <w:rtl/>
          <w:lang w:bidi="ar-DZ"/>
        </w:rPr>
        <w:t xml:space="preserve"> : سأخبر والدي بالحقيقة.</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والدي ؟ لالا أرجوك يا سميرة."</w:t>
      </w:r>
      <w:r w:rsidRPr="005B50B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56"/>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فتتوالى الأحداث وتتشابك خاصة حينما استدعى الأب سعيد وتأكد من صحة كلام أخته وقد بدا عليه الخوف والخجل، وراح  ينكر فعلته في البداية لكنه سرعان ما سمع كلام والده واعترف بخطيئته نادما عليها ومصمما على تصحيحها وهذا ظهر في نهاية المشهد الثني عندما التقى بصاحب الحافظة المسمى محمد وشكره على إيجادها والحفاظ عليها، وتجلت خاتمة المسرحية حينما فرح سعيد بإعادة الحافظة مع توبته مِنَ المعصية وهذا يظهر جليا مِنْ خلال هذا القول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265F36">
        <w:rPr>
          <w:rFonts w:ascii="Traditional Arabic" w:hAnsi="Traditional Arabic" w:cs="Traditional Arabic" w:hint="cs"/>
          <w:b/>
          <w:bCs/>
          <w:sz w:val="32"/>
          <w:szCs w:val="32"/>
          <w:rtl/>
          <w:lang w:bidi="ar-DZ"/>
        </w:rPr>
        <w:t>محمد</w:t>
      </w:r>
      <w:r>
        <w:rPr>
          <w:rFonts w:ascii="Traditional Arabic" w:hAnsi="Traditional Arabic" w:cs="Traditional Arabic" w:hint="cs"/>
          <w:sz w:val="32"/>
          <w:szCs w:val="32"/>
          <w:rtl/>
          <w:lang w:bidi="ar-DZ"/>
        </w:rPr>
        <w:t xml:space="preserve"> : بارك الله فيك يا ولدي فأنت طفل كريم.. أرجو أن يكون كل الأطفال مثلك.</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إني أحس بالسعادة تغمر قلبي ( يرفع يديه إلى السماء) اللهم اغفر لي وتب علي إنك أنت التواب الرحيم.</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(يتصافحان بحرارة ثم يفترقان)"</w:t>
      </w:r>
      <w:r w:rsidRPr="005B50B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57"/>
      </w:r>
    </w:p>
    <w:p w:rsidR="00B04118" w:rsidRDefault="005E7540"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لقد انتهت هذه المسرحية بنهاية سعيدة ترضي الطرفين فسعيد تعلم مِنْ خطئه وأعاد الأمانة، أما محمد صاحب المحفظة فرح باسترجاع ممتلكاته سالمة إليه دون ضياعها، إذا لقد امتازت حبكة هذه المسرحية بالبساطة والوضوح فمن خلالها يتعلم الطفل عِبَرْ وقِيَمْ.</w:t>
      </w:r>
    </w:p>
    <w:p w:rsidR="00B04118" w:rsidRDefault="005E7540"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 xml:space="preserve">كما بنيت </w:t>
      </w:r>
      <w:r w:rsidR="00B04118" w:rsidRPr="004D07A6">
        <w:rPr>
          <w:rFonts w:ascii="Traditional Arabic" w:hAnsi="Traditional Arabic" w:cs="Traditional Arabic" w:hint="cs"/>
          <w:b/>
          <w:bCs/>
          <w:sz w:val="32"/>
          <w:szCs w:val="32"/>
          <w:rtl/>
          <w:lang w:bidi="ar-DZ"/>
        </w:rPr>
        <w:t>مسرحية الابن الذبيح</w:t>
      </w:r>
      <w:r w:rsidR="00B04118">
        <w:rPr>
          <w:rFonts w:ascii="Traditional Arabic" w:hAnsi="Traditional Arabic" w:cs="Traditional Arabic" w:hint="cs"/>
          <w:sz w:val="32"/>
          <w:szCs w:val="32"/>
          <w:rtl/>
          <w:lang w:bidi="ar-DZ"/>
        </w:rPr>
        <w:t xml:space="preserve"> على حبكة بسيطة واضحة في بناءها الدرامي للأحداث خاصة على  أطفال المرحلة العمرية الثالثة والرابعة أما بالنسبة لأطفال المرحلة الأولى والثانية فهي معقدة مِنْ حيث بنائها، ففي بداية المسرحية نلمح ذلك التشويق في عرض أحداثها مِنْ أجل جذب وشد انتباه الطفل مِنَ الوهلة الأولى حيث استهل عز الدين جلاوجي مسرحيته بتمهيد يظهر حال تلك العائلة التي كانت تعيش في الصحراء وما زاد هذه الحبكة أكثر حيوية وحركية هو ظهور شخصيات عديدة مِنْ بداية المشهد كما يظهر في هذا المقطع: " صحراء قاحلة وداخل خيمة مهلهلة بالية تظهر أسرة مكونة من الأب والأم والأبناء الثلاثة، وقد ساء حالهم من شدة الجوع."</w:t>
      </w:r>
      <w:r w:rsidR="00B04118" w:rsidRPr="005B50B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58"/>
      </w:r>
      <w:r w:rsidR="00B04118">
        <w:rPr>
          <w:rFonts w:ascii="Traditional Arabic" w:hAnsi="Traditional Arabic" w:cs="Traditional Arabic" w:hint="cs"/>
          <w:sz w:val="32"/>
          <w:szCs w:val="32"/>
          <w:rtl/>
          <w:lang w:bidi="ar-DZ"/>
        </w:rPr>
        <w:t xml:space="preserve">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ومع التغلغل في الأحداث التي ت</w:t>
      </w:r>
      <w:r w:rsidR="008D2551">
        <w:rPr>
          <w:rFonts w:ascii="Traditional Arabic" w:hAnsi="Traditional Arabic" w:cs="Traditional Arabic" w:hint="cs"/>
          <w:sz w:val="32"/>
          <w:szCs w:val="32"/>
          <w:rtl/>
          <w:lang w:bidi="ar-DZ"/>
        </w:rPr>
        <w:t>ُ</w:t>
      </w:r>
      <w:r w:rsidR="00B04118">
        <w:rPr>
          <w:rFonts w:ascii="Traditional Arabic" w:hAnsi="Traditional Arabic" w:cs="Traditional Arabic" w:hint="cs"/>
          <w:sz w:val="32"/>
          <w:szCs w:val="32"/>
          <w:rtl/>
          <w:lang w:bidi="ar-DZ"/>
        </w:rPr>
        <w:t xml:space="preserve">ظهر يوميات عائلة تعاني الجوع في الصحراء القاحلة الموحشة التي تكاد فيها أدنى شروط الحياة أنْ تنعدم، وبالرغم من ذلك صمدوا فيها لمدة أربعة أيام متتالية دون طعام وهذا حوار يظهر ذلك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8B691F">
        <w:rPr>
          <w:rFonts w:ascii="Traditional Arabic" w:hAnsi="Traditional Arabic" w:cs="Traditional Arabic" w:hint="cs"/>
          <w:b/>
          <w:bCs/>
          <w:sz w:val="32"/>
          <w:szCs w:val="32"/>
          <w:rtl/>
          <w:lang w:bidi="ar-DZ"/>
        </w:rPr>
        <w:t xml:space="preserve">الأب </w:t>
      </w:r>
      <w:r>
        <w:rPr>
          <w:rFonts w:ascii="Traditional Arabic" w:hAnsi="Traditional Arabic" w:cs="Traditional Arabic" w:hint="cs"/>
          <w:sz w:val="32"/>
          <w:szCs w:val="32"/>
          <w:rtl/>
          <w:lang w:bidi="ar-DZ"/>
        </w:rPr>
        <w:t>: يجب أن ن</w:t>
      </w:r>
      <w:r w:rsidR="009252FF">
        <w:rPr>
          <w:rFonts w:ascii="Traditional Arabic" w:hAnsi="Traditional Arabic" w:cs="Traditional Arabic" w:hint="cs"/>
          <w:sz w:val="32"/>
          <w:szCs w:val="32"/>
          <w:rtl/>
          <w:lang w:bidi="ar-DZ"/>
        </w:rPr>
        <w:t>كون مرآة للصحراء نعكس قساوتها وصلابتها فنحن حرها وقرها ونحن زوابعها و</w:t>
      </w:r>
      <w:r>
        <w:rPr>
          <w:rFonts w:ascii="Traditional Arabic" w:hAnsi="Traditional Arabic" w:cs="Traditional Arabic" w:hint="cs"/>
          <w:sz w:val="32"/>
          <w:szCs w:val="32"/>
          <w:rtl/>
          <w:lang w:bidi="ar-DZ"/>
        </w:rPr>
        <w:t>هجيرها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B691F">
        <w:rPr>
          <w:rFonts w:ascii="Traditional Arabic" w:hAnsi="Traditional Arabic" w:cs="Traditional Arabic" w:hint="cs"/>
          <w:b/>
          <w:bCs/>
          <w:sz w:val="32"/>
          <w:szCs w:val="32"/>
          <w:rtl/>
          <w:lang w:bidi="ar-DZ"/>
        </w:rPr>
        <w:lastRenderedPageBreak/>
        <w:t>الأم</w:t>
      </w:r>
      <w:r>
        <w:rPr>
          <w:rFonts w:ascii="Traditional Arabic" w:hAnsi="Traditional Arabic" w:cs="Traditional Arabic" w:hint="cs"/>
          <w:sz w:val="32"/>
          <w:szCs w:val="32"/>
          <w:rtl/>
          <w:lang w:bidi="ar-DZ"/>
        </w:rPr>
        <w:t xml:space="preserve"> : هاهو الظلام يزحف ليلفنا بردائه الحالك وليبشرنا بيوم رابع.</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B691F">
        <w:rPr>
          <w:rFonts w:ascii="Traditional Arabic" w:hAnsi="Traditional Arabic" w:cs="Traditional Arabic" w:hint="cs"/>
          <w:b/>
          <w:bCs/>
          <w:sz w:val="32"/>
          <w:szCs w:val="32"/>
          <w:rtl/>
          <w:lang w:bidi="ar-DZ"/>
        </w:rPr>
        <w:t>الزبير</w:t>
      </w:r>
      <w:r>
        <w:rPr>
          <w:rFonts w:ascii="Traditional Arabic" w:hAnsi="Traditional Arabic" w:cs="Traditional Arabic" w:hint="cs"/>
          <w:sz w:val="32"/>
          <w:szCs w:val="32"/>
          <w:rtl/>
          <w:lang w:bidi="ar-DZ"/>
        </w:rPr>
        <w:t xml:space="preserve"> : بيوم رابع أشد وأنكى."</w:t>
      </w:r>
      <w:r w:rsidRPr="005B50B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59"/>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تتابع الأحداث وتتطور فنجد أنَّ الأب يزيد من همة أهل البيت وقوة الإيمان بالله والصبر على ما أصابهم، فبينما هم على هذه الحال إذْ بالزبير يلمحُ شخصا قادما مِنْ بعيد، وتعد هذه النقطة مهمة في تصاعد الأحداث، فينتج عنها زرع الفضول لدى الطفل وحبه لمعرفة المزيد ومواصلة أحداث ومجريات المسرحية بشغف. وهاهم أهل البيت يتساءلون كيف يمكنهم إكرام ضيفهم هذا وهم على هذه الحال، فازداد اشتداد الأحداث مما أدى إلى تعقديها، فبقي الأب حائرا لا يدري ما هو صانع، حتى نطق ابنه وعرض عليه حلا زاد من قلقه حيث قال له: " اذبحني يا أبت و يسر للضيف طعاما ولا تعتذر.</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(مندهشا) أذبحك ؟ هل جننت ؟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160"/>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وفي لحظة قول الزبير وجدت حلا، يزداد اهتمام الطفل أكثر بما سيحدث لاحقا حيث  :" يستخدم  الكاتب أسلوب التشويق كعنصر إثارة فضول الطفل وشد انتباهه لأنَّ التشويق يعني جذب الاهتمام إلى الأمام والرغبة الملح</w:t>
      </w:r>
      <w:r w:rsidR="00EC152C">
        <w:rPr>
          <w:rFonts w:ascii="Traditional Arabic" w:hAnsi="Traditional Arabic" w:cs="Traditional Arabic" w:hint="cs"/>
          <w:sz w:val="32"/>
          <w:szCs w:val="32"/>
          <w:rtl/>
          <w:lang w:bidi="ar-DZ"/>
        </w:rPr>
        <w:t>ّ</w:t>
      </w:r>
      <w:r w:rsidR="00B04118">
        <w:rPr>
          <w:rFonts w:ascii="Traditional Arabic" w:hAnsi="Traditional Arabic" w:cs="Traditional Arabic" w:hint="cs"/>
          <w:sz w:val="32"/>
          <w:szCs w:val="32"/>
          <w:rtl/>
          <w:lang w:bidi="ar-DZ"/>
        </w:rPr>
        <w:t>ة في معرفة ما سيحدث فيما بعد وعندما يكون المشاهد جاهلا بما سيحدث لكنه يتلهف عليه أو عندما يخمن جزئيا ما سيحدث ولكنه يرغب بشدة في أنْ يتأكد أو يتردد لأنه يخاف في الحالة المتوقعة فإنَّهُ يكون في حالة تشويق."</w:t>
      </w:r>
      <w:r w:rsidR="00B04118" w:rsidRPr="005B50B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61"/>
      </w:r>
      <w:r w:rsidR="00B04118">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وحتما سيتفطن الطفل لرأي الأب حول الفكرة التي طرحها الزبير، وبينما  الأب يفكر في ما سيصنع يظهر الحل والفرج وذلك حينما بشرته ابنته لبنى رؤية سرب من الظباء وهذا ما يظهره هذا المقطع: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F26548">
        <w:rPr>
          <w:rFonts w:ascii="Traditional Arabic" w:hAnsi="Traditional Arabic" w:cs="Traditional Arabic" w:hint="cs"/>
          <w:b/>
          <w:bCs/>
          <w:sz w:val="32"/>
          <w:szCs w:val="32"/>
          <w:rtl/>
          <w:lang w:bidi="ar-DZ"/>
        </w:rPr>
        <w:t>لبنى</w:t>
      </w:r>
      <w:r>
        <w:rPr>
          <w:rFonts w:ascii="Traditional Arabic" w:hAnsi="Traditional Arabic" w:cs="Traditional Arabic" w:hint="cs"/>
          <w:sz w:val="32"/>
          <w:szCs w:val="32"/>
          <w:rtl/>
          <w:lang w:bidi="ar-DZ"/>
        </w:rPr>
        <w:t xml:space="preserve"> : (تنادي قبل أن تدخل) أبت .. يا أبت (تدخل) أبشر .. </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أبشر جاء الفرج ؟ </w:t>
      </w:r>
      <w:r>
        <w:rPr>
          <w:rFonts w:ascii="Traditional Arabic" w:hAnsi="Traditional Arabic" w:cs="Traditional Arabic"/>
          <w:sz w:val="32"/>
          <w:szCs w:val="32"/>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(متعجبا) جاء الفرج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لبنى : عند النبع رأيت سربا من الظباء ينساب إلى الماء عطاشا، ولقد تركت عكرمة يرقبها."</w:t>
      </w:r>
      <w:r w:rsidRPr="005B50B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62"/>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يتضاعف تفاعل الطفل مع نهاية المسرحية خاصة حينما اصطادوا ظبية وأكرموا بها ضيفهم وهو في قمة السعادة فصبرهم لم يذهب سدى، فتكون للطفل ردة فعل واستجابة على هذه النهاية السعيدة والمرضية للطرفين -</w:t>
      </w:r>
      <w:r w:rsidR="00B04118">
        <w:rPr>
          <w:rFonts w:ascii="Traditional Arabic" w:hAnsi="Traditional Arabic" w:cs="Traditional Arabic" w:hint="cs"/>
          <w:sz w:val="32"/>
          <w:szCs w:val="32"/>
          <w:rtl/>
          <w:lang w:bidi="ar-DZ"/>
        </w:rPr>
        <w:lastRenderedPageBreak/>
        <w:t xml:space="preserve">فكلنا نعلم أن الأطفال أجمل شيء يسعدهم هو النهايات السعيدة - بحيث أنَّ خاتمة أحداث المسرحية تأثر في الجانب النفسي للطفل بشكل كبير سواء كان بالسلب أو بالإيجاب، ذلك لأنَّ النهاية أو الحل  الذي هو: " النتيجة التي تقود إليها الأحداث على وفق ضرورات درامية تلبي رغبة الطفل في التعاطف </w:t>
      </w:r>
      <w:r>
        <w:rPr>
          <w:rFonts w:ascii="Traditional Arabic" w:hAnsi="Traditional Arabic" w:cs="Traditional Arabic" w:hint="cs"/>
          <w:sz w:val="32"/>
          <w:szCs w:val="32"/>
          <w:rtl/>
          <w:lang w:bidi="ar-DZ"/>
        </w:rPr>
        <w:t>مع الحل المطروح من قبل الكاتب و</w:t>
      </w:r>
      <w:r w:rsidR="00B04118">
        <w:rPr>
          <w:rFonts w:ascii="Traditional Arabic" w:hAnsi="Traditional Arabic" w:cs="Traditional Arabic" w:hint="cs"/>
          <w:sz w:val="32"/>
          <w:szCs w:val="32"/>
          <w:rtl/>
          <w:lang w:bidi="ar-DZ"/>
        </w:rPr>
        <w:t>حسب افتراضاته التي تشكلت عليها بنية النص، هذه النهايات لا يمكن أن تأتي كما يراها ا</w:t>
      </w:r>
      <w:r>
        <w:rPr>
          <w:rFonts w:ascii="Traditional Arabic" w:hAnsi="Traditional Arabic" w:cs="Traditional Arabic" w:hint="cs"/>
          <w:sz w:val="32"/>
          <w:szCs w:val="32"/>
          <w:rtl/>
          <w:lang w:bidi="ar-DZ"/>
        </w:rPr>
        <w:t>لكاتب بعيدا عن مجريات الأحداث و</w:t>
      </w:r>
      <w:r w:rsidR="00B04118">
        <w:rPr>
          <w:rFonts w:ascii="Traditional Arabic" w:hAnsi="Traditional Arabic" w:cs="Traditional Arabic" w:hint="cs"/>
          <w:sz w:val="32"/>
          <w:szCs w:val="32"/>
          <w:rtl/>
          <w:lang w:bidi="ar-DZ"/>
        </w:rPr>
        <w:t>تطورها لأنه يدفعها إلى خيبة أمل و شعور بالإحباط النفسي وخصوصا إذا كان هناك تعاطف مع إحدى الشخصيات والأحداث التي تجري وغالبا ما يرغب الأطفال في أن يرفضوا نهاية القصة إذا استطاعوا ذلك لأنهم يشعرون إنهم خائفون من فكرة انتهاء قصتهم المفضلة."</w:t>
      </w:r>
      <w:r w:rsidR="00B04118" w:rsidRPr="005B50B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63"/>
      </w:r>
    </w:p>
    <w:p w:rsidR="00B04118" w:rsidRPr="003D529D" w:rsidRDefault="005E7540" w:rsidP="00EC152C">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فالكاتب قد أصاب في بناء حبكته</w:t>
      </w:r>
      <w:r w:rsidR="00EC152C">
        <w:rPr>
          <w:rFonts w:ascii="Traditional Arabic" w:hAnsi="Traditional Arabic" w:cs="Traditional Arabic" w:hint="cs"/>
          <w:sz w:val="32"/>
          <w:szCs w:val="32"/>
          <w:rtl/>
          <w:lang w:bidi="ar-DZ"/>
        </w:rPr>
        <w:t>،</w:t>
      </w:r>
      <w:r w:rsidR="00B04118">
        <w:rPr>
          <w:rFonts w:ascii="Traditional Arabic" w:hAnsi="Traditional Arabic" w:cs="Traditional Arabic" w:hint="cs"/>
          <w:sz w:val="32"/>
          <w:szCs w:val="32"/>
          <w:rtl/>
          <w:lang w:bidi="ar-DZ"/>
        </w:rPr>
        <w:t xml:space="preserve"> </w:t>
      </w:r>
      <w:r w:rsidR="00EC152C">
        <w:rPr>
          <w:rFonts w:ascii="Traditional Arabic" w:hAnsi="Traditional Arabic" w:cs="Traditional Arabic" w:hint="cs"/>
          <w:sz w:val="32"/>
          <w:szCs w:val="32"/>
          <w:rtl/>
          <w:lang w:bidi="ar-DZ"/>
        </w:rPr>
        <w:t xml:space="preserve">وهذا </w:t>
      </w:r>
      <w:r w:rsidR="00DF3B90">
        <w:rPr>
          <w:rFonts w:ascii="Traditional Arabic" w:hAnsi="Traditional Arabic" w:cs="Traditional Arabic" w:hint="cs"/>
          <w:sz w:val="32"/>
          <w:szCs w:val="32"/>
          <w:rtl/>
          <w:lang w:bidi="ar-DZ"/>
        </w:rPr>
        <w:t xml:space="preserve">ما </w:t>
      </w:r>
      <w:r w:rsidR="00EC152C">
        <w:rPr>
          <w:rFonts w:ascii="Traditional Arabic" w:hAnsi="Traditional Arabic" w:cs="Traditional Arabic" w:hint="cs"/>
          <w:sz w:val="32"/>
          <w:szCs w:val="32"/>
          <w:rtl/>
          <w:lang w:bidi="ar-DZ"/>
        </w:rPr>
        <w:t>ي</w:t>
      </w:r>
      <w:r w:rsidR="00B04118">
        <w:rPr>
          <w:rFonts w:ascii="Traditional Arabic" w:hAnsi="Traditional Arabic" w:cs="Traditional Arabic" w:hint="cs"/>
          <w:sz w:val="32"/>
          <w:szCs w:val="32"/>
          <w:rtl/>
          <w:lang w:bidi="ar-DZ"/>
        </w:rPr>
        <w:t>جعل الطفل يتفاعل مع الأحداث وشخوصها والتعاطف معهم منذ البداية حتى النهاية ودفعه لاستنباط الأهداف والغايات التي تحملها هذه المسرحية.</w:t>
      </w:r>
    </w:p>
    <w:p w:rsidR="00B04118" w:rsidRDefault="00B04118" w:rsidP="007648D3">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5</w:t>
      </w:r>
      <w:r w:rsidRPr="004D07A6">
        <w:rPr>
          <w:rFonts w:ascii="Traditional Arabic" w:hAnsi="Traditional Arabic" w:cs="Traditional Arabic" w:hint="cs"/>
          <w:b/>
          <w:bCs/>
          <w:sz w:val="32"/>
          <w:szCs w:val="32"/>
          <w:rtl/>
          <w:lang w:bidi="ar-DZ"/>
        </w:rPr>
        <w:t>/ الصراع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لقد أشرنا سابقا بأن الصراع هو جزء مهم وفعال في اكتمال معالم </w:t>
      </w:r>
      <w:r w:rsidR="007648D3">
        <w:rPr>
          <w:rFonts w:ascii="Traditional Arabic" w:hAnsi="Traditional Arabic" w:cs="Traditional Arabic" w:hint="cs"/>
          <w:sz w:val="32"/>
          <w:szCs w:val="32"/>
          <w:rtl/>
          <w:lang w:bidi="ar-DZ"/>
        </w:rPr>
        <w:t xml:space="preserve">النص المسرحي </w:t>
      </w:r>
      <w:r>
        <w:rPr>
          <w:rFonts w:ascii="Traditional Arabic" w:hAnsi="Traditional Arabic" w:cs="Traditional Arabic" w:hint="cs"/>
          <w:sz w:val="32"/>
          <w:szCs w:val="32"/>
          <w:rtl/>
          <w:lang w:bidi="ar-DZ"/>
        </w:rPr>
        <w:t xml:space="preserve">فقد جاء في مسرحية </w:t>
      </w:r>
      <w:r w:rsidRPr="00057833">
        <w:rPr>
          <w:rFonts w:ascii="Traditional Arabic" w:hAnsi="Traditional Arabic" w:cs="Traditional Arabic" w:hint="cs"/>
          <w:b/>
          <w:bCs/>
          <w:sz w:val="32"/>
          <w:szCs w:val="32"/>
          <w:rtl/>
          <w:lang w:bidi="ar-DZ"/>
        </w:rPr>
        <w:t>غصن الزيتون</w:t>
      </w:r>
      <w:r>
        <w:rPr>
          <w:rFonts w:ascii="Traditional Arabic" w:hAnsi="Traditional Arabic" w:cs="Traditional Arabic" w:hint="cs"/>
          <w:sz w:val="32"/>
          <w:szCs w:val="32"/>
          <w:rtl/>
          <w:lang w:bidi="ar-DZ"/>
        </w:rPr>
        <w:t xml:space="preserve"> : مبني على طريقة إبداعية جذابة، يحمل فكرة الصراع بين الخير الذي يتمثل في الشعب الفلسطيني وبالأخص بيت عائلة عمر، والشر المتمثل في العدو الصهيوني المستبد (العساكر الثلاثة) وهذا واضح مِنْ خلال الحوار الذي دار بين الشخصيات المتصارعة والمتمثلة في الطرف الأول : الأم والجد، والطرف الآخر : </w:t>
      </w:r>
      <w:r w:rsidRPr="0097682C">
        <w:rPr>
          <w:rFonts w:ascii="Traditional Arabic" w:hAnsi="Traditional Arabic" w:cs="Traditional Arabic" w:hint="cs"/>
          <w:b/>
          <w:bCs/>
          <w:sz w:val="32"/>
          <w:szCs w:val="32"/>
          <w:rtl/>
          <w:lang w:bidi="ar-DZ"/>
        </w:rPr>
        <w:t>العسكري</w:t>
      </w:r>
      <w:r w:rsidRPr="0097682C">
        <w:rPr>
          <w:rFonts w:ascii="Traditional Arabic" w:hAnsi="Traditional Arabic" w:cs="Traditional Arabic" w:hint="cs"/>
          <w:b/>
          <w:bCs/>
          <w:sz w:val="24"/>
          <w:szCs w:val="24"/>
          <w:rtl/>
          <w:lang w:bidi="ar-DZ"/>
        </w:rPr>
        <w:t>(1)</w:t>
      </w:r>
      <w:r>
        <w:rPr>
          <w:rFonts w:ascii="Traditional Arabic" w:hAnsi="Traditional Arabic" w:cs="Traditional Arabic" w:hint="cs"/>
          <w:sz w:val="32"/>
          <w:szCs w:val="32"/>
          <w:rtl/>
          <w:lang w:bidi="ar-DZ"/>
        </w:rPr>
        <w:t xml:space="preserve">، </w:t>
      </w:r>
      <w:r w:rsidRPr="0097682C">
        <w:rPr>
          <w:rFonts w:ascii="Traditional Arabic" w:hAnsi="Traditional Arabic" w:cs="Traditional Arabic" w:hint="cs"/>
          <w:b/>
          <w:bCs/>
          <w:sz w:val="32"/>
          <w:szCs w:val="32"/>
          <w:rtl/>
          <w:lang w:bidi="ar-DZ"/>
        </w:rPr>
        <w:t xml:space="preserve">العسكري </w:t>
      </w:r>
      <w:r w:rsidRPr="0097682C">
        <w:rPr>
          <w:rFonts w:ascii="Traditional Arabic" w:hAnsi="Traditional Arabic" w:cs="Traditional Arabic" w:hint="cs"/>
          <w:b/>
          <w:bCs/>
          <w:sz w:val="24"/>
          <w:szCs w:val="24"/>
          <w:rtl/>
          <w:lang w:bidi="ar-DZ"/>
        </w:rPr>
        <w:t>(2)</w:t>
      </w:r>
      <w:r w:rsidRPr="0097682C">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w:t>
      </w:r>
      <w:r w:rsidRPr="0097682C">
        <w:rPr>
          <w:rFonts w:ascii="Traditional Arabic" w:hAnsi="Traditional Arabic" w:cs="Traditional Arabic" w:hint="cs"/>
          <w:b/>
          <w:bCs/>
          <w:sz w:val="32"/>
          <w:szCs w:val="32"/>
          <w:rtl/>
          <w:lang w:bidi="ar-DZ"/>
        </w:rPr>
        <w:t xml:space="preserve">العسكري </w:t>
      </w:r>
      <w:r w:rsidRPr="0097682C">
        <w:rPr>
          <w:rFonts w:ascii="Traditional Arabic" w:hAnsi="Traditional Arabic" w:cs="Traditional Arabic" w:hint="cs"/>
          <w:b/>
          <w:bCs/>
          <w:sz w:val="24"/>
          <w:szCs w:val="24"/>
          <w:rtl/>
          <w:lang w:bidi="ar-DZ"/>
        </w:rPr>
        <w:t>(3)</w:t>
      </w:r>
      <w:r>
        <w:rPr>
          <w:rFonts w:ascii="Traditional Arabic" w:hAnsi="Traditional Arabic" w:cs="Traditional Arabic" w:hint="cs"/>
          <w:sz w:val="24"/>
          <w:szCs w:val="24"/>
          <w:rtl/>
          <w:lang w:bidi="ar-DZ"/>
        </w:rPr>
        <w:t xml:space="preserve"> ، </w:t>
      </w:r>
      <w:r>
        <w:rPr>
          <w:rFonts w:ascii="Traditional Arabic" w:hAnsi="Traditional Arabic" w:cs="Traditional Arabic" w:hint="cs"/>
          <w:sz w:val="32"/>
          <w:szCs w:val="32"/>
          <w:rtl/>
          <w:lang w:bidi="ar-DZ"/>
        </w:rPr>
        <w:t>وهو كالآتي:</w:t>
      </w:r>
      <w:r w:rsidRPr="00C35E01">
        <w:rPr>
          <w:rStyle w:val="Appelnotedebasdep"/>
          <w:rFonts w:ascii="Traditional Arabic" w:hAnsi="Traditional Arabic" w:cs="Traditional Arabic"/>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"(دق عنيف على الباب..يدخل جمع من عساكر اليهود)</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AF0113">
        <w:rPr>
          <w:rFonts w:ascii="Traditional Arabic" w:hAnsi="Traditional Arabic" w:cs="Traditional Arabic" w:hint="cs"/>
          <w:b/>
          <w:bCs/>
          <w:sz w:val="32"/>
          <w:szCs w:val="32"/>
          <w:rtl/>
          <w:lang w:bidi="ar-DZ"/>
        </w:rPr>
        <w:t xml:space="preserve">الأم </w:t>
      </w:r>
      <w:r>
        <w:rPr>
          <w:rFonts w:ascii="Traditional Arabic" w:hAnsi="Traditional Arabic" w:cs="Traditional Arabic" w:hint="cs"/>
          <w:sz w:val="32"/>
          <w:szCs w:val="32"/>
          <w:rtl/>
          <w:lang w:bidi="ar-DZ"/>
        </w:rPr>
        <w:t>: بغضب سحقا لكم ...ماذا تريدون؟ ماذا تريدون أيها الأوغاد؟</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AF0113">
        <w:rPr>
          <w:rFonts w:ascii="Traditional Arabic" w:hAnsi="Traditional Arabic" w:cs="Traditional Arabic" w:hint="cs"/>
          <w:b/>
          <w:bCs/>
          <w:sz w:val="32"/>
          <w:szCs w:val="32"/>
          <w:rtl/>
          <w:lang w:bidi="ar-DZ"/>
        </w:rPr>
        <w:t>الجد</w:t>
      </w:r>
      <w:r>
        <w:rPr>
          <w:rFonts w:ascii="Traditional Arabic" w:hAnsi="Traditional Arabic" w:cs="Traditional Arabic" w:hint="cs"/>
          <w:sz w:val="32"/>
          <w:szCs w:val="32"/>
          <w:rtl/>
          <w:lang w:bidi="ar-DZ"/>
        </w:rPr>
        <w:t xml:space="preserve"> : (ثائرا) حرام أن تطأ أقدامكم القذرة بيتنا أخرجوا أخرجوا لا تلوثونا أيها الكلاب.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CA7496">
        <w:rPr>
          <w:rFonts w:ascii="Traditional Arabic" w:hAnsi="Traditional Arabic" w:cs="Traditional Arabic" w:hint="cs"/>
          <w:b/>
          <w:bCs/>
          <w:sz w:val="32"/>
          <w:szCs w:val="32"/>
          <w:rtl/>
          <w:lang w:bidi="ar-DZ"/>
        </w:rPr>
        <w:t xml:space="preserve">عسكري </w:t>
      </w:r>
      <w:r w:rsidRPr="00CA7496">
        <w:rPr>
          <w:rFonts w:ascii="Traditional Arabic" w:hAnsi="Traditional Arabic" w:cs="Traditional Arabic" w:hint="cs"/>
          <w:b/>
          <w:bCs/>
          <w:sz w:val="24"/>
          <w:szCs w:val="24"/>
          <w:rtl/>
          <w:lang w:bidi="ar-DZ"/>
        </w:rPr>
        <w:t>(1)</w:t>
      </w:r>
      <w:r w:rsidRPr="00CA7496">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اخرس أيها الشيخ اللعين ..أين هو ابنك حسين؟</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CA7496">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لا ندري.</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CA7496">
        <w:rPr>
          <w:rFonts w:ascii="Traditional Arabic" w:hAnsi="Traditional Arabic" w:cs="Traditional Arabic" w:hint="cs"/>
          <w:b/>
          <w:bCs/>
          <w:sz w:val="32"/>
          <w:szCs w:val="32"/>
          <w:rtl/>
          <w:lang w:bidi="ar-DZ"/>
        </w:rPr>
        <w:t>عسكري</w:t>
      </w:r>
      <w:r w:rsidRPr="00CA7496">
        <w:rPr>
          <w:rFonts w:ascii="Traditional Arabic" w:hAnsi="Traditional Arabic" w:cs="Traditional Arabic" w:hint="cs"/>
          <w:b/>
          <w:bCs/>
          <w:sz w:val="24"/>
          <w:szCs w:val="24"/>
          <w:rtl/>
          <w:lang w:bidi="ar-DZ"/>
        </w:rPr>
        <w:t>(2)</w:t>
      </w:r>
      <w:r>
        <w:rPr>
          <w:rFonts w:ascii="Traditional Arabic" w:hAnsi="Traditional Arabic" w:cs="Traditional Arabic" w:hint="cs"/>
          <w:sz w:val="32"/>
          <w:szCs w:val="32"/>
          <w:rtl/>
          <w:lang w:bidi="ar-DZ"/>
        </w:rPr>
        <w:t xml:space="preserve"> : ولكننا ندري كان هنا في البيت والتحق بالقتلة والإرهابيين.</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AF0113">
        <w:rPr>
          <w:rFonts w:ascii="Traditional Arabic" w:hAnsi="Traditional Arabic" w:cs="Traditional Arabic" w:hint="cs"/>
          <w:b/>
          <w:bCs/>
          <w:sz w:val="32"/>
          <w:szCs w:val="32"/>
          <w:rtl/>
          <w:lang w:bidi="ar-DZ"/>
        </w:rPr>
        <w:t>الجد</w:t>
      </w:r>
      <w:r>
        <w:rPr>
          <w:rFonts w:ascii="Traditional Arabic" w:hAnsi="Traditional Arabic" w:cs="Traditional Arabic" w:hint="cs"/>
          <w:sz w:val="32"/>
          <w:szCs w:val="32"/>
          <w:rtl/>
          <w:lang w:bidi="ar-DZ"/>
        </w:rPr>
        <w:t xml:space="preserve"> : بل التحق بالمجاهدين الأبطال.</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CA7496">
        <w:rPr>
          <w:rFonts w:ascii="Traditional Arabic" w:hAnsi="Traditional Arabic" w:cs="Traditional Arabic" w:hint="cs"/>
          <w:b/>
          <w:bCs/>
          <w:sz w:val="32"/>
          <w:szCs w:val="32"/>
          <w:rtl/>
          <w:lang w:bidi="ar-DZ"/>
        </w:rPr>
        <w:t>عسكري</w:t>
      </w:r>
      <w:r w:rsidRPr="00CA7496">
        <w:rPr>
          <w:rFonts w:ascii="Traditional Arabic" w:hAnsi="Traditional Arabic" w:cs="Traditional Arabic" w:hint="cs"/>
          <w:b/>
          <w:bCs/>
          <w:sz w:val="24"/>
          <w:szCs w:val="24"/>
          <w:rtl/>
          <w:lang w:bidi="ar-DZ"/>
        </w:rPr>
        <w:t>(3)</w:t>
      </w:r>
      <w:r w:rsidRPr="00CA7496">
        <w:rPr>
          <w:rFonts w:ascii="Traditional Arabic" w:hAnsi="Traditional Arabic" w:cs="Traditional Arabic" w:hint="cs"/>
          <w:sz w:val="24"/>
          <w:szCs w:val="24"/>
          <w:rtl/>
          <w:lang w:bidi="ar-DZ"/>
        </w:rPr>
        <w:t xml:space="preserve"> </w:t>
      </w:r>
      <w:r>
        <w:rPr>
          <w:rFonts w:ascii="Traditional Arabic" w:hAnsi="Traditional Arabic" w:cs="Traditional Arabic" w:hint="cs"/>
          <w:sz w:val="32"/>
          <w:szCs w:val="32"/>
          <w:rtl/>
          <w:lang w:bidi="ar-DZ"/>
        </w:rPr>
        <w:t>: ولكننا سنبيدهم على آخرهم.</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CA7496">
        <w:rPr>
          <w:rFonts w:ascii="Traditional Arabic" w:hAnsi="Traditional Arabic" w:cs="Traditional Arabic" w:hint="cs"/>
          <w:b/>
          <w:bCs/>
          <w:sz w:val="32"/>
          <w:szCs w:val="32"/>
          <w:rtl/>
          <w:lang w:bidi="ar-DZ"/>
        </w:rPr>
        <w:lastRenderedPageBreak/>
        <w:t>الجد</w:t>
      </w:r>
      <w:r>
        <w:rPr>
          <w:rFonts w:ascii="Traditional Arabic" w:hAnsi="Traditional Arabic" w:cs="Traditional Arabic" w:hint="cs"/>
          <w:sz w:val="32"/>
          <w:szCs w:val="32"/>
          <w:rtl/>
          <w:lang w:bidi="ar-DZ"/>
        </w:rPr>
        <w:t>: بل نحن الذين سنبيدكم لأننا الحق والخير، ولأنكم الباطل والشر. وصدق الله حين قال : ''لأنتم أشد رهبة في صدورهم من الله، ذلك بأنهم قوم لا يفقهون، لا يقاتلونكم جميعا إلا في قرى محصنة، أو من وراء جدر بأسهم بينهم شديد تحسبهم جميعا وقلوبهم شتى ذلك بأنهم قوم لا يعقلون''</w:t>
      </w:r>
      <w:r>
        <w:rPr>
          <w:rStyle w:val="Appelnotedebasdep"/>
          <w:rFonts w:ascii="Traditional Arabic" w:hAnsi="Traditional Arabic" w:cs="Traditional Arabic"/>
          <w:sz w:val="32"/>
          <w:szCs w:val="32"/>
          <w:rtl/>
          <w:lang w:bidi="ar-DZ"/>
        </w:rPr>
        <w:footnoteReference w:id="164"/>
      </w:r>
      <w:r>
        <w:rPr>
          <w:rFonts w:ascii="Traditional Arabic" w:hAnsi="Traditional Arabic" w:cs="Traditional Arabic" w:hint="cs"/>
          <w:sz w:val="32"/>
          <w:szCs w:val="32"/>
          <w:rtl/>
          <w:lang w:bidi="ar-DZ"/>
        </w:rPr>
        <w:t>."</w:t>
      </w:r>
      <w:r w:rsidRPr="005B50B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65"/>
      </w:r>
      <w:r>
        <w:rPr>
          <w:rFonts w:ascii="Traditional Arabic" w:hAnsi="Traditional Arabic" w:cs="Traditional Arabic" w:hint="cs"/>
          <w:sz w:val="32"/>
          <w:szCs w:val="32"/>
          <w:rtl/>
          <w:lang w:bidi="ar-DZ"/>
        </w:rPr>
        <w:t xml:space="preserve">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واشتد الصراع وصولا إلى ذروته خاصة في المشهد الثالث عندما سمع الجد والأم صوت الانتفاضة وهم يترقبون في صمت، ومع دخول عمر البيت بعد أنْ أخبرهم بأنَّ المظاهرات في أوج غليانها والشوارع مشتعلة خاصة مراكز العدو بعد ما هجم الشباب عليهم من كل الجهات، فقرر عمر الانضمام إليهم والمشاركة بجانب إخوانه.</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نستخلص أنَّ الكاتب قد برع في نسج أحداث المسرحية، خاصة الصراع الذي يعد نواتها الأساسية، فقد تميز بالحركية والديناميكية التي تجعل الطفل أكثر تفاعلا وحيوية مع الأحداث، إضافة إل</w:t>
      </w:r>
      <w:r>
        <w:rPr>
          <w:rFonts w:ascii="Traditional Arabic" w:hAnsi="Traditional Arabic" w:cs="Traditional Arabic" w:hint="cs"/>
          <w:sz w:val="32"/>
          <w:szCs w:val="32"/>
          <w:rtl/>
          <w:lang w:bidi="ar-DZ"/>
        </w:rPr>
        <w:t>ى أنَّ زيادة عنصر الانتباه لديه</w:t>
      </w:r>
      <w:r w:rsidR="00B04118">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كما يتعلم الطفل كيفية تركيب واستذكار الأحداث وربطها ببعضها البعض وبالتالي فهمه لها والتأثر بها وصولا إلى صراع الواقع فيها.</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t>و</w:t>
      </w:r>
      <w:r w:rsidR="00B04118">
        <w:rPr>
          <w:rFonts w:ascii="Traditional Arabic" w:hAnsi="Traditional Arabic" w:cs="Traditional Arabic" w:hint="cs"/>
          <w:sz w:val="32"/>
          <w:szCs w:val="32"/>
          <w:rtl/>
          <w:lang w:bidi="ar-DZ"/>
        </w:rPr>
        <w:t>لعل ما يترتب عن كل هذا هو فهمه لمغزى الكلي لمجريات المسرحية واستطاعته التمييز بين النافع والضار، بين الحق والباطل، والشر والخير، وبين الظالم والمظلوم.</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 فالصراع في </w:t>
      </w:r>
      <w:r w:rsidR="00B04118" w:rsidRPr="004D07A6">
        <w:rPr>
          <w:rFonts w:ascii="Traditional Arabic" w:hAnsi="Traditional Arabic" w:cs="Traditional Arabic" w:hint="cs"/>
          <w:b/>
          <w:bCs/>
          <w:sz w:val="32"/>
          <w:szCs w:val="32"/>
          <w:rtl/>
          <w:lang w:bidi="ar-DZ"/>
        </w:rPr>
        <w:t>مسرحية الأم الحنون</w:t>
      </w:r>
      <w:r w:rsidR="00B04118">
        <w:rPr>
          <w:rFonts w:ascii="Traditional Arabic" w:hAnsi="Traditional Arabic" w:cs="Traditional Arabic" w:hint="cs"/>
          <w:sz w:val="32"/>
          <w:szCs w:val="32"/>
          <w:rtl/>
          <w:lang w:bidi="ar-DZ"/>
        </w:rPr>
        <w:t xml:space="preserve"> يتمحور حول ثنائية الظالم والمظلوم، حيث يتمثل الظالم في الابن وزوجته، أما المظلوم تمثل في الأم التي عاشت كل أنواع الإهانة والقسوة من طرف ابنها وزوجته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نلمح أنَّ المسرحية في شهدت صراعا حادا بين الأم والابن وزوجته، فتظهر الأم في بداية المشهد الأول تقول: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96706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(تدخل وهي تتوكأ على العصا) صباح الخير.</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الزوجة</w:t>
      </w:r>
      <w:r>
        <w:rPr>
          <w:rFonts w:ascii="Traditional Arabic" w:hAnsi="Traditional Arabic" w:cs="Traditional Arabic" w:hint="cs"/>
          <w:sz w:val="32"/>
          <w:szCs w:val="32"/>
          <w:rtl/>
          <w:lang w:bidi="ar-DZ"/>
        </w:rPr>
        <w:t xml:space="preserve"> : (غاضبة) ما دمت معي في البيت فلن أرى الخير أبدا يا وجه النحس. "</w:t>
      </w:r>
      <w:r>
        <w:rPr>
          <w:rStyle w:val="Appelnotedebasdep"/>
          <w:rFonts w:ascii="Traditional Arabic" w:hAnsi="Traditional Arabic" w:cs="Traditional Arabic"/>
          <w:sz w:val="32"/>
          <w:szCs w:val="32"/>
          <w:rtl/>
          <w:lang w:bidi="ar-DZ"/>
        </w:rPr>
        <w:footnoteReference w:id="16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مع تسلسل الأحداث استمر الصراع وأصبح أكثر حدة بعدما دار حوار بين الابن وأمه، وراح يخاطبها بنبرة لوم وعتاب معتقدا أنها هي السبب في كل تلك المشاكل التي تحدث، حيث يقول لأمه: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96706D">
        <w:rPr>
          <w:rFonts w:ascii="Traditional Arabic" w:hAnsi="Traditional Arabic" w:cs="Traditional Arabic" w:hint="cs"/>
          <w:b/>
          <w:bCs/>
          <w:sz w:val="32"/>
          <w:szCs w:val="32"/>
          <w:rtl/>
          <w:lang w:bidi="ar-DZ"/>
        </w:rPr>
        <w:t>الابن</w:t>
      </w:r>
      <w:r>
        <w:rPr>
          <w:rFonts w:ascii="Traditional Arabic" w:hAnsi="Traditional Arabic" w:cs="Traditional Arabic" w:hint="cs"/>
          <w:sz w:val="32"/>
          <w:szCs w:val="32"/>
          <w:rtl/>
          <w:lang w:bidi="ar-DZ"/>
        </w:rPr>
        <w:t xml:space="preserve"> : لماذا تنغصين علي حياتي يا أمي لماذا ؟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سامحني يا ولدي تحملني لقد كبرت. "</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لقد عاشت زوجة الابن صراعا نفسيا بعدما أحاطت بها كل الشخصيات من جبل وأفعى وريح وأصوات في تلك الغابة ليجزوها بما عملت للأم، وأنذروها بأنَّها سوف تتجرع نفس ما جرعته للأم فكما تدين تدان، فراحت تتخيل نفسها بأنَّها سوف تلقى نفس المصير وهذا ما يظهر في المقطع التالي:</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96706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سلامتك يا بنيتي... سلامتك.</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6706D">
        <w:rPr>
          <w:rFonts w:ascii="Traditional Arabic" w:hAnsi="Traditional Arabic" w:cs="Traditional Arabic" w:hint="cs"/>
          <w:b/>
          <w:bCs/>
          <w:sz w:val="32"/>
          <w:szCs w:val="32"/>
          <w:rtl/>
          <w:lang w:bidi="ar-DZ"/>
        </w:rPr>
        <w:t>الزوجة</w:t>
      </w:r>
      <w:r>
        <w:rPr>
          <w:rFonts w:ascii="Traditional Arabic" w:hAnsi="Traditional Arabic" w:cs="Traditional Arabic" w:hint="cs"/>
          <w:sz w:val="32"/>
          <w:szCs w:val="32"/>
          <w:rtl/>
          <w:lang w:bidi="ar-DZ"/>
        </w:rPr>
        <w:t xml:space="preserve"> : أحاطت بي كل وحوش الغابة والبرق والرعد والريح وراحت كلها ترعبني .. تدوسني.. تصكني.. ترفسني.. تخبطني إلى الأرض وأنا أصرخ وأصيح.. وهم يصرخون في.. ماذا فعلت بأم زوجك ؟ ماذا فعلت ؟ سننغص عليك عيشك...سنخطف منك ابنك مثلما خطفت منها ابنها... هل نسيت الحكمة 'كما تدين تدان'  وهربت أعدو وقلبي يدق والحكمة تصك أذني 'كما تدين تدان' وتخيلت نفسي عجوزا بلغت من العمر عتيا، وقد أصبح ابني رجلا، وزوجته، فإذا به يطردني من بيته التي كنت أتمنى أن أعيش فيها بقية عمري محترمة مكرمة. "</w:t>
      </w:r>
      <w:r>
        <w:rPr>
          <w:rStyle w:val="Appelnotedebasdep"/>
          <w:rFonts w:ascii="Traditional Arabic" w:hAnsi="Traditional Arabic" w:cs="Traditional Arabic"/>
          <w:sz w:val="32"/>
          <w:szCs w:val="32"/>
          <w:rtl/>
          <w:lang w:bidi="ar-DZ"/>
        </w:rPr>
        <w:footnoteReference w:id="167"/>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من خلال الصراع الذي بنيت عليه هذه المسرحية يكتسب الطفل عدة قدرات منها التمييز بين ما هو عمل صالح ومشين، كما يزيد تفاعله مع الأحداث تأثره بشخصية الأم فيقوم بردة فعل تدل على حصول الاستجابة بعدما كان مشهد الأم المؤثر، ويتأثر كذلك بكثرة الصراع الموجود داخل المسرحية مما يدفعه للدهشة والحيرة والتساؤل وهذا مقصد من مقاصد المسرحية، وهنا يكمن عمق الصراع بالرغم مِنْ بساطته وسهولته إلا أنَّهُ يترك أثرًا كبيرًا في نفسية الطفل وسلوكه فيصبح أكثر حرصا في التعامل مع والدته غارسا في ذهنه صراع الوحوش مع زوجة الابن جراء أفعالها المروعة اتجاه الأم. </w:t>
      </w:r>
    </w:p>
    <w:p w:rsidR="00B04118" w:rsidRDefault="005E7540"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 xml:space="preserve">وورد </w:t>
      </w:r>
      <w:r w:rsidR="00B04118" w:rsidRPr="004D07A6">
        <w:rPr>
          <w:rFonts w:ascii="Traditional Arabic" w:hAnsi="Traditional Arabic" w:cs="Traditional Arabic" w:hint="cs"/>
          <w:sz w:val="32"/>
          <w:szCs w:val="32"/>
          <w:rtl/>
          <w:lang w:bidi="ar-DZ"/>
        </w:rPr>
        <w:t>الصراع</w:t>
      </w:r>
      <w:r w:rsidR="00B04118">
        <w:rPr>
          <w:rFonts w:ascii="Traditional Arabic" w:hAnsi="Traditional Arabic" w:cs="Traditional Arabic" w:hint="cs"/>
          <w:sz w:val="32"/>
          <w:szCs w:val="32"/>
          <w:rtl/>
          <w:lang w:bidi="ar-DZ"/>
        </w:rPr>
        <w:t xml:space="preserve"> في </w:t>
      </w:r>
      <w:r w:rsidR="00B04118" w:rsidRPr="004D07A6">
        <w:rPr>
          <w:rFonts w:ascii="Traditional Arabic" w:hAnsi="Traditional Arabic" w:cs="Traditional Arabic" w:hint="cs"/>
          <w:b/>
          <w:bCs/>
          <w:sz w:val="32"/>
          <w:szCs w:val="32"/>
          <w:rtl/>
          <w:lang w:bidi="ar-DZ"/>
        </w:rPr>
        <w:t>مسرحية الحافظة السوداء</w:t>
      </w:r>
      <w:r w:rsidR="00B04118">
        <w:rPr>
          <w:rFonts w:ascii="Traditional Arabic" w:hAnsi="Traditional Arabic" w:cs="Traditional Arabic" w:hint="cs"/>
          <w:sz w:val="32"/>
          <w:szCs w:val="32"/>
          <w:rtl/>
          <w:lang w:bidi="ar-DZ"/>
        </w:rPr>
        <w:t xml:space="preserve"> واضحا بسيط المعالم تمحور حول ثنائيتين (المخطئ/المصلح) فالجانب الأول تمثل في شخصية سعيد الذي أخذ الحافظة مع عدم إعادتها لصاح</w:t>
      </w:r>
      <w:r>
        <w:rPr>
          <w:rFonts w:ascii="Traditional Arabic" w:hAnsi="Traditional Arabic" w:cs="Traditional Arabic" w:hint="cs"/>
          <w:sz w:val="32"/>
          <w:szCs w:val="32"/>
          <w:rtl/>
          <w:lang w:bidi="ar-DZ"/>
        </w:rPr>
        <w:t>بها بالرغم من أنَّهُ يعرف من هو؟</w:t>
      </w:r>
      <w:r w:rsidR="00B04118">
        <w:rPr>
          <w:rFonts w:ascii="Traditional Arabic" w:hAnsi="Traditional Arabic" w:cs="Traditional Arabic" w:hint="cs"/>
          <w:sz w:val="32"/>
          <w:szCs w:val="32"/>
          <w:rtl/>
          <w:lang w:bidi="ar-DZ"/>
        </w:rPr>
        <w:t xml:space="preserve">، والجانب الثاني تمثل في كل من شخصية الأخت سميرة </w:t>
      </w:r>
      <w:r>
        <w:rPr>
          <w:rFonts w:ascii="Traditional Arabic" w:hAnsi="Traditional Arabic" w:cs="Traditional Arabic" w:hint="cs"/>
          <w:sz w:val="32"/>
          <w:szCs w:val="32"/>
          <w:rtl/>
          <w:lang w:bidi="ar-DZ"/>
        </w:rPr>
        <w:t>التي نهت سعيد على فعلته الشنعاء</w:t>
      </w:r>
      <w:r w:rsidR="00B04118">
        <w:rPr>
          <w:rFonts w:ascii="Traditional Arabic" w:hAnsi="Traditional Arabic" w:cs="Traditional Arabic" w:hint="cs"/>
          <w:sz w:val="32"/>
          <w:szCs w:val="32"/>
          <w:rtl/>
          <w:lang w:bidi="ar-DZ"/>
        </w:rPr>
        <w:t>، والشخصية الثانية تمثلت في الأب الذي أرشد ابنه إلى الطريق الصحيح والتصرف الصائب وهو إرجاع الأمانة إلى أهلها.</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إضافة إلى ظهور الصراع في المسرحية بشكل بارز حينما دار حوار بين سعيد وأخته سميرة وهذا واضح مِنْ خلال ما دار بينهما من حوار وهو كالآتي:</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F445B8">
        <w:rPr>
          <w:rFonts w:ascii="Traditional Arabic" w:hAnsi="Traditional Arabic" w:cs="Traditional Arabic" w:hint="cs"/>
          <w:b/>
          <w:bCs/>
          <w:sz w:val="32"/>
          <w:szCs w:val="32"/>
          <w:rtl/>
          <w:lang w:bidi="ar-DZ"/>
        </w:rPr>
        <w:t xml:space="preserve">سميرة </w:t>
      </w:r>
      <w:r>
        <w:rPr>
          <w:rFonts w:ascii="Traditional Arabic" w:hAnsi="Traditional Arabic" w:cs="Traditional Arabic" w:hint="cs"/>
          <w:sz w:val="32"/>
          <w:szCs w:val="32"/>
          <w:rtl/>
          <w:lang w:bidi="ar-DZ"/>
        </w:rPr>
        <w:t>: (لأخيها سعيد) ما هذا الذي في يدك يا سعيد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F445B8">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(متلعثما) لا لا شيء على الإطلاق يا سميرة.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F445B8">
        <w:rPr>
          <w:rFonts w:ascii="Traditional Arabic" w:hAnsi="Traditional Arabic" w:cs="Traditional Arabic" w:hint="cs"/>
          <w:b/>
          <w:bCs/>
          <w:sz w:val="32"/>
          <w:szCs w:val="32"/>
          <w:rtl/>
          <w:lang w:bidi="ar-DZ"/>
        </w:rPr>
        <w:lastRenderedPageBreak/>
        <w:t>سميرة</w:t>
      </w:r>
      <w:r>
        <w:rPr>
          <w:rFonts w:ascii="Traditional Arabic" w:hAnsi="Traditional Arabic" w:cs="Traditional Arabic" w:hint="cs"/>
          <w:sz w:val="32"/>
          <w:szCs w:val="32"/>
          <w:rtl/>
          <w:lang w:bidi="ar-DZ"/>
        </w:rPr>
        <w:t xml:space="preserve"> : ولكن أراك تحمل حافظة نقود هل سرقتها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F445B8">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أسرق ؟ أستغفر الله أنا لست سارقا، اسألي سالم.</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F445B8">
        <w:rPr>
          <w:rFonts w:ascii="Traditional Arabic" w:hAnsi="Traditional Arabic" w:cs="Traditional Arabic" w:hint="cs"/>
          <w:b/>
          <w:bCs/>
          <w:sz w:val="32"/>
          <w:szCs w:val="32"/>
          <w:rtl/>
          <w:lang w:bidi="ar-DZ"/>
        </w:rPr>
        <w:t>سميرة</w:t>
      </w:r>
      <w:r>
        <w:rPr>
          <w:rFonts w:ascii="Traditional Arabic" w:hAnsi="Traditional Arabic" w:cs="Traditional Arabic" w:hint="cs"/>
          <w:sz w:val="32"/>
          <w:szCs w:val="32"/>
          <w:rtl/>
          <w:lang w:bidi="ar-DZ"/>
        </w:rPr>
        <w:t xml:space="preserve"> : إذن اشتركتما في سرقتها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F445B8">
        <w:rPr>
          <w:rFonts w:ascii="Traditional Arabic" w:hAnsi="Traditional Arabic" w:cs="Traditional Arabic" w:hint="cs"/>
          <w:b/>
          <w:bCs/>
          <w:sz w:val="32"/>
          <w:szCs w:val="32"/>
          <w:rtl/>
          <w:lang w:bidi="ar-DZ"/>
        </w:rPr>
        <w:t>سالم</w:t>
      </w:r>
      <w:r>
        <w:rPr>
          <w:rFonts w:ascii="Traditional Arabic" w:hAnsi="Traditional Arabic" w:cs="Traditional Arabic" w:hint="cs"/>
          <w:sz w:val="32"/>
          <w:szCs w:val="32"/>
          <w:rtl/>
          <w:lang w:bidi="ar-DZ"/>
        </w:rPr>
        <w:t xml:space="preserve"> : (مسنتكرا) لا لا أنا لا دخل لي لا دخل لي ..سعيد هو الذي سرقها وحده.</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(يفر سالم إلى بيته)</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F445B8">
        <w:rPr>
          <w:rFonts w:ascii="Traditional Arabic" w:hAnsi="Traditional Arabic" w:cs="Traditional Arabic" w:hint="cs"/>
          <w:b/>
          <w:bCs/>
          <w:sz w:val="32"/>
          <w:szCs w:val="32"/>
          <w:rtl/>
          <w:lang w:bidi="ar-DZ"/>
        </w:rPr>
        <w:t>سميرة</w:t>
      </w:r>
      <w:r>
        <w:rPr>
          <w:rFonts w:ascii="Traditional Arabic" w:hAnsi="Traditional Arabic" w:cs="Traditional Arabic" w:hint="cs"/>
          <w:sz w:val="32"/>
          <w:szCs w:val="32"/>
          <w:rtl/>
          <w:lang w:bidi="ar-DZ"/>
        </w:rPr>
        <w:t xml:space="preserve"> : سأخبر والدي بالحقيقة.</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F445B8">
        <w:rPr>
          <w:rFonts w:ascii="Traditional Arabic" w:hAnsi="Traditional Arabic" w:cs="Traditional Arabic" w:hint="cs"/>
          <w:b/>
          <w:bCs/>
          <w:sz w:val="32"/>
          <w:szCs w:val="32"/>
          <w:rtl/>
          <w:lang w:bidi="ar-DZ"/>
        </w:rPr>
        <w:t xml:space="preserve">سعيد </w:t>
      </w:r>
      <w:r>
        <w:rPr>
          <w:rFonts w:ascii="Traditional Arabic" w:hAnsi="Traditional Arabic" w:cs="Traditional Arabic" w:hint="cs"/>
          <w:sz w:val="32"/>
          <w:szCs w:val="32"/>
          <w:rtl/>
          <w:lang w:bidi="ar-DZ"/>
        </w:rPr>
        <w:t>: والدي ؟ لالا أرجوك يا سميرة.</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F445B8">
        <w:rPr>
          <w:rFonts w:ascii="Traditional Arabic" w:hAnsi="Traditional Arabic" w:cs="Traditional Arabic" w:hint="cs"/>
          <w:b/>
          <w:bCs/>
          <w:sz w:val="32"/>
          <w:szCs w:val="32"/>
          <w:rtl/>
          <w:lang w:bidi="ar-DZ"/>
        </w:rPr>
        <w:t>سميرة</w:t>
      </w:r>
      <w:r>
        <w:rPr>
          <w:rFonts w:ascii="Traditional Arabic" w:hAnsi="Traditional Arabic" w:cs="Traditional Arabic" w:hint="cs"/>
          <w:sz w:val="32"/>
          <w:szCs w:val="32"/>
          <w:rtl/>
          <w:lang w:bidi="ar-DZ"/>
        </w:rPr>
        <w:t xml:space="preserve"> : بل سأخبره و ستعلم ما يصنع بك."</w:t>
      </w:r>
      <w:r w:rsidRPr="0080243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68"/>
      </w:r>
    </w:p>
    <w:p w:rsidR="00B04118" w:rsidRDefault="005E7540"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وهنا يلعب الصراع دورًا مهمًا بالنسبة للطفل لأنَّه يشد انتباهه فمِنْ خلاله يدرك مِنْ الذي أخطأ ومِنْ الذي يحاول تصحيح خطأ الآخر، كما يتعلم حكمة عظيمة وهي حسن الاستماع للأكبر خاصة في ما تعلق بالنصح والإرشاد.</w:t>
      </w:r>
    </w:p>
    <w:p w:rsidR="00B04118" w:rsidRPr="00C35E01" w:rsidRDefault="005E7540"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ولعل ما ميز هذا الصراع هو انتهائه بنتيجة ايجابية يستطيع الطفل استيعابها دون أيْ تعقيد أو عناء.</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أما </w:t>
      </w:r>
      <w:r w:rsidRPr="008E7B07">
        <w:rPr>
          <w:rFonts w:ascii="Traditional Arabic" w:hAnsi="Traditional Arabic" w:cs="Traditional Arabic" w:hint="cs"/>
          <w:b/>
          <w:bCs/>
          <w:sz w:val="32"/>
          <w:szCs w:val="32"/>
          <w:rtl/>
          <w:lang w:bidi="ar-DZ"/>
        </w:rPr>
        <w:t xml:space="preserve">مسرحية الابن الذبيح </w:t>
      </w:r>
      <w:r>
        <w:rPr>
          <w:rFonts w:ascii="Traditional Arabic" w:hAnsi="Traditional Arabic" w:cs="Traditional Arabic" w:hint="cs"/>
          <w:sz w:val="32"/>
          <w:szCs w:val="32"/>
          <w:rtl/>
          <w:lang w:bidi="ar-DZ"/>
        </w:rPr>
        <w:t>جاء الصراع فيها مختلفا عن باقي المسرحيات الأخرى فقد ورد مميزا مِنْ حيث بنائه، حيث سلط الكاتب الضوء على صراع الشخصيات مِنْ زاوية المونولوج الداخلي لها ففي هذا المقطع يظهر انتقال الصراع الخارجي الذي كان بين طرفين إلى صراع داخلي "الذي يأخذ شكل نزاع أخلاقي بين الواجب و الرغبة، و الفعل والعاطفة، ويعبر عنه على مستوى الخطاب في المونولوج"</w:t>
      </w:r>
      <w:r>
        <w:rPr>
          <w:rStyle w:val="Appelnotedebasdep"/>
          <w:rFonts w:ascii="Traditional Arabic" w:hAnsi="Traditional Arabic" w:cs="Traditional Arabic"/>
          <w:sz w:val="32"/>
          <w:szCs w:val="32"/>
          <w:rtl/>
          <w:lang w:bidi="ar-DZ"/>
        </w:rPr>
        <w:footnoteReference w:id="169"/>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وهذا ما يؤكده  المقطع الآتي: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F26548">
        <w:rPr>
          <w:rFonts w:ascii="Traditional Arabic" w:hAnsi="Traditional Arabic" w:cs="Traditional Arabic" w:hint="cs"/>
          <w:b/>
          <w:bCs/>
          <w:sz w:val="32"/>
          <w:szCs w:val="32"/>
          <w:rtl/>
          <w:lang w:bidi="ar-DZ"/>
        </w:rPr>
        <w:t>الزبير</w:t>
      </w:r>
      <w:r>
        <w:rPr>
          <w:rFonts w:ascii="Traditional Arabic" w:hAnsi="Traditional Arabic" w:cs="Traditional Arabic" w:hint="cs"/>
          <w:sz w:val="32"/>
          <w:szCs w:val="32"/>
          <w:rtl/>
          <w:lang w:bidi="ar-DZ"/>
        </w:rPr>
        <w:t xml:space="preserve"> : ما عسانا نفعل يا أبت؟</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ليتني أملك فرسا كحاتم، إذن لذبحتها للضيف كما فعل هو مع ضيفه، ولكن أنى لي الفرس وقد أخذ القحط مني كل ما أملك، وأهلك الزرع والضرع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الزبير</w:t>
      </w:r>
      <w:r>
        <w:rPr>
          <w:rFonts w:ascii="Traditional Arabic" w:hAnsi="Traditional Arabic" w:cs="Traditional Arabic" w:hint="cs"/>
          <w:sz w:val="32"/>
          <w:szCs w:val="32"/>
          <w:rtl/>
          <w:lang w:bidi="ar-DZ"/>
        </w:rPr>
        <w:t xml:space="preserve"> : عندي الحل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قله ماذا تنتظر ؟ عجل.. عجل.</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lastRenderedPageBreak/>
        <w:t xml:space="preserve">الزبير </w:t>
      </w:r>
      <w:r>
        <w:rPr>
          <w:rFonts w:ascii="Traditional Arabic" w:hAnsi="Traditional Arabic" w:cs="Traditional Arabic" w:hint="cs"/>
          <w:sz w:val="32"/>
          <w:szCs w:val="32"/>
          <w:rtl/>
          <w:lang w:bidi="ar-DZ"/>
        </w:rPr>
        <w:t>: (مترددا) اذبحني يا أبت و يسر للضيف طعاما ولا تعتذر بالعدم.</w:t>
      </w:r>
    </w:p>
    <w:p w:rsidR="00B04118" w:rsidRDefault="00B04118" w:rsidP="00B04118">
      <w:pPr>
        <w:bidi/>
        <w:spacing w:after="0" w:line="276" w:lineRule="auto"/>
        <w:jc w:val="both"/>
        <w:rPr>
          <w:rFonts w:ascii="Traditional Arabic" w:hAnsi="Traditional Arabic" w:cs="Traditional Arabic"/>
          <w:sz w:val="32"/>
          <w:szCs w:val="32"/>
          <w:lang w:bidi="ar-DZ"/>
        </w:rPr>
      </w:pPr>
      <w:r w:rsidRPr="00F26548">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(مندهشا) أذبحك ؟ هل جننت ؟ </w:t>
      </w:r>
      <w:r>
        <w:rPr>
          <w:rFonts w:ascii="Traditional Arabic" w:hAnsi="Traditional Arabic" w:cs="Traditional Arabic"/>
          <w:sz w:val="32"/>
          <w:szCs w:val="32"/>
          <w:lang w:bidi="ar-DZ"/>
        </w:rPr>
        <w:t>!</w:t>
      </w:r>
    </w:p>
    <w:p w:rsidR="00B04118" w:rsidRPr="005E7540" w:rsidRDefault="00B04118" w:rsidP="005E7540">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 xml:space="preserve">الزبير </w:t>
      </w:r>
      <w:r>
        <w:rPr>
          <w:rFonts w:ascii="Traditional Arabic" w:hAnsi="Traditional Arabic" w:cs="Traditional Arabic" w:hint="cs"/>
          <w:sz w:val="32"/>
          <w:szCs w:val="32"/>
          <w:rtl/>
          <w:lang w:bidi="ar-DZ"/>
        </w:rPr>
        <w:t>: إن لسانه لن يعذرنا، ونصبح حينئذ عارا تلوكه الألسنة، و تتشدق به الأفواه ..و نرمي البخل واللؤم.</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 xml:space="preserve">الأب </w:t>
      </w:r>
      <w:r>
        <w:rPr>
          <w:rFonts w:ascii="Traditional Arabic" w:hAnsi="Traditional Arabic" w:cs="Traditional Arabic" w:hint="cs"/>
          <w:sz w:val="32"/>
          <w:szCs w:val="32"/>
          <w:rtl/>
          <w:lang w:bidi="ar-DZ"/>
        </w:rPr>
        <w:t>: (ينظر لابنه بتعجب) سلمت يا ولدي أنت على رأي الشاعر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وإني لأختار القرى طاوي الحشا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محاذرة من أن يقال لئيم</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الزبير</w:t>
      </w:r>
      <w:r>
        <w:rPr>
          <w:rFonts w:ascii="Traditional Arabic" w:hAnsi="Traditional Arabic" w:cs="Traditional Arabic" w:hint="cs"/>
          <w:sz w:val="32"/>
          <w:szCs w:val="32"/>
          <w:rtl/>
          <w:lang w:bidi="ar-DZ"/>
        </w:rPr>
        <w:t xml:space="preserve"> : أسرع إذن اذبحني يا والدي.</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 xml:space="preserve">الأب </w:t>
      </w:r>
      <w:r>
        <w:rPr>
          <w:rFonts w:ascii="Traditional Arabic" w:hAnsi="Traditional Arabic" w:cs="Traditional Arabic" w:hint="cs"/>
          <w:sz w:val="32"/>
          <w:szCs w:val="32"/>
          <w:rtl/>
          <w:lang w:bidi="ar-DZ"/>
        </w:rPr>
        <w:t>: (محتارا يكلم نفسه) أذبح ابني فلذة كبدي ؟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أرهق دمه وأزهق روحه لأكرم ضيفي ؟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لا..لا مستحيل هذا جنون (يصمت تائها) و الضيف ماذا أفعل معه ؟ بماذا أعتذر له ؟ هذا الليل ينتصف وهذا الصبح يكاد ينبلج، ويا ويحي بل يا ويلي."</w:t>
      </w:r>
      <w:r w:rsidRPr="0080243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70"/>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يظهر هنا الصراع بين الأب وابنه الزبير حول فكرة ذبحه، فكانت ردة فعل الأب بعدم تقبله لهذا الأمر ليدخل هذا الأخير في صراع ذاتي مع نفسه تمثل في المونولوج الداخلي يبرز لنا حالته كيف كان يشعر بالحيرة و ما سيصنع ؟ فمن جهة لا يريد ذبح ابنه ومِنْ جهة أخرى كيف سيكرم ضيفه.</w:t>
      </w:r>
    </w:p>
    <w:p w:rsidR="00B04118" w:rsidRPr="00802430"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هنا الطفل سيتفاعل مع هذا النوع من الصراع، خاصة أنَّ هذه المسرحية موجهة للفئة العمرية الرابعة التي يمكنها استيعاب أحداثها، حيث يلفت المونولوج انتباه الطفل مما يدفعه للتأثر والتعاطف مع شخصية الأب، باعتبار أنْ هذا الصراع اتصف بالتشويق والإثارة، وهذا كفيل بجعل الطفل أكثر تركيزا  لأنَّ الصراع " قام أساسا على حركية واضحة جعلت هذا العمل الدرامي يظهر في جو من الحيوية والمتعة يطغى بكل وضوح مع هذا العمل الفني. "</w:t>
      </w:r>
      <w:r>
        <w:rPr>
          <w:rStyle w:val="Appelnotedebasdep"/>
          <w:rFonts w:ascii="Traditional Arabic" w:hAnsi="Traditional Arabic" w:cs="Traditional Arabic"/>
          <w:sz w:val="32"/>
          <w:szCs w:val="32"/>
          <w:rtl/>
          <w:lang w:bidi="ar-DZ"/>
        </w:rPr>
        <w:footnoteReference w:id="171"/>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6</w:t>
      </w:r>
      <w:r w:rsidRPr="00DD480C">
        <w:rPr>
          <w:rFonts w:ascii="Traditional Arabic" w:hAnsi="Traditional Arabic" w:cs="Traditional Arabic" w:hint="cs"/>
          <w:b/>
          <w:bCs/>
          <w:sz w:val="32"/>
          <w:szCs w:val="32"/>
          <w:rtl/>
          <w:lang w:bidi="ar-DZ"/>
        </w:rPr>
        <w:t>/</w:t>
      </w:r>
      <w:r w:rsidRPr="00CA7496">
        <w:rPr>
          <w:rFonts w:ascii="Traditional Arabic" w:hAnsi="Traditional Arabic" w:cs="Traditional Arabic" w:hint="cs"/>
          <w:b/>
          <w:bCs/>
          <w:sz w:val="32"/>
          <w:szCs w:val="32"/>
          <w:rtl/>
          <w:lang w:bidi="ar-DZ"/>
        </w:rPr>
        <w:t>الحوار</w:t>
      </w:r>
      <w:r w:rsidRPr="00DD480C">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إنَّ الحوار هو ذلك الوعاء الحامل لأفكار وأقوال الشخصيات أي أنَّهُ المحرك الأساسي في أحداث المسرحية وقد تطرق </w:t>
      </w:r>
      <w:r w:rsidRPr="00DD480C">
        <w:rPr>
          <w:rFonts w:ascii="Traditional Arabic" w:hAnsi="Traditional Arabic" w:cs="Traditional Arabic" w:hint="cs"/>
          <w:b/>
          <w:bCs/>
          <w:sz w:val="32"/>
          <w:szCs w:val="32"/>
          <w:rtl/>
          <w:lang w:bidi="ar-DZ"/>
        </w:rPr>
        <w:t>عز الدين جلاوجي</w:t>
      </w:r>
      <w:r>
        <w:rPr>
          <w:rFonts w:ascii="Traditional Arabic" w:hAnsi="Traditional Arabic" w:cs="Traditional Arabic" w:hint="cs"/>
          <w:sz w:val="32"/>
          <w:szCs w:val="32"/>
          <w:rtl/>
          <w:lang w:bidi="ar-DZ"/>
        </w:rPr>
        <w:t xml:space="preserve"> على صياغة حوار مباشر وسهل الفهم والاستيعاب كما أنَّهُ تمكن من تراص الحوار كبناء واحد جاء به متتابعا ومتسلسلا مليئا بالحيوية  مناسبا للأطفال وقدراتهم الفكرية، قويا على مسامعهم، ذلك مِنْ أجل إيصال رسالة عظيمة ذات قيمة كبيرة لأنَّ الكاتب يريد بالطفل الفهم والوصول لمغزى المسرحية وهذا ظاهرا في عدة مقاطع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بعدما ودع العم أهل البيت قال </w:t>
      </w:r>
      <w:r w:rsidRPr="00073BA3">
        <w:rPr>
          <w:rFonts w:ascii="Traditional Arabic" w:hAnsi="Traditional Arabic" w:cs="Traditional Arabic" w:hint="cs"/>
          <w:b/>
          <w:bCs/>
          <w:sz w:val="32"/>
          <w:szCs w:val="32"/>
          <w:rtl/>
          <w:lang w:bidi="ar-DZ"/>
        </w:rPr>
        <w:t>الجد</w:t>
      </w:r>
      <w:r>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 في رعاية الله يا ولدي (للأم لا تحزني يا بنيتي هذا قضاء الله وهذا مهر الحرية.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073BA3">
        <w:rPr>
          <w:rFonts w:ascii="Traditional Arabic" w:hAnsi="Traditional Arabic" w:cs="Traditional Arabic" w:hint="cs"/>
          <w:b/>
          <w:bCs/>
          <w:sz w:val="32"/>
          <w:szCs w:val="32"/>
          <w:rtl/>
          <w:lang w:bidi="ar-DZ"/>
        </w:rPr>
        <w:t xml:space="preserve">الأم </w:t>
      </w:r>
      <w:r>
        <w:rPr>
          <w:rFonts w:ascii="Traditional Arabic" w:hAnsi="Traditional Arabic" w:cs="Traditional Arabic" w:hint="cs"/>
          <w:sz w:val="32"/>
          <w:szCs w:val="32"/>
          <w:rtl/>
          <w:lang w:bidi="ar-DZ"/>
        </w:rPr>
        <w:t>: ما أشد مرارة الموت </w:t>
      </w:r>
      <w:r>
        <w:rPr>
          <w:rFonts w:ascii="Traditional Arabic" w:hAnsi="Traditional Arabic" w:cs="Traditional Arabic"/>
          <w:sz w:val="32"/>
          <w:szCs w:val="32"/>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073BA3">
        <w:rPr>
          <w:rFonts w:ascii="Traditional Arabic" w:hAnsi="Traditional Arabic" w:cs="Traditional Arabic" w:hint="cs"/>
          <w:b/>
          <w:bCs/>
          <w:sz w:val="32"/>
          <w:szCs w:val="32"/>
          <w:rtl/>
          <w:lang w:bidi="ar-DZ"/>
        </w:rPr>
        <w:t>الجد</w:t>
      </w:r>
      <w:r>
        <w:rPr>
          <w:rFonts w:ascii="Traditional Arabic" w:hAnsi="Traditional Arabic" w:cs="Traditional Arabic" w:hint="cs"/>
          <w:sz w:val="32"/>
          <w:szCs w:val="32"/>
          <w:rtl/>
          <w:lang w:bidi="ar-DZ"/>
        </w:rPr>
        <w:t xml:space="preserve"> : بل هو في سبيل الله حلو حلو يا بنيتي إن حياة الحرية لا تنال إلا على جسر من الدماء والجماجم ."</w:t>
      </w:r>
      <w:r w:rsidRPr="0080243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72"/>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وكذلك في هذا المقطع حيث دار حوار بين </w:t>
      </w:r>
      <w:r w:rsidRPr="00073BA3">
        <w:rPr>
          <w:rFonts w:ascii="Traditional Arabic" w:hAnsi="Traditional Arabic" w:cs="Traditional Arabic" w:hint="cs"/>
          <w:b/>
          <w:bCs/>
          <w:sz w:val="32"/>
          <w:szCs w:val="32"/>
          <w:rtl/>
          <w:lang w:bidi="ar-DZ"/>
        </w:rPr>
        <w:t>الجد</w:t>
      </w:r>
      <w:r>
        <w:rPr>
          <w:rFonts w:ascii="Traditional Arabic" w:hAnsi="Traditional Arabic" w:cs="Traditional Arabic" w:hint="cs"/>
          <w:sz w:val="32"/>
          <w:szCs w:val="32"/>
          <w:rtl/>
          <w:lang w:bidi="ar-DZ"/>
        </w:rPr>
        <w:t xml:space="preserve"> و</w:t>
      </w:r>
      <w:r w:rsidRPr="00073BA3">
        <w:rPr>
          <w:rFonts w:ascii="Traditional Arabic" w:hAnsi="Traditional Arabic" w:cs="Traditional Arabic" w:hint="cs"/>
          <w:b/>
          <w:bCs/>
          <w:sz w:val="32"/>
          <w:szCs w:val="32"/>
          <w:rtl/>
          <w:lang w:bidi="ar-DZ"/>
        </w:rPr>
        <w:t>عمر</w:t>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"(الجد وهو يشير إلى حفيده) : وهؤلاء أليسوا مجاهدين ؟ إنهم يرعبون اليهود بالحجارة.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B1E2D">
        <w:rPr>
          <w:rFonts w:ascii="Traditional Arabic" w:hAnsi="Traditional Arabic" w:cs="Traditional Arabic" w:hint="cs"/>
          <w:b/>
          <w:bCs/>
          <w:sz w:val="32"/>
          <w:szCs w:val="32"/>
          <w:rtl/>
          <w:lang w:bidi="ar-DZ"/>
        </w:rPr>
        <w:t xml:space="preserve">عمر </w:t>
      </w:r>
      <w:r>
        <w:rPr>
          <w:rFonts w:ascii="Traditional Arabic" w:hAnsi="Traditional Arabic" w:cs="Traditional Arabic" w:hint="cs"/>
          <w:sz w:val="32"/>
          <w:szCs w:val="32"/>
          <w:rtl/>
          <w:lang w:bidi="ar-DZ"/>
        </w:rPr>
        <w:t>:  قال لي طفل يهودي : اليهود أقوى.</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B1E2D">
        <w:rPr>
          <w:rFonts w:ascii="Traditional Arabic" w:hAnsi="Traditional Arabic" w:cs="Traditional Arabic" w:hint="cs"/>
          <w:b/>
          <w:bCs/>
          <w:sz w:val="32"/>
          <w:szCs w:val="32"/>
          <w:rtl/>
          <w:lang w:bidi="ar-DZ"/>
        </w:rPr>
        <w:t>الجد</w:t>
      </w:r>
      <w:r>
        <w:rPr>
          <w:rFonts w:ascii="Traditional Arabic" w:hAnsi="Traditional Arabic" w:cs="Traditional Arabic" w:hint="cs"/>
          <w:sz w:val="32"/>
          <w:szCs w:val="32"/>
          <w:rtl/>
          <w:lang w:bidi="ar-DZ"/>
        </w:rPr>
        <w:t xml:space="preserve"> : وماذا قلت له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B1E2D">
        <w:rPr>
          <w:rFonts w:ascii="Traditional Arabic" w:hAnsi="Traditional Arabic" w:cs="Traditional Arabic" w:hint="cs"/>
          <w:b/>
          <w:bCs/>
          <w:sz w:val="32"/>
          <w:szCs w:val="32"/>
          <w:rtl/>
          <w:lang w:bidi="ar-DZ"/>
        </w:rPr>
        <w:t>عمر</w:t>
      </w:r>
      <w:r>
        <w:rPr>
          <w:rFonts w:ascii="Traditional Arabic" w:hAnsi="Traditional Arabic" w:cs="Traditional Arabic" w:hint="cs"/>
          <w:sz w:val="32"/>
          <w:szCs w:val="32"/>
          <w:rtl/>
          <w:lang w:bidi="ar-DZ"/>
        </w:rPr>
        <w:t>: (متحمسا) قلت له بل نحن أقوى وسنطردكم من أرضنا كاللصوص كما طرد صلاح الدين أجدادكم.</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B1E2D">
        <w:rPr>
          <w:rFonts w:ascii="Traditional Arabic" w:hAnsi="Traditional Arabic" w:cs="Traditional Arabic" w:hint="cs"/>
          <w:b/>
          <w:bCs/>
          <w:sz w:val="32"/>
          <w:szCs w:val="32"/>
          <w:rtl/>
          <w:lang w:bidi="ar-DZ"/>
        </w:rPr>
        <w:t>الجد</w:t>
      </w:r>
      <w:r>
        <w:rPr>
          <w:rFonts w:ascii="Traditional Arabic" w:hAnsi="Traditional Arabic" w:cs="Traditional Arabic" w:hint="cs"/>
          <w:sz w:val="32"/>
          <w:szCs w:val="32"/>
          <w:rtl/>
          <w:lang w:bidi="ar-DZ"/>
        </w:rPr>
        <w:t xml:space="preserve"> : وبعد ذلك ؟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B1E2D">
        <w:rPr>
          <w:rFonts w:ascii="Traditional Arabic" w:hAnsi="Traditional Arabic" w:cs="Traditional Arabic" w:hint="cs"/>
          <w:b/>
          <w:bCs/>
          <w:sz w:val="32"/>
          <w:szCs w:val="32"/>
          <w:rtl/>
          <w:lang w:bidi="ar-DZ"/>
        </w:rPr>
        <w:t>عمر</w:t>
      </w:r>
      <w:r>
        <w:rPr>
          <w:rFonts w:ascii="Traditional Arabic" w:hAnsi="Traditional Arabic" w:cs="Traditional Arabic" w:hint="cs"/>
          <w:sz w:val="32"/>
          <w:szCs w:val="32"/>
          <w:rtl/>
          <w:lang w:bidi="ar-DZ"/>
        </w:rPr>
        <w:t xml:space="preserve"> : وحاول أن يعاند فلكمته..ففر..فرميته بالحجارة.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2B1E2D">
        <w:rPr>
          <w:rFonts w:ascii="Traditional Arabic" w:hAnsi="Traditional Arabic" w:cs="Traditional Arabic" w:hint="cs"/>
          <w:b/>
          <w:bCs/>
          <w:sz w:val="32"/>
          <w:szCs w:val="32"/>
          <w:rtl/>
          <w:lang w:bidi="ar-DZ"/>
        </w:rPr>
        <w:t>الجد</w:t>
      </w:r>
      <w:r>
        <w:rPr>
          <w:rFonts w:ascii="Traditional Arabic" w:hAnsi="Traditional Arabic" w:cs="Traditional Arabic" w:hint="cs"/>
          <w:sz w:val="32"/>
          <w:szCs w:val="32"/>
          <w:rtl/>
          <w:lang w:bidi="ar-DZ"/>
        </w:rPr>
        <w:t xml:space="preserve"> : (يضم حفيده ويقبله) بارك الله فيك يا ولدي ...بارك الله فيك. </w:t>
      </w:r>
      <w:r>
        <w:rPr>
          <w:rStyle w:val="Appelnotedebasdep"/>
          <w:rFonts w:ascii="Traditional Arabic" w:hAnsi="Traditional Arabic" w:cs="Traditional Arabic"/>
          <w:sz w:val="32"/>
          <w:szCs w:val="32"/>
          <w:rtl/>
          <w:lang w:bidi="ar-DZ"/>
        </w:rPr>
        <w:footnoteReference w:id="173"/>
      </w:r>
      <w:r>
        <w:rPr>
          <w:rFonts w:ascii="Traditional Arabic" w:hAnsi="Traditional Arabic" w:cs="Traditional Arabic" w:hint="cs"/>
          <w:sz w:val="32"/>
          <w:szCs w:val="32"/>
          <w:rtl/>
          <w:lang w:bidi="ar-DZ"/>
        </w:rPr>
        <w:t>"</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بالرجوع إلى المقطع الأول نجد بأن الحوار محمل بطاقة إيجابية حيث يواسي الجد الأم ويبرز لها أن ثمن الحرية غال جدا لا يأتي بسهولة فيتعلم الطفل الصبر على الصعاب بأي ثمن وصولا إلى المبتغى.</w:t>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أما المقطع الثاني فنجد الجد يدعم حفيده على التصرف الذي قام به من خلال رجم اليهود وإقناعه بأنهم لصوص يحاولون سلب فلسطين منهم، ومِنْ جهة أخرى زرع الشجاعة في أفئدة الأطفال المتلقين لهذه المسرحية وتعليمهم الاعتماد على أنفسهم في أوقات حاسمة، لـأنهم رجال المستقبل، فهذا ما حاول الجد إيصاله لحفيده حتى أنه قال له بارك الله فيك يا ولدي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بهذا يكون حوار مسرحية غصن الزيتون حوارا قيما للطفل في تعلم خصال عديدة ذكرناها سابقا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E7B07">
        <w:rPr>
          <w:rFonts w:ascii="Traditional Arabic" w:hAnsi="Traditional Arabic" w:cs="Traditional Arabic" w:hint="cs"/>
          <w:b/>
          <w:bCs/>
          <w:sz w:val="32"/>
          <w:szCs w:val="32"/>
          <w:rtl/>
          <w:lang w:bidi="ar-DZ"/>
        </w:rPr>
        <w:t xml:space="preserve">مسرحية الأم الحنون </w:t>
      </w:r>
      <w:r>
        <w:rPr>
          <w:rFonts w:ascii="Traditional Arabic" w:hAnsi="Traditional Arabic" w:cs="Traditional Arabic" w:hint="cs"/>
          <w:b/>
          <w:bCs/>
          <w:sz w:val="32"/>
          <w:szCs w:val="32"/>
          <w:rtl/>
          <w:lang w:bidi="ar-DZ"/>
        </w:rPr>
        <w:t xml:space="preserve"> </w:t>
      </w:r>
      <w:r w:rsidRPr="008E7B07">
        <w:rPr>
          <w:rFonts w:ascii="Traditional Arabic" w:hAnsi="Traditional Arabic" w:cs="Traditional Arabic" w:hint="cs"/>
          <w:sz w:val="32"/>
          <w:szCs w:val="32"/>
          <w:rtl/>
          <w:lang w:bidi="ar-DZ"/>
        </w:rPr>
        <w:t>فقد</w:t>
      </w:r>
      <w:r w:rsidR="005E7540">
        <w:rPr>
          <w:rFonts w:ascii="Traditional Arabic" w:hAnsi="Traditional Arabic" w:cs="Traditional Arabic" w:hint="cs"/>
          <w:sz w:val="32"/>
          <w:szCs w:val="32"/>
          <w:rtl/>
          <w:lang w:bidi="ar-DZ"/>
        </w:rPr>
        <w:t xml:space="preserve"> امتازت كذلك ببساطة الحوار</w:t>
      </w:r>
      <w:r w:rsidR="00244014">
        <w:rPr>
          <w:rFonts w:ascii="Traditional Arabic" w:hAnsi="Traditional Arabic" w:cs="Traditional Arabic" w:hint="cs"/>
          <w:sz w:val="32"/>
          <w:szCs w:val="32"/>
          <w:rtl/>
          <w:lang w:bidi="ar-DZ"/>
        </w:rPr>
        <w:t>، فبإمكان الطفل أن</w:t>
      </w:r>
      <w:r>
        <w:rPr>
          <w:rFonts w:ascii="Traditional Arabic" w:hAnsi="Traditional Arabic" w:cs="Traditional Arabic" w:hint="cs"/>
          <w:sz w:val="32"/>
          <w:szCs w:val="32"/>
          <w:rtl/>
          <w:lang w:bidi="ar-DZ"/>
        </w:rPr>
        <w:t xml:space="preserve"> يدرك فحواه ومغزاه وأنْ يستوعبه ويفك شفراته فيلج لعالم المسرحية، لأنه جاء مألوفا لسنه ومتناسبا مع قدرات عقله وذهنه، كما لا ننسى أنْ نشير إلى أَنَّ الحوار في هذه المسرحية امتاز ت</w:t>
      </w:r>
      <w:r w:rsidR="005E7540">
        <w:rPr>
          <w:rFonts w:ascii="Traditional Arabic" w:hAnsi="Traditional Arabic" w:cs="Traditional Arabic" w:hint="cs"/>
          <w:sz w:val="32"/>
          <w:szCs w:val="32"/>
          <w:rtl/>
          <w:lang w:bidi="ar-DZ"/>
        </w:rPr>
        <w:t>ارة بالحدة مثال ذلك: "</w:t>
      </w:r>
      <w:r>
        <w:rPr>
          <w:rFonts w:ascii="Traditional Arabic" w:hAnsi="Traditional Arabic" w:cs="Traditional Arabic" w:hint="cs"/>
          <w:sz w:val="32"/>
          <w:szCs w:val="32"/>
          <w:rtl/>
          <w:lang w:bidi="ar-DZ"/>
        </w:rPr>
        <w:t>الزوجة: تصرخ لماذا لم تموتي؟ لماذا؟ لماذا ؟</w:t>
      </w:r>
    </w:p>
    <w:p w:rsidR="005E7540" w:rsidRDefault="005E7540" w:rsidP="005E7540">
      <w:pPr>
        <w:bidi/>
        <w:spacing w:after="0" w:line="276" w:lineRule="auto"/>
        <w:jc w:val="both"/>
        <w:rPr>
          <w:rFonts w:ascii="Traditional Arabic" w:hAnsi="Traditional Arabic" w:cs="Traditional Arabic"/>
          <w:sz w:val="32"/>
          <w:szCs w:val="32"/>
          <w:rtl/>
          <w:lang w:bidi="ar-DZ"/>
        </w:rPr>
      </w:pPr>
    </w:p>
    <w:p w:rsidR="00B04118" w:rsidRDefault="00B04118" w:rsidP="00B04118">
      <w:pPr>
        <w:bidi/>
        <w:spacing w:after="0" w:line="276" w:lineRule="auto"/>
        <w:jc w:val="both"/>
        <w:rPr>
          <w:rFonts w:ascii="Traditional Arabic" w:hAnsi="Traditional Arabic" w:cs="Traditional Arabic"/>
          <w:sz w:val="32"/>
          <w:szCs w:val="32"/>
          <w:rtl/>
          <w:lang w:bidi="ar-DZ"/>
        </w:rPr>
      </w:pPr>
      <w:r w:rsidRPr="005E7540">
        <w:rPr>
          <w:rFonts w:ascii="Traditional Arabic" w:hAnsi="Traditional Arabic" w:cs="Traditional Arabic" w:hint="cs"/>
          <w:b/>
          <w:bCs/>
          <w:sz w:val="32"/>
          <w:szCs w:val="32"/>
          <w:rtl/>
          <w:lang w:bidi="ar-DZ"/>
        </w:rPr>
        <w:lastRenderedPageBreak/>
        <w:t>الأم :</w:t>
      </w:r>
      <w:r>
        <w:rPr>
          <w:rFonts w:ascii="Traditional Arabic" w:hAnsi="Traditional Arabic" w:cs="Traditional Arabic" w:hint="cs"/>
          <w:sz w:val="32"/>
          <w:szCs w:val="32"/>
          <w:rtl/>
          <w:lang w:bidi="ar-DZ"/>
        </w:rPr>
        <w:t xml:space="preserve"> وهل الموت بيدي إن الأجل بيد الله."</w:t>
      </w:r>
      <w:r w:rsidRPr="0080243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74"/>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وتارة أخرى بالعطف: "الأم : أنا راضية عنكما..عودا لتعيشا في سعادة و اتركاني هنا فأنا سعيدة.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5E7540">
        <w:rPr>
          <w:rFonts w:ascii="Traditional Arabic" w:hAnsi="Traditional Arabic" w:cs="Traditional Arabic" w:hint="cs"/>
          <w:b/>
          <w:bCs/>
          <w:sz w:val="32"/>
          <w:szCs w:val="32"/>
          <w:rtl/>
          <w:lang w:bidi="ar-DZ"/>
        </w:rPr>
        <w:t>الزوجة :</w:t>
      </w:r>
      <w:r>
        <w:rPr>
          <w:rFonts w:ascii="Traditional Arabic" w:hAnsi="Traditional Arabic" w:cs="Traditional Arabic" w:hint="cs"/>
          <w:sz w:val="32"/>
          <w:szCs w:val="32"/>
          <w:rtl/>
          <w:lang w:bidi="ar-DZ"/>
        </w:rPr>
        <w:t xml:space="preserve"> مستحيل لن نخطو خطوة حتى تذهبي معنا."</w:t>
      </w:r>
      <w:r w:rsidRPr="0080243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75"/>
      </w:r>
    </w:p>
    <w:p w:rsidR="00B04118" w:rsidRPr="00802430"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وهذا ما نلحظه، ففي بداية المسرحية كان حوارا حاد النبرة بين الأم والابن وزوجته، لكن بعدما أُخِذتْ الأم إلى الغابة من طرف الابن، في حين أرادت الوحوش تلقين الزوجة درسا حتى تراجعت وندمت عما فعلته فأصبح الحوار لينا، وهذا يشد انتباه الطفل وتركيزه.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8E7B07">
        <w:rPr>
          <w:rFonts w:ascii="Traditional Arabic" w:hAnsi="Traditional Arabic" w:cs="Traditional Arabic" w:hint="cs"/>
          <w:b/>
          <w:bCs/>
          <w:sz w:val="32"/>
          <w:szCs w:val="32"/>
          <w:rtl/>
          <w:lang w:bidi="ar-DZ"/>
        </w:rPr>
        <w:t>مسرحية الحافظة السوداء</w:t>
      </w:r>
      <w:r>
        <w:rPr>
          <w:rFonts w:ascii="Traditional Arabic" w:hAnsi="Traditional Arabic" w:cs="Traditional Arabic" w:hint="cs"/>
          <w:sz w:val="32"/>
          <w:szCs w:val="32"/>
          <w:rtl/>
          <w:lang w:bidi="ar-DZ"/>
        </w:rPr>
        <w:t xml:space="preserve">  تميزت هذه المسرحية بلغة حوارية قوية وذات تأثير بليغ على شخصية الطفل ذلك ما أهلها لكي تحقق هذا مِنْ خلال سهولة معانيها التي تمكن الأطفال القارئين والمستمعين أو حتى المشاهدين لهذه المسرحية مِنْ فهمها دون أي لُبْسٍ وهذا المقطع يبين ذلك:</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265F36">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لا تخشى سأعوض لك ما نقص .. على أن ترد الحافظة لصاحبها... وتعتذر له.</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(خائفا) ولكني أخاف منه.</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لا يا سعيد لا تخش .. يجب أن تتعلم الاعتراف بالخطأ بنفسك.</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265F36">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 (يرتمي في حضن أبيه باكيا) سامحني يا أبتي سامحني."</w:t>
      </w:r>
      <w:r w:rsidRPr="00802430">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76"/>
      </w:r>
    </w:p>
    <w:p w:rsidR="00B04118" w:rsidRDefault="005E7540"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بهذا يكون حوار هذه المسرحية سهل الفهم والإدراك من طرف الطفل يصل إلى نفسه ويحركها مما يدفعه للتفاعل مع المسرحية وإبداء ردة فعل حولها خاصة في المشهد الثاني حيث يظهر دور الأبوة في حياة الأبناء.</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E7B07">
        <w:rPr>
          <w:rFonts w:ascii="Traditional Arabic" w:hAnsi="Traditional Arabic" w:cs="Traditional Arabic" w:hint="cs"/>
          <w:b/>
          <w:bCs/>
          <w:sz w:val="32"/>
          <w:szCs w:val="32"/>
          <w:rtl/>
          <w:lang w:bidi="ar-DZ"/>
        </w:rPr>
        <w:t xml:space="preserve">مسرحية الابن الذبيح </w:t>
      </w:r>
      <w:r>
        <w:rPr>
          <w:rFonts w:ascii="Traditional Arabic" w:hAnsi="Traditional Arabic" w:cs="Traditional Arabic" w:hint="cs"/>
          <w:sz w:val="32"/>
          <w:szCs w:val="32"/>
          <w:rtl/>
          <w:lang w:bidi="ar-DZ"/>
        </w:rPr>
        <w:t xml:space="preserve">تضمنت هذه المسرحية حوارا ليس بغاية البساطة والسهولة المعهودة في مسرحيات الأطفال، وذلك راجع للطريقة التي وُظِفَ بها هذا الحوار، فلا يمكن للطفل ذو المرحلة العمرية الأولى والثانية فهمه لأنَّهُ لا يتوافق مع قدراته العقلية والذهنية، وبالتالي فإنَّ الطفل ذو المرحلة العمرية الثالثة والرابعة هو الوحيد الذي يُمْكِّنُهُ معرفة مغزى الحوار ذلك لأنَّه ُتم توظيف مفردات صعبة في بعض مواضع المسرحية مثال عن ذلك قول </w:t>
      </w:r>
      <w:r w:rsidRPr="00F26548">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"وما أعظم عنترة إذ قال :</w:t>
      </w:r>
    </w:p>
    <w:p w:rsidR="005E7540" w:rsidRDefault="005E7540" w:rsidP="005E7540">
      <w:pPr>
        <w:bidi/>
        <w:spacing w:after="0" w:line="276" w:lineRule="auto"/>
        <w:jc w:val="both"/>
        <w:rPr>
          <w:rFonts w:ascii="Traditional Arabic" w:hAnsi="Traditional Arabic" w:cs="Traditional Arabic"/>
          <w:sz w:val="32"/>
          <w:szCs w:val="32"/>
          <w:rtl/>
          <w:lang w:bidi="ar-DZ"/>
        </w:rPr>
      </w:pPr>
    </w:p>
    <w:p w:rsidR="008D2551" w:rsidRDefault="008D2551" w:rsidP="008D2551">
      <w:pPr>
        <w:bidi/>
        <w:spacing w:after="0" w:line="276" w:lineRule="auto"/>
        <w:jc w:val="both"/>
        <w:rPr>
          <w:rFonts w:ascii="Traditional Arabic" w:hAnsi="Traditional Arabic" w:cs="Traditional Arabic"/>
          <w:sz w:val="32"/>
          <w:szCs w:val="32"/>
          <w:rtl/>
          <w:lang w:bidi="ar-DZ"/>
        </w:rPr>
      </w:pPr>
    </w:p>
    <w:p w:rsidR="008D2551" w:rsidRDefault="008D2551" w:rsidP="0003224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ولقد أبيت على الطوى وأظله</w:t>
      </w:r>
      <w:r w:rsidRPr="008D2551">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xml:space="preserve">                 حتى أنال به كريم المأكل"</w:t>
      </w:r>
      <w:r>
        <w:rPr>
          <w:rStyle w:val="Appelnotedebasdep"/>
          <w:rFonts w:ascii="Traditional Arabic" w:hAnsi="Traditional Arabic" w:cs="Traditional Arabic"/>
          <w:sz w:val="32"/>
          <w:szCs w:val="32"/>
          <w:rtl/>
          <w:lang w:bidi="ar-DZ"/>
        </w:rPr>
        <w:footnoteReference w:id="177"/>
      </w:r>
    </w:p>
    <w:p w:rsidR="00B04118" w:rsidRDefault="005E7540"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ولعل ثاني سبب جعل من الحوار يختص فقط بالمرحلة الثالثة والرابعة هو توظيف العبارات الطويلة نذكر مثلا:</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26548">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ولا يجد الإنسان الضعيف حين يمسه الضر وتضيق به السبل و تنقطع به الحيل </w:t>
      </w:r>
      <w:r w:rsidR="005E7540">
        <w:rPr>
          <w:rFonts w:ascii="Traditional Arabic" w:hAnsi="Traditional Arabic" w:cs="Traditional Arabic" w:hint="cs"/>
          <w:sz w:val="32"/>
          <w:szCs w:val="32"/>
          <w:rtl/>
          <w:lang w:bidi="ar-DZ"/>
        </w:rPr>
        <w:t>إلا ربه، يجأر إليه ويلوذ به، وي</w:t>
      </w:r>
      <w:r>
        <w:rPr>
          <w:rFonts w:ascii="Traditional Arabic" w:hAnsi="Traditional Arabic" w:cs="Traditional Arabic" w:hint="cs"/>
          <w:sz w:val="32"/>
          <w:szCs w:val="32"/>
          <w:rtl/>
          <w:lang w:bidi="ar-DZ"/>
        </w:rPr>
        <w:t>ستمد منه العون."</w:t>
      </w:r>
      <w:r w:rsidRPr="00AD38E7">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78"/>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F26548">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(متألما) ويلي ما أتعس يومي هذا ليته كان شبحا.. ليته كان شبحا، ضيف وليس عندنا قراه يا ذا اليوم العبوس القمطرير ليتني مت قبل هذا وكنت نسيا منسيا."</w:t>
      </w:r>
      <w:r w:rsidRPr="00AD38E7">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79"/>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كل هذه العبارات الطويلة تضفي على الطفل دون الفئة العمرية الرابعة مللا مما يؤدي ذلك لشتات ذهنه عن النص المسرحي وعدم التركيز" فالحوار الطويل يبدو أمام الأطفال أشبه ما يكون بالمواعظ والخطب والمناقشات الباردة..."</w:t>
      </w:r>
      <w:r w:rsidR="00B04118" w:rsidRPr="00AD38E7">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80"/>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أما بالنسبة لطفل المرحلة الثالثة والرابعة فإنه يتعلم منه طريقة صياغة الحوار وتعزيز مهارة الاستماع والقدرة على التعبير الجيد، وامتلاك ملكة لغوية محكمة وتعلم كيفية ربط الأفكار وصياغتها على شكل حوار، توظيف الاقتباس مِنْ شعر وغيره داخل الحوار ووضعه الموضع المناسب له، مثلما فعل عز الدين جلاوجي بتوظيف أشعار كانت في مكانها المناسب ووظف مفردات متعلقة بالتراث داخل الحوار مثل  : "الخيمة المهلهلة"</w:t>
      </w:r>
      <w:r w:rsidR="00B04118">
        <w:rPr>
          <w:rStyle w:val="Appelnotedebasdep"/>
          <w:rFonts w:ascii="Traditional Arabic" w:hAnsi="Traditional Arabic" w:cs="Traditional Arabic"/>
          <w:sz w:val="32"/>
          <w:szCs w:val="32"/>
          <w:rtl/>
          <w:lang w:bidi="ar-DZ"/>
        </w:rPr>
        <w:footnoteReference w:id="181"/>
      </w:r>
      <w:r w:rsidR="00B04118">
        <w:rPr>
          <w:rFonts w:ascii="Traditional Arabic" w:hAnsi="Traditional Arabic" w:cs="Traditional Arabic" w:hint="cs"/>
          <w:sz w:val="32"/>
          <w:szCs w:val="32"/>
          <w:rtl/>
          <w:lang w:bidi="ar-DZ"/>
        </w:rPr>
        <w:t xml:space="preserve"> و اسم "عنترة"</w:t>
      </w:r>
      <w:r w:rsidR="00B04118">
        <w:rPr>
          <w:rStyle w:val="Appelnotedebasdep"/>
          <w:rFonts w:ascii="Traditional Arabic" w:hAnsi="Traditional Arabic" w:cs="Traditional Arabic"/>
          <w:sz w:val="32"/>
          <w:szCs w:val="32"/>
          <w:rtl/>
          <w:lang w:bidi="ar-DZ"/>
        </w:rPr>
        <w:footnoteReference w:id="182"/>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5E7540">
        <w:rPr>
          <w:rFonts w:ascii="Traditional Arabic" w:hAnsi="Traditional Arabic" w:cs="Traditional Arabic" w:hint="cs"/>
          <w:sz w:val="32"/>
          <w:szCs w:val="32"/>
          <w:rtl/>
          <w:lang w:bidi="ar-DZ"/>
        </w:rPr>
        <w:t>و</w:t>
      </w:r>
      <w:r w:rsidR="00B04118">
        <w:rPr>
          <w:rFonts w:ascii="Traditional Arabic" w:hAnsi="Traditional Arabic" w:cs="Traditional Arabic" w:hint="cs"/>
          <w:sz w:val="32"/>
          <w:szCs w:val="32"/>
          <w:rtl/>
          <w:lang w:bidi="ar-DZ"/>
        </w:rPr>
        <w:t>بهذا يكون الحوار في هذه المسرحية موجها ومقبولا بصفة خاصة لدى أطفال الفئة العمرية الثالثة والرابعة كون هذه المرحلة لديها قدرات ومهارات لفهم وشرح حوار هذه المسرحية-سنتعمق أكثر في  عنصر الكتابة المسرحية الموجهة للطفل وعلاقتها بالمراحل العمرية -.</w:t>
      </w:r>
    </w:p>
    <w:p w:rsidR="00B04118" w:rsidRDefault="0003224E" w:rsidP="0003224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7/اللغة</w:t>
      </w:r>
      <w:r w:rsidR="00B04118" w:rsidRPr="009F430E">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sidR="00B04118">
        <w:rPr>
          <w:rFonts w:ascii="Traditional Arabic" w:hAnsi="Traditional Arabic" w:cs="Traditional Arabic" w:hint="cs"/>
          <w:sz w:val="32"/>
          <w:szCs w:val="32"/>
          <w:rtl/>
          <w:lang w:bidi="ar-DZ"/>
        </w:rPr>
        <w:t xml:space="preserve">تعد الركيزة الداعمة للعمل المسرحي لأنَّهُ من خلالها يتم فك شفرات المسرحية ويتم الوصول ومخاطبة عقل الطفل بها،ففي مسرحية </w:t>
      </w:r>
      <w:r w:rsidR="00B04118" w:rsidRPr="00812822">
        <w:rPr>
          <w:rFonts w:ascii="Traditional Arabic" w:hAnsi="Traditional Arabic" w:cs="Traditional Arabic" w:hint="cs"/>
          <w:b/>
          <w:bCs/>
          <w:sz w:val="32"/>
          <w:szCs w:val="32"/>
          <w:rtl/>
          <w:lang w:bidi="ar-DZ"/>
        </w:rPr>
        <w:t>غصن الزيتون</w:t>
      </w:r>
      <w:r w:rsidR="00B04118">
        <w:rPr>
          <w:rFonts w:ascii="Traditional Arabic" w:hAnsi="Traditional Arabic" w:cs="Traditional Arabic" w:hint="cs"/>
          <w:sz w:val="32"/>
          <w:szCs w:val="32"/>
          <w:rtl/>
          <w:lang w:bidi="ar-DZ"/>
        </w:rPr>
        <w:t xml:space="preserve"> اعتمد عز الدين جلاوجي لغة عربية فصحى سهلة الفهم، بسيطة ومباشرة، كما يستطيع الطفل أنْ يستفيد منها ويضيف لحقله المعجمي مفردات جديدة مثل " السلاح،رصاص، </w:t>
      </w:r>
      <w:r w:rsidR="00B04118">
        <w:rPr>
          <w:rFonts w:ascii="Traditional Arabic" w:hAnsi="Traditional Arabic" w:cs="Traditional Arabic" w:hint="cs"/>
          <w:sz w:val="32"/>
          <w:szCs w:val="32"/>
          <w:rtl/>
          <w:lang w:bidi="ar-DZ"/>
        </w:rPr>
        <w:lastRenderedPageBreak/>
        <w:t>ساحات معارك، القنابل..."</w:t>
      </w:r>
      <w:r w:rsidR="00B04118" w:rsidRPr="00AD38E7">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83"/>
      </w:r>
      <w:r w:rsidR="00B04118">
        <w:rPr>
          <w:rFonts w:ascii="Traditional Arabic" w:hAnsi="Traditional Arabic" w:cs="Traditional Arabic" w:hint="cs"/>
          <w:sz w:val="32"/>
          <w:szCs w:val="32"/>
          <w:rtl/>
          <w:lang w:bidi="ar-DZ"/>
        </w:rPr>
        <w:t xml:space="preserve"> ينتج عنه حقل معجمي يسمى بالحرب، وتمكنه من تعلم تركيب العبارات تركيبا لغويا سليما، وأنْ يصقل الملكة اللغوية لديه، كما تزيد قدرة التعبير والتخيل لديه فهي لها وظيفة تبليغية تصويرية تساعده على التجسيد والتشخيص.</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ab/>
      </w:r>
      <w:r w:rsidR="00B04118">
        <w:rPr>
          <w:rFonts w:ascii="Traditional Arabic" w:hAnsi="Traditional Arabic" w:cs="Traditional Arabic" w:hint="cs"/>
          <w:b/>
          <w:bCs/>
          <w:sz w:val="32"/>
          <w:szCs w:val="32"/>
          <w:rtl/>
          <w:lang w:bidi="ar-DZ"/>
        </w:rPr>
        <w:t xml:space="preserve"> </w:t>
      </w:r>
      <w:r w:rsidR="00B04118" w:rsidRPr="009B736F">
        <w:rPr>
          <w:rFonts w:ascii="Traditional Arabic" w:hAnsi="Traditional Arabic" w:cs="Traditional Arabic" w:hint="cs"/>
          <w:sz w:val="32"/>
          <w:szCs w:val="32"/>
          <w:rtl/>
          <w:lang w:bidi="ar-DZ"/>
        </w:rPr>
        <w:t>وفي</w:t>
      </w:r>
      <w:r w:rsidR="00B04118">
        <w:rPr>
          <w:rFonts w:ascii="Traditional Arabic" w:hAnsi="Traditional Arabic" w:cs="Traditional Arabic" w:hint="cs"/>
          <w:b/>
          <w:bCs/>
          <w:sz w:val="32"/>
          <w:szCs w:val="32"/>
          <w:rtl/>
          <w:lang w:bidi="ar-DZ"/>
        </w:rPr>
        <w:t xml:space="preserve"> </w:t>
      </w:r>
      <w:r w:rsidR="00B04118" w:rsidRPr="009F430E">
        <w:rPr>
          <w:rFonts w:ascii="Traditional Arabic" w:hAnsi="Traditional Arabic" w:cs="Traditional Arabic" w:hint="cs"/>
          <w:b/>
          <w:bCs/>
          <w:sz w:val="32"/>
          <w:szCs w:val="32"/>
          <w:rtl/>
          <w:lang w:bidi="ar-DZ"/>
        </w:rPr>
        <w:t xml:space="preserve">مسرحية الأم الحنون </w:t>
      </w:r>
      <w:r w:rsidR="00B04118">
        <w:rPr>
          <w:rFonts w:ascii="Traditional Arabic" w:hAnsi="Traditional Arabic" w:cs="Traditional Arabic" w:hint="cs"/>
          <w:sz w:val="32"/>
          <w:szCs w:val="32"/>
          <w:rtl/>
          <w:lang w:bidi="ar-DZ"/>
        </w:rPr>
        <w:t>وظف الكاتب الكلمة الجميلة والبسيطة في آن واحد، معتمدا على لغة فصحى ومعاني كثيفة لكنها بليغة تساهم في إثراء الرصيد اللغوي عند الطفل والاستزادة في معارفه اللسانية كما أنَّها كانت لغة شعرية وصفية مشوقة، تثير في الطفل الانفعال وحب التعلم والاكتشاف حتى يتسنى له فهم المغزى الذي بنيت عليه المسرحية</w:t>
      </w:r>
      <w:r>
        <w:rPr>
          <w:rFonts w:ascii="Traditional Arabic" w:hAnsi="Traditional Arabic" w:cs="Traditional Arabic" w:hint="cs"/>
          <w:sz w:val="32"/>
          <w:szCs w:val="32"/>
          <w:rtl/>
          <w:lang w:bidi="ar-DZ"/>
        </w:rPr>
        <w:t xml:space="preserve"> نذكر عبارة تبين لنا ذلك " الأم</w:t>
      </w:r>
      <w:r w:rsidR="00B04118">
        <w:rPr>
          <w:rFonts w:ascii="Traditional Arabic" w:hAnsi="Traditional Arabic" w:cs="Traditional Arabic" w:hint="cs"/>
          <w:sz w:val="32"/>
          <w:szCs w:val="32"/>
          <w:rtl/>
          <w:lang w:bidi="ar-DZ"/>
        </w:rPr>
        <w:t>: لقد أتعبت نفسك كثيرا يا ولدي..</w:t>
      </w:r>
      <w:r>
        <w:rPr>
          <w:rFonts w:ascii="Traditional Arabic" w:hAnsi="Traditional Arabic" w:cs="Traditional Arabic" w:hint="cs"/>
          <w:sz w:val="32"/>
          <w:szCs w:val="32"/>
          <w:rtl/>
          <w:lang w:bidi="ar-DZ"/>
        </w:rPr>
        <w:t xml:space="preserve"> دعني هنا وعد إلى بيتك وزوجتك و</w:t>
      </w:r>
      <w:r w:rsidR="00B04118">
        <w:rPr>
          <w:rFonts w:ascii="Traditional Arabic" w:hAnsi="Traditional Arabic" w:cs="Traditional Arabic" w:hint="cs"/>
          <w:sz w:val="32"/>
          <w:szCs w:val="32"/>
          <w:rtl/>
          <w:lang w:bidi="ar-DZ"/>
        </w:rPr>
        <w:t>عش سعيدا هانئا" فمن خلال هذا المثال يتبين أنَّ اللغة فصحى سهلة يمكن للطفل استيعابها.</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sidRPr="009F430E">
        <w:rPr>
          <w:rFonts w:ascii="Traditional Arabic" w:hAnsi="Traditional Arabic" w:cs="Traditional Arabic" w:hint="cs"/>
          <w:b/>
          <w:bCs/>
          <w:sz w:val="32"/>
          <w:szCs w:val="32"/>
          <w:rtl/>
          <w:lang w:bidi="ar-DZ"/>
        </w:rPr>
        <w:t xml:space="preserve">مسرحية الحافظة السوداء </w:t>
      </w:r>
      <w:r>
        <w:rPr>
          <w:rFonts w:ascii="Traditional Arabic" w:hAnsi="Traditional Arabic" w:cs="Traditional Arabic" w:hint="cs"/>
          <w:sz w:val="32"/>
          <w:szCs w:val="32"/>
          <w:rtl/>
          <w:lang w:bidi="ar-DZ"/>
        </w:rPr>
        <w:t>لقد اعتمد الكاتب لغة فصيحة مفعمة بالحيوية وذلك لتبليغ الفكرة التي يريد إيصالها للطفل بلغة ديناميكية بعيدة عن الرتابة والشعور بالملل، على اعتبارها الحاملة لأقوال وأفكار كل شخصية في المسرحية، كذلك نلاحظ توظيفه للمفردات الغير المعقدة والقريبة لذهن الطفل ومحيطه فهذا المقطع يبرهن ذلك :  " سعيد : هل ضاعت منك حافظة يدوية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محمد : (فرحا) نعم نعم.. هل وجدتها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سعيد : نعم لقد وجدتها.</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محمد : وأين هي الآن ؟ أين هي ؟</w:t>
      </w:r>
    </w:p>
    <w:p w:rsidR="00B04118" w:rsidRDefault="00B04118" w:rsidP="00B04118">
      <w:pPr>
        <w:tabs>
          <w:tab w:val="left" w:pos="7385"/>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سعيد : هي عندي ...."</w:t>
      </w:r>
      <w:r w:rsidRPr="00AD38E7">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84"/>
      </w:r>
      <w:r>
        <w:rPr>
          <w:rFonts w:ascii="Traditional Arabic" w:hAnsi="Traditional Arabic" w:cs="Traditional Arabic" w:hint="cs"/>
          <w:sz w:val="32"/>
          <w:szCs w:val="32"/>
          <w:rtl/>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F430E">
        <w:rPr>
          <w:rFonts w:ascii="Traditional Arabic" w:hAnsi="Traditional Arabic" w:cs="Traditional Arabic" w:hint="cs"/>
          <w:b/>
          <w:bCs/>
          <w:sz w:val="32"/>
          <w:szCs w:val="32"/>
          <w:rtl/>
          <w:lang w:bidi="ar-DZ"/>
        </w:rPr>
        <w:t>مسرحية الابن الذبيح</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   لقد وُفِقَ عز الدين جلاوجي في توظيف لغة راقية داخل هذه المسرحية الموجهة لأطفال المرحلة العمرية الثالثة والرابعة ذلك أنَّها تساعدهم في إدراك و الوصول إلى مبتغى الكاتب مِنَ المسرحية فهي تعبر عن حالة الشخصية ودورها وحتى حالتها النفسية فقد بينت لنا حال العائلة وهي تعاني الجوع والفقر ومِنْ جهة موازية إقبال ضيف عليها، كل هذه الأحداث داخل مسرحية الابن الذبيح اعتمدت لغة عربية فصحى لتنقل لنا شيئا من تراثنا العربي القُحْ ذلك أنَّ: " اللغة وما تضمه من تراث أدبي، هي وسيلة من أهم الوسائل التي نتعرف </w:t>
      </w:r>
      <w:r>
        <w:rPr>
          <w:rFonts w:ascii="Traditional Arabic" w:hAnsi="Traditional Arabic" w:cs="Traditional Arabic" w:hint="cs"/>
          <w:sz w:val="32"/>
          <w:szCs w:val="32"/>
          <w:rtl/>
          <w:lang w:bidi="ar-DZ"/>
        </w:rPr>
        <w:lastRenderedPageBreak/>
        <w:t>عن طريقها على عالمنا حاضره وماضيه، ومِنْ خلالها يصل إلينا التراث الإنساني الذي ظل خالدا على مر العصور ... وما لم تصل إلى درجة مناسبة من فهم اللغة وتذوقها، فلن نستطيع أنْ نفهم هذا التراث ونتذوقه."</w:t>
      </w:r>
      <w:r w:rsidRPr="00AD38E7">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85"/>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وبذلك تكون لغ</w:t>
      </w:r>
      <w:r w:rsidR="0075259D">
        <w:rPr>
          <w:rFonts w:ascii="Traditional Arabic" w:hAnsi="Traditional Arabic" w:cs="Traditional Arabic" w:hint="cs"/>
          <w:sz w:val="32"/>
          <w:szCs w:val="32"/>
          <w:rtl/>
          <w:lang w:bidi="ar-DZ"/>
        </w:rPr>
        <w:t xml:space="preserve">ة هذه المسرحية عربية فصحى </w:t>
      </w:r>
      <w:r w:rsidR="00B04118">
        <w:rPr>
          <w:rFonts w:ascii="Traditional Arabic" w:hAnsi="Traditional Arabic" w:cs="Traditional Arabic" w:hint="cs"/>
          <w:sz w:val="32"/>
          <w:szCs w:val="32"/>
          <w:rtl/>
          <w:lang w:bidi="ar-DZ"/>
        </w:rPr>
        <w:t>وواضحة بالنسبة لأطفال الفئة العمرية الثالثة والرابعة ذلك أنَّها تتوافق مع نموهم العقلي والفكري، فهي تزودهم بمعجم لغوي جديد عليهم، استزادة على ذلك تحرك فيهم المشاعر والأحاسيس الموجودة داخل هذه المسرحية، فاللغة بحد ذاتها ك</w:t>
      </w:r>
      <w:r>
        <w:rPr>
          <w:rFonts w:ascii="Traditional Arabic" w:hAnsi="Traditional Arabic" w:cs="Traditional Arabic" w:hint="cs"/>
          <w:sz w:val="32"/>
          <w:szCs w:val="32"/>
          <w:rtl/>
          <w:lang w:bidi="ar-DZ"/>
        </w:rPr>
        <w:t>يان يؤثر في النفس والعقل لأن: "</w:t>
      </w:r>
      <w:r w:rsidR="00B04118">
        <w:rPr>
          <w:rFonts w:ascii="Traditional Arabic" w:hAnsi="Traditional Arabic" w:cs="Traditional Arabic" w:hint="cs"/>
          <w:sz w:val="32"/>
          <w:szCs w:val="32"/>
          <w:rtl/>
          <w:lang w:bidi="ar-DZ"/>
        </w:rPr>
        <w:t>لغة المسرحية مملوءة بالشحنات العاطفية والفكرية أكثر من اللغة اليومية، توحي بالواقع كأنها صور محكية عنه، لكنها أكثر مثالية وقادرة على تطوير الحدث وانتقاله من مرحلة إلى أخرى."</w:t>
      </w:r>
      <w:r w:rsidR="00B04118" w:rsidRPr="00AD38E7">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86"/>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إذًا تعتبر لغة هذه المسرحية لغة تفاعلية تواصلية لأنَّها تحقق الاتصال بين الطفل (من المرحلة الثالثة والرابعة  فقط)والنص المسرحي وتؤثر  فيه بشكل واضح، ذلك لأن مفرداتها تليق إلا بأطفال المرحلة الثالثة والرابعة وهذا المثال يؤكد صحة ذلك: " لبنى : إذا طارق ظل الطريق في هذه الفيافي فطرق خيمتنا يريد طعاما ومأوى.</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عكرمة : (مستهزئا) طعام ؟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وهل وجدنا لأنفسنا حتى نعطيه هو.</w:t>
      </w:r>
    </w:p>
    <w:p w:rsidR="00B04118" w:rsidRPr="00A43D46"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الأب</w:t>
      </w:r>
      <w:r w:rsidR="00B04118">
        <w:rPr>
          <w:rFonts w:ascii="Traditional Arabic" w:hAnsi="Traditional Arabic" w:cs="Traditional Arabic" w:hint="cs"/>
          <w:sz w:val="32"/>
          <w:szCs w:val="32"/>
          <w:rtl/>
          <w:lang w:bidi="ar-DZ"/>
        </w:rPr>
        <w:t>: (متألما) ويلي ما أتعس يومي هذا ليته كان شبحا.. ليته كان شبحا. ضيف وليس عندنا قراه يا ذا اليوم العبوس القمطرير ليتني مت قبل هذا وكنت نسيا منسيا."</w:t>
      </w:r>
      <w:r w:rsidR="00B04118" w:rsidRPr="00AD38E7">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187"/>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8/الأسلوب</w:t>
      </w:r>
      <w:r w:rsidR="00B04118">
        <w:rPr>
          <w:rFonts w:ascii="Traditional Arabic" w:hAnsi="Traditional Arabic" w:cs="Traditional Arabic" w:hint="cs"/>
          <w:b/>
          <w:bCs/>
          <w:sz w:val="32"/>
          <w:szCs w:val="32"/>
          <w:rtl/>
          <w:lang w:bidi="ar-DZ"/>
        </w:rPr>
        <w:t xml:space="preserve">: </w:t>
      </w:r>
      <w:r w:rsidR="00B04118">
        <w:rPr>
          <w:rFonts w:ascii="Traditional Arabic" w:hAnsi="Traditional Arabic" w:cs="Traditional Arabic" w:hint="cs"/>
          <w:sz w:val="32"/>
          <w:szCs w:val="32"/>
          <w:rtl/>
          <w:lang w:bidi="ar-DZ"/>
        </w:rPr>
        <w:t xml:space="preserve">كل كاتب تفرد بأسلوبه الخاص في الكتابة </w:t>
      </w:r>
      <w:r w:rsidR="00B04118" w:rsidRPr="00812822">
        <w:rPr>
          <w:rFonts w:ascii="Traditional Arabic" w:hAnsi="Traditional Arabic" w:cs="Traditional Arabic" w:hint="cs"/>
          <w:sz w:val="32"/>
          <w:szCs w:val="32"/>
          <w:rtl/>
          <w:lang w:bidi="ar-DZ"/>
        </w:rPr>
        <w:t>وعز الدين جلاوجي</w:t>
      </w:r>
      <w:r w:rsidR="00B04118">
        <w:rPr>
          <w:rFonts w:ascii="Traditional Arabic" w:hAnsi="Traditional Arabic" w:cs="Traditional Arabic" w:hint="cs"/>
          <w:sz w:val="32"/>
          <w:szCs w:val="32"/>
          <w:rtl/>
          <w:lang w:bidi="ar-DZ"/>
        </w:rPr>
        <w:t xml:space="preserve">  من بينهم، ويظهر ذلك من خلال مسرحيته </w:t>
      </w:r>
      <w:r w:rsidR="00B04118" w:rsidRPr="00812822">
        <w:rPr>
          <w:rFonts w:ascii="Traditional Arabic" w:hAnsi="Traditional Arabic" w:cs="Traditional Arabic" w:hint="cs"/>
          <w:b/>
          <w:bCs/>
          <w:sz w:val="32"/>
          <w:szCs w:val="32"/>
          <w:rtl/>
          <w:lang w:bidi="ar-DZ"/>
        </w:rPr>
        <w:t>غصن الزيتون</w:t>
      </w:r>
      <w:r w:rsidR="00B04118">
        <w:rPr>
          <w:rFonts w:ascii="Traditional Arabic" w:hAnsi="Traditional Arabic" w:cs="Traditional Arabic" w:hint="cs"/>
          <w:sz w:val="32"/>
          <w:szCs w:val="32"/>
          <w:rtl/>
          <w:lang w:bidi="ar-DZ"/>
        </w:rPr>
        <w:t xml:space="preserve"> فقد امتاز أسلوبه بالسهولة واستعماله للعبارات البسيطة حينا، والارتقاء باللغة حينا آخر أي أنه مزج بين الدقة في اللغة وجمال الأسلوب مما يتناسب مع المتلقي (الطفل)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عمد جلاوجي على استعمال أسلوب الاستفهام مثلما ورد في هذا المقطع: </w:t>
      </w:r>
    </w:p>
    <w:p w:rsidR="0002207C" w:rsidRDefault="00B04118" w:rsidP="0002207C">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الأم: </w:t>
      </w:r>
      <w:r w:rsidR="0002207C">
        <w:rPr>
          <w:rFonts w:ascii="Traditional Arabic" w:hAnsi="Traditional Arabic" w:cs="Traditional Arabic" w:hint="cs"/>
          <w:sz w:val="32"/>
          <w:szCs w:val="32"/>
          <w:rtl/>
          <w:lang w:bidi="ar-DZ"/>
        </w:rPr>
        <w:t>"</w:t>
      </w:r>
      <w:r w:rsidRPr="00384EA1">
        <w:rPr>
          <w:rFonts w:ascii="Traditional Arabic" w:hAnsi="Traditional Arabic" w:cs="Traditional Arabic" w:hint="cs"/>
          <w:sz w:val="32"/>
          <w:szCs w:val="32"/>
          <w:rtl/>
          <w:lang w:bidi="ar-DZ"/>
        </w:rPr>
        <w:t>(بحزن) ومتى يأتي الغد ...؟ متى يأتي؟؟ من أين يأتي؟؟ وقد كثرت أهاتنا.. ودموعنا..</w:t>
      </w:r>
      <w:r w:rsidR="0003224E">
        <w:rPr>
          <w:rFonts w:ascii="Traditional Arabic" w:hAnsi="Traditional Arabic" w:cs="Traditional Arabic" w:hint="cs"/>
          <w:sz w:val="32"/>
          <w:szCs w:val="32"/>
          <w:rtl/>
          <w:lang w:bidi="ar-DZ"/>
        </w:rPr>
        <w:t xml:space="preserve"> </w:t>
      </w:r>
      <w:r w:rsidRPr="00384EA1">
        <w:rPr>
          <w:rFonts w:ascii="Traditional Arabic" w:hAnsi="Traditional Arabic" w:cs="Traditional Arabic" w:hint="cs"/>
          <w:sz w:val="32"/>
          <w:szCs w:val="32"/>
          <w:rtl/>
          <w:lang w:bidi="ar-DZ"/>
        </w:rPr>
        <w:t>وجراحنا..</w:t>
      </w:r>
      <w:r w:rsidR="0003224E">
        <w:rPr>
          <w:rFonts w:ascii="Traditional Arabic" w:hAnsi="Traditional Arabic" w:cs="Traditional Arabic" w:hint="cs"/>
          <w:sz w:val="32"/>
          <w:szCs w:val="32"/>
          <w:rtl/>
          <w:lang w:bidi="ar-DZ"/>
        </w:rPr>
        <w:t xml:space="preserve"> </w:t>
      </w:r>
      <w:r w:rsidRPr="00384EA1">
        <w:rPr>
          <w:rFonts w:ascii="Traditional Arabic" w:hAnsi="Traditional Arabic" w:cs="Traditional Arabic" w:hint="cs"/>
          <w:sz w:val="32"/>
          <w:szCs w:val="32"/>
          <w:rtl/>
          <w:lang w:bidi="ar-DZ"/>
        </w:rPr>
        <w:t>وضحايانا</w:t>
      </w:r>
      <w:r w:rsidRPr="00384EA1">
        <w:rPr>
          <w:rFonts w:ascii="Traditional Arabic" w:hAnsi="Traditional Arabic" w:cs="Traditional Arabic" w:hint="cs"/>
          <w:b/>
          <w:bCs/>
          <w:sz w:val="32"/>
          <w:szCs w:val="32"/>
          <w:rtl/>
          <w:lang w:bidi="ar-DZ"/>
        </w:rPr>
        <w:t>."</w:t>
      </w:r>
      <w:r w:rsidRPr="00384EA1">
        <w:rPr>
          <w:rStyle w:val="Appelnotedebasdep"/>
          <w:rFonts w:ascii="Traditional Arabic" w:hAnsi="Traditional Arabic" w:cs="Traditional Arabic"/>
          <w:sz w:val="32"/>
          <w:szCs w:val="32"/>
          <w:rtl/>
          <w:lang w:bidi="ar-DZ"/>
        </w:rPr>
        <w:footnoteReference w:id="188"/>
      </w:r>
    </w:p>
    <w:p w:rsidR="00B04118" w:rsidRPr="0002207C" w:rsidRDefault="0002207C" w:rsidP="0002207C">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ab/>
      </w:r>
      <w:r w:rsidR="00B04118" w:rsidRPr="002775E1">
        <w:rPr>
          <w:rFonts w:ascii="Traditional Arabic" w:hAnsi="Traditional Arabic" w:cs="Traditional Arabic" w:hint="cs"/>
          <w:sz w:val="32"/>
          <w:szCs w:val="32"/>
          <w:rtl/>
          <w:lang w:bidi="ar-DZ"/>
        </w:rPr>
        <w:t xml:space="preserve">لقد أفاد الاستفهام </w:t>
      </w:r>
      <w:r w:rsidR="00B04118">
        <w:rPr>
          <w:rFonts w:ascii="Traditional Arabic" w:hAnsi="Traditional Arabic" w:cs="Traditional Arabic" w:hint="cs"/>
          <w:sz w:val="32"/>
          <w:szCs w:val="32"/>
          <w:rtl/>
          <w:lang w:bidi="ar-DZ"/>
        </w:rPr>
        <w:t xml:space="preserve"> في تكراره مرتين حينما أظهر حال الأم بأنها في حيرة من أمرها ولا تدري ما الحل وتبحث عن جواب، فالحسرة تدل من جهة على الحال الذي تعيشه بلادها و من جهة أخرى بأن كل الأبواب مسدودة في وجهها، وهذا نابع من نبرتها الحزينة حين قالت : </w:t>
      </w:r>
      <w:r w:rsidR="00B04118" w:rsidRPr="00A36239">
        <w:rPr>
          <w:rFonts w:ascii="Traditional Arabic" w:hAnsi="Traditional Arabic" w:cs="Traditional Arabic" w:hint="cs"/>
          <w:b/>
          <w:bCs/>
          <w:sz w:val="32"/>
          <w:szCs w:val="32"/>
          <w:rtl/>
          <w:lang w:bidi="ar-DZ"/>
        </w:rPr>
        <w:t>من أين يأتي؟.</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الطفل هنا مِنْ خلال هذا المقطع يتأثر بقولها فتساؤل كهذا يهز كيانه ويثير في نفسه الرغبة الشديدة في مساندتها والتضامن معها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ورد أسلوب التعجب  في المقطع الآتي: "</w:t>
      </w:r>
      <w:r w:rsidRPr="008C2653">
        <w:rPr>
          <w:rFonts w:ascii="Traditional Arabic" w:hAnsi="Traditional Arabic" w:cs="Traditional Arabic" w:hint="cs"/>
          <w:b/>
          <w:bCs/>
          <w:sz w:val="32"/>
          <w:szCs w:val="32"/>
          <w:rtl/>
          <w:lang w:bidi="ar-DZ"/>
        </w:rPr>
        <w:t>ما أشد حرارة الموت </w:t>
      </w:r>
      <w:r w:rsidRPr="008C2653">
        <w:rPr>
          <w:rFonts w:ascii="Traditional Arabic" w:hAnsi="Traditional Arabic" w:cs="Traditional Arabic"/>
          <w:b/>
          <w:bCs/>
          <w:sz w:val="32"/>
          <w:szCs w:val="32"/>
          <w:lang w:bidi="ar-DZ"/>
        </w:rPr>
        <w:t>!</w:t>
      </w:r>
      <w:r>
        <w:rPr>
          <w:rFonts w:ascii="Traditional Arabic" w:hAnsi="Traditional Arabic" w:cs="Traditional Arabic" w:hint="cs"/>
          <w:sz w:val="32"/>
          <w:szCs w:val="32"/>
          <w:rtl/>
          <w:lang w:bidi="ar-DZ"/>
        </w:rPr>
        <w:t>"</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89"/>
      </w:r>
      <w:r w:rsidRPr="008C2653">
        <w:rPr>
          <w:rStyle w:val="Appelnotedebasdep"/>
          <w:rFonts w:ascii="Traditional Arabic" w:hAnsi="Traditional Arabic" w:cs="Traditional Arabic"/>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دل التعجب هنا على مدى ألم الأم على وفاة زوجها وصعوبة الموقف الذي عايشته وقتها.</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وكما أشرنا سابقا فإن هذه الأساليب عند استعمالها في مسرحيات الأطفال تساهم بشكل كبير في نقل الطفل من تخييل الأحداث إلى معايشة وقائعها فعلا، فتزيد مِنْ انفعاله، وبصفة خاصة مثلما ورد في المقطع المذكور سابقا سيتأثر معه مما يدفعه للاستجابة مع هذا المقطع ويدرك حتما أنَّ ثمن الحرية ليس بالأمر الهين، وبذلك تتكون لديه القدرة على الإحساس بالغير وزيادة رغبة الجهاد لديه، ومن جهة أخرى توعية الطفل بالظروف التي تعيشها الدول التي تعاني الحرب وخاصة فلسطين كما يتعلم قيمة الأمن والأمان.</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لقد تمكن الكاتب أنْ يُعَبِرَ بأسلوب إبداعي عن طريق توظيفه لمختلف أشكال البديع نذكر من بينها: </w:t>
      </w:r>
      <w:r w:rsidR="00B04118" w:rsidRPr="007F16E0">
        <w:rPr>
          <w:rFonts w:ascii="Traditional Arabic" w:hAnsi="Traditional Arabic" w:cs="Traditional Arabic" w:hint="cs"/>
          <w:b/>
          <w:bCs/>
          <w:sz w:val="32"/>
          <w:szCs w:val="32"/>
          <w:rtl/>
          <w:lang w:bidi="ar-DZ"/>
        </w:rPr>
        <w:t xml:space="preserve">السجع </w:t>
      </w:r>
      <w:r w:rsidR="00B04118">
        <w:rPr>
          <w:rFonts w:ascii="Traditional Arabic" w:hAnsi="Traditional Arabic" w:cs="Traditional Arabic" w:hint="cs"/>
          <w:sz w:val="32"/>
          <w:szCs w:val="32"/>
          <w:rtl/>
          <w:lang w:bidi="ar-DZ"/>
        </w:rPr>
        <w:t>: يظهر في هذا المقطع: "الجد : لأنها أرض الأنبياء ..أرض الطهر والنقاء ..أرض الاتصال بالسماء.</w:t>
      </w:r>
      <w:r w:rsidR="00B04118" w:rsidRPr="00892F5D">
        <w:rPr>
          <w:rStyle w:val="Appelnotedebasdep"/>
          <w:rFonts w:ascii="Traditional Arabic" w:hAnsi="Traditional Arabic" w:cs="Traditional Arabic"/>
          <w:sz w:val="32"/>
          <w:szCs w:val="32"/>
          <w:rtl/>
          <w:lang w:bidi="ar-DZ"/>
        </w:rPr>
        <w:t xml:space="preserve"> </w:t>
      </w:r>
      <w:r w:rsidR="00B04118">
        <w:rPr>
          <w:rFonts w:ascii="Traditional Arabic" w:hAnsi="Traditional Arabic" w:cs="Traditional Arabic" w:hint="cs"/>
          <w:sz w:val="32"/>
          <w:szCs w:val="32"/>
          <w:rtl/>
          <w:lang w:bidi="ar-DZ"/>
        </w:rPr>
        <w:t>"</w:t>
      </w:r>
      <w:r w:rsidR="00B04118">
        <w:rPr>
          <w:rStyle w:val="Appelnotedebasdep"/>
          <w:rFonts w:ascii="Traditional Arabic" w:hAnsi="Traditional Arabic" w:cs="Traditional Arabic"/>
          <w:sz w:val="32"/>
          <w:szCs w:val="32"/>
          <w:rtl/>
          <w:lang w:bidi="ar-DZ"/>
        </w:rPr>
        <w:footnoteReference w:id="190"/>
      </w:r>
      <w:r w:rsidR="00B04118">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7F16E0">
        <w:rPr>
          <w:rFonts w:ascii="Traditional Arabic" w:hAnsi="Traditional Arabic" w:cs="Traditional Arabic" w:hint="cs"/>
          <w:b/>
          <w:bCs/>
          <w:sz w:val="32"/>
          <w:szCs w:val="32"/>
          <w:rtl/>
          <w:lang w:bidi="ar-DZ"/>
        </w:rPr>
        <w:t>الطباق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(افرحي/تحزني)."</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1"/>
      </w:r>
      <w:r>
        <w:rPr>
          <w:rFonts w:ascii="Traditional Arabic" w:hAnsi="Traditional Arabic" w:cs="Traditional Arabic" w:hint="cs"/>
          <w:sz w:val="32"/>
          <w:szCs w:val="32"/>
          <w:rtl/>
          <w:lang w:bidi="ar-DZ"/>
        </w:rPr>
        <w:t xml:space="preserve">  "(الحياة/الموت)."</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2"/>
      </w:r>
      <w:r>
        <w:rPr>
          <w:rFonts w:ascii="Traditional Arabic" w:hAnsi="Traditional Arabic" w:cs="Traditional Arabic" w:hint="cs"/>
          <w:sz w:val="32"/>
          <w:szCs w:val="32"/>
          <w:rtl/>
          <w:lang w:bidi="ar-DZ"/>
        </w:rPr>
        <w:t xml:space="preserve">  "(الخير/الشر)"</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3"/>
      </w:r>
      <w:r>
        <w:rPr>
          <w:rFonts w:ascii="Traditional Arabic" w:hAnsi="Traditional Arabic" w:cs="Traditional Arabic" w:hint="cs"/>
          <w:sz w:val="32"/>
          <w:szCs w:val="32"/>
          <w:rtl/>
          <w:lang w:bidi="ar-DZ"/>
        </w:rPr>
        <w:t xml:space="preserve"> "(الحق/الباطل)"</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4"/>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نستنتج مِنْ هنا أنَّ المغزى مِنْ استخدام كُتاب المسرح الموجه للطفل هذه المحسنات البديعية هو مِنْ أجل لفت انتباه الطفل فهي تضفي طابعا جماليا للمسرحية مما يكسبها جرسا موسيقيا جذابا تَسْتَصِيْغُهُ الآذان فتزيد رغبة الطفل في مواصلة الاستماع للمسرحية وتَقَفِي أحداثها ومحاولة فهم واكتشاف العبر والقيم منها.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نلحظ أيضا استخدام أسلوب التكرار داخل مسرحية غصن الزيتون مثلا في المقاطع التالية :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F74D6">
        <w:rPr>
          <w:rFonts w:ascii="Traditional Arabic" w:hAnsi="Traditional Arabic" w:cs="Traditional Arabic" w:hint="cs"/>
          <w:sz w:val="24"/>
          <w:szCs w:val="24"/>
          <w:rtl/>
          <w:lang w:bidi="ar-DZ"/>
        </w:rPr>
        <w:lastRenderedPageBreak/>
        <w:t>1/</w:t>
      </w:r>
      <w:r>
        <w:rPr>
          <w:rFonts w:ascii="Traditional Arabic" w:hAnsi="Traditional Arabic" w:cs="Traditional Arabic" w:hint="cs"/>
          <w:sz w:val="32"/>
          <w:szCs w:val="32"/>
          <w:rtl/>
          <w:lang w:bidi="ar-DZ"/>
        </w:rPr>
        <w:t>"الجد ..سنهزمهم (ينظر إلى الأفق) إني أراهم آتون ..من رحم الأرض آتون ..من تحت الأنقاض ..من شقوق الأرض آتون.. من رمل الصحراء.. من وراء النهر..من الفرات..من النيل..من الأطلس الجبار..من الأوراس من كل فج عميق آتون.."</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5"/>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F74D6">
        <w:rPr>
          <w:rFonts w:ascii="Traditional Arabic" w:hAnsi="Traditional Arabic" w:cs="Traditional Arabic" w:hint="cs"/>
          <w:sz w:val="24"/>
          <w:szCs w:val="24"/>
          <w:rtl/>
          <w:lang w:bidi="ar-DZ"/>
        </w:rPr>
        <w:t>2/</w:t>
      </w:r>
      <w:r>
        <w:rPr>
          <w:rFonts w:ascii="Traditional Arabic" w:hAnsi="Traditional Arabic" w:cs="Traditional Arabic" w:hint="cs"/>
          <w:sz w:val="32"/>
          <w:szCs w:val="32"/>
          <w:rtl/>
          <w:lang w:bidi="ar-DZ"/>
        </w:rPr>
        <w:t>"الجد: ..وإنه للنصر وإنه للنصر"</w:t>
      </w:r>
      <w:r>
        <w:rPr>
          <w:rStyle w:val="Appelnotedebasdep"/>
          <w:rFonts w:ascii="Traditional Arabic" w:hAnsi="Traditional Arabic" w:cs="Traditional Arabic"/>
          <w:sz w:val="32"/>
          <w:szCs w:val="32"/>
          <w:rtl/>
          <w:lang w:bidi="ar-DZ"/>
        </w:rPr>
        <w:footnoteReference w:id="196"/>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F74D6">
        <w:rPr>
          <w:rFonts w:ascii="Traditional Arabic" w:hAnsi="Traditional Arabic" w:cs="Traditional Arabic" w:hint="cs"/>
          <w:sz w:val="24"/>
          <w:szCs w:val="24"/>
          <w:rtl/>
          <w:lang w:bidi="ar-DZ"/>
        </w:rPr>
        <w:t>3/</w:t>
      </w:r>
      <w:r>
        <w:rPr>
          <w:rFonts w:ascii="Traditional Arabic" w:hAnsi="Traditional Arabic" w:cs="Traditional Arabic" w:hint="cs"/>
          <w:sz w:val="32"/>
          <w:szCs w:val="32"/>
          <w:rtl/>
          <w:lang w:bidi="ar-DZ"/>
        </w:rPr>
        <w:t>"الجد : قتلوه يا فاطمة.. قتلوه... قتلوه."</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7"/>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نستنتج من</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خلال هذه العبارات أنَّ الكاتب قد وظف أسلوب التكرار بكثرة وهذا دليل على مدى أهميته فتكراره لتلك العبارات والكلمات جاء مِنْ أجل ترسيخها في ذهن الطفل وغايته كذلك هو التأكيد على إيصال المغزى الحقيقي من المسرحية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فلو عدنا مثلا لقوله 'قتلوه يا فاطمة قتلوه قتلوه' هنا الطفل يشعر بهول المشهد  ويقشعر جسده مِنْ قوة تلك العبارات المكررة، المزعزعة لكيانه لذلك استطاع الكاتب مِنْ خلال أسلوب التكرار مخاطبة عقل الطفل وعاطفته في آن واحد وهذا ما يجعل العمل المسرحي لافتا وناجحا.</w:t>
      </w:r>
    </w:p>
    <w:p w:rsidR="00B04118" w:rsidRDefault="00B04118" w:rsidP="0002207C">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عن المقطعين الأول والثاني ففيهما تعزيز إيجابي وتحفيز للطفل مِنْ أجل غرس فيه فكرة النضال والجهاد في سبيل الله والوطن.</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كذا نلمح استخدام </w:t>
      </w:r>
      <w:r w:rsidRPr="007C7730">
        <w:rPr>
          <w:rFonts w:ascii="Traditional Arabic" w:hAnsi="Traditional Arabic" w:cs="Traditional Arabic" w:hint="cs"/>
          <w:b/>
          <w:bCs/>
          <w:sz w:val="32"/>
          <w:szCs w:val="32"/>
          <w:rtl/>
          <w:lang w:bidi="ar-DZ"/>
        </w:rPr>
        <w:t>عز الدين جلاوجي</w:t>
      </w:r>
      <w:r>
        <w:rPr>
          <w:rFonts w:ascii="Traditional Arabic" w:hAnsi="Traditional Arabic" w:cs="Traditional Arabic" w:hint="cs"/>
          <w:sz w:val="32"/>
          <w:szCs w:val="32"/>
          <w:rtl/>
          <w:lang w:bidi="ar-DZ"/>
        </w:rPr>
        <w:t xml:space="preserve"> للرموز في هذه المسرحية ومِنْ بينها نذكر:</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قول عمر : "كما طرد صلاح الدين أجدادكم ..."</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8"/>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وأعاد نفس الرمز في مقطع آخر: "سنذكرهم بخالد وعمر وصلاح الدين."</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199"/>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وأضاف رموزا أخرى فكل من خالد وعمر وصلاح الدين الأيوبي بمثابة رمز للقوة والشجاعة والبسالة والإنجازات الخالدة، فمنها يكتسب الطفل أمرين أولا معرفة هؤلاء الأبطال والاعتزاز والافتخار بإنجازاتهم العظيمة، وثانيا السير على خطاهم والإقتداء بصفاتهم وأخلاقهم.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تعد تعريفا للطفل بشخصيات دينية لها شأن كبير في العالم العربي الإسلامي ودفعهم للتعرف عليهم وعلى سيرهم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A45A8">
        <w:rPr>
          <w:rFonts w:ascii="Traditional Arabic" w:hAnsi="Traditional Arabic" w:cs="Traditional Arabic" w:hint="cs"/>
          <w:b/>
          <w:bCs/>
          <w:sz w:val="32"/>
          <w:szCs w:val="32"/>
          <w:rtl/>
          <w:lang w:bidi="ar-DZ"/>
        </w:rPr>
        <w:lastRenderedPageBreak/>
        <w:t>مسرحية الأم الحنون</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لقد جاء أسلوبها مزيجا بين اللغة الراقية والمعبرة والأسلوب التذوقي الجمالي الذي يليق بالمستوى الإدراكي للطفل، حيث نوع الكاتب في استخدامه للأساليب وهذا واضح في هذه المقاطع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بداية مع الاستفهام الذي ورد في هذا المثال: "...ماذا فعلت بأم زوجك ؟ ماذا فعلت ؟ "</w:t>
      </w:r>
      <w:r>
        <w:rPr>
          <w:rStyle w:val="Appelnotedebasdep"/>
          <w:rFonts w:ascii="Traditional Arabic" w:hAnsi="Traditional Arabic" w:cs="Traditional Arabic"/>
          <w:sz w:val="32"/>
          <w:szCs w:val="32"/>
          <w:rtl/>
          <w:lang w:bidi="ar-DZ"/>
        </w:rPr>
        <w:footnoteReference w:id="200"/>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لقد تكرر أسلوب الاستفهام هنا مِنْ أجل تأكيد وتأنيب على مدى الذنب العظيم الذي اقترفته الزوجة في حق الأم، فقد أفاد هذا الأسلوب العتاب والتوبيخ.</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مِنْ خلال هذا الأسلوب يستشعر  الطفل حجم الخطأ المرتكب مِنْ طرف زوجة الابن فيتعلم عدم اقترافه للذنب نفسه.</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ولقد ورد كذلك في هذه المسرحية كثرة استعمال أسلوب التعجب خاصة في المشهد الثاني نذكر مِنْ بين الأمثلة  التي ذكرت في المسرحية هذا المثال: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780A47">
        <w:rPr>
          <w:rFonts w:ascii="Traditional Arabic" w:hAnsi="Traditional Arabic" w:cs="Traditional Arabic" w:hint="cs"/>
          <w:b/>
          <w:bCs/>
          <w:sz w:val="32"/>
          <w:szCs w:val="32"/>
          <w:rtl/>
          <w:lang w:bidi="ar-DZ"/>
        </w:rPr>
        <w:t>" الأم</w:t>
      </w:r>
      <w:r>
        <w:rPr>
          <w:rFonts w:ascii="Traditional Arabic" w:hAnsi="Traditional Arabic" w:cs="Traditional Arabic" w:hint="cs"/>
          <w:sz w:val="32"/>
          <w:szCs w:val="32"/>
          <w:rtl/>
          <w:lang w:bidi="ar-DZ"/>
        </w:rPr>
        <w:t xml:space="preserve"> : (خائفة) عجبا كأني أسمع فحيح أفعى."</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01"/>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وفي مثال آخر ورد: " (تختفي الأفعى، تجلس الأم لتستريح بعد لحظات تسمع صفير ريح شديدة)</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780A47">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الريح </w:t>
      </w:r>
      <w:r>
        <w:rPr>
          <w:rFonts w:ascii="Traditional Arabic" w:hAnsi="Traditional Arabic" w:cs="Traditional Arabic"/>
          <w:sz w:val="32"/>
          <w:szCs w:val="32"/>
          <w:lang w:bidi="ar-DZ"/>
        </w:rPr>
        <w:t>!</w:t>
      </w:r>
      <w:r>
        <w:rPr>
          <w:rFonts w:ascii="Traditional Arabic" w:hAnsi="Traditional Arabic" w:cs="Traditional Arabic" w:hint="cs"/>
          <w:sz w:val="32"/>
          <w:szCs w:val="32"/>
          <w:rtl/>
          <w:lang w:bidi="ar-DZ"/>
        </w:rPr>
        <w:t xml:space="preserve"> ."</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02"/>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أفاد أسلوب التعجب هنا الاستغراب والدهشة والخوف ولأن الأمر غير مألوف ومعتاد للأم لذلك بقيت مصدومة ومتعجبة مِنْ هذا الحدث.</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8F7D0C">
        <w:rPr>
          <w:rFonts w:ascii="Traditional Arabic" w:hAnsi="Traditional Arabic" w:cs="Traditional Arabic" w:hint="cs"/>
          <w:sz w:val="32"/>
          <w:szCs w:val="32"/>
          <w:rtl/>
          <w:lang w:bidi="ar-DZ"/>
        </w:rPr>
        <w:t xml:space="preserve">وهنا تعمد الكاتب في </w:t>
      </w:r>
      <w:r w:rsidR="00B04118">
        <w:rPr>
          <w:rFonts w:ascii="Traditional Arabic" w:hAnsi="Traditional Arabic" w:cs="Traditional Arabic" w:hint="cs"/>
          <w:sz w:val="32"/>
          <w:szCs w:val="32"/>
          <w:rtl/>
          <w:lang w:bidi="ar-DZ"/>
        </w:rPr>
        <w:t>توظيفه لأسلوب التعجب بهذه الطريقة ليزيد من فضول الطفل وتشويقه وجعله يشعر ويتقمص شخصية الأم فيحس بما أحسته وهو الآخر يعجب من هول الأمر، فينمي فيه حس التخيل و الإثارة وجعله متفطنا لاستكمال ما حل بالأم.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وكذلك الأمر بالنسبة لأسلوب النداء نلمحه بكثرة نذكر مثالا على ذلك: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الأم : يا رب اغفر لولدي </w:t>
      </w:r>
      <w:r w:rsidR="0003224E">
        <w:rPr>
          <w:rFonts w:ascii="Traditional Arabic" w:hAnsi="Traditional Arabic" w:cs="Traditional Arabic" w:hint="cs"/>
          <w:sz w:val="32"/>
          <w:szCs w:val="32"/>
          <w:rtl/>
          <w:lang w:bidi="ar-DZ"/>
        </w:rPr>
        <w:t>وأحفظه</w:t>
      </w:r>
      <w:r>
        <w:rPr>
          <w:rFonts w:ascii="Traditional Arabic" w:hAnsi="Traditional Arabic" w:cs="Traditional Arabic" w:hint="cs"/>
          <w:sz w:val="32"/>
          <w:szCs w:val="32"/>
          <w:rtl/>
          <w:lang w:bidi="ar-DZ"/>
        </w:rPr>
        <w:t xml:space="preserve"> من كل سوء."</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03"/>
      </w:r>
      <w:r>
        <w:rPr>
          <w:rFonts w:ascii="Traditional Arabic" w:hAnsi="Traditional Arabic" w:cs="Traditional Arabic" w:hint="cs"/>
          <w:sz w:val="32"/>
          <w:szCs w:val="32"/>
          <w:rtl/>
          <w:lang w:bidi="ar-DZ"/>
        </w:rPr>
        <w:t xml:space="preserve"> </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ويكمن الغرض مِنَ النداء في هذا المثال هو الدعاءـ، فيدرك الطفل أن قلب الأم كبير جدا وحبها لأبنائها عظيم مهما </w:t>
      </w:r>
      <w:r w:rsidR="0003224E">
        <w:rPr>
          <w:rFonts w:ascii="Traditional Arabic" w:hAnsi="Traditional Arabic" w:cs="Traditional Arabic" w:hint="cs"/>
          <w:sz w:val="32"/>
          <w:szCs w:val="32"/>
          <w:rtl/>
          <w:lang w:bidi="ar-DZ"/>
        </w:rPr>
        <w:t>أخطئوا</w:t>
      </w:r>
      <w:r w:rsidR="00B04118">
        <w:rPr>
          <w:rFonts w:ascii="Traditional Arabic" w:hAnsi="Traditional Arabic" w:cs="Traditional Arabic" w:hint="cs"/>
          <w:sz w:val="32"/>
          <w:szCs w:val="32"/>
          <w:rtl/>
          <w:lang w:bidi="ar-DZ"/>
        </w:rPr>
        <w:t xml:space="preserve"> في حقها، فهي تبقى تسامح وتعفو عنهم لذلك نجد أنَّ جلاوجي عمد على استعمال هذه الأساليب ليخرج الطفل متشبعا بقيم ومبادئ عالية بعد قراءة هذه المسرحية.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كما وظف المؤلف بعض مِنَ المحسنات البديعية في هذه المسرحية من بينها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الجناس : "(ملح/قبح)"</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04"/>
      </w:r>
      <w:r>
        <w:rPr>
          <w:rFonts w:ascii="Traditional Arabic" w:hAnsi="Traditional Arabic" w:cs="Traditional Arabic" w:hint="cs"/>
          <w:sz w:val="32"/>
          <w:szCs w:val="32"/>
          <w:rtl/>
          <w:lang w:bidi="ar-DZ"/>
        </w:rPr>
        <w:t xml:space="preserve"> ، "(ثارت/فارت)"</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05"/>
      </w:r>
    </w:p>
    <w:p w:rsidR="00B04118" w:rsidRDefault="00B04118" w:rsidP="0002207C">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والغرض منه هنا التأثير في المتلقي عن طريق ما يتركه الجرس الموسيقى الذي يحدث عند سم</w:t>
      </w:r>
      <w:r w:rsidR="00CB74B5">
        <w:rPr>
          <w:rFonts w:ascii="Traditional Arabic" w:hAnsi="Traditional Arabic" w:cs="Traditional Arabic" w:hint="cs"/>
          <w:sz w:val="32"/>
          <w:szCs w:val="32"/>
          <w:rtl/>
          <w:lang w:bidi="ar-DZ"/>
        </w:rPr>
        <w:t>اعه فتستطربه أذان الأطفال وتشد اِ</w:t>
      </w:r>
      <w:r>
        <w:rPr>
          <w:rFonts w:ascii="Traditional Arabic" w:hAnsi="Traditional Arabic" w:cs="Traditional Arabic" w:hint="cs"/>
          <w:sz w:val="32"/>
          <w:szCs w:val="32"/>
          <w:rtl/>
          <w:lang w:bidi="ar-DZ"/>
        </w:rPr>
        <w:t>نتباه</w:t>
      </w:r>
      <w:r w:rsidR="00CB74B5">
        <w:rPr>
          <w:rFonts w:ascii="Traditional Arabic" w:hAnsi="Traditional Arabic" w:cs="Traditional Arabic" w:hint="cs"/>
          <w:sz w:val="32"/>
          <w:szCs w:val="32"/>
          <w:rtl/>
          <w:lang w:bidi="ar-DZ"/>
        </w:rPr>
        <w:t>ه</w:t>
      </w:r>
      <w:r>
        <w:rPr>
          <w:rFonts w:ascii="Traditional Arabic" w:hAnsi="Traditional Arabic" w:cs="Traditional Arabic" w:hint="cs"/>
          <w:sz w:val="32"/>
          <w:szCs w:val="32"/>
          <w:rtl/>
          <w:lang w:bidi="ar-DZ"/>
        </w:rPr>
        <w:t>م وتخاطب الجانب العقلي والعاطفي لهم.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أنَّ الكاتب أكثر من استخدام أسلوب التكرار في المسرح</w:t>
      </w:r>
      <w:r w:rsidR="0002207C">
        <w:rPr>
          <w:rFonts w:ascii="Traditional Arabic" w:hAnsi="Traditional Arabic" w:cs="Traditional Arabic" w:hint="cs"/>
          <w:sz w:val="32"/>
          <w:szCs w:val="32"/>
          <w:rtl/>
          <w:lang w:bidi="ar-DZ"/>
        </w:rPr>
        <w:t>ية وهذا ظاهر في هذه الأمثلة</w:t>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96706D">
        <w:rPr>
          <w:rFonts w:ascii="Traditional Arabic" w:hAnsi="Traditional Arabic" w:cs="Traditional Arabic" w:hint="cs"/>
          <w:b/>
          <w:bCs/>
          <w:sz w:val="32"/>
          <w:szCs w:val="32"/>
          <w:rtl/>
          <w:lang w:bidi="ar-DZ"/>
        </w:rPr>
        <w:t>الابن</w:t>
      </w:r>
      <w:r>
        <w:rPr>
          <w:rFonts w:ascii="Traditional Arabic" w:hAnsi="Traditional Arabic" w:cs="Traditional Arabic" w:hint="cs"/>
          <w:sz w:val="32"/>
          <w:szCs w:val="32"/>
          <w:rtl/>
          <w:lang w:bidi="ar-DZ"/>
        </w:rPr>
        <w:t xml:space="preserve"> : سامحيني يا أماه سامحيني...سامحيني يا أماه"</w:t>
      </w:r>
      <w:r>
        <w:rPr>
          <w:rStyle w:val="Appelnotedebasdep"/>
          <w:rFonts w:ascii="Traditional Arabic" w:hAnsi="Traditional Arabic" w:cs="Traditional Arabic"/>
          <w:sz w:val="32"/>
          <w:szCs w:val="32"/>
          <w:rtl/>
          <w:lang w:bidi="ar-DZ"/>
        </w:rPr>
        <w:footnoteReference w:id="20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وكذلك: " </w:t>
      </w:r>
      <w:r w:rsidRPr="0096706D">
        <w:rPr>
          <w:rFonts w:ascii="Traditional Arabic" w:hAnsi="Traditional Arabic" w:cs="Traditional Arabic" w:hint="cs"/>
          <w:b/>
          <w:bCs/>
          <w:sz w:val="32"/>
          <w:szCs w:val="32"/>
          <w:rtl/>
          <w:lang w:bidi="ar-DZ"/>
        </w:rPr>
        <w:t>الأم</w:t>
      </w:r>
      <w:r>
        <w:rPr>
          <w:rFonts w:ascii="Traditional Arabic" w:hAnsi="Traditional Arabic" w:cs="Traditional Arabic" w:hint="cs"/>
          <w:sz w:val="32"/>
          <w:szCs w:val="32"/>
          <w:rtl/>
          <w:lang w:bidi="ar-DZ"/>
        </w:rPr>
        <w:t xml:space="preserve"> : لا لا أيها الجبل أرجوك لقد سامحته لقد عفوت عنه، عفوت عفوت. "</w:t>
      </w:r>
      <w:r>
        <w:rPr>
          <w:rStyle w:val="Appelnotedebasdep"/>
          <w:rFonts w:ascii="Traditional Arabic" w:hAnsi="Traditional Arabic" w:cs="Traditional Arabic"/>
          <w:sz w:val="32"/>
          <w:szCs w:val="32"/>
          <w:rtl/>
          <w:lang w:bidi="ar-DZ"/>
        </w:rPr>
        <w:footnoteReference w:id="207"/>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نستنتج مما سبق ذكره أنَّ عز الدين جلاوجي عمد إل</w:t>
      </w:r>
      <w:r>
        <w:rPr>
          <w:rFonts w:ascii="Traditional Arabic" w:hAnsi="Traditional Arabic" w:cs="Traditional Arabic" w:hint="cs"/>
          <w:sz w:val="32"/>
          <w:szCs w:val="32"/>
          <w:rtl/>
          <w:lang w:bidi="ar-DZ"/>
        </w:rPr>
        <w:t>ى استخدام أسلوب التكرار بكثرة و</w:t>
      </w:r>
      <w:r w:rsidR="00B04118">
        <w:rPr>
          <w:rFonts w:ascii="Traditional Arabic" w:hAnsi="Traditional Arabic" w:cs="Traditional Arabic" w:hint="cs"/>
          <w:sz w:val="32"/>
          <w:szCs w:val="32"/>
          <w:rtl/>
          <w:lang w:bidi="ar-DZ"/>
        </w:rPr>
        <w:t>ذلك مِنْ أجل ترسيخ مضمون المسرحية عند الطفل ففي المثال الأول نلاحظ تك</w:t>
      </w:r>
      <w:r>
        <w:rPr>
          <w:rFonts w:ascii="Traditional Arabic" w:hAnsi="Traditional Arabic" w:cs="Traditional Arabic" w:hint="cs"/>
          <w:sz w:val="32"/>
          <w:szCs w:val="32"/>
          <w:rtl/>
          <w:lang w:bidi="ar-DZ"/>
        </w:rPr>
        <w:t>رار عبارة ( سامحيني سامحيني) و</w:t>
      </w:r>
      <w:r w:rsidR="00B04118">
        <w:rPr>
          <w:rFonts w:ascii="Traditional Arabic" w:hAnsi="Traditional Arabic" w:cs="Traditional Arabic" w:hint="cs"/>
          <w:sz w:val="32"/>
          <w:szCs w:val="32"/>
          <w:rtl/>
          <w:lang w:bidi="ar-DZ"/>
        </w:rPr>
        <w:t>هنا دليل على ندم الابن بما صنعه بأمه وهذا ما يستنتجه الطفل مِنْ هذا التكرار الذي" يعد أحد</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العوامل التي تساهم في توصيل الأفكار والقيم والتأكيد عليها والاقتناع بها، فهو بمثابة تذكير دائم بالهدف مِنَ الرسالة، وذلك للاستحواذ على الانتباه والتركيز وعدم النسيان."</w:t>
      </w:r>
      <w:r w:rsidR="00B04118" w:rsidRPr="00892F5D">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08"/>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أما عن المثال الثاني فقد تكررت عبارة (عفوت) ثلاث مرات وهذا تأكيد على مدى حب الأم لابنها ومدى رأفتها به ورحمتها عليه ومن هنا يستوعب الطفل أنَّه وجب عدم التقليل من شأن الأم وعدم إغضابها لأنه عزيز عليها مهما فعل.</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إذا لقد جاء الأسلوب في هذه المسرحية راقيا محملا بالعبر والحكم والتي تفيد الطفل من عدة جوانب (معرفية، لغوية، سلوكية، اجتماعية...) ولأنه رجل المستقبل.</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w:t>
      </w:r>
      <w:r w:rsidRPr="00A43D46">
        <w:rPr>
          <w:rFonts w:ascii="Traditional Arabic" w:hAnsi="Traditional Arabic" w:cs="Traditional Arabic" w:hint="cs"/>
          <w:sz w:val="32"/>
          <w:szCs w:val="32"/>
          <w:rtl/>
          <w:lang w:bidi="ar-DZ"/>
        </w:rPr>
        <w:t>الأسلوب في</w:t>
      </w:r>
      <w:r>
        <w:rPr>
          <w:rFonts w:ascii="Traditional Arabic" w:hAnsi="Traditional Arabic" w:cs="Traditional Arabic" w:hint="cs"/>
          <w:b/>
          <w:bCs/>
          <w:sz w:val="32"/>
          <w:szCs w:val="32"/>
          <w:rtl/>
          <w:lang w:bidi="ar-DZ"/>
        </w:rPr>
        <w:t xml:space="preserve"> </w:t>
      </w:r>
      <w:r w:rsidRPr="00FA45A8">
        <w:rPr>
          <w:rFonts w:ascii="Traditional Arabic" w:hAnsi="Traditional Arabic" w:cs="Traditional Arabic" w:hint="cs"/>
          <w:b/>
          <w:bCs/>
          <w:sz w:val="32"/>
          <w:szCs w:val="32"/>
          <w:rtl/>
          <w:lang w:bidi="ar-DZ"/>
        </w:rPr>
        <w:t>مسرحية الحافظة السوداء</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جاء بطابع مميز جاذبا لانتباه الطفل لأنه صاغ الدرس الأخلاقي المذكور في المسرحية وهو رد الأمانة بطريقة ممتعة، ومنوعا في الأساليب حيث نجد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24885">
        <w:rPr>
          <w:rFonts w:ascii="Traditional Arabic" w:hAnsi="Traditional Arabic" w:cs="Traditional Arabic" w:hint="cs"/>
          <w:sz w:val="24"/>
          <w:szCs w:val="24"/>
          <w:rtl/>
          <w:lang w:bidi="ar-DZ"/>
        </w:rPr>
        <w:t>1</w:t>
      </w:r>
      <w:r>
        <w:rPr>
          <w:rFonts w:ascii="Traditional Arabic" w:hAnsi="Traditional Arabic" w:cs="Traditional Arabic" w:hint="cs"/>
          <w:sz w:val="32"/>
          <w:szCs w:val="32"/>
          <w:rtl/>
          <w:lang w:bidi="ar-DZ"/>
        </w:rPr>
        <w:t>/أسلو</w:t>
      </w:r>
      <w:r w:rsidR="004F30AA">
        <w:rPr>
          <w:rFonts w:ascii="Traditional Arabic" w:hAnsi="Traditional Arabic" w:cs="Traditional Arabic" w:hint="cs"/>
          <w:sz w:val="32"/>
          <w:szCs w:val="32"/>
          <w:rtl/>
          <w:lang w:bidi="ar-DZ"/>
        </w:rPr>
        <w:t>ب الاستفهام : موظفا بشكل كثير و</w:t>
      </w:r>
      <w:r>
        <w:rPr>
          <w:rFonts w:ascii="Traditional Arabic" w:hAnsi="Traditional Arabic" w:cs="Traditional Arabic" w:hint="cs"/>
          <w:sz w:val="32"/>
          <w:szCs w:val="32"/>
          <w:rtl/>
          <w:lang w:bidi="ar-DZ"/>
        </w:rPr>
        <w:t xml:space="preserve">نذكر مثالا عن ذلك: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w:t>
      </w:r>
      <w:r w:rsidRPr="00F445B8">
        <w:rPr>
          <w:rFonts w:ascii="Traditional Arabic" w:hAnsi="Traditional Arabic" w:cs="Traditional Arabic" w:hint="cs"/>
          <w:b/>
          <w:bCs/>
          <w:sz w:val="32"/>
          <w:szCs w:val="32"/>
          <w:rtl/>
          <w:lang w:bidi="ar-DZ"/>
        </w:rPr>
        <w:t>سميرة</w:t>
      </w:r>
      <w:r>
        <w:rPr>
          <w:rFonts w:ascii="Traditional Arabic" w:hAnsi="Traditional Arabic" w:cs="Traditional Arabic" w:hint="cs"/>
          <w:sz w:val="32"/>
          <w:szCs w:val="32"/>
          <w:rtl/>
          <w:lang w:bidi="ar-DZ"/>
        </w:rPr>
        <w:t xml:space="preserve"> : ( لأخيها سعيد ) ما هذا في يدك يا سعيد؟"</w:t>
      </w:r>
      <w:r>
        <w:rPr>
          <w:rStyle w:val="Appelnotedebasdep"/>
          <w:rFonts w:ascii="Traditional Arabic" w:hAnsi="Traditional Arabic" w:cs="Traditional Arabic"/>
          <w:sz w:val="32"/>
          <w:szCs w:val="32"/>
          <w:rtl/>
          <w:lang w:bidi="ar-DZ"/>
        </w:rPr>
        <w:footnoteReference w:id="209"/>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حيث ورد هنا أسلوب الاستفهام و الغرض منه هو التعجب خاصة حينما رأت أخاها يخفي شيئا عنها أثناء وصولها المفاجئ.</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وهناك مثال آخر للاستفهام: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F445B8">
        <w:rPr>
          <w:rFonts w:ascii="Traditional Arabic" w:hAnsi="Traditional Arabic" w:cs="Traditional Arabic" w:hint="cs"/>
          <w:b/>
          <w:bCs/>
          <w:sz w:val="32"/>
          <w:szCs w:val="32"/>
          <w:rtl/>
          <w:lang w:bidi="ar-DZ"/>
        </w:rPr>
        <w:t>سعيد</w:t>
      </w:r>
      <w:r>
        <w:rPr>
          <w:rFonts w:ascii="Traditional Arabic" w:hAnsi="Traditional Arabic" w:cs="Traditional Arabic" w:hint="cs"/>
          <w:sz w:val="32"/>
          <w:szCs w:val="32"/>
          <w:rtl/>
          <w:lang w:bidi="ar-DZ"/>
        </w:rPr>
        <w:t xml:space="preserve"> :هل تعاهدني على أنك لا تفشي سري لأحد ؟"</w:t>
      </w:r>
      <w:r>
        <w:rPr>
          <w:rStyle w:val="Appelnotedebasdep"/>
          <w:rFonts w:ascii="Traditional Arabic" w:hAnsi="Traditional Arabic" w:cs="Traditional Arabic"/>
          <w:sz w:val="32"/>
          <w:szCs w:val="32"/>
          <w:rtl/>
          <w:lang w:bidi="ar-DZ"/>
        </w:rPr>
        <w:footnoteReference w:id="210"/>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والغاية مِنْ هذا الاستفهام هو التأكيد على الاحتفاظ بالسر وغرضه أيضا الإلتماس.</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24885">
        <w:rPr>
          <w:rFonts w:ascii="Traditional Arabic" w:hAnsi="Traditional Arabic" w:cs="Traditional Arabic" w:hint="cs"/>
          <w:sz w:val="24"/>
          <w:szCs w:val="24"/>
          <w:rtl/>
          <w:lang w:bidi="ar-DZ"/>
        </w:rPr>
        <w:t>2</w:t>
      </w:r>
      <w:r>
        <w:rPr>
          <w:rFonts w:ascii="Traditional Arabic" w:hAnsi="Traditional Arabic" w:cs="Traditional Arabic" w:hint="cs"/>
          <w:sz w:val="32"/>
          <w:szCs w:val="32"/>
          <w:rtl/>
          <w:lang w:bidi="ar-DZ"/>
        </w:rPr>
        <w:t>/أسلوب النفي : نجده في الكثير من المواضع في المسرحية نذكر على سبيل المثال لا الحصر:</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Pr="00F445B8">
        <w:rPr>
          <w:rFonts w:ascii="Traditional Arabic" w:hAnsi="Traditional Arabic" w:cs="Traditional Arabic" w:hint="cs"/>
          <w:b/>
          <w:bCs/>
          <w:sz w:val="32"/>
          <w:szCs w:val="32"/>
          <w:rtl/>
          <w:lang w:bidi="ar-DZ"/>
        </w:rPr>
        <w:t>سالم</w:t>
      </w:r>
      <w:r>
        <w:rPr>
          <w:rFonts w:ascii="Traditional Arabic" w:hAnsi="Traditional Arabic" w:cs="Traditional Arabic" w:hint="cs"/>
          <w:sz w:val="32"/>
          <w:szCs w:val="32"/>
          <w:rtl/>
          <w:lang w:bidi="ar-DZ"/>
        </w:rPr>
        <w:t xml:space="preserve"> : لالا أنا لا دخل لي"</w:t>
      </w:r>
      <w:r>
        <w:rPr>
          <w:rStyle w:val="Appelnotedebasdep"/>
          <w:rFonts w:ascii="Traditional Arabic" w:hAnsi="Traditional Arabic" w:cs="Traditional Arabic"/>
          <w:sz w:val="32"/>
          <w:szCs w:val="32"/>
          <w:rtl/>
          <w:lang w:bidi="ar-DZ"/>
        </w:rPr>
        <w:footnoteReference w:id="211"/>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لقد ورد أسلوب النفي هنا  ب 'لا' النافية و الغرض منه الإنكار.</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924885">
        <w:rPr>
          <w:rFonts w:ascii="Traditional Arabic" w:hAnsi="Traditional Arabic" w:cs="Traditional Arabic" w:hint="cs"/>
          <w:sz w:val="24"/>
          <w:szCs w:val="24"/>
          <w:rtl/>
          <w:lang w:bidi="ar-DZ"/>
        </w:rPr>
        <w:t>3</w:t>
      </w:r>
      <w:r>
        <w:rPr>
          <w:rFonts w:ascii="Traditional Arabic" w:hAnsi="Traditional Arabic" w:cs="Traditional Arabic" w:hint="cs"/>
          <w:sz w:val="32"/>
          <w:szCs w:val="32"/>
          <w:rtl/>
          <w:lang w:bidi="ar-DZ"/>
        </w:rPr>
        <w:t>/ أسلوب النهي : ونذكر مثالا عنه: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Pr="00F445B8">
        <w:rPr>
          <w:rFonts w:ascii="Traditional Arabic" w:hAnsi="Traditional Arabic" w:cs="Traditional Arabic" w:hint="cs"/>
          <w:b/>
          <w:bCs/>
          <w:sz w:val="32"/>
          <w:szCs w:val="32"/>
          <w:rtl/>
          <w:lang w:bidi="ar-DZ"/>
        </w:rPr>
        <w:t>الأب</w:t>
      </w:r>
      <w:r>
        <w:rPr>
          <w:rFonts w:ascii="Traditional Arabic" w:hAnsi="Traditional Arabic" w:cs="Traditional Arabic" w:hint="cs"/>
          <w:sz w:val="32"/>
          <w:szCs w:val="32"/>
          <w:rtl/>
          <w:lang w:bidi="ar-DZ"/>
        </w:rPr>
        <w:t xml:space="preserve"> : لا تخش سأعوض ما نقض. "</w:t>
      </w:r>
      <w:r>
        <w:rPr>
          <w:rStyle w:val="Appelnotedebasdep"/>
          <w:rFonts w:ascii="Traditional Arabic" w:hAnsi="Traditional Arabic" w:cs="Traditional Arabic"/>
          <w:sz w:val="32"/>
          <w:szCs w:val="32"/>
          <w:rtl/>
          <w:lang w:bidi="ar-DZ"/>
        </w:rPr>
        <w:footnoteReference w:id="212"/>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في هذا المثال ورد أسلوب النهي والذي ابتدأ بأداة النهي 'لا' و غرضه هنا الطمأنينة أي يريد الأب أنْ يطمئن ابنه حتى يعيد الحافظة.</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لقد أفادت الأساليب المذكورة سابقا في تقوية المعنى العام للمسرحية فزادت مِنْ جماليتها حتى أنَّها تساهم في زيادة الانتباه والتركيز وكذا تقوية حس التذوق الفني لدى الأطفال ومنه تعلمهم مختلف الأساليب وكيفية توظيفها في كلامهم.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عمد عز الدين جلاوجي إلى توظيف محسنات بديعية في هذه المسرحية نذكر منها :</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BF4601">
        <w:rPr>
          <w:rFonts w:ascii="Traditional Arabic" w:hAnsi="Traditional Arabic" w:cs="Traditional Arabic" w:hint="cs"/>
          <w:sz w:val="24"/>
          <w:szCs w:val="24"/>
          <w:rtl/>
          <w:lang w:bidi="ar-DZ"/>
        </w:rPr>
        <w:t>1</w:t>
      </w:r>
      <w:r>
        <w:rPr>
          <w:rFonts w:ascii="Traditional Arabic" w:hAnsi="Traditional Arabic" w:cs="Traditional Arabic" w:hint="cs"/>
          <w:sz w:val="32"/>
          <w:szCs w:val="32"/>
          <w:rtl/>
          <w:lang w:bidi="ar-DZ"/>
        </w:rPr>
        <w:t>/ الجناس :  "(الفحشاء/العشاء) "</w:t>
      </w:r>
      <w:r>
        <w:rPr>
          <w:rStyle w:val="Appelnotedebasdep"/>
          <w:rFonts w:ascii="Traditional Arabic" w:hAnsi="Traditional Arabic" w:cs="Traditional Arabic"/>
          <w:sz w:val="32"/>
          <w:szCs w:val="32"/>
          <w:rtl/>
          <w:lang w:bidi="ar-DZ"/>
        </w:rPr>
        <w:footnoteReference w:id="213"/>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وقد وظف الجناس في هذه المسرحية لأنَّهُ يترك جرسا إيقاعيا تتلذذ به أذان الأطفال.</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كذلك وظف الكاتب اقتباسا من القرآن الكريم وهذا حين قالت سميرة:</w:t>
      </w:r>
    </w:p>
    <w:p w:rsidR="0002207C" w:rsidRDefault="0002207C" w:rsidP="0002207C">
      <w:pPr>
        <w:bidi/>
        <w:spacing w:after="0" w:line="276" w:lineRule="auto"/>
        <w:jc w:val="both"/>
        <w:rPr>
          <w:rFonts w:ascii="Traditional Arabic" w:hAnsi="Traditional Arabic" w:cs="Traditional Arabic"/>
          <w:sz w:val="32"/>
          <w:szCs w:val="32"/>
          <w:rtl/>
          <w:lang w:bidi="ar-DZ"/>
        </w:rPr>
      </w:pP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(غاضب</w:t>
      </w:r>
      <w:r w:rsidR="00F038F4">
        <w:rPr>
          <w:rFonts w:ascii="Traditional Arabic" w:hAnsi="Traditional Arabic" w:cs="Traditional Arabic" w:hint="cs"/>
          <w:sz w:val="32"/>
          <w:szCs w:val="32"/>
          <w:rtl/>
          <w:lang w:bidi="ar-DZ"/>
        </w:rPr>
        <w:t>ة) يسرق أموال الناس ويصلي.. إ</w:t>
      </w:r>
      <w:r>
        <w:rPr>
          <w:rFonts w:ascii="Traditional Arabic" w:hAnsi="Traditional Arabic" w:cs="Traditional Arabic" w:hint="cs"/>
          <w:sz w:val="32"/>
          <w:szCs w:val="32"/>
          <w:rtl/>
          <w:lang w:bidi="ar-DZ"/>
        </w:rPr>
        <w:t>ن الصلاة تنهى عن الفحشاء والمنكر."</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14"/>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والآية التي أخذ منها الإقتباس هي: "إن الصلاة تنهى عن الفحشاء والمنكر"</w:t>
      </w:r>
      <w:r>
        <w:rPr>
          <w:rStyle w:val="Appelnotedebasdep"/>
          <w:rFonts w:ascii="Traditional Arabic" w:hAnsi="Traditional Arabic" w:cs="Traditional Arabic"/>
          <w:sz w:val="32"/>
          <w:szCs w:val="32"/>
          <w:rtl/>
          <w:lang w:bidi="ar-DZ"/>
        </w:rPr>
        <w:footnoteReference w:id="215"/>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وغاية الكاتب مِنَ الإقتباس هو: "تقوية كلامه عن طريق جمعه بالكلام العظيم المبارك، والكشف عن مهارته في توثيق الصلة بينهما حتى يبدو النص كله وكأنه نموذج واحد."</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1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وظف الكاتب أسلوب التكرار كذلك مِنْ أجل ترسيخ أفكار مهمة يود زرعها في نفوس الأطفال المتلقين، ونذكر مثالا على ذلك:</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"أنا لا دخل لي لا دخل لي."</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17"/>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w:t>
      </w:r>
      <w:r w:rsidR="00B04118">
        <w:rPr>
          <w:rFonts w:ascii="Traditional Arabic" w:hAnsi="Traditional Arabic" w:cs="Traditional Arabic" w:hint="cs"/>
          <w:sz w:val="32"/>
          <w:szCs w:val="32"/>
          <w:rtl/>
          <w:lang w:bidi="ar-DZ"/>
        </w:rPr>
        <w:t>لالا أرجوك أرجوك يا سميرة."</w:t>
      </w:r>
      <w:r w:rsidR="00B04118" w:rsidRPr="00892F5D">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18"/>
      </w:r>
      <w:r w:rsidR="00B04118" w:rsidRPr="00892F5D">
        <w:rPr>
          <w:rStyle w:val="Appelnotedebasdep"/>
          <w:rFonts w:ascii="Traditional Arabic" w:hAnsi="Traditional Arabic" w:cs="Traditional Arabic"/>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فالمثال الأول دل التكرار فيه على : تأكيد سالم بأن لا علاقة له بسرقة الحافظة.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المثال الثاني فكانت الغاية منه هو الرجاء والتوسل لكي لا يُكشف أمره أمام والده، ولقد اِسْتُعْمِلَ هذا الأسلوب لتقوية المعنى وجعل الحوار أكثر حيوية وديناميكية من أجل جذب انتباه الأطفال له.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ووظف كذلك العديد من العبارات الدينية داخل المسرحية من بينها: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"أنا لا آخذ مالا مسروقا...أستغفر الله...أستغفر الله."</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19"/>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الحمد لله لقد جاء أخيرا (يقترب منه) السلام عليكم يا عم محمد."</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20"/>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"بارك الله فيك يا ولدي"</w:t>
      </w:r>
      <w:r>
        <w:rPr>
          <w:rStyle w:val="Appelnotedebasdep"/>
          <w:rFonts w:ascii="Traditional Arabic" w:hAnsi="Traditional Arabic" w:cs="Traditional Arabic"/>
          <w:sz w:val="32"/>
          <w:szCs w:val="32"/>
          <w:rtl/>
          <w:lang w:bidi="ar-DZ"/>
        </w:rPr>
        <w:footnoteReference w:id="221"/>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إذا فقد تعمد الكاتب استعمال هذه العبارات والألفاظ مِنْ أجل تعويد الأطفال على ذكر الله وتقوية صلتهم به وغرس تعاليم الدين الإسلامي وترسيخها فيه.</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FA45A8">
        <w:rPr>
          <w:rFonts w:ascii="Traditional Arabic" w:hAnsi="Traditional Arabic" w:cs="Traditional Arabic" w:hint="cs"/>
          <w:b/>
          <w:bCs/>
          <w:sz w:val="32"/>
          <w:szCs w:val="32"/>
          <w:rtl/>
          <w:lang w:bidi="ar-DZ"/>
        </w:rPr>
        <w:lastRenderedPageBreak/>
        <w:t xml:space="preserve">مسرحية الابن الذبيح </w:t>
      </w:r>
      <w:r>
        <w:rPr>
          <w:rFonts w:ascii="Traditional Arabic" w:hAnsi="Traditional Arabic" w:cs="Traditional Arabic" w:hint="cs"/>
          <w:sz w:val="32"/>
          <w:szCs w:val="32"/>
          <w:rtl/>
          <w:lang w:bidi="ar-DZ"/>
        </w:rPr>
        <w:t>إن الأسلوب في هذه المسرحية حضر بشكل فني وجمالي متقن يتماشى وذوق الطفل، ومراعيا خاصة الفئة العمرية الثالثة والرابعة حيث قام عز الدين جلاوجي برفع المستوى الفكري في هذه المسرحية فقا</w:t>
      </w:r>
      <w:r w:rsidR="0002207C">
        <w:rPr>
          <w:rFonts w:ascii="Traditional Arabic" w:hAnsi="Traditional Arabic" w:cs="Traditional Arabic" w:hint="cs"/>
          <w:sz w:val="32"/>
          <w:szCs w:val="32"/>
          <w:rtl/>
          <w:lang w:bidi="ar-DZ"/>
        </w:rPr>
        <w:t>م بتوظيف أساليب عديدة كان أولها</w:t>
      </w:r>
      <w:r>
        <w:rPr>
          <w:rFonts w:ascii="Traditional Arabic" w:hAnsi="Traditional Arabic" w:cs="Traditional Arabic" w:hint="cs"/>
          <w:sz w:val="32"/>
          <w:szCs w:val="32"/>
          <w:rtl/>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أسلوب الاستفهام : والذي برز كثيرا في هذه المسرحية نذكر مثالا على ذلك تمثل في قول الأب: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"(مندهشا) أذبحك ؟ هل جننت ؟"</w:t>
      </w:r>
      <w:r>
        <w:rPr>
          <w:rStyle w:val="Appelnotedebasdep"/>
          <w:rFonts w:ascii="Traditional Arabic" w:hAnsi="Traditional Arabic" w:cs="Traditional Arabic"/>
          <w:sz w:val="32"/>
          <w:szCs w:val="32"/>
          <w:rtl/>
          <w:lang w:bidi="ar-DZ"/>
        </w:rPr>
        <w:footnoteReference w:id="222"/>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جاء أسلوب الاستفهام في هذا القول ليبين دهشة الأب واستغرابه من طلب ابنه الذي كان الذبح حتى يتسنى له إكرام الضيف، فقد لعب هذا الأسلوب دورا في غاية الأهمية لأنه يثير في الطفل الدهشة والحيرة وحب معرفة ما الذي سيحل بالابن الذي قدم نفسه للذبح، فينفعل الطفل فيبدي ردة فعل، وقد يحزن ويتأثر خاصة من الناحية النفسية، فالطفل يحس ثم يدرك ثم يتعلم ثم يندفع، إذا فالعمليات النفسية أربعة  : "الحس، الإدراك، التعلم الشرطي وأخيرا الدافعية، فالحس مسؤول عن استقبال الأنواع الأساسية من الإثارة."</w:t>
      </w:r>
      <w:r w:rsidR="00B04118" w:rsidRPr="00892F5D">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23"/>
      </w:r>
      <w:r w:rsidR="00B04118">
        <w:rPr>
          <w:rFonts w:ascii="Traditional Arabic" w:hAnsi="Traditional Arabic" w:cs="Traditional Arabic" w:hint="cs"/>
          <w:sz w:val="32"/>
          <w:szCs w:val="32"/>
          <w:rtl/>
          <w:lang w:bidi="ar-DZ"/>
        </w:rPr>
        <w:t xml:space="preserve"> ،و بالتالي جاء الاستفهام هنا لإثارة الطفل .</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أسلوب التعجب</w:t>
      </w:r>
      <w:r w:rsidR="005D0BE7">
        <w:rPr>
          <w:rFonts w:ascii="Traditional Arabic" w:hAnsi="Traditional Arabic" w:cs="Traditional Arabic" w:hint="cs"/>
          <w:sz w:val="32"/>
          <w:szCs w:val="32"/>
          <w:rtl/>
          <w:lang w:bidi="ar-DZ"/>
        </w:rPr>
        <w:t>: كان له الحظ</w:t>
      </w:r>
      <w:r w:rsidR="00B04118">
        <w:rPr>
          <w:rFonts w:ascii="Traditional Arabic" w:hAnsi="Traditional Arabic" w:cs="Traditional Arabic" w:hint="cs"/>
          <w:sz w:val="32"/>
          <w:szCs w:val="32"/>
          <w:rtl/>
          <w:lang w:bidi="ar-DZ"/>
        </w:rPr>
        <w:t>وة هذا الأسلوب فورد في هذه المسرحية وأخذنا مثالا عن</w:t>
      </w:r>
      <w:r>
        <w:rPr>
          <w:rFonts w:ascii="Traditional Arabic" w:hAnsi="Traditional Arabic" w:cs="Traditional Arabic" w:hint="cs"/>
          <w:sz w:val="32"/>
          <w:szCs w:val="32"/>
          <w:rtl/>
          <w:lang w:bidi="ar-DZ"/>
        </w:rPr>
        <w:t>ه تمثل في قول الأب لأولاده: " و</w:t>
      </w:r>
      <w:r w:rsidR="00B04118">
        <w:rPr>
          <w:rFonts w:ascii="Traditional Arabic" w:hAnsi="Traditional Arabic" w:cs="Traditional Arabic" w:hint="cs"/>
          <w:sz w:val="32"/>
          <w:szCs w:val="32"/>
          <w:rtl/>
          <w:lang w:bidi="ar-DZ"/>
        </w:rPr>
        <w:t>ما أعظم عنترة"</w:t>
      </w:r>
      <w:r w:rsidR="00B04118">
        <w:rPr>
          <w:rStyle w:val="Appelnotedebasdep"/>
          <w:rFonts w:ascii="Traditional Arabic" w:hAnsi="Traditional Arabic" w:cs="Traditional Arabic"/>
          <w:sz w:val="32"/>
          <w:szCs w:val="32"/>
          <w:rtl/>
          <w:lang w:bidi="ar-DZ"/>
        </w:rPr>
        <w:footnoteReference w:id="224"/>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إنَّ أسلوب التعجب هنا يفيد الافتخار لأنَّ الأب ضرب المثل بعنترة لأولاده ليقتدوا به في إكرام ضيفهم وكذا في صفاته النبيلة، وقد أفاد عز الدين جلاوجي الطفل كثيرا لاعتماده هكذا أسلوب فمِنْ جهة يدفعه للتساؤل وحب معرفة مَنْ هو عنترة بن شداد، ومِنْ جهة ثانية تعزيز القدرة البلاغية لديه عن طريق تعلمه لتوظيف هذا الأسلوب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كما يتفطن الطفل لمدى مكانة عنترة في التراث العربي الأصيل فيصبح يريد الاستزادة لمعرفة هذه الشخصية أكثر-.</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أسلوب النداء</w:t>
      </w:r>
      <w:r w:rsidR="00B04118">
        <w:rPr>
          <w:rFonts w:ascii="Traditional Arabic" w:hAnsi="Traditional Arabic" w:cs="Traditional Arabic" w:hint="cs"/>
          <w:sz w:val="32"/>
          <w:szCs w:val="32"/>
          <w:rtl/>
          <w:lang w:bidi="ar-DZ"/>
        </w:rPr>
        <w:t xml:space="preserve">: وظف في هذه المسرحية على أوجه </w:t>
      </w:r>
      <w:r>
        <w:rPr>
          <w:rFonts w:ascii="Traditional Arabic" w:hAnsi="Traditional Arabic" w:cs="Traditional Arabic" w:hint="cs"/>
          <w:sz w:val="32"/>
          <w:szCs w:val="32"/>
          <w:rtl/>
          <w:lang w:bidi="ar-DZ"/>
        </w:rPr>
        <w:t>عديدة لكننا اخترنا وجها واحدا و</w:t>
      </w:r>
      <w:r w:rsidR="00B04118">
        <w:rPr>
          <w:rFonts w:ascii="Traditional Arabic" w:hAnsi="Traditional Arabic" w:cs="Traditional Arabic" w:hint="cs"/>
          <w:sz w:val="32"/>
          <w:szCs w:val="32"/>
          <w:rtl/>
          <w:lang w:bidi="ar-DZ"/>
        </w:rPr>
        <w:t>هو قول الزبير: " (متضرعا) يا رب لا تحرمنا لحما طريا و لا تحرم ضيفنا."</w:t>
      </w:r>
      <w:r w:rsidR="00B04118" w:rsidRPr="00892F5D">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25"/>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هنا يظهر الزبير يناجي ربه لأنْ يرزقهم رزقا لهم و لضيفهم، وهنا ينتبه الطفل إلى أنَّ أسلوب النداء جاء في هذا الموضع ليفيد التضرع والدعاء لله سبحانه و تعالى، فيدرك أنَّه إذا ذاقت به يأوي إلى ركن الله ويلجأ إليه وهذا يغرس فيه حسن التوكل والثقة بالله جلا وعلا .</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أسلوب التمني</w:t>
      </w:r>
      <w:r w:rsidR="00B04118">
        <w:rPr>
          <w:rFonts w:ascii="Traditional Arabic" w:hAnsi="Traditional Arabic" w:cs="Traditional Arabic" w:hint="cs"/>
          <w:sz w:val="32"/>
          <w:szCs w:val="32"/>
          <w:rtl/>
          <w:lang w:bidi="ar-DZ"/>
        </w:rPr>
        <w:t>: لهذا الأسلوب أثر كبير على شخصية الطفل خاصة في هذه المسر</w:t>
      </w:r>
      <w:r>
        <w:rPr>
          <w:rFonts w:ascii="Traditional Arabic" w:hAnsi="Traditional Arabic" w:cs="Traditional Arabic" w:hint="cs"/>
          <w:sz w:val="32"/>
          <w:szCs w:val="32"/>
          <w:rtl/>
          <w:lang w:bidi="ar-DZ"/>
        </w:rPr>
        <w:t>حية فقد وردت أمثلة كثيرة عليه و</w:t>
      </w:r>
      <w:r w:rsidR="00B04118">
        <w:rPr>
          <w:rFonts w:ascii="Traditional Arabic" w:hAnsi="Traditional Arabic" w:cs="Traditional Arabic" w:hint="cs"/>
          <w:sz w:val="32"/>
          <w:szCs w:val="32"/>
          <w:rtl/>
          <w:lang w:bidi="ar-DZ"/>
        </w:rPr>
        <w:t>أخذنا هذا المثال لنبين أثره عليه: " الأب : ليتني أملك فرسا كحاتم، إذن لذبحتها للضيف كما فعل.."</w:t>
      </w:r>
      <w:r w:rsidR="00B04118" w:rsidRPr="00892F5D">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2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أولا هذه العبارة تضمنت بعدا أخلاقيا سيقتدي به الطفل  ألا وهو إعطاء للضيف مكانة مخصوصة ويعد هذا من أخلاق ديننا الحنيف، كما يجعله كدافع له للطاقة الإيجابية داخله وتحفيزه على عمل الخير والإقدام عليه متفائلا دائما.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ولا ننسى كذلك أنه تم توظيف محسنات بديعية في هذه المسرحية نذكر مِنْ بينها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الجناس : حيث ظهر في هذه المقاطع : "(الزرع/الضرع)</w:t>
      </w:r>
      <w:r w:rsidRPr="00892F5D">
        <w:rPr>
          <w:rStyle w:val="Appelnotedebasdep"/>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27"/>
      </w:r>
      <w:r>
        <w:rPr>
          <w:rFonts w:ascii="Traditional Arabic" w:hAnsi="Traditional Arabic" w:cs="Traditional Arabic" w:hint="cs"/>
          <w:sz w:val="32"/>
          <w:szCs w:val="32"/>
          <w:rtl/>
          <w:lang w:bidi="ar-DZ"/>
        </w:rPr>
        <w:t xml:space="preserve"> ، "(شحما/لحما)"</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28"/>
      </w:r>
      <w:r>
        <w:rPr>
          <w:rFonts w:ascii="Traditional Arabic" w:hAnsi="Traditional Arabic" w:cs="Traditional Arabic" w:hint="cs"/>
          <w:sz w:val="32"/>
          <w:szCs w:val="32"/>
          <w:rtl/>
          <w:lang w:bidi="ar-DZ"/>
        </w:rPr>
        <w:t xml:space="preserve"> ، "(حرها/قرها)"</w:t>
      </w:r>
      <w:r>
        <w:rPr>
          <w:rStyle w:val="Appelnotedebasdep"/>
          <w:rFonts w:ascii="Traditional Arabic" w:hAnsi="Traditional Arabic" w:cs="Traditional Arabic"/>
          <w:sz w:val="32"/>
          <w:szCs w:val="32"/>
          <w:rtl/>
          <w:lang w:bidi="ar-DZ"/>
        </w:rPr>
        <w:footnoteReference w:id="229"/>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السجع : وقد تضمن في هذا البيت الشعري الموظف في المسرحية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أضاحـــك ضيفي قبــل إنزال رحـــــلــــــــه                       ويخصب عندي و المحل جديب</w:t>
      </w:r>
    </w:p>
    <w:p w:rsidR="00B04118" w:rsidRDefault="00B04118" w:rsidP="00B04118">
      <w:pPr>
        <w:tabs>
          <w:tab w:val="left" w:pos="4492"/>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وما الخطب للأضياف أن يكثر القرى          </w:t>
      </w:r>
      <w:r>
        <w:rPr>
          <w:rFonts w:ascii="Traditional Arabic" w:hAnsi="Traditional Arabic" w:cs="Traditional Arabic"/>
          <w:sz w:val="32"/>
          <w:szCs w:val="32"/>
          <w:rtl/>
          <w:lang w:bidi="ar-DZ"/>
        </w:rPr>
        <w:tab/>
      </w:r>
      <w:r>
        <w:rPr>
          <w:rFonts w:ascii="Traditional Arabic" w:hAnsi="Traditional Arabic" w:cs="Traditional Arabic" w:hint="cs"/>
          <w:sz w:val="32"/>
          <w:szCs w:val="32"/>
          <w:rtl/>
          <w:lang w:bidi="ar-DZ"/>
        </w:rPr>
        <w:t xml:space="preserve">   ولــكنــما وجــــــــه الــكـــريــــم خــصـــيــب. "</w:t>
      </w:r>
      <w:r>
        <w:rPr>
          <w:rStyle w:val="Appelnotedebasdep"/>
          <w:rFonts w:ascii="Traditional Arabic" w:hAnsi="Traditional Arabic" w:cs="Traditional Arabic"/>
          <w:sz w:val="32"/>
          <w:szCs w:val="32"/>
          <w:rtl/>
          <w:lang w:bidi="ar-DZ"/>
        </w:rPr>
        <w:footnoteReference w:id="230"/>
      </w:r>
    </w:p>
    <w:p w:rsidR="00B04118" w:rsidRDefault="00B04118" w:rsidP="00B04118">
      <w:pPr>
        <w:tabs>
          <w:tab w:val="left" w:pos="4492"/>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الطباق : وتمثل في : "(الليل/النهار)"</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31"/>
      </w:r>
      <w:r>
        <w:rPr>
          <w:rFonts w:ascii="Traditional Arabic" w:hAnsi="Traditional Arabic" w:cs="Traditional Arabic" w:hint="cs"/>
          <w:sz w:val="32"/>
          <w:szCs w:val="32"/>
          <w:rtl/>
          <w:lang w:bidi="ar-DZ"/>
        </w:rPr>
        <w:t xml:space="preserve"> ، و: "(هممت/رجعت)"</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32"/>
      </w:r>
      <w:r>
        <w:rPr>
          <w:rFonts w:ascii="Traditional Arabic" w:hAnsi="Traditional Arabic" w:cs="Traditional Arabic" w:hint="cs"/>
          <w:sz w:val="32"/>
          <w:szCs w:val="32"/>
          <w:rtl/>
          <w:lang w:bidi="ar-DZ"/>
        </w:rPr>
        <w:t xml:space="preserve"> ، و: "(حياة/ الموت)"</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33"/>
      </w:r>
    </w:p>
    <w:p w:rsidR="00B04118" w:rsidRDefault="00B04118" w:rsidP="00B04118">
      <w:pPr>
        <w:tabs>
          <w:tab w:val="left" w:pos="4492"/>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ونستنتج مِن ْكل هذا أن المسرحية قد عجت بالمحسنات البديعية فقد نوع الكاتب فيها مما زادت مِنْ جمالية النص المسرحي ورونقه وبالتالي زيادة التأثير في الطفل المتلقي حيث أنها من: " الوسائل التي يستعين بها الأديب لإظهار مشاعره وعواطفه من أجل التأثير في النفس."</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34"/>
      </w:r>
      <w:r>
        <w:rPr>
          <w:rFonts w:ascii="Traditional Arabic" w:hAnsi="Traditional Arabic" w:cs="Traditional Arabic" w:hint="cs"/>
          <w:sz w:val="32"/>
          <w:szCs w:val="32"/>
          <w:rtl/>
          <w:lang w:bidi="ar-DZ"/>
        </w:rPr>
        <w:t xml:space="preserve"> </w:t>
      </w:r>
    </w:p>
    <w:p w:rsidR="00B04118" w:rsidRDefault="00B04118" w:rsidP="00B04118">
      <w:pPr>
        <w:tabs>
          <w:tab w:val="left" w:pos="4492"/>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أنَّها أيضا تزيد و تكسب الطفل حسن التذوق الفني والتعبيري وإكسابه مصطلحات وثروة بلاغية.</w:t>
      </w:r>
    </w:p>
    <w:p w:rsidR="00B04118" w:rsidRDefault="00B04118" w:rsidP="00B04118">
      <w:pPr>
        <w:tabs>
          <w:tab w:val="left" w:pos="4492"/>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ويوجد توظيف للإقتباس داخل هذه المسرحية، بصفة خاصة لآيات من الذكر الحكيم نذكرها: "..يا ذا اليوم العبوس القمطرير"</w:t>
      </w:r>
      <w:r>
        <w:rPr>
          <w:rStyle w:val="Appelnotedebasdep"/>
          <w:rFonts w:ascii="Traditional Arabic" w:hAnsi="Traditional Arabic" w:cs="Traditional Arabic"/>
          <w:sz w:val="32"/>
          <w:szCs w:val="32"/>
          <w:rtl/>
          <w:lang w:bidi="ar-DZ"/>
        </w:rPr>
        <w:footnoteReference w:id="235"/>
      </w:r>
      <w:r w:rsidR="0002207C">
        <w:rPr>
          <w:rFonts w:ascii="Traditional Arabic" w:hAnsi="Traditional Arabic" w:cs="Traditional Arabic" w:hint="cs"/>
          <w:sz w:val="32"/>
          <w:szCs w:val="32"/>
          <w:rtl/>
          <w:lang w:bidi="ar-DZ"/>
        </w:rPr>
        <w:t xml:space="preserve"> وا</w:t>
      </w:r>
      <w:r>
        <w:rPr>
          <w:rFonts w:ascii="Traditional Arabic" w:hAnsi="Traditional Arabic" w:cs="Traditional Arabic" w:hint="cs"/>
          <w:sz w:val="32"/>
          <w:szCs w:val="32"/>
          <w:rtl/>
          <w:lang w:bidi="ar-DZ"/>
        </w:rPr>
        <w:t>لمقتبسة عن الآية القرآنية من سورة الإنسان من قوله تعالى:" اِنَّا نَخَافُ مِن رَّبِنَا يَوْمًا عَبُوسًا قَمْطَرِيرًا"</w:t>
      </w:r>
      <w:r>
        <w:rPr>
          <w:rStyle w:val="Appelnotedebasdep"/>
          <w:rFonts w:ascii="Traditional Arabic" w:hAnsi="Traditional Arabic" w:cs="Traditional Arabic"/>
          <w:sz w:val="32"/>
          <w:szCs w:val="32"/>
          <w:rtl/>
          <w:lang w:bidi="ar-DZ"/>
        </w:rPr>
        <w:footnoteReference w:id="236"/>
      </w:r>
    </w:p>
    <w:p w:rsidR="00B04118" w:rsidRDefault="00B04118" w:rsidP="00B04118">
      <w:pPr>
        <w:tabs>
          <w:tab w:val="left" w:pos="4492"/>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وكذلك في هذا القول: "..ليتني مت قبل هذا وكنت نسيا منسيا."</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37"/>
      </w:r>
      <w:r>
        <w:rPr>
          <w:rFonts w:ascii="Traditional Arabic" w:hAnsi="Traditional Arabic" w:cs="Traditional Arabic" w:hint="cs"/>
          <w:sz w:val="32"/>
          <w:szCs w:val="32"/>
          <w:rtl/>
          <w:lang w:bidi="ar-DZ"/>
        </w:rPr>
        <w:t xml:space="preserve"> المقتبسة من سورة مريم من قوله تعالى: " فَأَجَآءَهَا الْمَخَاضُ إِلَى جِذْعِ النَّخْلَةِ قَالَتْ يَا لَيْتَنِي مِتُّ قَبْلَ هَذَا وَكُنْتُ نِسْيًا مَّنسِيًّا"</w:t>
      </w:r>
      <w:r>
        <w:rPr>
          <w:rStyle w:val="Appelnotedebasdep"/>
          <w:rFonts w:ascii="Traditional Arabic" w:hAnsi="Traditional Arabic" w:cs="Traditional Arabic"/>
          <w:sz w:val="32"/>
          <w:szCs w:val="32"/>
          <w:rtl/>
          <w:lang w:bidi="ar-DZ"/>
        </w:rPr>
        <w:footnoteReference w:id="238"/>
      </w:r>
    </w:p>
    <w:p w:rsidR="00B04118" w:rsidRDefault="00B04118" w:rsidP="00B04118">
      <w:pPr>
        <w:tabs>
          <w:tab w:val="left" w:pos="4492"/>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عمد الكاتب على استخدام بعض الآيات القرآنية لتدعيم نصه المسرحي والتأثير في الطفل المتلقي وغرس القيم المراد زرعها فيه من خلال المسرحية : من جُودٍ وإكرام للضيف وصبر وتضحية.</w:t>
      </w:r>
    </w:p>
    <w:p w:rsidR="00B04118" w:rsidRPr="00741FD3" w:rsidRDefault="00B04118" w:rsidP="00B04118">
      <w:pPr>
        <w:tabs>
          <w:tab w:val="left" w:pos="4492"/>
        </w:tabs>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لقد اجتهدنا في تبيان أثر الملابس كرمز يجذب الطفل المتلقي ويدفعه لاكتشاف سبب توظيفه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مسرحية غصن الزيتون </w:t>
      </w:r>
      <w:r w:rsidRPr="00A06260">
        <w:rPr>
          <w:rFonts w:ascii="Traditional Arabic" w:hAnsi="Traditional Arabic" w:cs="Traditional Arabic" w:hint="cs"/>
          <w:sz w:val="32"/>
          <w:szCs w:val="32"/>
          <w:rtl/>
          <w:lang w:bidi="ar-DZ"/>
        </w:rPr>
        <w:t>في مسرحية غصن الزيتون</w:t>
      </w:r>
      <w:r>
        <w:rPr>
          <w:rFonts w:ascii="Traditional Arabic" w:hAnsi="Traditional Arabic" w:cs="Traditional Arabic" w:hint="cs"/>
          <w:sz w:val="32"/>
          <w:szCs w:val="32"/>
          <w:rtl/>
          <w:lang w:bidi="ar-DZ"/>
        </w:rPr>
        <w:t xml:space="preserve"> لم تذكر ملابس وأزياء كثيرة فقد ظهرت فقط في مقاطع مثل: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"لقد ترك لي  لباسه وبندقيته لأواصل السير على دربه وإني لذاهب."</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39"/>
      </w:r>
      <w:r>
        <w:rPr>
          <w:rFonts w:ascii="Traditional Arabic" w:hAnsi="Traditional Arabic" w:cs="Traditional Arabic" w:hint="cs"/>
          <w:sz w:val="32"/>
          <w:szCs w:val="32"/>
          <w:rtl/>
          <w:lang w:bidi="ar-DZ"/>
        </w:rPr>
        <w:t xml:space="preserve"> ، وهنا </w:t>
      </w:r>
      <w:r w:rsidRPr="00CF245E">
        <w:rPr>
          <w:rFonts w:ascii="Traditional Arabic" w:hAnsi="Traditional Arabic" w:cs="Traditional Arabic" w:hint="cs"/>
          <w:sz w:val="32"/>
          <w:szCs w:val="32"/>
          <w:rtl/>
          <w:lang w:bidi="ar-DZ"/>
        </w:rPr>
        <w:t>ركز</w:t>
      </w:r>
      <w:r>
        <w:rPr>
          <w:rFonts w:ascii="Traditional Arabic" w:hAnsi="Traditional Arabic" w:cs="Traditional Arabic" w:hint="cs"/>
          <w:b/>
          <w:bCs/>
          <w:sz w:val="32"/>
          <w:szCs w:val="32"/>
          <w:rtl/>
          <w:lang w:bidi="ar-DZ"/>
        </w:rPr>
        <w:t xml:space="preserve"> </w:t>
      </w:r>
      <w:r w:rsidRPr="00D840AE">
        <w:rPr>
          <w:rFonts w:ascii="Traditional Arabic" w:hAnsi="Traditional Arabic" w:cs="Traditional Arabic" w:hint="cs"/>
          <w:b/>
          <w:bCs/>
          <w:sz w:val="32"/>
          <w:szCs w:val="32"/>
          <w:rtl/>
          <w:lang w:bidi="ar-DZ"/>
        </w:rPr>
        <w:t xml:space="preserve"> جلاوجي</w:t>
      </w:r>
      <w:r>
        <w:rPr>
          <w:rFonts w:ascii="Traditional Arabic" w:hAnsi="Traditional Arabic" w:cs="Traditional Arabic" w:hint="cs"/>
          <w:sz w:val="32"/>
          <w:szCs w:val="32"/>
          <w:rtl/>
          <w:lang w:bidi="ar-DZ"/>
        </w:rPr>
        <w:t xml:space="preserve"> على إيصال فكرة مهمة للطفل وهي أن روح الشهيد غالية فجهاده لا ينبغي أن يذهب سدا بل وجب مواصلة النضال من الجيل القادم حتى ينال الاستقلال، فالملابس بمثابة رمز للشجاعة والاعتزاز بالوطن، وليست مجرد لباس عادي كباقي الأزياء الأخرى التي يرتديها الشخص في حياته اليومية.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ذكر أيضا حينما اِستشهد عمر وجده: قامت الأم بتغطيتهما بالعلم الفسطيني "...ثم تغطي الجثتين بالعلم الفلسطيني ثم تجلس."</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40"/>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هنا يعد العلم رمزا للوطنية والكفاح من أجل الوطن وكأنهما لبساه، ونظرات الفخر على وجه الأم بادية وهنا فكرة واضحة أراد الكاتب تمريرها للطفل وهي قيمة العلم والتضحية في سبيله، فاللباس الذي تركه والد عمر، والعلم الفلسطيني بمثابة تعريف لشخصية الأب وعمر اللذان يعشقان الجهاد في سبيل الوطن.</w:t>
      </w:r>
    </w:p>
    <w:p w:rsidR="00B04118" w:rsidRDefault="00B04118" w:rsidP="00B04118">
      <w:pPr>
        <w:bidi/>
        <w:spacing w:after="0" w:line="276" w:lineRule="auto"/>
        <w:jc w:val="both"/>
        <w:rPr>
          <w:rFonts w:ascii="Traditional Arabic" w:hAnsi="Traditional Arabic" w:cs="Traditional Arabic"/>
          <w:sz w:val="32"/>
          <w:szCs w:val="32"/>
          <w:rtl/>
          <w:lang w:bidi="ar-DZ"/>
        </w:rPr>
      </w:pPr>
      <w:r w:rsidRPr="008A0C53">
        <w:rPr>
          <w:rFonts w:ascii="Traditional Arabic" w:hAnsi="Traditional Arabic" w:cs="Traditional Arabic" w:hint="cs"/>
          <w:b/>
          <w:bCs/>
          <w:sz w:val="32"/>
          <w:szCs w:val="32"/>
          <w:rtl/>
          <w:lang w:bidi="ar-DZ"/>
        </w:rPr>
        <w:lastRenderedPageBreak/>
        <w:t xml:space="preserve">مسرحية الأم الحنون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ذكرت الملابس في مقطع واحد فقط وهو في المشهد الأول:</w:t>
      </w:r>
      <w:r w:rsidRPr="009F79AA">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"يدخل الابن في ثياب العمل."</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41"/>
      </w:r>
      <w:r>
        <w:rPr>
          <w:rFonts w:ascii="Traditional Arabic" w:hAnsi="Traditional Arabic" w:cs="Traditional Arabic" w:hint="cs"/>
          <w:sz w:val="32"/>
          <w:szCs w:val="32"/>
          <w:rtl/>
          <w:lang w:bidi="ar-DZ"/>
        </w:rPr>
        <w:t>، وهنا الكاتب أفاد تخيل الطفل لهذا المشهد فقط ولم يذكر عنصر الملابس في هذه المسرحية بكثرة لكنه يبقى عنصرا مساعدا في فهم الهدف الرئيسي للمسرحية.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إذا تعد"</w:t>
      </w:r>
      <w:r w:rsidRPr="00B01330">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الملابس أحد العناصر المرتبطة بالشخصية و التي تقدم لنا أفكار حولها ومن الصعب الاستغناء أو تهميشها أو عدم توخي الدقة في اختيارها فأثرها في نفس المتلقي وتعبيرها القوي عن نمط الشخصية المسرحية ليؤكد لنا الأهمية الكامنة من وراء الاهتمام بهذا العنصر."</w:t>
      </w:r>
      <w:r w:rsidRPr="00892F5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42"/>
      </w:r>
    </w:p>
    <w:p w:rsidR="00B04118" w:rsidRDefault="00B04118" w:rsidP="00B04118">
      <w:pPr>
        <w:bidi/>
        <w:spacing w:after="0" w:line="276" w:lineRule="auto"/>
        <w:jc w:val="both"/>
        <w:rPr>
          <w:rFonts w:ascii="Traditional Arabic" w:hAnsi="Traditional Arabic" w:cs="Traditional Arabic"/>
          <w:b/>
          <w:bCs/>
          <w:sz w:val="32"/>
          <w:szCs w:val="32"/>
          <w:rtl/>
          <w:lang w:bidi="ar-DZ"/>
        </w:rPr>
      </w:pPr>
      <w:r w:rsidRPr="008A0C53">
        <w:rPr>
          <w:rFonts w:ascii="Traditional Arabic" w:hAnsi="Traditional Arabic" w:cs="Traditional Arabic" w:hint="cs"/>
          <w:b/>
          <w:bCs/>
          <w:sz w:val="32"/>
          <w:szCs w:val="32"/>
          <w:rtl/>
          <w:lang w:bidi="ar-DZ"/>
        </w:rPr>
        <w:t xml:space="preserve">مسرحية الحافظة السوداء </w:t>
      </w:r>
      <w:r>
        <w:rPr>
          <w:rFonts w:ascii="Traditional Arabic" w:hAnsi="Traditional Arabic" w:cs="Traditional Arabic" w:hint="cs"/>
          <w:b/>
          <w:bCs/>
          <w:sz w:val="32"/>
          <w:szCs w:val="32"/>
          <w:rtl/>
          <w:lang w:bidi="ar-DZ"/>
        </w:rPr>
        <w:t xml:space="preserve"> و</w:t>
      </w:r>
      <w:r w:rsidRPr="008A0C53">
        <w:rPr>
          <w:rFonts w:ascii="Traditional Arabic" w:hAnsi="Traditional Arabic" w:cs="Traditional Arabic" w:hint="cs"/>
          <w:b/>
          <w:bCs/>
          <w:sz w:val="32"/>
          <w:szCs w:val="32"/>
          <w:rtl/>
          <w:lang w:bidi="ar-DZ"/>
        </w:rPr>
        <w:t xml:space="preserve">مسرحية الابن الذبيح </w:t>
      </w:r>
      <w:r>
        <w:rPr>
          <w:rFonts w:ascii="Traditional Arabic" w:hAnsi="Traditional Arabic" w:cs="Traditional Arabic" w:hint="cs"/>
          <w:b/>
          <w:bCs/>
          <w:sz w:val="32"/>
          <w:szCs w:val="32"/>
          <w:rtl/>
          <w:lang w:bidi="ar-DZ"/>
        </w:rPr>
        <w:t>لم يذكر فيها عنصر الملابس.</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w:t>
      </w:r>
      <w:r w:rsidRPr="00B01330">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ورود الأنشودة وأبيات شعرية في النص المسرحي </w:t>
      </w:r>
      <w:r w:rsidRPr="00BE443E">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إنَّ توظيف الأنشودة والأبيات ال</w:t>
      </w:r>
      <w:r w:rsidR="004F30AA">
        <w:rPr>
          <w:rFonts w:ascii="Traditional Arabic" w:hAnsi="Traditional Arabic" w:cs="Traditional Arabic" w:hint="cs"/>
          <w:sz w:val="32"/>
          <w:szCs w:val="32"/>
          <w:rtl/>
          <w:lang w:bidi="ar-DZ"/>
        </w:rPr>
        <w:t>شعرية  ليس عبثا في النص المسرحي</w:t>
      </w:r>
      <w:r>
        <w:rPr>
          <w:rFonts w:ascii="Traditional Arabic" w:hAnsi="Traditional Arabic" w:cs="Traditional Arabic" w:hint="cs"/>
          <w:sz w:val="32"/>
          <w:szCs w:val="32"/>
          <w:rtl/>
          <w:lang w:bidi="ar-DZ"/>
        </w:rPr>
        <w:t>، ففي مسرحية غصن الزيتون عمد الكاتب عز الدين جلاوجي على توظيف أنشودة في مشهد استشهاد عمر والجد وهي كالآتي:</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"أخي، جاوز الظالمون المدى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فحق الجهاد وحق الفدا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أنتركهم يغصبون العروبة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مجد الأبوة والسؤددا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وليسوا بغير صليل السيوف</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يجيبون صوتا لنا أو صدى</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فجرد حسامك من غمده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فليس له بعد أن يغمدا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أخي إن جرى في ثراها دمي</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وأطبقت فوق حماها اليدا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ونادى الحمام وجن الحسام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وشب الضرام لهم موقدا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ففتش عن مهجة حرة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أبت أن يمر عليها العدا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وقبل شهيدا على أرضها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دعا باسمها الله واستشهدا."</w:t>
      </w:r>
      <w:r w:rsidRPr="00DD517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43"/>
      </w:r>
    </w:p>
    <w:p w:rsidR="00B04118" w:rsidRPr="002B57B6" w:rsidRDefault="00B04118" w:rsidP="00B0411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t xml:space="preserve">حملت هذه الأنشودة معاني صارخة تهز الأبدان تنادي بالكفاح والنضال وعدم الاستسلام للكيان الصهيوني مهما طال الزمان، كما تظهر وحشية وظلم الاحتلال ولكن المجاهد الفلسطيني واقف له بالمرصاد من أجل رفع راية الحرية والاستقلال، فيتعلم  الطفل منها عدة قيم إنسانية وعبر تساعده بشكل كبير في تنشئته وبناء شخصيته مثل الشعور ومؤازرة إخوانه الفلسطينيين وحتى وإن كان بالدعاء لهم في سيرتهم النضالية من أجل هذه الأرض الزكية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اعتمد عز الدين جلاوجي في </w:t>
      </w:r>
      <w:r w:rsidRPr="00412BDF">
        <w:rPr>
          <w:rFonts w:ascii="Traditional Arabic" w:hAnsi="Traditional Arabic" w:cs="Traditional Arabic" w:hint="cs"/>
          <w:b/>
          <w:bCs/>
          <w:sz w:val="32"/>
          <w:szCs w:val="32"/>
          <w:rtl/>
          <w:lang w:bidi="ar-DZ"/>
        </w:rPr>
        <w:t>مسرحية الابن الذبيح</w:t>
      </w:r>
      <w:r>
        <w:rPr>
          <w:rFonts w:ascii="Traditional Arabic" w:hAnsi="Traditional Arabic" w:cs="Traditional Arabic" w:hint="cs"/>
          <w:sz w:val="32"/>
          <w:szCs w:val="32"/>
          <w:rtl/>
          <w:lang w:bidi="ar-DZ"/>
        </w:rPr>
        <w:t xml:space="preserve"> على مقاطع شعرية و لعل أولها: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"ولقد أبيت على الطوى وأضله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حتى أنال به كريم المأكل"</w:t>
      </w:r>
      <w:r>
        <w:rPr>
          <w:rStyle w:val="Appelnotedebasdep"/>
          <w:rFonts w:ascii="Traditional Arabic" w:hAnsi="Traditional Arabic" w:cs="Traditional Arabic"/>
          <w:sz w:val="32"/>
          <w:szCs w:val="32"/>
          <w:rtl/>
          <w:lang w:bidi="ar-DZ"/>
        </w:rPr>
        <w:footnoteReference w:id="244"/>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وهو بيت شعري يعود لعنترة بن شداد.</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أما البيت الثاني فتمثل في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أضاحك ضيفي قبل إنزال رحله             و يخصب عندي و المحل جديب</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B04118">
        <w:rPr>
          <w:rFonts w:ascii="Traditional Arabic" w:hAnsi="Traditional Arabic" w:cs="Traditional Arabic" w:hint="cs"/>
          <w:sz w:val="32"/>
          <w:szCs w:val="32"/>
          <w:rtl/>
          <w:lang w:bidi="ar-DZ"/>
        </w:rPr>
        <w:t>ما الخطب للأضياف أن يكثر القرى        ولكنما وجه الكريم خصيب"</w:t>
      </w:r>
      <w:r w:rsidR="00B04118">
        <w:rPr>
          <w:rStyle w:val="Appelnotedebasdep"/>
          <w:rFonts w:ascii="Traditional Arabic" w:hAnsi="Traditional Arabic" w:cs="Traditional Arabic"/>
          <w:sz w:val="32"/>
          <w:szCs w:val="32"/>
          <w:rtl/>
          <w:lang w:bidi="ar-DZ"/>
        </w:rPr>
        <w:footnoteReference w:id="245"/>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w:t>
      </w:r>
      <w:r w:rsidR="00B04118">
        <w:rPr>
          <w:rFonts w:ascii="Traditional Arabic" w:hAnsi="Traditional Arabic" w:cs="Traditional Arabic" w:hint="cs"/>
          <w:sz w:val="32"/>
          <w:szCs w:val="32"/>
          <w:rtl/>
          <w:lang w:bidi="ar-DZ"/>
        </w:rPr>
        <w:t>هو بيت ينسب للشاعر حاتم الطائي.</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وثالث مثال عن المقاطع الشعرية الموظفة داخل هذه المسرحية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و إني لأختار القرى طاوي الحشا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محاذرة من أن يقال لئيم."</w:t>
      </w:r>
      <w:r w:rsidRPr="00DD517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46"/>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يظهر لنا جليا أن هذه الأبيات الشعرية ليست بالسهلة من حيث البناء والألفاظ والمعاني فلا يمكن للطفل من المرحلة الأولى والثانية استيعابها إلا إذا شرحت له لأن المفردات تحتاج لشرح معجمي حتى يتسنى له فهمها ذلك أننا نعلم أن مفردات الشعر العربي ليست بالسهلة.</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قد أفاد عز الدين جلاوجي أطفال المرحلة الرابعة بتوظيفه لمثل هكذا أبيات لأنها تزيد في ثروتهم اللغوية، وخاصة من الناحية الصوتية مخارج الحروف و تحسين النطق، استزادة على ذلك تدفع الطفل لتطوير مهاراته الذهنية عن طريق فك شفرات هذه الأبيات حتى يصل لمفهومها.</w:t>
      </w:r>
    </w:p>
    <w:p w:rsidR="00B04118" w:rsidRDefault="0002207C" w:rsidP="00050E89">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إذا تعتبر كل من الأنشودة والأبيات الشعرية كعنصر فعال في النص المسرحي الموجه للطفل فهما يعتبران وسيلة تجنب الأطفال الملل أثناء قراءتهم للمسرحية ، كما أنَّهما تزيدان من النمو اللفظي لديهم واكتساب مهارات لغوية وتنمية التذوق الأدبي لديهم، ترسيخ الفكرة الأساسية للمسرحية وتبسيطها لهم حتى يتسنى له</w:t>
      </w:r>
      <w:r w:rsidR="000A66F6">
        <w:rPr>
          <w:rFonts w:ascii="Traditional Arabic" w:hAnsi="Traditional Arabic" w:cs="Traditional Arabic" w:hint="cs"/>
          <w:sz w:val="32"/>
          <w:szCs w:val="32"/>
          <w:rtl/>
          <w:lang w:bidi="ar-DZ"/>
        </w:rPr>
        <w:t>م</w:t>
      </w:r>
      <w:r w:rsidR="00B04118">
        <w:rPr>
          <w:rFonts w:ascii="Traditional Arabic" w:hAnsi="Traditional Arabic" w:cs="Traditional Arabic" w:hint="cs"/>
          <w:sz w:val="32"/>
          <w:szCs w:val="32"/>
          <w:rtl/>
          <w:lang w:bidi="ar-DZ"/>
        </w:rPr>
        <w:t xml:space="preserve"> فهم مغزاها، فكلاهما تترسخان" في لاوعي الطفل ومن ثم في نمط تفكيره فذاكرته مثل الإسفنج تمتص</w:t>
      </w:r>
      <w:r w:rsidR="001915DA">
        <w:rPr>
          <w:rFonts w:ascii="Traditional Arabic" w:hAnsi="Traditional Arabic" w:cs="Traditional Arabic" w:hint="cs"/>
          <w:sz w:val="32"/>
          <w:szCs w:val="32"/>
          <w:rtl/>
          <w:lang w:bidi="ar-DZ"/>
        </w:rPr>
        <w:t xml:space="preserve"> كل ما تتلقاه ...</w:t>
      </w:r>
      <w:r w:rsidR="00B04118">
        <w:rPr>
          <w:rFonts w:ascii="Traditional Arabic" w:hAnsi="Traditional Arabic" w:cs="Traditional Arabic" w:hint="cs"/>
          <w:sz w:val="32"/>
          <w:szCs w:val="32"/>
          <w:rtl/>
          <w:lang w:bidi="ar-DZ"/>
        </w:rPr>
        <w:t>من الأمور التي يحفظها الطفل في ذاكرته بسهولة ولوقت طويل."</w:t>
      </w:r>
      <w:r w:rsidR="00B04118" w:rsidRPr="00DD517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47"/>
      </w:r>
    </w:p>
    <w:p w:rsidR="00B04118" w:rsidRPr="00F47F5A" w:rsidRDefault="00B04118" w:rsidP="00B04118">
      <w:pPr>
        <w:bidi/>
        <w:spacing w:after="0" w:line="276" w:lineRule="auto"/>
        <w:jc w:val="both"/>
        <w:rPr>
          <w:rFonts w:ascii="Simplified Arabic" w:hAnsi="Simplified Arabic" w:cs="Simplified Arabic"/>
          <w:b/>
          <w:bCs/>
          <w:sz w:val="32"/>
          <w:szCs w:val="32"/>
          <w:u w:val="single"/>
          <w:rtl/>
          <w:lang w:bidi="ar-DZ"/>
        </w:rPr>
      </w:pPr>
      <w:r w:rsidRPr="00F47F5A">
        <w:rPr>
          <w:rFonts w:ascii="Simplified Arabic" w:hAnsi="Simplified Arabic" w:cs="Simplified Arabic" w:hint="cs"/>
          <w:b/>
          <w:bCs/>
          <w:sz w:val="36"/>
          <w:szCs w:val="36"/>
          <w:u w:val="single"/>
          <w:rtl/>
          <w:lang w:bidi="ar-DZ"/>
        </w:rPr>
        <w:t>2</w:t>
      </w:r>
      <w:r w:rsidRPr="00F47F5A">
        <w:rPr>
          <w:rFonts w:ascii="Simplified Arabic" w:hAnsi="Simplified Arabic" w:cs="Simplified Arabic"/>
          <w:b/>
          <w:bCs/>
          <w:sz w:val="36"/>
          <w:szCs w:val="36"/>
          <w:u w:val="single"/>
          <w:rtl/>
          <w:lang w:bidi="ar-DZ"/>
        </w:rPr>
        <w:t>/ الكتابة المسرحية</w:t>
      </w:r>
      <w:r w:rsidR="00721929">
        <w:rPr>
          <w:rFonts w:ascii="Simplified Arabic" w:hAnsi="Simplified Arabic" w:cs="Simplified Arabic" w:hint="cs"/>
          <w:b/>
          <w:bCs/>
          <w:sz w:val="36"/>
          <w:szCs w:val="36"/>
          <w:u w:val="single"/>
          <w:rtl/>
          <w:lang w:bidi="ar-DZ"/>
        </w:rPr>
        <w:t xml:space="preserve"> الموجهة</w:t>
      </w:r>
      <w:r w:rsidRPr="00F47F5A">
        <w:rPr>
          <w:rFonts w:ascii="Simplified Arabic" w:hAnsi="Simplified Arabic" w:cs="Simplified Arabic"/>
          <w:b/>
          <w:bCs/>
          <w:sz w:val="36"/>
          <w:szCs w:val="36"/>
          <w:u w:val="single"/>
          <w:rtl/>
          <w:lang w:bidi="ar-DZ"/>
        </w:rPr>
        <w:t xml:space="preserve"> للطفل وعلاقتها بالمراحل العمرية</w:t>
      </w:r>
      <w:r w:rsidRPr="00F47F5A">
        <w:rPr>
          <w:rFonts w:ascii="Simplified Arabic" w:hAnsi="Simplified Arabic" w:cs="Simplified Arabic" w:hint="cs"/>
          <w:b/>
          <w:bCs/>
          <w:sz w:val="36"/>
          <w:szCs w:val="36"/>
          <w:u w:val="single"/>
          <w:rtl/>
          <w:lang w:bidi="ar-DZ"/>
        </w:rPr>
        <w:t xml:space="preserve"> :</w:t>
      </w:r>
    </w:p>
    <w:p w:rsidR="00B04118" w:rsidRDefault="0002207C" w:rsidP="0002207C">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إنَّ طبيعة المراحل العمرية للطفل تفرض تقسيم الأعمال المسرحية المناسبة له والتي تتماشى مع عمره وقد ظهرت عدة دراسات قام بها الباحثون و</w:t>
      </w:r>
      <w:r>
        <w:rPr>
          <w:rFonts w:ascii="Traditional Arabic" w:hAnsi="Traditional Arabic" w:cs="Traditional Arabic" w:hint="cs"/>
          <w:sz w:val="32"/>
          <w:szCs w:val="32"/>
          <w:rtl/>
          <w:lang w:bidi="ar-DZ"/>
        </w:rPr>
        <w:t>الدارسون في مجال تربية الطفل "</w:t>
      </w:r>
      <w:r w:rsidR="00B04118">
        <w:rPr>
          <w:rFonts w:ascii="Traditional Arabic" w:hAnsi="Traditional Arabic" w:cs="Traditional Arabic" w:hint="cs"/>
          <w:sz w:val="32"/>
          <w:szCs w:val="32"/>
          <w:rtl/>
          <w:lang w:bidi="ar-DZ"/>
        </w:rPr>
        <w:t>أنَّ ما يُقدم للطفل يجب أنْ يكون ملائما لسنه وقد دلت الدراسات النفسية على أنَّ الأطفال يحاولون التهرب مِنَ الأعمال التي تعلو على مستواهم، والمواد التعليمية التي تناسبهم يكون لها معنى في أذهانهم وتساعد على تنمية معلوماتهم وزيادة خبراتهم وتحقيق كثير مِنَ الأهداف التي مِنْ أهمها إحداث نمو وتطوير في شخصياتهم في الاتجاه الاجتماعي المرغوب فيه وقد أشار العديد مِنَ الدارسين مِنْ بينهم 'وينفرد و</w:t>
      </w:r>
      <w:r w:rsidR="00CB74B5">
        <w:rPr>
          <w:rFonts w:ascii="Traditional Arabic" w:hAnsi="Traditional Arabic" w:cs="Traditional Arabic" w:hint="cs"/>
          <w:sz w:val="32"/>
          <w:szCs w:val="32"/>
          <w:rtl/>
          <w:lang w:bidi="ar-DZ"/>
        </w:rPr>
        <w:t>ا</w:t>
      </w:r>
      <w:r w:rsidR="00B04118">
        <w:rPr>
          <w:rFonts w:ascii="Traditional Arabic" w:hAnsi="Traditional Arabic" w:cs="Traditional Arabic" w:hint="cs"/>
          <w:sz w:val="32"/>
          <w:szCs w:val="32"/>
          <w:rtl/>
          <w:lang w:bidi="ar-DZ"/>
        </w:rPr>
        <w:t>رد' حول هذا الأمر حيث تقر أَنَّ ما يتقبله الأطفال في سن الخامسة يبدو تافها بالنسبة للأطفال في سن الحادية عشر وما يهز مشاعر هؤلاء الأطفال يثير فزع الأطفال في الخامسة."</w:t>
      </w:r>
      <w:r w:rsidR="00B04118" w:rsidRPr="00DD517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48"/>
      </w:r>
      <w:r w:rsidR="00B04118">
        <w:rPr>
          <w:rFonts w:ascii="Traditional Arabic" w:hAnsi="Traditional Arabic" w:cs="Traditional Arabic" w:hint="cs"/>
          <w:sz w:val="32"/>
          <w:szCs w:val="32"/>
          <w:rtl/>
          <w:lang w:bidi="ar-DZ"/>
        </w:rPr>
        <w:t xml:space="preserve"> </w:t>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انطلاقا مِنْ هذا الكلام</w:t>
      </w:r>
      <w:r w:rsidR="005209F1">
        <w:rPr>
          <w:rFonts w:ascii="Traditional Arabic" w:hAnsi="Traditional Arabic" w:cs="Traditional Arabic" w:hint="cs"/>
          <w:sz w:val="32"/>
          <w:szCs w:val="32"/>
          <w:rtl/>
          <w:lang w:bidi="ar-DZ"/>
        </w:rPr>
        <w:t xml:space="preserve"> نتوصل إلى أنَّه</w:t>
      </w:r>
      <w:r w:rsidR="00B04118">
        <w:rPr>
          <w:rFonts w:ascii="Traditional Arabic" w:hAnsi="Traditional Arabic" w:cs="Traditional Arabic" w:hint="cs"/>
          <w:sz w:val="32"/>
          <w:szCs w:val="32"/>
          <w:rtl/>
          <w:lang w:bidi="ar-DZ"/>
        </w:rPr>
        <w:t xml:space="preserve"> يجب مراعاة المراحل العمرية للأطفال أثناء تقديم أي عمل فني لهم لضمان إيصال الفكرة المراد طرحها مِنْ خلاله وتوافقه مع قدراتهم العقلية والذهنية، وتطوير شخصيتهم على الصعيد النفسي والاجتماعي.</w:t>
      </w:r>
    </w:p>
    <w:p w:rsidR="00050E89" w:rsidRDefault="00050E89" w:rsidP="00050E89">
      <w:pPr>
        <w:bidi/>
        <w:spacing w:after="0" w:line="276" w:lineRule="auto"/>
        <w:jc w:val="both"/>
        <w:rPr>
          <w:rFonts w:ascii="Traditional Arabic" w:hAnsi="Traditional Arabic" w:cs="Traditional Arabic"/>
          <w:sz w:val="32"/>
          <w:szCs w:val="32"/>
          <w:rtl/>
          <w:lang w:bidi="ar-DZ"/>
        </w:rPr>
      </w:pPr>
    </w:p>
    <w:p w:rsidR="00050E89" w:rsidRDefault="00050E89" w:rsidP="00050E89">
      <w:pPr>
        <w:bidi/>
        <w:spacing w:after="0" w:line="276" w:lineRule="auto"/>
        <w:jc w:val="both"/>
        <w:rPr>
          <w:rFonts w:ascii="Traditional Arabic" w:hAnsi="Traditional Arabic" w:cs="Traditional Arabic"/>
          <w:sz w:val="32"/>
          <w:szCs w:val="32"/>
          <w:rtl/>
          <w:lang w:bidi="ar-DZ"/>
        </w:rPr>
      </w:pP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وتدعيما لهذا الكلام تطرقنا إلى تصنيف المسرحيات المختارة حسب المرحلة العمرية المناسبة لها حسب الجدول الآتي :</w:t>
      </w:r>
    </w:p>
    <w:tbl>
      <w:tblPr>
        <w:tblStyle w:val="Grilledutableau"/>
        <w:bidiVisual/>
        <w:tblW w:w="0" w:type="auto"/>
        <w:tblLook w:val="04A0"/>
      </w:tblPr>
      <w:tblGrid>
        <w:gridCol w:w="3508"/>
        <w:gridCol w:w="4938"/>
      </w:tblGrid>
      <w:tr w:rsidR="00B04118" w:rsidTr="0002207C">
        <w:tc>
          <w:tcPr>
            <w:tcW w:w="3508" w:type="dxa"/>
            <w:shd w:val="clear" w:color="auto" w:fill="D9D9D9" w:themeFill="background1" w:themeFillShade="D9"/>
            <w:vAlign w:val="center"/>
          </w:tcPr>
          <w:p w:rsidR="00B04118" w:rsidRPr="00A2173D" w:rsidRDefault="00B04118" w:rsidP="0002207C">
            <w:pPr>
              <w:bidi/>
              <w:spacing w:line="276" w:lineRule="auto"/>
              <w:jc w:val="center"/>
              <w:rPr>
                <w:rFonts w:ascii="Traditional Arabic" w:hAnsi="Traditional Arabic" w:cs="Traditional Arabic"/>
                <w:b/>
                <w:bCs/>
                <w:sz w:val="32"/>
                <w:szCs w:val="32"/>
                <w:rtl/>
                <w:lang w:bidi="ar-DZ"/>
              </w:rPr>
            </w:pPr>
            <w:r w:rsidRPr="00A2173D">
              <w:rPr>
                <w:rFonts w:ascii="Traditional Arabic" w:hAnsi="Traditional Arabic" w:cs="Traditional Arabic" w:hint="cs"/>
                <w:b/>
                <w:bCs/>
                <w:sz w:val="32"/>
                <w:szCs w:val="32"/>
                <w:rtl/>
                <w:lang w:bidi="ar-DZ"/>
              </w:rPr>
              <w:t>المسرحية</w:t>
            </w:r>
          </w:p>
        </w:tc>
        <w:tc>
          <w:tcPr>
            <w:tcW w:w="4938" w:type="dxa"/>
            <w:shd w:val="clear" w:color="auto" w:fill="D9D9D9" w:themeFill="background1" w:themeFillShade="D9"/>
            <w:vAlign w:val="center"/>
          </w:tcPr>
          <w:p w:rsidR="00B04118" w:rsidRPr="00A2173D" w:rsidRDefault="00B04118" w:rsidP="0002207C">
            <w:pPr>
              <w:bidi/>
              <w:spacing w:line="276" w:lineRule="auto"/>
              <w:jc w:val="center"/>
              <w:rPr>
                <w:rFonts w:ascii="Traditional Arabic" w:hAnsi="Traditional Arabic" w:cs="Traditional Arabic"/>
                <w:b/>
                <w:bCs/>
                <w:sz w:val="32"/>
                <w:szCs w:val="32"/>
                <w:rtl/>
                <w:lang w:bidi="ar-DZ"/>
              </w:rPr>
            </w:pPr>
            <w:r w:rsidRPr="00A2173D">
              <w:rPr>
                <w:rFonts w:ascii="Traditional Arabic" w:hAnsi="Traditional Arabic" w:cs="Traditional Arabic" w:hint="cs"/>
                <w:b/>
                <w:bCs/>
                <w:sz w:val="32"/>
                <w:szCs w:val="32"/>
                <w:rtl/>
                <w:lang w:bidi="ar-DZ"/>
              </w:rPr>
              <w:t>المرحلة العمرية للطفل</w:t>
            </w:r>
          </w:p>
        </w:tc>
      </w:tr>
      <w:tr w:rsidR="00B04118" w:rsidTr="0002207C">
        <w:tc>
          <w:tcPr>
            <w:tcW w:w="3508"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غصن الزيتون</w:t>
            </w:r>
          </w:p>
        </w:tc>
        <w:tc>
          <w:tcPr>
            <w:tcW w:w="4938"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المرحلة الثالثة 'مرحلة البطولة والخيال الواقعي'</w:t>
            </w:r>
          </w:p>
        </w:tc>
      </w:tr>
      <w:tr w:rsidR="00B04118" w:rsidTr="0002207C">
        <w:tc>
          <w:tcPr>
            <w:tcW w:w="3508"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الأم الحنون</w:t>
            </w:r>
          </w:p>
        </w:tc>
        <w:tc>
          <w:tcPr>
            <w:tcW w:w="4938"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المرحلة الثانية'مرحلة الخيال الحر المنطلق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الدراما الخلاقة'</w:t>
            </w:r>
          </w:p>
        </w:tc>
      </w:tr>
      <w:tr w:rsidR="00B04118" w:rsidTr="0002207C">
        <w:tc>
          <w:tcPr>
            <w:tcW w:w="3508"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الحافظة السوداء</w:t>
            </w:r>
          </w:p>
        </w:tc>
        <w:tc>
          <w:tcPr>
            <w:tcW w:w="4938" w:type="dxa"/>
          </w:tcPr>
          <w:p w:rsidR="00B04118" w:rsidRDefault="00C63231"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المرحلة الثالثة'مرحلة البطولة و</w:t>
            </w:r>
            <w:r w:rsidR="00B04118">
              <w:rPr>
                <w:rFonts w:ascii="Traditional Arabic" w:hAnsi="Traditional Arabic" w:cs="Traditional Arabic" w:hint="cs"/>
                <w:sz w:val="32"/>
                <w:szCs w:val="32"/>
                <w:rtl/>
                <w:lang w:bidi="ar-DZ"/>
              </w:rPr>
              <w:t>الخيال الواقعي'</w:t>
            </w:r>
          </w:p>
        </w:tc>
      </w:tr>
      <w:tr w:rsidR="00B04118" w:rsidTr="0002207C">
        <w:tc>
          <w:tcPr>
            <w:tcW w:w="3508"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الابن الذبيح</w:t>
            </w:r>
          </w:p>
        </w:tc>
        <w:tc>
          <w:tcPr>
            <w:tcW w:w="4938"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المرحلة الرابعة' مرحلة المثالية'</w:t>
            </w:r>
          </w:p>
        </w:tc>
      </w:tr>
    </w:tbl>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انطلاقا مِنْ هذا الجدول تبين لنا أن</w:t>
      </w:r>
      <w:r w:rsidR="00B436D1">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Pr="007B6CC9">
        <w:rPr>
          <w:rFonts w:ascii="Traditional Arabic" w:hAnsi="Traditional Arabic" w:cs="Traditional Arabic" w:hint="cs"/>
          <w:b/>
          <w:bCs/>
          <w:sz w:val="32"/>
          <w:szCs w:val="32"/>
          <w:rtl/>
          <w:lang w:bidi="ar-DZ"/>
        </w:rPr>
        <w:t>مسرحية غصن الزيتون</w:t>
      </w:r>
      <w:r>
        <w:rPr>
          <w:rFonts w:ascii="Traditional Arabic" w:hAnsi="Traditional Arabic" w:cs="Traditional Arabic" w:hint="cs"/>
          <w:sz w:val="32"/>
          <w:szCs w:val="32"/>
          <w:rtl/>
          <w:lang w:bidi="ar-DZ"/>
        </w:rPr>
        <w:t xml:space="preserve">: تعد هذه المسرحية موجهة للمرحلة العمرية الثالثة أو المسماة ب" مرحلة البطولة والخيال الواقعي حيث تقع في عمر الطفل بين 9إلى 12سنة حيث يبدأ الطفل في هذا السن ينتقل ببطء مِنْ مرحلة الخيال العفوي إلى الخيال القريب مِنَ الواقع في عالم البطولة والمغامرة ويصبح تفكيره أكثر نضجا واستعدادًا لتحمل المسؤولية، فنلاحظ ميله إلى المنافسة وإظهار الشجاعة وروح المغامرة مقرونة دائما برغبته في التعرف على ظروف الحياة والأحداث التي يراها أو يسمعها مِنْ حوله وحتى ما يحدث في العالم ومِنْ أهم سماتها: </w:t>
      </w:r>
    </w:p>
    <w:p w:rsidR="00B04118" w:rsidRPr="0002207C" w:rsidRDefault="00B04118" w:rsidP="005D1E18">
      <w:pPr>
        <w:pStyle w:val="Paragraphedeliste"/>
        <w:numPr>
          <w:ilvl w:val="0"/>
          <w:numId w:val="4"/>
        </w:numPr>
        <w:bidi/>
        <w:spacing w:after="0" w:line="276" w:lineRule="auto"/>
        <w:jc w:val="both"/>
        <w:rPr>
          <w:rFonts w:ascii="Traditional Arabic" w:hAnsi="Traditional Arabic" w:cs="Traditional Arabic"/>
          <w:sz w:val="32"/>
          <w:szCs w:val="32"/>
          <w:rtl/>
          <w:lang w:bidi="ar-DZ"/>
        </w:rPr>
      </w:pPr>
      <w:r w:rsidRPr="0002207C">
        <w:rPr>
          <w:rFonts w:ascii="Traditional Arabic" w:hAnsi="Traditional Arabic" w:cs="Traditional Arabic" w:hint="cs"/>
          <w:sz w:val="32"/>
          <w:szCs w:val="32"/>
          <w:rtl/>
          <w:lang w:bidi="ar-DZ"/>
        </w:rPr>
        <w:t>تمثل المسرحية روح المغامرة والشجاعة الإنسانية الايجابية.</w:t>
      </w:r>
    </w:p>
    <w:p w:rsidR="00B04118" w:rsidRPr="0002207C" w:rsidRDefault="00B04118" w:rsidP="005D1E18">
      <w:pPr>
        <w:pStyle w:val="Paragraphedeliste"/>
        <w:numPr>
          <w:ilvl w:val="0"/>
          <w:numId w:val="4"/>
        </w:numPr>
        <w:bidi/>
        <w:spacing w:after="0" w:line="276" w:lineRule="auto"/>
        <w:jc w:val="both"/>
        <w:rPr>
          <w:rFonts w:ascii="Traditional Arabic" w:hAnsi="Traditional Arabic" w:cs="Traditional Arabic"/>
          <w:sz w:val="32"/>
          <w:szCs w:val="32"/>
          <w:rtl/>
          <w:lang w:bidi="ar-DZ"/>
        </w:rPr>
      </w:pPr>
      <w:r w:rsidRPr="0002207C">
        <w:rPr>
          <w:rFonts w:ascii="Traditional Arabic" w:hAnsi="Traditional Arabic" w:cs="Traditional Arabic" w:hint="cs"/>
          <w:sz w:val="32"/>
          <w:szCs w:val="32"/>
          <w:rtl/>
          <w:lang w:bidi="ar-DZ"/>
        </w:rPr>
        <w:t>أنْ يكون عنوان المسرحية جذابا ومثيرا للطفل.</w:t>
      </w:r>
    </w:p>
    <w:p w:rsidR="00B04118" w:rsidRPr="0002207C" w:rsidRDefault="00B04118" w:rsidP="005D1E18">
      <w:pPr>
        <w:pStyle w:val="Paragraphedeliste"/>
        <w:numPr>
          <w:ilvl w:val="0"/>
          <w:numId w:val="4"/>
        </w:numPr>
        <w:bidi/>
        <w:spacing w:after="0" w:line="276" w:lineRule="auto"/>
        <w:jc w:val="both"/>
        <w:rPr>
          <w:rFonts w:ascii="Traditional Arabic" w:hAnsi="Traditional Arabic" w:cs="Traditional Arabic"/>
          <w:sz w:val="32"/>
          <w:szCs w:val="32"/>
          <w:rtl/>
          <w:lang w:bidi="ar-DZ"/>
        </w:rPr>
      </w:pPr>
      <w:r w:rsidRPr="0002207C">
        <w:rPr>
          <w:rFonts w:ascii="Traditional Arabic" w:hAnsi="Traditional Arabic" w:cs="Traditional Arabic" w:hint="cs"/>
          <w:sz w:val="32"/>
          <w:szCs w:val="32"/>
          <w:rtl/>
          <w:lang w:bidi="ar-DZ"/>
        </w:rPr>
        <w:t>أنْ يكون النص المسرحي متفوقا في حبكته الدرامية، ومنطقيا في تسلسل أفكاره وأحداثه الدرامية.</w:t>
      </w:r>
    </w:p>
    <w:p w:rsidR="00B04118" w:rsidRPr="00742446" w:rsidRDefault="00B04118" w:rsidP="00742446">
      <w:pPr>
        <w:pStyle w:val="Paragraphedeliste"/>
        <w:numPr>
          <w:ilvl w:val="0"/>
          <w:numId w:val="4"/>
        </w:numPr>
        <w:bidi/>
        <w:spacing w:after="0" w:line="276" w:lineRule="auto"/>
        <w:jc w:val="both"/>
        <w:rPr>
          <w:rFonts w:ascii="Traditional Arabic" w:hAnsi="Traditional Arabic" w:cs="Traditional Arabic"/>
          <w:sz w:val="32"/>
          <w:szCs w:val="32"/>
          <w:rtl/>
          <w:lang w:bidi="ar-DZ"/>
        </w:rPr>
      </w:pPr>
      <w:r w:rsidRPr="0002207C">
        <w:rPr>
          <w:rFonts w:ascii="Traditional Arabic" w:hAnsi="Traditional Arabic" w:cs="Traditional Arabic" w:hint="cs"/>
          <w:sz w:val="32"/>
          <w:szCs w:val="32"/>
          <w:rtl/>
          <w:lang w:bidi="ar-DZ"/>
        </w:rPr>
        <w:t>التأكيد على الوطنية، والقيم الإنسانية والتربوية التي تهم المجتمع والإنسان في العالم.</w:t>
      </w:r>
      <w:r w:rsidRPr="00742446">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49"/>
      </w:r>
      <w:r w:rsidRPr="00742446">
        <w:rPr>
          <w:rFonts w:ascii="Traditional Arabic" w:hAnsi="Traditional Arabic" w:cs="Traditional Arabic" w:hint="cs"/>
          <w:sz w:val="32"/>
          <w:szCs w:val="32"/>
          <w:rtl/>
          <w:lang w:bidi="ar-DZ"/>
        </w:rPr>
        <w:t xml:space="preserve">  </w:t>
      </w:r>
    </w:p>
    <w:p w:rsidR="00B04118" w:rsidRDefault="004F30AA" w:rsidP="00742446">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وعليه فإنَّ مسرحية غصن الزيتون قد تحققت فيها تلك السمات التي ذكرت سابقا بداية مع الأحداث التي امتازت بها من روح مغامرة وشجاعة تمثلت بشكل كبير في شخصية عمر، كما جاء العنوان لافتا لانتباه الطفل يثير فيه الفضول ومعرفة ما قصته، إضافة إلى أن هذه المسرحية وردت متسلسلة الأحداث والأفكار فقد عمد الكاتب على بناء حبكة مثيرة بالنسبة للأطفال الموجهة لهم مع التركيز على القيم الوطنية والإنسانية التي حملتها هذه المسرحية وختمها بأنشودة مؤثرة تعبر بصدق عن المشهد الختامي الذي تَمَثَلَ في اِستشهاد كل من عمر والجد.</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2/ </w:t>
      </w:r>
      <w:r w:rsidRPr="007B6CC9">
        <w:rPr>
          <w:rFonts w:ascii="Traditional Arabic" w:hAnsi="Traditional Arabic" w:cs="Traditional Arabic" w:hint="cs"/>
          <w:b/>
          <w:bCs/>
          <w:sz w:val="32"/>
          <w:szCs w:val="32"/>
          <w:rtl/>
          <w:lang w:bidi="ar-DZ"/>
        </w:rPr>
        <w:t>مسرحية الأم الحنون</w:t>
      </w:r>
      <w:r>
        <w:rPr>
          <w:rFonts w:ascii="Traditional Arabic" w:hAnsi="Traditional Arabic" w:cs="Traditional Arabic" w:hint="cs"/>
          <w:sz w:val="32"/>
          <w:szCs w:val="32"/>
          <w:rtl/>
          <w:lang w:bidi="ar-DZ"/>
        </w:rPr>
        <w:t>: تصنف هذه المسرحية في خانة المرحلة العمرية الثانية أو ما تسمى ب</w:t>
      </w:r>
      <w:r w:rsidR="0002207C">
        <w:rPr>
          <w:rFonts w:ascii="Traditional Arabic" w:hAnsi="Traditional Arabic" w:cs="Traditional Arabic" w:hint="cs"/>
          <w:sz w:val="32"/>
          <w:szCs w:val="32"/>
          <w:rtl/>
          <w:lang w:bidi="ar-DZ"/>
        </w:rPr>
        <w:t>ــ</w:t>
      </w:r>
      <w:r>
        <w:rPr>
          <w:rFonts w:ascii="Traditional Arabic" w:hAnsi="Traditional Arabic" w:cs="Traditional Arabic" w:hint="cs"/>
          <w:sz w:val="32"/>
          <w:szCs w:val="32"/>
          <w:rtl/>
          <w:lang w:bidi="ar-DZ"/>
        </w:rPr>
        <w:t xml:space="preserve"> "مرحلة الخيال الحر المنطلق </w:t>
      </w:r>
      <w:r>
        <w:rPr>
          <w:rFonts w:ascii="Traditional Arabic" w:hAnsi="Traditional Arabic" w:cs="Traditional Arabic"/>
          <w:sz w:val="32"/>
          <w:szCs w:val="32"/>
          <w:rtl/>
          <w:lang w:bidi="ar-DZ"/>
        </w:rPr>
        <w:t>–</w:t>
      </w:r>
      <w:r w:rsidR="0002207C">
        <w:rPr>
          <w:rFonts w:ascii="Traditional Arabic" w:hAnsi="Traditional Arabic" w:cs="Traditional Arabic" w:hint="cs"/>
          <w:sz w:val="32"/>
          <w:szCs w:val="32"/>
          <w:rtl/>
          <w:lang w:bidi="ar-DZ"/>
        </w:rPr>
        <w:t>الدراما الخلاقة-</w:t>
      </w:r>
      <w:r>
        <w:rPr>
          <w:rFonts w:ascii="Traditional Arabic" w:hAnsi="Traditional Arabic" w:cs="Traditional Arabic" w:hint="cs"/>
          <w:sz w:val="32"/>
          <w:szCs w:val="32"/>
          <w:rtl/>
          <w:lang w:bidi="ar-DZ"/>
        </w:rPr>
        <w:t>، تقع مرحلة الخيال الحر في ع</w:t>
      </w:r>
      <w:r w:rsidR="00A97C94">
        <w:rPr>
          <w:rFonts w:ascii="Traditional Arabic" w:hAnsi="Traditional Arabic" w:cs="Traditional Arabic" w:hint="cs"/>
          <w:sz w:val="32"/>
          <w:szCs w:val="32"/>
          <w:rtl/>
          <w:lang w:bidi="ar-DZ"/>
        </w:rPr>
        <w:t>مر الطفل بين 6 إلى 9 سنوات وسميت</w:t>
      </w:r>
      <w:r>
        <w:rPr>
          <w:rFonts w:ascii="Traditional Arabic" w:hAnsi="Traditional Arabic" w:cs="Traditional Arabic" w:hint="cs"/>
          <w:sz w:val="32"/>
          <w:szCs w:val="32"/>
          <w:rtl/>
          <w:lang w:bidi="ar-DZ"/>
        </w:rPr>
        <w:t xml:space="preserve"> هكذا لأن الطفل قد بدأ في هذا العمر؛ يتطلع بخيال واسع خارج حدود حياته اليومية إلى عوالم الأبطال الخارقة واتساع خيال الطفل في هذه المرحلة، يعني اتساع مداركه العقلية، وقدرته على التفكير المنطقي، مع ملاحظة أنَّه ما زال يحتفظ بقدر كبير مِنْ عفويته الطفو</w:t>
      </w:r>
      <w:r w:rsidR="0002207C">
        <w:rPr>
          <w:rFonts w:ascii="Traditional Arabic" w:hAnsi="Traditional Arabic" w:cs="Traditional Arabic" w:hint="cs"/>
          <w:sz w:val="32"/>
          <w:szCs w:val="32"/>
          <w:rtl/>
          <w:lang w:bidi="ar-DZ"/>
        </w:rPr>
        <w:t>لية وتمتاز هذه المرحلة بسمات هي</w:t>
      </w:r>
      <w:r>
        <w:rPr>
          <w:rFonts w:ascii="Traditional Arabic" w:hAnsi="Traditional Arabic" w:cs="Traditional Arabic" w:hint="cs"/>
          <w:sz w:val="32"/>
          <w:szCs w:val="32"/>
          <w:rtl/>
          <w:lang w:bidi="ar-DZ"/>
        </w:rPr>
        <w:t xml:space="preserve">: </w:t>
      </w:r>
    </w:p>
    <w:p w:rsidR="00B04118" w:rsidRPr="0002207C" w:rsidRDefault="00B04118" w:rsidP="005D1E18">
      <w:pPr>
        <w:pStyle w:val="Paragraphedeliste"/>
        <w:numPr>
          <w:ilvl w:val="0"/>
          <w:numId w:val="5"/>
        </w:numPr>
        <w:bidi/>
        <w:spacing w:after="0" w:line="276" w:lineRule="auto"/>
        <w:jc w:val="both"/>
        <w:rPr>
          <w:rFonts w:ascii="Traditional Arabic" w:hAnsi="Traditional Arabic" w:cs="Traditional Arabic"/>
          <w:sz w:val="32"/>
          <w:szCs w:val="32"/>
          <w:rtl/>
          <w:lang w:bidi="ar-DZ"/>
        </w:rPr>
      </w:pPr>
      <w:r w:rsidRPr="0002207C">
        <w:rPr>
          <w:rFonts w:ascii="Traditional Arabic" w:hAnsi="Traditional Arabic" w:cs="Traditional Arabic" w:hint="cs"/>
          <w:sz w:val="32"/>
          <w:szCs w:val="32"/>
          <w:rtl/>
          <w:lang w:bidi="ar-DZ"/>
        </w:rPr>
        <w:t>تضمين بعض النصائح المفيدة، والتأكيد عل</w:t>
      </w:r>
      <w:r w:rsidR="00A97C94">
        <w:rPr>
          <w:rFonts w:ascii="Traditional Arabic" w:hAnsi="Traditional Arabic" w:cs="Traditional Arabic" w:hint="cs"/>
          <w:sz w:val="32"/>
          <w:szCs w:val="32"/>
          <w:rtl/>
          <w:lang w:bidi="ar-DZ"/>
        </w:rPr>
        <w:t xml:space="preserve">ى القيم والأخلاقيات الاجتماعية </w:t>
      </w:r>
      <w:r w:rsidRPr="0002207C">
        <w:rPr>
          <w:rFonts w:ascii="Traditional Arabic" w:hAnsi="Traditional Arabic" w:cs="Traditional Arabic" w:hint="cs"/>
          <w:sz w:val="32"/>
          <w:szCs w:val="32"/>
          <w:rtl/>
          <w:lang w:bidi="ar-DZ"/>
        </w:rPr>
        <w:t>والإ</w:t>
      </w:r>
      <w:r w:rsidR="0002207C">
        <w:rPr>
          <w:rFonts w:ascii="Traditional Arabic" w:hAnsi="Traditional Arabic" w:cs="Traditional Arabic" w:hint="cs"/>
          <w:sz w:val="32"/>
          <w:szCs w:val="32"/>
          <w:rtl/>
          <w:lang w:bidi="ar-DZ"/>
        </w:rPr>
        <w:t>نسانية بطريقة غير مباشرة مثل</w:t>
      </w:r>
      <w:r w:rsidRPr="0002207C">
        <w:rPr>
          <w:rFonts w:ascii="Traditional Arabic" w:hAnsi="Traditional Arabic" w:cs="Traditional Arabic" w:hint="cs"/>
          <w:sz w:val="32"/>
          <w:szCs w:val="32"/>
          <w:rtl/>
          <w:lang w:bidi="ar-DZ"/>
        </w:rPr>
        <w:t>: قيمة الخير، التسامح، حقوق الجار، النظافة، العدالة، الشجاعة، حقوق الأب والأم، الأخ والأخت،..إلخ، أو القيم العملية مثل : الإخلاص في العمل، التعاون مع الآخرين، الوفاء، الفطنة، الذكاء، ..إلخ</w:t>
      </w:r>
    </w:p>
    <w:p w:rsidR="00B04118" w:rsidRDefault="00B04118" w:rsidP="005D1E18">
      <w:pPr>
        <w:pStyle w:val="Paragraphedeliste"/>
        <w:numPr>
          <w:ilvl w:val="0"/>
          <w:numId w:val="5"/>
        </w:numPr>
        <w:bidi/>
        <w:spacing w:after="0" w:line="276" w:lineRule="auto"/>
        <w:jc w:val="both"/>
        <w:rPr>
          <w:rFonts w:ascii="Traditional Arabic" w:hAnsi="Traditional Arabic" w:cs="Traditional Arabic"/>
          <w:sz w:val="32"/>
          <w:szCs w:val="32"/>
          <w:lang w:bidi="ar-DZ"/>
        </w:rPr>
      </w:pPr>
      <w:r w:rsidRPr="0002207C">
        <w:rPr>
          <w:rFonts w:ascii="Traditional Arabic" w:hAnsi="Traditional Arabic" w:cs="Traditional Arabic" w:hint="cs"/>
          <w:sz w:val="32"/>
          <w:szCs w:val="32"/>
          <w:rtl/>
          <w:lang w:bidi="ar-DZ"/>
        </w:rPr>
        <w:t>أنْ تعتمد المسرحية على لغة حوارية سهلة الفهم ومعبرة دراميا.</w:t>
      </w:r>
    </w:p>
    <w:p w:rsidR="004F30AA" w:rsidRPr="0002207C" w:rsidRDefault="004F30AA" w:rsidP="004F30AA">
      <w:pPr>
        <w:pStyle w:val="Paragraphedeliste"/>
        <w:bidi/>
        <w:spacing w:after="0" w:line="276" w:lineRule="auto"/>
        <w:jc w:val="both"/>
        <w:rPr>
          <w:rFonts w:ascii="Traditional Arabic" w:hAnsi="Traditional Arabic" w:cs="Traditional Arabic"/>
          <w:sz w:val="32"/>
          <w:szCs w:val="32"/>
          <w:rtl/>
          <w:lang w:bidi="ar-DZ"/>
        </w:rPr>
      </w:pPr>
    </w:p>
    <w:p w:rsidR="00B04118" w:rsidRPr="0002207C" w:rsidRDefault="00B04118" w:rsidP="005D1E18">
      <w:pPr>
        <w:pStyle w:val="Paragraphedeliste"/>
        <w:numPr>
          <w:ilvl w:val="0"/>
          <w:numId w:val="5"/>
        </w:numPr>
        <w:bidi/>
        <w:spacing w:after="0" w:line="276" w:lineRule="auto"/>
        <w:jc w:val="both"/>
        <w:rPr>
          <w:rFonts w:ascii="Traditional Arabic" w:hAnsi="Traditional Arabic" w:cs="Traditional Arabic"/>
          <w:sz w:val="32"/>
          <w:szCs w:val="32"/>
          <w:rtl/>
          <w:lang w:bidi="ar-DZ"/>
        </w:rPr>
      </w:pPr>
      <w:r w:rsidRPr="0002207C">
        <w:rPr>
          <w:rFonts w:ascii="Traditional Arabic" w:hAnsi="Traditional Arabic" w:cs="Traditional Arabic" w:hint="cs"/>
          <w:sz w:val="32"/>
          <w:szCs w:val="32"/>
          <w:rtl/>
          <w:lang w:bidi="ar-DZ"/>
        </w:rPr>
        <w:t>الاهتمام بسلاسة ووضوح تطور الحدث الدرامي. "</w:t>
      </w:r>
      <w:r>
        <w:rPr>
          <w:rStyle w:val="Appelnotedebasdep"/>
          <w:rFonts w:ascii="Traditional Arabic" w:hAnsi="Traditional Arabic" w:cs="Traditional Arabic"/>
          <w:sz w:val="32"/>
          <w:szCs w:val="32"/>
          <w:rtl/>
          <w:lang w:bidi="ar-DZ"/>
        </w:rPr>
        <w:footnoteReference w:id="250"/>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من خلال دراسة مسرحية الأم الحنون يتضح أن هذه السمات والشروط تتناسب مع هذه الفئة العمرية للأطفال</w:t>
      </w: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المرحلة العمرية الثانية)، لأنَّها تميزت بلغة حوارية مفهومة يمكن لأصحاب هذه المرحلة إدراكه</w:t>
      </w:r>
      <w:r>
        <w:rPr>
          <w:rFonts w:ascii="Traditional Arabic" w:hAnsi="Traditional Arabic" w:cs="Traditional Arabic" w:hint="cs"/>
          <w:sz w:val="32"/>
          <w:szCs w:val="32"/>
          <w:rtl/>
          <w:lang w:bidi="ar-DZ"/>
        </w:rPr>
        <w:t>ا واستيعابها</w:t>
      </w:r>
      <w:r w:rsidR="00B04118">
        <w:rPr>
          <w:rFonts w:ascii="Traditional Arabic" w:hAnsi="Traditional Arabic" w:cs="Traditional Arabic" w:hint="cs"/>
          <w:sz w:val="32"/>
          <w:szCs w:val="32"/>
          <w:rtl/>
          <w:lang w:bidi="ar-DZ"/>
        </w:rPr>
        <w:t>؛ وخاصة مع تسلسل ووضوح الأحداث في سير الأحداث الدرامية، بحيث تضمنت العديد مِنَ القيم الأخلاقية والاجتماعية مثل طاعة الأم والصبر والتسامح وغيرها التي تم ذكرها سابقا، وبذلك تعد هذه المسرحية قيمة ومفيدة جدا لهذه الفئة العمرية من الأطفال.</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3/ </w:t>
      </w:r>
      <w:r w:rsidRPr="00016223">
        <w:rPr>
          <w:rFonts w:ascii="Traditional Arabic" w:hAnsi="Traditional Arabic" w:cs="Traditional Arabic" w:hint="cs"/>
          <w:b/>
          <w:bCs/>
          <w:sz w:val="32"/>
          <w:szCs w:val="32"/>
          <w:rtl/>
          <w:lang w:bidi="ar-DZ"/>
        </w:rPr>
        <w:t>مسرحية الحافظة السوداء</w:t>
      </w:r>
      <w:r>
        <w:rPr>
          <w:rFonts w:ascii="Traditional Arabic" w:hAnsi="Traditional Arabic" w:cs="Traditional Arabic" w:hint="cs"/>
          <w:sz w:val="32"/>
          <w:szCs w:val="32"/>
          <w:rtl/>
          <w:lang w:bidi="ar-DZ"/>
        </w:rPr>
        <w:t>: تعتبر مسرحية ذات محتوى تربوي هادف للطفل لاحتوائها على ق</w:t>
      </w:r>
      <w:r w:rsidR="00DA3DF7">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يم</w:t>
      </w:r>
      <w:r w:rsidR="00DA3DF7">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ة الأمانة والاعتراف بالخطأ وغيرها، فقد وجهت بصفة خاصة لأطفال المرحلة العمرية الثالثة، باعتبارها تتطابق مع خصائص هذه المرحلة (تم ذكرها سابقا) مِنْ توفرها على قيم إنسانية واجتماعية، كما اشتملت المسرحية على روح الشجاعة الإنسانية تمثلت في شجاعة الطفل سعيد باعترافه بالذنب الذي ارتكبه وشجاعته أيضا في قول الصدق وإرجاع الحافظة لأصحابها، كذلك توفرت خاصية عنوان مثير للمسرحية "الحافظة السوداء"، كما بنيت هذه المسرحية على </w:t>
      </w:r>
      <w:r>
        <w:rPr>
          <w:rFonts w:ascii="Traditional Arabic" w:hAnsi="Traditional Arabic" w:cs="Traditional Arabic" w:hint="cs"/>
          <w:sz w:val="32"/>
          <w:szCs w:val="32"/>
          <w:rtl/>
          <w:lang w:bidi="ar-DZ"/>
        </w:rPr>
        <w:lastRenderedPageBreak/>
        <w:t>حبكة درامية متقنة وأحداث متسلسلة، وبهذا تكون كل شروط وخصائص المرحلة العمرية الثالثة قد تحققت في هذه المسرحية.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w:t>
      </w:r>
      <w:r w:rsidRPr="00F56C7B">
        <w:rPr>
          <w:rFonts w:ascii="Traditional Arabic" w:hAnsi="Traditional Arabic" w:cs="Traditional Arabic" w:hint="cs"/>
          <w:b/>
          <w:bCs/>
          <w:sz w:val="32"/>
          <w:szCs w:val="32"/>
          <w:rtl/>
          <w:lang w:bidi="ar-DZ"/>
        </w:rPr>
        <w:t>مسرحية الابن الذبيح</w:t>
      </w:r>
      <w:r w:rsidR="0002207C">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إنَّ هذه المسرحية جاءت بشكل مختلف عن المسرحيات السابق ذكرها لأن مستوى الخطاب ومضمونها وآلية بناء أحداثها ترقى لمستوى العقلي والإدراكي لأطفال المرحلة العمرية الرابعة والتي اصطلح عليها الباحثون والمختصون في مجال أدب الطفل بمرحلة المثالية والتي "تمتد بين الثانية عشرة والثامنة عشر، وتقابل مرحلة المراهقة وهي مرحلة تحدث بها كثير مِنَ</w:t>
      </w:r>
      <w:r w:rsidR="0002207C">
        <w:rPr>
          <w:rFonts w:ascii="Traditional Arabic" w:hAnsi="Traditional Arabic" w:cs="Traditional Arabic" w:hint="cs"/>
          <w:sz w:val="32"/>
          <w:szCs w:val="32"/>
          <w:rtl/>
          <w:lang w:bidi="ar-DZ"/>
        </w:rPr>
        <w:t xml:space="preserve"> التغييرات الجسمية والسيكولوجية</w:t>
      </w:r>
      <w:r>
        <w:rPr>
          <w:rFonts w:ascii="Traditional Arabic" w:hAnsi="Traditional Arabic" w:cs="Traditional Arabic" w:hint="cs"/>
          <w:sz w:val="32"/>
          <w:szCs w:val="32"/>
          <w:rtl/>
          <w:lang w:bidi="ar-DZ"/>
        </w:rPr>
        <w:t>... واشتداد الميل الاجتماعي وتبلور الفكر الديني...وميل المراهق إلى الاستقلالية وإعادة النظر في كل ما يربطه بمن حوله."</w:t>
      </w:r>
      <w:r w:rsidRPr="00DD517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51"/>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فطبيعة النضج العقلي والجسمي يتطلب كذلك نضج في النصوص الفنية التي تتوازن مع هذا التطور وعليه فإنَّ هذه المرحلة تَكونُ المسرحيات الموجهة لها  تحمل سمات أهمها: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"_أنْ تحمل المسرحية أفكارا ومضامين عقلانية مقنعة، فتخاطب العقل أكثر  من الغرائز الحسية.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_أنْ تطرح المسرحية مواضيع جادة ومعاصرة.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-أنْ تقدم المعلومة والمعرفة العلمية والتاريخية المهمة.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_ احترام ذكاء الطفل، و ثقته الكبيرة في نفسه في هذه المرحلة."</w:t>
      </w:r>
      <w:r w:rsidRPr="0033681F">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52"/>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كل هذه السمات وظفت في مسرحية الابن الذبيح، أولها أنها تضمنت أفكارا عقلانية تخاطب العقل مثلا نذكر حادثة الصبر لأربعة أيام دون طعام مِنْ قبل العائلة بأكملها، وقرار الابن بالتضحية بنفسه إلى غيرها من الأفكار العقلانية، أما عن ثاني سمة هي طرح المسرحية مواضيع جادة كالتي طرحتها هذه المسرحية مِنْ ضرورة لإكرام الضيف والصبر والقناعة والإيمان بالله وحمده في السراء والضراء.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امتزجت أحداث المسرحية بعنصر المغامرة والواقعية، وهذا ما يستحب عند أطفال المرحلة المثالية لأنهم يميلون  " إلى القصص التي تكون فيها المغامرة ممزوجة بالعاطفة."</w:t>
      </w:r>
      <w:r w:rsidRPr="00DD517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53"/>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إذًا فتصنيف مسرحية الابن الذبيح في خانة المرحلة المثالية لأنها وافقت خصائص هذه المرحلة.</w:t>
      </w:r>
    </w:p>
    <w:p w:rsidR="00050E89" w:rsidRDefault="00050E89" w:rsidP="00050E89">
      <w:pPr>
        <w:bidi/>
        <w:spacing w:after="0" w:line="276" w:lineRule="auto"/>
        <w:jc w:val="both"/>
        <w:rPr>
          <w:rFonts w:ascii="Traditional Arabic" w:hAnsi="Traditional Arabic" w:cs="Traditional Arabic"/>
          <w:sz w:val="32"/>
          <w:szCs w:val="32"/>
          <w:rtl/>
          <w:lang w:bidi="ar-DZ"/>
        </w:rPr>
      </w:pPr>
    </w:p>
    <w:p w:rsidR="00050E89" w:rsidRPr="00F729FD" w:rsidRDefault="00050E89" w:rsidP="00050E89">
      <w:pPr>
        <w:bidi/>
        <w:spacing w:after="0" w:line="276" w:lineRule="auto"/>
        <w:jc w:val="both"/>
        <w:rPr>
          <w:rFonts w:ascii="Traditional Arabic" w:hAnsi="Traditional Arabic" w:cs="Traditional Arabic"/>
          <w:sz w:val="32"/>
          <w:szCs w:val="32"/>
          <w:rtl/>
          <w:lang w:bidi="ar-DZ"/>
        </w:rPr>
      </w:pPr>
    </w:p>
    <w:p w:rsidR="00B04118" w:rsidRPr="00F47F5A" w:rsidRDefault="00B04118" w:rsidP="00F121F5">
      <w:pPr>
        <w:bidi/>
        <w:spacing w:after="0" w:line="276" w:lineRule="auto"/>
        <w:jc w:val="both"/>
        <w:rPr>
          <w:rFonts w:ascii="Simplified Arabic" w:hAnsi="Simplified Arabic" w:cs="Simplified Arabic"/>
          <w:b/>
          <w:bCs/>
          <w:sz w:val="36"/>
          <w:szCs w:val="36"/>
          <w:u w:val="single"/>
          <w:rtl/>
          <w:lang w:bidi="ar-DZ"/>
        </w:rPr>
      </w:pPr>
      <w:r>
        <w:rPr>
          <w:rFonts w:ascii="Traditional Arabic" w:hAnsi="Traditional Arabic" w:cs="Traditional Arabic"/>
          <w:sz w:val="36"/>
          <w:szCs w:val="36"/>
          <w:lang w:bidi="ar-DZ"/>
        </w:rPr>
        <w:lastRenderedPageBreak/>
        <w:t xml:space="preserve"> </w:t>
      </w:r>
      <w:r w:rsidR="00F121F5" w:rsidRPr="00F47F5A">
        <w:rPr>
          <w:rFonts w:ascii="Simplified Arabic" w:hAnsi="Simplified Arabic" w:cs="Simplified Arabic" w:hint="cs"/>
          <w:b/>
          <w:bCs/>
          <w:sz w:val="36"/>
          <w:szCs w:val="36"/>
          <w:u w:val="single"/>
          <w:rtl/>
          <w:lang w:bidi="ar-DZ"/>
        </w:rPr>
        <w:t>3</w:t>
      </w:r>
      <w:r w:rsidRPr="00F47F5A">
        <w:rPr>
          <w:rFonts w:ascii="Simplified Arabic" w:hAnsi="Simplified Arabic" w:cs="Simplified Arabic" w:hint="cs"/>
          <w:b/>
          <w:bCs/>
          <w:sz w:val="36"/>
          <w:szCs w:val="36"/>
          <w:u w:val="single"/>
          <w:rtl/>
          <w:lang w:bidi="ar-DZ"/>
        </w:rPr>
        <w:t>/</w:t>
      </w:r>
      <w:r w:rsidRPr="00F47F5A">
        <w:rPr>
          <w:rFonts w:ascii="Simplified Arabic" w:hAnsi="Simplified Arabic" w:cs="Simplified Arabic"/>
          <w:b/>
          <w:bCs/>
          <w:sz w:val="36"/>
          <w:szCs w:val="36"/>
          <w:u w:val="single"/>
          <w:rtl/>
          <w:lang w:bidi="ar-DZ"/>
        </w:rPr>
        <w:t>القيم ا</w:t>
      </w:r>
      <w:r w:rsidRPr="00F47F5A">
        <w:rPr>
          <w:rFonts w:ascii="Simplified Arabic" w:hAnsi="Simplified Arabic" w:cs="Simplified Arabic" w:hint="cs"/>
          <w:b/>
          <w:bCs/>
          <w:sz w:val="36"/>
          <w:szCs w:val="36"/>
          <w:u w:val="single"/>
          <w:rtl/>
          <w:lang w:bidi="ar-DZ"/>
        </w:rPr>
        <w:t>لمستخلصة</w:t>
      </w:r>
      <w:r w:rsidRPr="00F47F5A">
        <w:rPr>
          <w:rFonts w:ascii="Simplified Arabic" w:hAnsi="Simplified Arabic" w:cs="Simplified Arabic"/>
          <w:b/>
          <w:bCs/>
          <w:sz w:val="36"/>
          <w:szCs w:val="36"/>
          <w:u w:val="single"/>
          <w:rtl/>
          <w:lang w:bidi="ar-DZ"/>
        </w:rPr>
        <w:t xml:space="preserve"> </w:t>
      </w:r>
      <w:r w:rsidRPr="00F47F5A">
        <w:rPr>
          <w:rFonts w:ascii="Simplified Arabic" w:hAnsi="Simplified Arabic" w:cs="Simplified Arabic" w:hint="cs"/>
          <w:b/>
          <w:bCs/>
          <w:sz w:val="36"/>
          <w:szCs w:val="36"/>
          <w:u w:val="single"/>
          <w:rtl/>
          <w:lang w:bidi="ar-DZ"/>
        </w:rPr>
        <w:t xml:space="preserve">من </w:t>
      </w:r>
      <w:r w:rsidRPr="00F47F5A">
        <w:rPr>
          <w:rFonts w:ascii="Simplified Arabic" w:hAnsi="Simplified Arabic" w:cs="Simplified Arabic"/>
          <w:b/>
          <w:bCs/>
          <w:sz w:val="36"/>
          <w:szCs w:val="36"/>
          <w:u w:val="single"/>
          <w:rtl/>
          <w:lang w:bidi="ar-DZ"/>
        </w:rPr>
        <w:t xml:space="preserve">المسرحيات المختارة وأثرها </w:t>
      </w:r>
      <w:r w:rsidRPr="00F47F5A">
        <w:rPr>
          <w:rFonts w:ascii="Simplified Arabic" w:hAnsi="Simplified Arabic" w:cs="Simplified Arabic" w:hint="cs"/>
          <w:b/>
          <w:bCs/>
          <w:sz w:val="36"/>
          <w:szCs w:val="36"/>
          <w:u w:val="single"/>
          <w:rtl/>
          <w:lang w:bidi="ar-DZ"/>
        </w:rPr>
        <w:t xml:space="preserve">في </w:t>
      </w:r>
      <w:r w:rsidRPr="00F47F5A">
        <w:rPr>
          <w:rFonts w:ascii="Simplified Arabic" w:hAnsi="Simplified Arabic" w:cs="Simplified Arabic"/>
          <w:b/>
          <w:bCs/>
          <w:sz w:val="36"/>
          <w:szCs w:val="36"/>
          <w:u w:val="single"/>
          <w:rtl/>
          <w:lang w:bidi="ar-DZ"/>
        </w:rPr>
        <w:t>شخصية الطفل:</w:t>
      </w:r>
    </w:p>
    <w:p w:rsidR="00B04118" w:rsidRDefault="001D3BB6" w:rsidP="00B04118">
      <w:pPr>
        <w:bidi/>
        <w:spacing w:after="0" w:line="276" w:lineRule="auto"/>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r>
      <w:r>
        <w:rPr>
          <w:rFonts w:ascii="Traditional Arabic" w:hAnsi="Traditional Arabic" w:cs="Traditional Arabic"/>
          <w:sz w:val="36"/>
          <w:szCs w:val="36"/>
          <w:lang w:bidi="ar-DZ"/>
        </w:rPr>
        <w:pict>
          <v:group id="_x0000_s1143" editas="canvas" style="width:430.9pt;height:282.95pt;mso-position-horizontal-relative:char;mso-position-vertical-relative:line" coordorigin="1462,3875" coordsize="8618,5659">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44" type="#_x0000_t75" style="position:absolute;left:1462;top:3875;width:8618;height:5659" o:preferrelative="f" filled="t" fillcolor="white [3201]" stroked="t" strokecolor="#f4b083 [1941]" strokeweight="1pt">
              <v:fill color2="#f7caac [1301]" o:detectmouseclick="t" focusposition="1" focussize="" focus="100%" type="gradient"/>
              <v:shadow type="perspective" color="#823b0b [1605]" opacity=".5" offset="1pt" offset2="-3pt"/>
              <v:path o:extrusionok="t" o:connecttype="none"/>
              <o:lock v:ext="edit" text="t"/>
            </v:shape>
            <v:roundrect id="_x0000_s1145" style="position:absolute;left:2370;top:4346;width:6358;height:947" arcsize="10923f">
              <v:textbox style="mso-next-textbox:#_x0000_s1145">
                <w:txbxContent>
                  <w:p w:rsidR="00491AF1" w:rsidRPr="00156B7F" w:rsidRDefault="00491AF1" w:rsidP="00B04118">
                    <w:pPr>
                      <w:jc w:val="center"/>
                      <w:rPr>
                        <w:rFonts w:ascii="Traditional Arabic" w:hAnsi="Traditional Arabic" w:cs="Traditional Arabic"/>
                        <w:sz w:val="40"/>
                        <w:szCs w:val="40"/>
                        <w:lang w:bidi="ar-DZ"/>
                      </w:rPr>
                    </w:pPr>
                    <w:r w:rsidRPr="00156B7F">
                      <w:rPr>
                        <w:rFonts w:ascii="Traditional Arabic" w:hAnsi="Traditional Arabic" w:cs="Traditional Arabic"/>
                        <w:sz w:val="40"/>
                        <w:szCs w:val="40"/>
                        <w:rtl/>
                        <w:lang w:bidi="ar-DZ"/>
                      </w:rPr>
                      <w:t>ا</w:t>
                    </w:r>
                    <w:r w:rsidRPr="00156B7F">
                      <w:rPr>
                        <w:rFonts w:ascii="Traditional Arabic" w:hAnsi="Traditional Arabic" w:cs="Traditional Arabic"/>
                        <w:b/>
                        <w:bCs/>
                        <w:color w:val="8496B0" w:themeColor="text2" w:themeTint="99"/>
                        <w:sz w:val="40"/>
                        <w:szCs w:val="40"/>
                        <w:rtl/>
                        <w:lang w:bidi="ar-DZ"/>
                      </w:rPr>
                      <w:t>ل</w:t>
                    </w:r>
                    <w:r>
                      <w:rPr>
                        <w:rFonts w:ascii="Traditional Arabic" w:hAnsi="Traditional Arabic" w:cs="Traditional Arabic" w:hint="cs"/>
                        <w:b/>
                        <w:bCs/>
                        <w:color w:val="8496B0" w:themeColor="text2" w:themeTint="99"/>
                        <w:sz w:val="40"/>
                        <w:szCs w:val="40"/>
                        <w:rtl/>
                        <w:lang w:bidi="ar-DZ"/>
                      </w:rPr>
                      <w:t>ــ</w:t>
                    </w:r>
                    <w:r w:rsidRPr="00156B7F">
                      <w:rPr>
                        <w:rFonts w:ascii="Traditional Arabic" w:hAnsi="Traditional Arabic" w:cs="Traditional Arabic"/>
                        <w:b/>
                        <w:bCs/>
                        <w:color w:val="8496B0" w:themeColor="text2" w:themeTint="99"/>
                        <w:sz w:val="40"/>
                        <w:szCs w:val="40"/>
                        <w:rtl/>
                        <w:lang w:bidi="ar-DZ"/>
                      </w:rPr>
                      <w:t>ق</w:t>
                    </w:r>
                    <w:r>
                      <w:rPr>
                        <w:rFonts w:ascii="Traditional Arabic" w:hAnsi="Traditional Arabic" w:cs="Traditional Arabic" w:hint="cs"/>
                        <w:b/>
                        <w:bCs/>
                        <w:color w:val="8496B0" w:themeColor="text2" w:themeTint="99"/>
                        <w:sz w:val="40"/>
                        <w:szCs w:val="40"/>
                        <w:rtl/>
                        <w:lang w:bidi="ar-DZ"/>
                      </w:rPr>
                      <w:t>ــ</w:t>
                    </w:r>
                    <w:r w:rsidRPr="00156B7F">
                      <w:rPr>
                        <w:rFonts w:ascii="Traditional Arabic" w:hAnsi="Traditional Arabic" w:cs="Traditional Arabic"/>
                        <w:b/>
                        <w:bCs/>
                        <w:color w:val="8496B0" w:themeColor="text2" w:themeTint="99"/>
                        <w:sz w:val="40"/>
                        <w:szCs w:val="40"/>
                        <w:rtl/>
                        <w:lang w:bidi="ar-DZ"/>
                      </w:rPr>
                      <w:t>ي</w:t>
                    </w:r>
                    <w:r>
                      <w:rPr>
                        <w:rFonts w:ascii="Traditional Arabic" w:hAnsi="Traditional Arabic" w:cs="Traditional Arabic" w:hint="cs"/>
                        <w:b/>
                        <w:bCs/>
                        <w:color w:val="8496B0" w:themeColor="text2" w:themeTint="99"/>
                        <w:sz w:val="40"/>
                        <w:szCs w:val="40"/>
                        <w:rtl/>
                        <w:lang w:bidi="ar-DZ"/>
                      </w:rPr>
                      <w:t>ــــ</w:t>
                    </w:r>
                    <w:r w:rsidRPr="00156B7F">
                      <w:rPr>
                        <w:rFonts w:ascii="Traditional Arabic" w:hAnsi="Traditional Arabic" w:cs="Traditional Arabic"/>
                        <w:b/>
                        <w:bCs/>
                        <w:color w:val="8496B0" w:themeColor="text2" w:themeTint="99"/>
                        <w:sz w:val="40"/>
                        <w:szCs w:val="40"/>
                        <w:rtl/>
                        <w:lang w:bidi="ar-DZ"/>
                      </w:rPr>
                      <w:t>م</w:t>
                    </w:r>
                    <w:r>
                      <w:rPr>
                        <w:rFonts w:ascii="Traditional Arabic" w:hAnsi="Traditional Arabic" w:cs="Traditional Arabic" w:hint="cs"/>
                        <w:b/>
                        <w:bCs/>
                        <w:color w:val="8496B0" w:themeColor="text2" w:themeTint="99"/>
                        <w:sz w:val="40"/>
                        <w:szCs w:val="40"/>
                        <w:rtl/>
                        <w:lang w:bidi="ar-DZ"/>
                      </w:rPr>
                      <w:t xml:space="preserve"> المستخلصة من  المسرحيات</w:t>
                    </w:r>
                  </w:p>
                </w:txbxContent>
              </v:textbox>
            </v:roundrect>
            <v:roundrect id="_x0000_s1146" style="position:absolute;left:8728;top:7445;width:972;height:947" arcsize="10923f">
              <v:textbox>
                <w:txbxContent>
                  <w:p w:rsidR="00491AF1" w:rsidRDefault="00491AF1" w:rsidP="00B04118">
                    <w:pPr>
                      <w:rPr>
                        <w:rtl/>
                        <w:lang w:bidi="ar-DZ"/>
                      </w:rPr>
                    </w:pPr>
                    <w:r>
                      <w:rPr>
                        <w:rFonts w:hint="cs"/>
                        <w:rtl/>
                        <w:lang w:bidi="ar-DZ"/>
                      </w:rPr>
                      <w:t xml:space="preserve">وطنية </w:t>
                    </w:r>
                  </w:p>
                  <w:p w:rsidR="00491AF1" w:rsidRDefault="00491AF1" w:rsidP="00B04118">
                    <w:pPr>
                      <w:rPr>
                        <w:lang w:bidi="ar-DZ"/>
                      </w:rPr>
                    </w:pPr>
                    <w:r>
                      <w:rPr>
                        <w:rFonts w:hint="cs"/>
                        <w:rtl/>
                        <w:lang w:bidi="ar-DZ"/>
                      </w:rPr>
                      <w:t>قومية</w:t>
                    </w:r>
                  </w:p>
                </w:txbxContent>
              </v:textbox>
            </v:roundrect>
            <v:roundrect id="_x0000_s1147" style="position:absolute;left:7549;top:7445;width:1075;height:947" arcsize="10923f">
              <v:textbox>
                <w:txbxContent>
                  <w:p w:rsidR="00491AF1" w:rsidRDefault="00491AF1" w:rsidP="00B04118">
                    <w:pPr>
                      <w:rPr>
                        <w:lang w:bidi="ar-DZ"/>
                      </w:rPr>
                    </w:pPr>
                    <w:r>
                      <w:rPr>
                        <w:rFonts w:hint="cs"/>
                        <w:rtl/>
                        <w:lang w:bidi="ar-DZ"/>
                      </w:rPr>
                      <w:t>اجتماعية</w:t>
                    </w:r>
                  </w:p>
                </w:txbxContent>
              </v:textbox>
            </v:roundrect>
            <v:roundrect id="_x0000_s1148" style="position:absolute;left:6523;top:7445;width:908;height:947" arcsize="10923f">
              <v:textbox>
                <w:txbxContent>
                  <w:p w:rsidR="00491AF1" w:rsidRDefault="00491AF1" w:rsidP="00B04118">
                    <w:pPr>
                      <w:rPr>
                        <w:lang w:bidi="ar-DZ"/>
                      </w:rPr>
                    </w:pPr>
                    <w:r>
                      <w:rPr>
                        <w:rFonts w:hint="cs"/>
                        <w:rtl/>
                        <w:lang w:bidi="ar-DZ"/>
                      </w:rPr>
                      <w:t>دينية</w:t>
                    </w:r>
                  </w:p>
                </w:txbxContent>
              </v:textbox>
            </v:roundrect>
            <v:roundrect id="_x0000_s1149" style="position:absolute;left:5511;top:7445;width:896;height:947" arcsize="10923f">
              <v:textbox>
                <w:txbxContent>
                  <w:p w:rsidR="00491AF1" w:rsidRDefault="00491AF1" w:rsidP="00B04118">
                    <w:pPr>
                      <w:rPr>
                        <w:lang w:bidi="ar-DZ"/>
                      </w:rPr>
                    </w:pPr>
                    <w:r>
                      <w:rPr>
                        <w:rFonts w:hint="cs"/>
                        <w:rtl/>
                        <w:lang w:bidi="ar-DZ"/>
                      </w:rPr>
                      <w:t>تربوية</w:t>
                    </w:r>
                  </w:p>
                </w:txbxContent>
              </v:textbox>
            </v:roundrect>
            <v:roundrect id="_x0000_s1150" style="position:absolute;left:4552;top:7445;width:856;height:947" arcsize="10923f">
              <v:textbox>
                <w:txbxContent>
                  <w:p w:rsidR="00491AF1" w:rsidRDefault="00491AF1" w:rsidP="00B04118">
                    <w:pPr>
                      <w:rPr>
                        <w:lang w:bidi="ar-DZ"/>
                      </w:rPr>
                    </w:pPr>
                    <w:r>
                      <w:rPr>
                        <w:rFonts w:hint="cs"/>
                        <w:rtl/>
                        <w:lang w:bidi="ar-DZ"/>
                      </w:rPr>
                      <w:t>أخلاقية</w:t>
                    </w:r>
                  </w:p>
                </w:txbxContent>
              </v:textbox>
            </v:roundrect>
            <v:roundrect id="_x0000_s1151" style="position:absolute;left:3228;top:7457;width:778;height:935" arcsize="10923f">
              <v:textbox>
                <w:txbxContent>
                  <w:p w:rsidR="00491AF1" w:rsidRDefault="00491AF1" w:rsidP="00B04118">
                    <w:pPr>
                      <w:rPr>
                        <w:lang w:bidi="ar-DZ"/>
                      </w:rPr>
                    </w:pPr>
                    <w:r>
                      <w:rPr>
                        <w:rFonts w:hint="cs"/>
                        <w:rtl/>
                        <w:lang w:bidi="ar-DZ"/>
                      </w:rPr>
                      <w:t>أسرية</w:t>
                    </w:r>
                  </w:p>
                </w:txbxContent>
              </v:textbox>
            </v:roundrect>
            <v:roundrect id="_x0000_s1152" style="position:absolute;left:2033;top:7457;width:921;height:935" arcsize="10923f">
              <v:textbox>
                <w:txbxContent>
                  <w:p w:rsidR="00491AF1" w:rsidRDefault="00491AF1" w:rsidP="00B04118">
                    <w:pPr>
                      <w:rPr>
                        <w:lang w:bidi="ar-DZ"/>
                      </w:rPr>
                    </w:pPr>
                    <w:r>
                      <w:rPr>
                        <w:rFonts w:hint="cs"/>
                        <w:rtl/>
                        <w:lang w:bidi="ar-DZ"/>
                      </w:rPr>
                      <w:t>ثقافية</w:t>
                    </w:r>
                  </w:p>
                </w:txbxContent>
              </v:textbox>
            </v:roundrect>
            <v:shapetype id="_x0000_t38" coordsize="21600,21600" o:spt="38" o:oned="t" path="m,c@0,0@1,5400@1,10800@1,16200@2,21600,21600,21600e" filled="f">
              <v:formulas>
                <v:f eqn="mid #0 0"/>
                <v:f eqn="val #0"/>
                <v:f eqn="mid #0 21600"/>
              </v:formulas>
              <v:path arrowok="t" fillok="f" o:connecttype="none"/>
              <v:handles>
                <v:h position="#0,center"/>
              </v:handles>
              <o:lock v:ext="edit" shapetype="t"/>
            </v:shapetype>
            <v:shape id="_x0000_s1153" type="#_x0000_t38" style="position:absolute;left:3501;top:5409;width:2164;height:1932;rotation:90" o:connectortype="curved" adj="10790,-91297,-53591">
              <v:stroke endarrow="block"/>
            </v:shape>
            <v:shape id="_x0000_s1154" type="#_x0000_t38" style="position:absolute;left:4189;top:6084;width:2152;height:569;rotation:90" o:connectortype="curved" adj="10790,-309992,-53890">
              <v:stroke endarrow="block"/>
            </v:shape>
            <v:shape id="_x0000_s1155" type="#_x0000_t38" style="position:absolute;left:4678;top:6164;width:2152;height:410;rotation:90;flip:x" o:connectortype="curved" adj="10790,430209,-53890">
              <v:stroke endarrow="block"/>
            </v:shape>
            <v:shape id="_x0000_s1156" type="#_x0000_t38" style="position:absolute;left:5187;top:5655;width:2152;height:1428;rotation:90;flip:x" o:connectortype="curved" adj="10790,123519,-53890">
              <v:stroke endarrow="block"/>
            </v:shape>
            <v:shape id="_x0000_s1157" type="#_x0000_t38" style="position:absolute;left:5742;top:5100;width:2152;height:2538;rotation:90;flip:x" o:connectortype="curved" adj="10790,69498,-53890">
              <v:stroke endarrow="block"/>
            </v:shape>
            <v:shape id="_x0000_s1158" type="#_x0000_t38" style="position:absolute;left:6306;top:4536;width:2152;height:3665;rotation:90;flip:x" o:connectortype="curved" adj="10790,48127,-53890">
              <v:stroke endarrow="block"/>
            </v:shape>
            <v:shape id="_x0000_s1314" type="#_x0000_t38" style="position:absolute;left:2940;top:4847;width:2164;height:3055;rotation:90" o:connectortype="curved" adj="10790,-57737,-53591">
              <v:stroke endarrow="block"/>
            </v:shape>
            <w10:wrap type="none"/>
            <w10:anchorlock/>
          </v:group>
        </w:pict>
      </w:r>
    </w:p>
    <w:p w:rsidR="00B04118" w:rsidRPr="00576E82" w:rsidRDefault="0002207C" w:rsidP="0002207C">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sidRPr="00576E82">
        <w:rPr>
          <w:rFonts w:ascii="Traditional Arabic" w:hAnsi="Traditional Arabic" w:cs="Traditional Arabic" w:hint="cs"/>
          <w:sz w:val="32"/>
          <w:szCs w:val="32"/>
          <w:rtl/>
          <w:lang w:bidi="ar-DZ"/>
        </w:rPr>
        <w:t xml:space="preserve">إن التصنيف المبين أعلاه في المخطط </w:t>
      </w:r>
      <w:r w:rsidR="00B04118">
        <w:rPr>
          <w:rFonts w:ascii="Traditional Arabic" w:hAnsi="Traditional Arabic" w:cs="Traditional Arabic" w:hint="cs"/>
          <w:sz w:val="32"/>
          <w:szCs w:val="32"/>
          <w:rtl/>
          <w:lang w:bidi="ar-DZ"/>
        </w:rPr>
        <w:t>ارتأ</w:t>
      </w:r>
      <w:r w:rsidR="00B04118" w:rsidRPr="00576E82">
        <w:rPr>
          <w:rFonts w:ascii="Traditional Arabic" w:hAnsi="Traditional Arabic" w:cs="Traditional Arabic" w:hint="cs"/>
          <w:sz w:val="32"/>
          <w:szCs w:val="32"/>
          <w:rtl/>
          <w:lang w:bidi="ar-DZ"/>
        </w:rPr>
        <w:t xml:space="preserve">ينا أن نعتمده نتيجة ما </w:t>
      </w:r>
      <w:r w:rsidR="00B04118">
        <w:rPr>
          <w:rFonts w:ascii="Traditional Arabic" w:hAnsi="Traditional Arabic" w:cs="Traditional Arabic" w:hint="cs"/>
          <w:sz w:val="32"/>
          <w:szCs w:val="32"/>
          <w:rtl/>
          <w:lang w:bidi="ar-DZ"/>
        </w:rPr>
        <w:t xml:space="preserve">توصلتا إليه من خلال </w:t>
      </w:r>
      <w:r w:rsidR="00B04118" w:rsidRPr="00576E82">
        <w:rPr>
          <w:rFonts w:ascii="Traditional Arabic" w:hAnsi="Traditional Arabic" w:cs="Traditional Arabic" w:hint="cs"/>
          <w:sz w:val="32"/>
          <w:szCs w:val="32"/>
          <w:rtl/>
          <w:lang w:bidi="ar-DZ"/>
        </w:rPr>
        <w:t xml:space="preserve">دراستنا للمسرحيات المختارة </w:t>
      </w:r>
      <w:r w:rsidR="00B04118">
        <w:rPr>
          <w:rFonts w:ascii="Traditional Arabic" w:hAnsi="Traditional Arabic" w:cs="Traditional Arabic" w:hint="cs"/>
          <w:sz w:val="32"/>
          <w:szCs w:val="32"/>
          <w:rtl/>
          <w:lang w:bidi="ar-DZ"/>
        </w:rPr>
        <w:t>فانب</w:t>
      </w:r>
      <w:r>
        <w:rPr>
          <w:rFonts w:ascii="Traditional Arabic" w:hAnsi="Traditional Arabic" w:cs="Traditional Arabic" w:hint="cs"/>
          <w:sz w:val="32"/>
          <w:szCs w:val="32"/>
          <w:rtl/>
          <w:lang w:bidi="ar-DZ"/>
        </w:rPr>
        <w:t>ثقت منها عدة قيم كنا قد قسمناها</w:t>
      </w:r>
      <w:r w:rsidR="00B04118" w:rsidRPr="00576E82">
        <w:rPr>
          <w:rFonts w:ascii="Traditional Arabic" w:hAnsi="Traditional Arabic" w:cs="Traditional Arabic" w:hint="cs"/>
          <w:sz w:val="32"/>
          <w:szCs w:val="32"/>
          <w:rtl/>
          <w:lang w:bidi="ar-DZ"/>
        </w:rPr>
        <w:t xml:space="preserve">: وطنية قومية، اجتماعية، دينية، تربوية، أخلاقية، أسرية، ثقافية. </w:t>
      </w:r>
    </w:p>
    <w:p w:rsidR="00B04118" w:rsidRPr="008C6344" w:rsidRDefault="00B04118" w:rsidP="00B04118">
      <w:pPr>
        <w:bidi/>
        <w:spacing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w:t>
      </w:r>
      <w:r w:rsidRPr="008C6344">
        <w:rPr>
          <w:rFonts w:ascii="Traditional Arabic" w:hAnsi="Traditional Arabic" w:cs="Traditional Arabic" w:hint="cs"/>
          <w:b/>
          <w:bCs/>
          <w:sz w:val="32"/>
          <w:szCs w:val="32"/>
          <w:rtl/>
          <w:lang w:bidi="ar-DZ"/>
        </w:rPr>
        <w:t>/مفهوم القيم :</w:t>
      </w:r>
    </w:p>
    <w:p w:rsidR="00B04118" w:rsidRPr="008C6344"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sidRPr="008C6344">
        <w:rPr>
          <w:rFonts w:ascii="Traditional Arabic" w:hAnsi="Traditional Arabic" w:cs="Traditional Arabic" w:hint="cs"/>
          <w:sz w:val="32"/>
          <w:szCs w:val="32"/>
          <w:rtl/>
          <w:lang w:bidi="ar-DZ"/>
        </w:rPr>
        <w:t>تعد القيم أحد الركائز التي يستند عليها كُتاب مسرح الطفل في إبداعاتهم الدرامية الموجهة لهذه الفئة المميزة لذلك يسعى هؤلاء إلى وضع استراتجي لترسيخ هذه القيم بشتى أنو</w:t>
      </w:r>
      <w:r w:rsidR="00B04118">
        <w:rPr>
          <w:rFonts w:ascii="Traditional Arabic" w:hAnsi="Traditional Arabic" w:cs="Traditional Arabic" w:hint="cs"/>
          <w:sz w:val="32"/>
          <w:szCs w:val="32"/>
          <w:rtl/>
          <w:lang w:bidi="ar-DZ"/>
        </w:rPr>
        <w:t>اعها عن طريق الجمع بين المتعة والتعلم و</w:t>
      </w:r>
      <w:r w:rsidR="00B04118" w:rsidRPr="008C6344">
        <w:rPr>
          <w:rFonts w:ascii="Traditional Arabic" w:hAnsi="Traditional Arabic" w:cs="Traditional Arabic" w:hint="cs"/>
          <w:sz w:val="32"/>
          <w:szCs w:val="32"/>
          <w:rtl/>
          <w:lang w:bidi="ar-DZ"/>
        </w:rPr>
        <w:t>هذا لضمان غرسها في نفوس الأطفال بشكل صحيح</w:t>
      </w:r>
      <w:r w:rsidR="00B04118">
        <w:rPr>
          <w:rFonts w:ascii="Traditional Arabic" w:hAnsi="Traditional Arabic" w:cs="Traditional Arabic" w:hint="cs"/>
          <w:sz w:val="32"/>
          <w:szCs w:val="32"/>
          <w:rtl/>
          <w:lang w:bidi="ar-DZ"/>
        </w:rPr>
        <w:t xml:space="preserve"> ومِنْ هنا وجب علينا تعريف مفهوم القيم </w:t>
      </w:r>
      <w:r w:rsidR="00B04118" w:rsidRPr="008C6344">
        <w:rPr>
          <w:rFonts w:ascii="Traditional Arabic" w:hAnsi="Traditional Arabic" w:cs="Traditional Arabic" w:hint="cs"/>
          <w:sz w:val="32"/>
          <w:szCs w:val="32"/>
          <w:rtl/>
          <w:lang w:bidi="ar-DZ"/>
        </w:rPr>
        <w:t>:</w:t>
      </w:r>
    </w:p>
    <w:p w:rsidR="00B04118" w:rsidRPr="00FE55EF" w:rsidRDefault="00B04118" w:rsidP="00B04118">
      <w:pPr>
        <w:bidi/>
        <w:spacing w:after="0" w:line="276" w:lineRule="auto"/>
        <w:jc w:val="both"/>
        <w:rPr>
          <w:rFonts w:ascii="Traditional Arabic" w:hAnsi="Traditional Arabic" w:cs="Traditional Arabic"/>
          <w:sz w:val="32"/>
          <w:szCs w:val="32"/>
          <w:lang w:bidi="ar-DZ"/>
        </w:rPr>
      </w:pPr>
      <w:r>
        <w:rPr>
          <w:rFonts w:ascii="Traditional Arabic" w:hAnsi="Traditional Arabic" w:cs="Traditional Arabic" w:hint="cs"/>
          <w:b/>
          <w:bCs/>
          <w:sz w:val="32"/>
          <w:szCs w:val="32"/>
          <w:rtl/>
          <w:lang w:bidi="ar-DZ"/>
        </w:rPr>
        <w:t>أ/</w:t>
      </w:r>
      <w:r w:rsidRPr="0067509A">
        <w:rPr>
          <w:rFonts w:ascii="Traditional Arabic" w:hAnsi="Traditional Arabic" w:cs="Traditional Arabic" w:hint="cs"/>
          <w:b/>
          <w:bCs/>
          <w:sz w:val="32"/>
          <w:szCs w:val="32"/>
          <w:rtl/>
          <w:lang w:bidi="ar-DZ"/>
        </w:rPr>
        <w:t>لغة</w:t>
      </w:r>
      <w:r w:rsidRPr="00D51FFF">
        <w:rPr>
          <w:rFonts w:ascii="Traditional Arabic" w:hAnsi="Traditional Arabic" w:cs="Traditional Arabic" w:hint="cs"/>
          <w:sz w:val="32"/>
          <w:szCs w:val="32"/>
          <w:rtl/>
          <w:lang w:bidi="ar-DZ"/>
        </w:rPr>
        <w:t>: ورد في لسان العرب بأن</w:t>
      </w:r>
      <w:r>
        <w:rPr>
          <w:rFonts w:ascii="Traditional Arabic" w:hAnsi="Traditional Arabic" w:cs="Traditional Arabic" w:hint="cs"/>
          <w:sz w:val="32"/>
          <w:szCs w:val="32"/>
          <w:rtl/>
          <w:lang w:bidi="ar-DZ"/>
        </w:rPr>
        <w:t>َّها "</w:t>
      </w:r>
      <w:r w:rsidRPr="00D51FFF">
        <w:rPr>
          <w:rFonts w:ascii="Traditional Arabic" w:hAnsi="Traditional Arabic" w:cs="Traditional Arabic" w:hint="cs"/>
          <w:sz w:val="32"/>
          <w:szCs w:val="32"/>
          <w:rtl/>
          <w:lang w:bidi="ar-DZ"/>
        </w:rPr>
        <w:t>الاس</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ت</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ق</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امة</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 وفي الحديث : قل آمنت</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 xml:space="preserve"> بالله ثم اسْتَقِمْ؛ فسر على الوجهين : قيل هو الاس</w:t>
      </w:r>
      <w:r>
        <w:rPr>
          <w:rFonts w:ascii="Traditional Arabic" w:hAnsi="Traditional Arabic" w:cs="Traditional Arabic" w:hint="cs"/>
          <w:sz w:val="32"/>
          <w:szCs w:val="32"/>
          <w:rtl/>
          <w:lang w:bidi="ar-DZ"/>
        </w:rPr>
        <w:t>ْتقامة على الطَاعِة، وَ</w:t>
      </w:r>
      <w:r w:rsidRPr="00D51FFF">
        <w:rPr>
          <w:rFonts w:ascii="Traditional Arabic" w:hAnsi="Traditional Arabic" w:cs="Traditional Arabic" w:hint="cs"/>
          <w:sz w:val="32"/>
          <w:szCs w:val="32"/>
          <w:rtl/>
          <w:lang w:bidi="ar-DZ"/>
        </w:rPr>
        <w:t>ق</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يل</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 xml:space="preserve"> ه</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و</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 xml:space="preserve"> ت</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ر</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ك</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 xml:space="preserve"> الش</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ر</w:t>
      </w:r>
      <w:r>
        <w:rPr>
          <w:rFonts w:ascii="Traditional Arabic" w:hAnsi="Traditional Arabic" w:cs="Traditional Arabic" w:hint="cs"/>
          <w:sz w:val="32"/>
          <w:szCs w:val="32"/>
          <w:rtl/>
          <w:lang w:bidi="ar-DZ"/>
        </w:rPr>
        <w:t>ْ</w:t>
      </w:r>
      <w:r w:rsidRPr="00D51FFF">
        <w:rPr>
          <w:rFonts w:ascii="Traditional Arabic" w:hAnsi="Traditional Arabic" w:cs="Traditional Arabic" w:hint="cs"/>
          <w:sz w:val="32"/>
          <w:szCs w:val="32"/>
          <w:rtl/>
          <w:lang w:bidi="ar-DZ"/>
        </w:rPr>
        <w:t>ك."</w:t>
      </w:r>
      <w:r>
        <w:rPr>
          <w:rStyle w:val="Appelnotedebasdep"/>
          <w:rFonts w:ascii="Traditional Arabic" w:hAnsi="Traditional Arabic" w:cs="Traditional Arabic"/>
          <w:sz w:val="32"/>
          <w:szCs w:val="32"/>
          <w:rtl/>
          <w:lang w:bidi="ar-DZ"/>
        </w:rPr>
        <w:footnoteReference w:id="254"/>
      </w:r>
      <w:r>
        <w:rPr>
          <w:rFonts w:ascii="Traditional Arabic" w:hAnsi="Traditional Arabic" w:cs="Traditional Arabic" w:hint="cs"/>
          <w:sz w:val="32"/>
          <w:szCs w:val="32"/>
          <w:rtl/>
          <w:lang w:bidi="ar-DZ"/>
        </w:rPr>
        <w:t xml:space="preserve"> إذا فالقِيَمُ في اللغة تعني الاسْتِقامةُ.</w:t>
      </w:r>
    </w:p>
    <w:p w:rsidR="00B04118" w:rsidRDefault="00D06867"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ب</w:t>
      </w:r>
      <w:r w:rsidR="0002207C">
        <w:rPr>
          <w:rFonts w:ascii="Traditional Arabic" w:hAnsi="Traditional Arabic" w:cs="Traditional Arabic" w:hint="cs"/>
          <w:b/>
          <w:bCs/>
          <w:sz w:val="32"/>
          <w:szCs w:val="32"/>
          <w:rtl/>
          <w:lang w:bidi="ar-DZ"/>
        </w:rPr>
        <w:t>/اصطلاحا</w:t>
      </w:r>
      <w:r w:rsidR="00B04118">
        <w:rPr>
          <w:rFonts w:ascii="Traditional Arabic" w:hAnsi="Traditional Arabic" w:cs="Traditional Arabic" w:hint="cs"/>
          <w:b/>
          <w:bCs/>
          <w:sz w:val="32"/>
          <w:szCs w:val="32"/>
          <w:rtl/>
          <w:lang w:bidi="ar-DZ"/>
        </w:rPr>
        <w:t xml:space="preserve">:  </w:t>
      </w:r>
      <w:r w:rsidR="00B04118" w:rsidRPr="00057C77">
        <w:rPr>
          <w:rFonts w:ascii="Traditional Arabic" w:hAnsi="Traditional Arabic" w:cs="Traditional Arabic" w:hint="cs"/>
          <w:sz w:val="32"/>
          <w:szCs w:val="32"/>
          <w:rtl/>
          <w:lang w:bidi="ar-DZ"/>
        </w:rPr>
        <w:t>تعد</w:t>
      </w:r>
      <w:r w:rsidR="0002207C">
        <w:rPr>
          <w:rFonts w:ascii="Traditional Arabic" w:hAnsi="Traditional Arabic" w:cs="Traditional Arabic" w:hint="cs"/>
          <w:sz w:val="32"/>
          <w:szCs w:val="32"/>
          <w:rtl/>
          <w:lang w:bidi="ar-DZ"/>
        </w:rPr>
        <w:t xml:space="preserve"> القيم</w:t>
      </w:r>
      <w:r w:rsidR="00B04118">
        <w:rPr>
          <w:rFonts w:ascii="Traditional Arabic" w:hAnsi="Traditional Arabic" w:cs="Traditional Arabic" w:hint="cs"/>
          <w:sz w:val="32"/>
          <w:szCs w:val="32"/>
          <w:rtl/>
          <w:lang w:bidi="ar-DZ"/>
        </w:rPr>
        <w:t xml:space="preserve">: "مجموعة مِنَ المعايير التي تحقق الاطمئنان للحاجات الإنسانية، ويحكم عليها الناس بأنَّها حسنة، ويكافحون لتقديمها إلى الأجيال القادمة ويحرصون على الإبقاء عليها، والقيم ونظم السلوك ركن مِنْ </w:t>
      </w:r>
      <w:r w:rsidR="00B04118">
        <w:rPr>
          <w:rFonts w:ascii="Traditional Arabic" w:hAnsi="Traditional Arabic" w:cs="Traditional Arabic" w:hint="cs"/>
          <w:sz w:val="32"/>
          <w:szCs w:val="32"/>
          <w:rtl/>
          <w:lang w:bidi="ar-DZ"/>
        </w:rPr>
        <w:lastRenderedPageBreak/>
        <w:t>أركان ثقافة الطفل التي تنتقل إليه مِنْ مجتمعه، ومناقشته ثقافة الطفل التي يكتسبها مِنْ مجتمعه، معتمدة على مداخل إنسانية، تدور حول أساليب اتصاله بالآخر مِنْ حيث سلوكه اللفظي والعملي والانفعالي."</w:t>
      </w:r>
      <w:r w:rsidR="00B04118" w:rsidRPr="00057C77">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55"/>
      </w:r>
      <w:r w:rsidR="00B04118">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إذًا</w:t>
      </w:r>
      <w:r>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من خلال هذا القول نتوصل إلى أنَّ مفهوم القيم هي مجموعة مِنَ المعايير التي يحكم عليها بأنَّها جيدة حتى يتم صياغتها في قوالب فنية كنصوص مسرح الطفل مثلا ويتم توجيهها للأطفال قصد تنظيم سلوكهم ودحض التصرفات السيئة حتى يكون الطفل فردا فعالا في مجتمعه.</w:t>
      </w:r>
    </w:p>
    <w:p w:rsidR="00B04118" w:rsidRPr="008C6344" w:rsidRDefault="00B04118" w:rsidP="00B04118">
      <w:pPr>
        <w:bidi/>
        <w:spacing w:after="0" w:line="276" w:lineRule="auto"/>
        <w:jc w:val="both"/>
        <w:rPr>
          <w:rFonts w:ascii="Traditional Arabic" w:hAnsi="Traditional Arabic" w:cs="Traditional Arabic"/>
          <w:b/>
          <w:bCs/>
          <w:sz w:val="32"/>
          <w:szCs w:val="32"/>
          <w:rtl/>
          <w:lang w:bidi="ar-DZ"/>
        </w:rPr>
      </w:pPr>
      <w:r w:rsidRPr="003B72E9">
        <w:rPr>
          <w:rFonts w:ascii="Traditional Arabic" w:hAnsi="Traditional Arabic" w:cs="Traditional Arabic" w:hint="cs"/>
          <w:b/>
          <w:bCs/>
          <w:sz w:val="32"/>
          <w:szCs w:val="32"/>
          <w:rtl/>
          <w:lang w:bidi="ar-DZ"/>
        </w:rPr>
        <w:t>2/أنواع القيم :</w:t>
      </w:r>
      <w:r>
        <w:rPr>
          <w:rFonts w:ascii="Traditional Arabic" w:hAnsi="Traditional Arabic" w:cs="Traditional Arabic" w:hint="cs"/>
          <w:sz w:val="32"/>
          <w:szCs w:val="32"/>
          <w:rtl/>
          <w:lang w:bidi="ar-DZ"/>
        </w:rPr>
        <w:t xml:space="preserve"> للقيم أنواع كثيرة ومتعددة نذكر منها </w:t>
      </w:r>
      <w:r w:rsidRPr="00A5169C">
        <w:rPr>
          <w:rFonts w:ascii="Traditional Arabic" w:hAnsi="Traditional Arabic" w:cs="Traditional Arabic" w:hint="cs"/>
          <w:sz w:val="32"/>
          <w:szCs w:val="32"/>
          <w:rtl/>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1/القيم  الوطنية والقومية : </w:t>
      </w:r>
      <w:r>
        <w:rPr>
          <w:rFonts w:ascii="Traditional Arabic" w:hAnsi="Traditional Arabic" w:cs="Traditional Arabic" w:hint="cs"/>
          <w:sz w:val="32"/>
          <w:szCs w:val="32"/>
          <w:rtl/>
          <w:lang w:bidi="ar-DZ"/>
        </w:rPr>
        <w:t>وتعني"</w:t>
      </w:r>
      <w:r w:rsidRPr="00A5169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 معتقدات الأمة التي تقود سلوكات ومواقف مواطنيها..."</w:t>
      </w:r>
      <w:r w:rsidRPr="00DF7B6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56"/>
      </w:r>
      <w:r>
        <w:rPr>
          <w:rFonts w:ascii="Traditional Arabic" w:hAnsi="Traditional Arabic" w:cs="Traditional Arabic" w:hint="cs"/>
          <w:sz w:val="32"/>
          <w:szCs w:val="32"/>
          <w:rtl/>
          <w:lang w:bidi="ar-DZ"/>
        </w:rPr>
        <w:t xml:space="preserve"> ، وبذلك نستنتج أنَّها المبادئ والقوانين المضبوطة التي وجب على المواطن أن يتحلى بها كالجهاد في سبيل الوطن والتضحية من أجله.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w:t>
      </w:r>
      <w:r w:rsidRPr="00A5169C">
        <w:rPr>
          <w:rFonts w:ascii="Traditional Arabic" w:hAnsi="Traditional Arabic" w:cs="Traditional Arabic" w:hint="cs"/>
          <w:b/>
          <w:bCs/>
          <w:sz w:val="32"/>
          <w:szCs w:val="32"/>
          <w:rtl/>
          <w:lang w:bidi="ar-DZ"/>
        </w:rPr>
        <w:t>القيم الاجتماعية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وهي التي "تتضمن محبة النَّاس و إدراكها غاية لا وسيلة لمآرب."</w:t>
      </w:r>
      <w:r w:rsidRPr="00DF7B6D">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57"/>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وبذلك تعد من بين القيم التي تعزز لدى الطفل فكرة المحبة بين أفراد مجتمعه والتكافل بينهم والتعاون ومد يد العون لمن احتاج لذلك، فيدرك الطفل معنى الأخوة والإيثار وحسن المعاملة.</w:t>
      </w:r>
    </w:p>
    <w:p w:rsidR="00B04118" w:rsidRPr="008C6344" w:rsidRDefault="00B04118" w:rsidP="00B0411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w:t>
      </w:r>
      <w:r w:rsidRPr="00EC209D">
        <w:rPr>
          <w:rFonts w:ascii="Traditional Arabic" w:hAnsi="Traditional Arabic" w:cs="Traditional Arabic" w:hint="cs"/>
          <w:b/>
          <w:bCs/>
          <w:sz w:val="32"/>
          <w:szCs w:val="32"/>
          <w:rtl/>
          <w:lang w:bidi="ar-DZ"/>
        </w:rPr>
        <w:t xml:space="preserve">القيم الدينية :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هي القيم التي</w:t>
      </w:r>
      <w:r>
        <w:rPr>
          <w:rFonts w:ascii="Traditional Arabic" w:hAnsi="Traditional Arabic" w:cs="Traditional Arabic" w:hint="cs"/>
          <w:b/>
          <w:bCs/>
          <w:sz w:val="32"/>
          <w:szCs w:val="32"/>
          <w:rtl/>
          <w:lang w:bidi="ar-DZ"/>
        </w:rPr>
        <w:t xml:space="preserve">" </w:t>
      </w:r>
      <w:r w:rsidRPr="00EC209D">
        <w:rPr>
          <w:rFonts w:ascii="Traditional Arabic" w:hAnsi="Traditional Arabic" w:cs="Traditional Arabic" w:hint="cs"/>
          <w:sz w:val="32"/>
          <w:szCs w:val="32"/>
          <w:rtl/>
          <w:lang w:bidi="ar-DZ"/>
        </w:rPr>
        <w:t>تتضمن</w:t>
      </w:r>
      <w:r>
        <w:rPr>
          <w:rFonts w:ascii="Traditional Arabic" w:hAnsi="Traditional Arabic" w:cs="Traditional Arabic" w:hint="cs"/>
          <w:sz w:val="32"/>
          <w:szCs w:val="32"/>
          <w:rtl/>
          <w:lang w:bidi="ar-DZ"/>
        </w:rPr>
        <w:t xml:space="preserve"> الشؤون الدينية والسعي نحوها و</w:t>
      </w:r>
      <w:r w:rsidRPr="00EC209D">
        <w:rPr>
          <w:rFonts w:ascii="Traditional Arabic" w:hAnsi="Traditional Arabic" w:cs="Traditional Arabic" w:hint="cs"/>
          <w:sz w:val="32"/>
          <w:szCs w:val="32"/>
          <w:rtl/>
          <w:lang w:bidi="ar-DZ"/>
        </w:rPr>
        <w:t>هي صفة لعالم الدين الصحيح</w:t>
      </w:r>
      <w:r>
        <w:rPr>
          <w:rFonts w:ascii="Traditional Arabic" w:hAnsi="Traditional Arabic" w:cs="Traditional Arabic" w:hint="cs"/>
          <w:b/>
          <w:bCs/>
          <w:sz w:val="32"/>
          <w:szCs w:val="32"/>
          <w:rtl/>
          <w:lang w:bidi="ar-DZ"/>
        </w:rPr>
        <w:t>."</w:t>
      </w:r>
      <w:r w:rsidRPr="00DF7B6D">
        <w:rPr>
          <w:rStyle w:val="Appelnotedebasdep"/>
          <w:rFonts w:ascii="Traditional Arabic" w:hAnsi="Traditional Arabic" w:cs="Traditional Arabic"/>
          <w:sz w:val="32"/>
          <w:szCs w:val="32"/>
          <w:rtl/>
          <w:lang w:bidi="ar-DZ"/>
        </w:rPr>
        <w:t xml:space="preserve"> </w:t>
      </w:r>
      <w:r w:rsidRPr="00695FEE">
        <w:rPr>
          <w:rStyle w:val="Appelnotedebasdep"/>
          <w:rFonts w:ascii="Traditional Arabic" w:hAnsi="Traditional Arabic" w:cs="Traditional Arabic"/>
          <w:sz w:val="32"/>
          <w:szCs w:val="32"/>
          <w:rtl/>
          <w:lang w:bidi="ar-DZ"/>
        </w:rPr>
        <w:footnoteReference w:id="258"/>
      </w:r>
      <w:r>
        <w:rPr>
          <w:rFonts w:ascii="Traditional Arabic" w:hAnsi="Traditional Arabic" w:cs="Traditional Arabic" w:hint="cs"/>
          <w:sz w:val="32"/>
          <w:szCs w:val="32"/>
          <w:rtl/>
          <w:lang w:bidi="ar-DZ"/>
        </w:rPr>
        <w:t xml:space="preserve"> و</w:t>
      </w:r>
      <w:r w:rsidRPr="00EC209D">
        <w:rPr>
          <w:rFonts w:ascii="Traditional Arabic" w:hAnsi="Traditional Arabic" w:cs="Traditional Arabic" w:hint="cs"/>
          <w:sz w:val="32"/>
          <w:szCs w:val="32"/>
          <w:rtl/>
          <w:lang w:bidi="ar-DZ"/>
        </w:rPr>
        <w:t>دائما ما تكون م</w:t>
      </w:r>
      <w:r>
        <w:rPr>
          <w:rFonts w:ascii="Traditional Arabic" w:hAnsi="Traditional Arabic" w:cs="Traditional Arabic" w:hint="cs"/>
          <w:sz w:val="32"/>
          <w:szCs w:val="32"/>
          <w:rtl/>
          <w:lang w:bidi="ar-DZ"/>
        </w:rPr>
        <w:t>ستمدة من كتاب الله وسنة رسوله صلى الله عليه وسلم و</w:t>
      </w:r>
      <w:r w:rsidRPr="00EC209D">
        <w:rPr>
          <w:rFonts w:ascii="Traditional Arabic" w:hAnsi="Traditional Arabic" w:cs="Traditional Arabic" w:hint="cs"/>
          <w:sz w:val="32"/>
          <w:szCs w:val="32"/>
          <w:rtl/>
          <w:lang w:bidi="ar-DZ"/>
        </w:rPr>
        <w:t>لها أثر بالغ ع</w:t>
      </w:r>
      <w:r>
        <w:rPr>
          <w:rFonts w:ascii="Traditional Arabic" w:hAnsi="Traditional Arabic" w:cs="Traditional Arabic" w:hint="cs"/>
          <w:sz w:val="32"/>
          <w:szCs w:val="32"/>
          <w:rtl/>
          <w:lang w:bidi="ar-DZ"/>
        </w:rPr>
        <w:t>لى شخصية الطفل لأنها تصحح إ</w:t>
      </w:r>
      <w:r w:rsidRPr="00EC209D">
        <w:rPr>
          <w:rFonts w:ascii="Traditional Arabic" w:hAnsi="Traditional Arabic" w:cs="Traditional Arabic" w:hint="cs"/>
          <w:sz w:val="32"/>
          <w:szCs w:val="32"/>
          <w:rtl/>
          <w:lang w:bidi="ar-DZ"/>
        </w:rPr>
        <w:t>عو</w:t>
      </w:r>
      <w:r>
        <w:rPr>
          <w:rFonts w:ascii="Traditional Arabic" w:hAnsi="Traditional Arabic" w:cs="Traditional Arabic" w:hint="cs"/>
          <w:sz w:val="32"/>
          <w:szCs w:val="32"/>
          <w:rtl/>
          <w:lang w:bidi="ar-DZ"/>
        </w:rPr>
        <w:t>جاجه وتقومه بتعليمه أمور دينه و</w:t>
      </w:r>
      <w:r w:rsidRPr="00EC209D">
        <w:rPr>
          <w:rFonts w:ascii="Traditional Arabic" w:hAnsi="Traditional Arabic" w:cs="Traditional Arabic" w:hint="cs"/>
          <w:sz w:val="32"/>
          <w:szCs w:val="32"/>
          <w:rtl/>
          <w:lang w:bidi="ar-DZ"/>
        </w:rPr>
        <w:t>أخلاق وجب التحلي بها كا</w:t>
      </w:r>
      <w:r>
        <w:rPr>
          <w:rFonts w:ascii="Traditional Arabic" w:hAnsi="Traditional Arabic" w:cs="Traditional Arabic" w:hint="cs"/>
          <w:sz w:val="32"/>
          <w:szCs w:val="32"/>
          <w:rtl/>
          <w:lang w:bidi="ar-DZ"/>
        </w:rPr>
        <w:t>لصبر والاستقامة و</w:t>
      </w:r>
      <w:r w:rsidRPr="00EC209D">
        <w:rPr>
          <w:rFonts w:ascii="Traditional Arabic" w:hAnsi="Traditional Arabic" w:cs="Traditional Arabic" w:hint="cs"/>
          <w:sz w:val="32"/>
          <w:szCs w:val="32"/>
          <w:rtl/>
          <w:lang w:bidi="ar-DZ"/>
        </w:rPr>
        <w:t>إكرام الضيف وغيرها.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4/القيم التربوية : </w:t>
      </w:r>
      <w:r>
        <w:rPr>
          <w:rFonts w:ascii="Traditional Arabic" w:hAnsi="Traditional Arabic" w:cs="Traditional Arabic" w:hint="cs"/>
          <w:sz w:val="32"/>
          <w:szCs w:val="32"/>
          <w:rtl/>
          <w:lang w:bidi="ar-DZ"/>
        </w:rPr>
        <w:t>كثرت المفاهيم حولها لكثرت الباحثين والدارسين لها  فقد جاءت بمعنى "أنَّها مجموعة الأخلاق سواء كانت قولية أو فعلية وأصبحت محل اعتقاد المسلمين والتزام المسلمين عن اختيار لتوجيه أنماط السلوك لديهم باعتبار تلك القيم أهدافا يسعى لها المسلمون لتحقيقها في سلوكهم."</w:t>
      </w:r>
      <w:r w:rsidRPr="00695FEE">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59"/>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 هنا نستشف بأنَّ القيم الاجتماعية ذات أهداف سامية غايتها السمو بسلوك الطفل نحو الإيجاب ودحض كل ما هو سلبي.</w:t>
      </w:r>
    </w:p>
    <w:p w:rsidR="00B04118" w:rsidRDefault="00B04118" w:rsidP="00B0411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5/</w:t>
      </w:r>
      <w:r w:rsidRPr="008C6344">
        <w:rPr>
          <w:rFonts w:ascii="Traditional Arabic" w:hAnsi="Traditional Arabic" w:cs="Traditional Arabic" w:hint="cs"/>
          <w:b/>
          <w:bCs/>
          <w:sz w:val="32"/>
          <w:szCs w:val="32"/>
          <w:rtl/>
          <w:lang w:bidi="ar-DZ"/>
        </w:rPr>
        <w:t>القيم الأخلاقية :</w:t>
      </w:r>
      <w:r>
        <w:rPr>
          <w:rFonts w:ascii="Traditional Arabic" w:hAnsi="Traditional Arabic" w:cs="Traditional Arabic" w:hint="cs"/>
          <w:b/>
          <w:bCs/>
          <w:sz w:val="32"/>
          <w:szCs w:val="32"/>
          <w:rtl/>
          <w:lang w:bidi="ar-DZ"/>
        </w:rPr>
        <w:t xml:space="preserve"> </w:t>
      </w:r>
      <w:r w:rsidRPr="008C6344">
        <w:rPr>
          <w:rFonts w:ascii="Traditional Arabic" w:hAnsi="Traditional Arabic" w:cs="Traditional Arabic" w:hint="cs"/>
          <w:sz w:val="32"/>
          <w:szCs w:val="32"/>
          <w:rtl/>
          <w:lang w:bidi="ar-DZ"/>
        </w:rPr>
        <w:t xml:space="preserve">وهي التي </w:t>
      </w:r>
      <w:r>
        <w:rPr>
          <w:rFonts w:ascii="Traditional Arabic" w:hAnsi="Traditional Arabic" w:cs="Traditional Arabic" w:hint="cs"/>
          <w:sz w:val="32"/>
          <w:szCs w:val="32"/>
          <w:rtl/>
          <w:lang w:bidi="ar-DZ"/>
        </w:rPr>
        <w:t>تشير إلى"معايير يتقبلها الفرد و</w:t>
      </w:r>
      <w:r w:rsidRPr="008C6344">
        <w:rPr>
          <w:rFonts w:ascii="Traditional Arabic" w:hAnsi="Traditional Arabic" w:cs="Traditional Arabic" w:hint="cs"/>
          <w:sz w:val="32"/>
          <w:szCs w:val="32"/>
          <w:rtl/>
          <w:lang w:bidi="ar-DZ"/>
        </w:rPr>
        <w:t>يلتزم به</w:t>
      </w:r>
      <w:r>
        <w:rPr>
          <w:rFonts w:ascii="Traditional Arabic" w:hAnsi="Traditional Arabic" w:cs="Traditional Arabic" w:hint="cs"/>
          <w:sz w:val="32"/>
          <w:szCs w:val="32"/>
          <w:rtl/>
          <w:lang w:bidi="ar-DZ"/>
        </w:rPr>
        <w:t>ا المجتمع وأعضاؤه مِنَ الأفراد ولذلك فهي تشكل وجدانهم و</w:t>
      </w:r>
      <w:r w:rsidRPr="008C6344">
        <w:rPr>
          <w:rFonts w:ascii="Traditional Arabic" w:hAnsi="Traditional Arabic" w:cs="Traditional Arabic" w:hint="cs"/>
          <w:sz w:val="32"/>
          <w:szCs w:val="32"/>
          <w:rtl/>
          <w:lang w:bidi="ar-DZ"/>
        </w:rPr>
        <w:t>توجه سلوكهم على مدى حياتهم لتحقيق أهدافهم</w:t>
      </w:r>
      <w:r>
        <w:rPr>
          <w:rFonts w:ascii="Traditional Arabic" w:hAnsi="Traditional Arabic" w:cs="Traditional Arabic" w:hint="cs"/>
          <w:b/>
          <w:bCs/>
          <w:sz w:val="32"/>
          <w:szCs w:val="32"/>
          <w:rtl/>
          <w:lang w:bidi="ar-DZ"/>
        </w:rPr>
        <w:t>. "</w:t>
      </w:r>
      <w:r w:rsidRPr="00695FEE">
        <w:rPr>
          <w:rStyle w:val="Appelnotedebasdep"/>
          <w:rFonts w:ascii="Traditional Arabic" w:hAnsi="Traditional Arabic" w:cs="Traditional Arabic"/>
          <w:sz w:val="32"/>
          <w:szCs w:val="32"/>
          <w:rtl/>
          <w:lang w:bidi="ar-DZ"/>
        </w:rPr>
        <w:footnoteReference w:id="260"/>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بل </w:t>
      </w:r>
      <w:r w:rsidRPr="00F77A51">
        <w:rPr>
          <w:rFonts w:ascii="Traditional Arabic" w:hAnsi="Traditional Arabic" w:cs="Traditional Arabic" w:hint="cs"/>
          <w:sz w:val="32"/>
          <w:szCs w:val="32"/>
          <w:rtl/>
          <w:lang w:bidi="ar-DZ"/>
        </w:rPr>
        <w:t>هي التي تحدد مدى</w:t>
      </w:r>
      <w:r>
        <w:rPr>
          <w:rFonts w:ascii="Traditional Arabic" w:hAnsi="Traditional Arabic" w:cs="Traditional Arabic" w:hint="cs"/>
          <w:sz w:val="32"/>
          <w:szCs w:val="32"/>
          <w:rtl/>
          <w:lang w:bidi="ar-DZ"/>
        </w:rPr>
        <w:t xml:space="preserve"> أيضا ا</w:t>
      </w:r>
      <w:r w:rsidRPr="00F77A51">
        <w:rPr>
          <w:rFonts w:ascii="Traditional Arabic" w:hAnsi="Traditional Arabic" w:cs="Traditional Arabic" w:hint="cs"/>
          <w:sz w:val="32"/>
          <w:szCs w:val="32"/>
          <w:rtl/>
          <w:lang w:bidi="ar-DZ"/>
        </w:rPr>
        <w:t xml:space="preserve">حترام </w:t>
      </w:r>
      <w:r>
        <w:rPr>
          <w:rFonts w:ascii="Traditional Arabic" w:hAnsi="Traditional Arabic" w:cs="Traditional Arabic" w:hint="cs"/>
          <w:sz w:val="32"/>
          <w:szCs w:val="32"/>
          <w:rtl/>
          <w:lang w:bidi="ar-DZ"/>
        </w:rPr>
        <w:t>و</w:t>
      </w:r>
      <w:r w:rsidRPr="00F77A51">
        <w:rPr>
          <w:rFonts w:ascii="Traditional Arabic" w:hAnsi="Traditional Arabic" w:cs="Traditional Arabic" w:hint="cs"/>
          <w:sz w:val="32"/>
          <w:szCs w:val="32"/>
          <w:rtl/>
          <w:lang w:bidi="ar-DZ"/>
        </w:rPr>
        <w:t xml:space="preserve">التزام </w:t>
      </w:r>
      <w:r>
        <w:rPr>
          <w:rFonts w:ascii="Traditional Arabic" w:hAnsi="Traditional Arabic" w:cs="Traditional Arabic" w:hint="cs"/>
          <w:sz w:val="32"/>
          <w:szCs w:val="32"/>
          <w:rtl/>
          <w:lang w:bidi="ar-DZ"/>
        </w:rPr>
        <w:t xml:space="preserve">الطفل </w:t>
      </w:r>
      <w:r w:rsidRPr="00F77A51">
        <w:rPr>
          <w:rFonts w:ascii="Traditional Arabic" w:hAnsi="Traditional Arabic" w:cs="Traditional Arabic" w:hint="cs"/>
          <w:sz w:val="32"/>
          <w:szCs w:val="32"/>
          <w:rtl/>
          <w:lang w:bidi="ar-DZ"/>
        </w:rPr>
        <w:t>للفرد والمجتمع الذي يعيش فيه، ووجب تجنب كل السلوكات المنافية له.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6/</w:t>
      </w:r>
      <w:r w:rsidRPr="00F77A51">
        <w:rPr>
          <w:rFonts w:ascii="Traditional Arabic" w:hAnsi="Traditional Arabic" w:cs="Traditional Arabic" w:hint="cs"/>
          <w:b/>
          <w:bCs/>
          <w:sz w:val="32"/>
          <w:szCs w:val="32"/>
          <w:rtl/>
          <w:lang w:bidi="ar-DZ"/>
        </w:rPr>
        <w:t xml:space="preserve">القيم الأسرية : </w:t>
      </w:r>
      <w:r w:rsidRPr="00F77A51">
        <w:rPr>
          <w:rFonts w:ascii="Traditional Arabic" w:hAnsi="Traditional Arabic" w:cs="Traditional Arabic" w:hint="cs"/>
          <w:sz w:val="32"/>
          <w:szCs w:val="32"/>
          <w:rtl/>
          <w:lang w:bidi="ar-DZ"/>
        </w:rPr>
        <w:t>تعرف بأن</w:t>
      </w:r>
      <w:r>
        <w:rPr>
          <w:rFonts w:ascii="Traditional Arabic" w:hAnsi="Traditional Arabic" w:cs="Traditional Arabic" w:hint="cs"/>
          <w:sz w:val="32"/>
          <w:szCs w:val="32"/>
          <w:rtl/>
          <w:lang w:bidi="ar-DZ"/>
        </w:rPr>
        <w:t>َّ</w:t>
      </w:r>
      <w:r w:rsidRPr="00F77A51">
        <w:rPr>
          <w:rFonts w:ascii="Traditional Arabic" w:hAnsi="Traditional Arabic" w:cs="Traditional Arabic" w:hint="cs"/>
          <w:sz w:val="32"/>
          <w:szCs w:val="32"/>
          <w:rtl/>
          <w:lang w:bidi="ar-DZ"/>
        </w:rPr>
        <w:t>ها "</w:t>
      </w:r>
      <w:r>
        <w:rPr>
          <w:rFonts w:ascii="Traditional Arabic" w:hAnsi="Traditional Arabic" w:cs="Traditional Arabic" w:hint="cs"/>
          <w:sz w:val="32"/>
          <w:szCs w:val="32"/>
          <w:rtl/>
          <w:lang w:bidi="ar-DZ"/>
        </w:rPr>
        <w:t xml:space="preserve"> مجموعة القيم التي تعكس علاقة الفرد بأسرته : نظرته واتجاهاته نحو القضايا الأسرية، طاعة الوالدين، التضامن الأسري، نظراته واتجاهاته نحو المرأة، العمل، التعليم..."</w:t>
      </w:r>
      <w:r w:rsidRPr="00695FEE">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61"/>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فمن خلال هذا المفهوم يتضح أن القيمة الأسرية تتمثل في إدراك الطفل لعلاقته مع أسرته وكل ما له علاقة بالجانب الأسري مِنْ أجل توطيد هذه العلاقة العظيمة التي نشأ عليها منذ صغره ويبلغها عند كبره وينقلها للأجيال القادمة.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w:t>
      </w:r>
      <w:r>
        <w:rPr>
          <w:rFonts w:ascii="Traditional Arabic" w:hAnsi="Traditional Arabic" w:cs="Traditional Arabic" w:hint="cs"/>
          <w:b/>
          <w:bCs/>
          <w:sz w:val="32"/>
          <w:szCs w:val="32"/>
          <w:rtl/>
          <w:lang w:bidi="ar-DZ"/>
        </w:rPr>
        <w:t>/</w:t>
      </w:r>
      <w:r w:rsidRPr="00931081">
        <w:rPr>
          <w:rFonts w:ascii="Traditional Arabic" w:hAnsi="Traditional Arabic" w:cs="Traditional Arabic" w:hint="cs"/>
          <w:b/>
          <w:bCs/>
          <w:sz w:val="32"/>
          <w:szCs w:val="32"/>
          <w:rtl/>
          <w:lang w:bidi="ar-DZ"/>
        </w:rPr>
        <w:t>القيم الثقافية</w:t>
      </w:r>
      <w:r>
        <w:rPr>
          <w:rFonts w:ascii="Traditional Arabic" w:hAnsi="Traditional Arabic" w:cs="Traditional Arabic" w:hint="cs"/>
          <w:sz w:val="32"/>
          <w:szCs w:val="32"/>
          <w:rtl/>
          <w:lang w:bidi="ar-DZ"/>
        </w:rPr>
        <w:t xml:space="preserve"> : ويقصد بها "مجموعة المبادئ المادية والروحية والاتجاهات والمعتقدات والتوجهات والافتراضات الأساسية التي تلبي حاجات الإنسان وتحكم تصرفاته وتشكل ركائز لكل ما هو سائر بين الناس داخل المجتمع. "</w:t>
      </w:r>
      <w:r>
        <w:rPr>
          <w:rStyle w:val="Appelnotedebasdep"/>
          <w:rFonts w:ascii="Traditional Arabic" w:hAnsi="Traditional Arabic" w:cs="Traditional Arabic"/>
          <w:sz w:val="32"/>
          <w:szCs w:val="32"/>
          <w:rtl/>
          <w:lang w:bidi="ar-DZ"/>
        </w:rPr>
        <w:footnoteReference w:id="262"/>
      </w:r>
    </w:p>
    <w:p w:rsidR="00B04118" w:rsidRDefault="0002207C"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مما سبق نستشف أن القيمة الثقافية مهمة لأي طفل أو فرد مِنَ المجتمع كونها تحمل عاداته ومعتقداته ومبادئه التي تميزه عن باقي المجتمعات الأخرى.</w:t>
      </w:r>
    </w:p>
    <w:p w:rsidR="00050E89" w:rsidRDefault="00050E89" w:rsidP="00050E89">
      <w:pPr>
        <w:bidi/>
        <w:spacing w:after="0" w:line="276" w:lineRule="auto"/>
        <w:jc w:val="both"/>
        <w:rPr>
          <w:rFonts w:ascii="Traditional Arabic" w:hAnsi="Traditional Arabic" w:cs="Traditional Arabic"/>
          <w:sz w:val="32"/>
          <w:szCs w:val="32"/>
          <w:rtl/>
          <w:lang w:bidi="ar-DZ"/>
        </w:rPr>
      </w:pPr>
    </w:p>
    <w:p w:rsidR="00050E89" w:rsidRDefault="00050E89" w:rsidP="00050E89">
      <w:pPr>
        <w:bidi/>
        <w:spacing w:after="0" w:line="276" w:lineRule="auto"/>
        <w:jc w:val="both"/>
        <w:rPr>
          <w:rFonts w:ascii="Traditional Arabic" w:hAnsi="Traditional Arabic" w:cs="Traditional Arabic"/>
          <w:sz w:val="32"/>
          <w:szCs w:val="32"/>
          <w:rtl/>
          <w:lang w:bidi="ar-DZ"/>
        </w:rPr>
      </w:pPr>
    </w:p>
    <w:p w:rsidR="00050E89" w:rsidRDefault="00050E89" w:rsidP="00050E89">
      <w:pPr>
        <w:bidi/>
        <w:spacing w:after="0" w:line="276" w:lineRule="auto"/>
        <w:jc w:val="both"/>
        <w:rPr>
          <w:rFonts w:ascii="Traditional Arabic" w:hAnsi="Traditional Arabic" w:cs="Traditional Arabic"/>
          <w:sz w:val="32"/>
          <w:szCs w:val="32"/>
          <w:rtl/>
          <w:lang w:bidi="ar-DZ"/>
        </w:rPr>
      </w:pPr>
    </w:p>
    <w:p w:rsidR="00050E89" w:rsidRDefault="00050E89" w:rsidP="00050E89">
      <w:pPr>
        <w:bidi/>
        <w:spacing w:after="0" w:line="276" w:lineRule="auto"/>
        <w:jc w:val="both"/>
        <w:rPr>
          <w:rFonts w:ascii="Traditional Arabic" w:hAnsi="Traditional Arabic" w:cs="Traditional Arabic"/>
          <w:sz w:val="32"/>
          <w:szCs w:val="32"/>
          <w:rtl/>
          <w:lang w:bidi="ar-DZ"/>
        </w:rPr>
      </w:pPr>
    </w:p>
    <w:p w:rsidR="00050E89" w:rsidRDefault="00050E89" w:rsidP="00050E89">
      <w:pPr>
        <w:bidi/>
        <w:spacing w:after="0" w:line="276" w:lineRule="auto"/>
        <w:jc w:val="both"/>
        <w:rPr>
          <w:rFonts w:ascii="Traditional Arabic" w:hAnsi="Traditional Arabic" w:cs="Traditional Arabic"/>
          <w:sz w:val="32"/>
          <w:szCs w:val="32"/>
          <w:rtl/>
          <w:lang w:bidi="ar-DZ"/>
        </w:rPr>
      </w:pPr>
    </w:p>
    <w:p w:rsidR="00050E89" w:rsidRDefault="00050E89" w:rsidP="00050E89">
      <w:pPr>
        <w:bidi/>
        <w:spacing w:after="0" w:line="276" w:lineRule="auto"/>
        <w:jc w:val="both"/>
        <w:rPr>
          <w:rFonts w:ascii="Traditional Arabic" w:hAnsi="Traditional Arabic" w:cs="Traditional Arabic"/>
          <w:sz w:val="32"/>
          <w:szCs w:val="32"/>
          <w:rtl/>
          <w:lang w:bidi="ar-DZ"/>
        </w:rPr>
      </w:pPr>
    </w:p>
    <w:p w:rsidR="00050E89" w:rsidRDefault="00050E89" w:rsidP="00050E89">
      <w:pPr>
        <w:bidi/>
        <w:spacing w:after="0" w:line="276" w:lineRule="auto"/>
        <w:jc w:val="both"/>
        <w:rPr>
          <w:rFonts w:ascii="Traditional Arabic" w:hAnsi="Traditional Arabic" w:cs="Traditional Arabic"/>
          <w:sz w:val="32"/>
          <w:szCs w:val="32"/>
          <w:rtl/>
          <w:lang w:bidi="ar-DZ"/>
        </w:rPr>
      </w:pPr>
    </w:p>
    <w:p w:rsidR="00050E89" w:rsidRDefault="00050E89" w:rsidP="00050E89">
      <w:pPr>
        <w:bidi/>
        <w:spacing w:after="0" w:line="276" w:lineRule="auto"/>
        <w:jc w:val="both"/>
        <w:rPr>
          <w:rFonts w:ascii="Traditional Arabic" w:hAnsi="Traditional Arabic" w:cs="Traditional Arabic"/>
          <w:sz w:val="32"/>
          <w:szCs w:val="32"/>
          <w:rtl/>
          <w:lang w:bidi="ar-DZ"/>
        </w:rPr>
      </w:pPr>
    </w:p>
    <w:p w:rsidR="00B04118" w:rsidRPr="005E4FF8" w:rsidRDefault="001D3BB6"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oval id="_x0000_s1159" style="position:absolute;left:0;text-align:left;margin-left:69.25pt;margin-top:26pt;width:245.2pt;height:87.8pt;z-index:251943936" fillcolor="white [3201]" strokecolor="#f4b083 [1941]" strokeweight="1pt">
            <v:fill color2="#f7caac [1301]" focusposition="1" focussize="" focus="100%" type="gradient"/>
            <v:shadow on="t" type="perspective" color="#823b0b [1605]" opacity=".5" offset="1pt" offset2="-3pt"/>
            <v:textbox style="mso-next-textbox:#_x0000_s1159">
              <w:txbxContent>
                <w:p w:rsidR="00491AF1" w:rsidRPr="00DE755A" w:rsidRDefault="00491AF1" w:rsidP="00521A8D">
                  <w:pPr>
                    <w:jc w:val="center"/>
                    <w:rPr>
                      <w:rFonts w:ascii="Traditional Arabic" w:hAnsi="Traditional Arabic" w:cs="Traditional Arabic"/>
                      <w:b/>
                      <w:bCs/>
                      <w:sz w:val="32"/>
                      <w:szCs w:val="32"/>
                      <w:lang w:bidi="ar-DZ"/>
                    </w:rPr>
                  </w:pPr>
                  <w:r w:rsidRPr="00DE755A">
                    <w:rPr>
                      <w:rFonts w:ascii="Traditional Arabic" w:hAnsi="Traditional Arabic" w:cs="Traditional Arabic"/>
                      <w:b/>
                      <w:bCs/>
                      <w:sz w:val="32"/>
                      <w:szCs w:val="32"/>
                      <w:rtl/>
                      <w:lang w:bidi="ar-DZ"/>
                    </w:rPr>
                    <w:t>القيم المستخلصة من مسرحية غصن</w:t>
                  </w:r>
                  <w:r>
                    <w:rPr>
                      <w:rFonts w:ascii="Traditional Arabic" w:hAnsi="Traditional Arabic" w:cs="Traditional Arabic"/>
                      <w:b/>
                      <w:bCs/>
                      <w:sz w:val="32"/>
                      <w:szCs w:val="32"/>
                      <w:lang w:bidi="ar-DZ"/>
                    </w:rPr>
                    <w:t xml:space="preserve"> </w:t>
                  </w:r>
                  <w:r w:rsidRPr="00DE755A">
                    <w:rPr>
                      <w:rFonts w:ascii="Traditional Arabic" w:hAnsi="Traditional Arabic" w:cs="Traditional Arabic"/>
                      <w:b/>
                      <w:bCs/>
                      <w:sz w:val="32"/>
                      <w:szCs w:val="32"/>
                      <w:rtl/>
                      <w:lang w:bidi="ar-DZ"/>
                    </w:rPr>
                    <w:t xml:space="preserve"> الزيتون</w:t>
                  </w:r>
                </w:p>
              </w:txbxContent>
            </v:textbox>
          </v:oval>
        </w:pict>
      </w:r>
      <w:r w:rsidR="00B04118">
        <w:rPr>
          <w:rFonts w:ascii="Traditional Arabic" w:hAnsi="Traditional Arabic" w:cs="Traditional Arabic" w:hint="cs"/>
          <w:sz w:val="32"/>
          <w:szCs w:val="32"/>
          <w:rtl/>
          <w:lang w:bidi="ar-DZ"/>
        </w:rPr>
        <w:t>2</w:t>
      </w:r>
      <w:r w:rsidR="00B04118">
        <w:rPr>
          <w:rFonts w:ascii="Traditional Arabic" w:hAnsi="Traditional Arabic" w:cs="Traditional Arabic" w:hint="cs"/>
          <w:b/>
          <w:bCs/>
          <w:sz w:val="32"/>
          <w:szCs w:val="32"/>
          <w:rtl/>
          <w:lang w:bidi="ar-DZ"/>
        </w:rPr>
        <w:t>/2</w:t>
      </w:r>
      <w:r w:rsidR="00B04118" w:rsidRPr="00DE755A">
        <w:rPr>
          <w:rFonts w:ascii="Traditional Arabic" w:hAnsi="Traditional Arabic" w:cs="Traditional Arabic" w:hint="cs"/>
          <w:b/>
          <w:bCs/>
          <w:sz w:val="32"/>
          <w:szCs w:val="32"/>
          <w:rtl/>
          <w:lang w:bidi="ar-DZ"/>
        </w:rPr>
        <w:t>استخراج القيم من المسرحيات المختارة وتبيان أثرها على شخصية الطفل :</w:t>
      </w:r>
    </w:p>
    <w:p w:rsidR="00B04118" w:rsidRPr="00DE755A" w:rsidRDefault="00B04118" w:rsidP="00B0411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أولا/ مسرحية غصن الزيتون : </w:t>
      </w:r>
    </w:p>
    <w:p w:rsidR="00B04118" w:rsidRPr="00A5169C" w:rsidRDefault="00B04118" w:rsidP="00B04118">
      <w:pPr>
        <w:bidi/>
        <w:spacing w:after="0" w:line="276" w:lineRule="auto"/>
        <w:rPr>
          <w:rFonts w:ascii="Traditional Arabic" w:hAnsi="Traditional Arabic" w:cs="Traditional Arabic"/>
          <w:sz w:val="32"/>
          <w:szCs w:val="32"/>
          <w:rtl/>
          <w:lang w:bidi="ar-DZ"/>
        </w:rPr>
      </w:pPr>
    </w:p>
    <w:p w:rsidR="00B04118" w:rsidRDefault="001D3BB6" w:rsidP="00B04118">
      <w:pPr>
        <w:bidi/>
        <w:spacing w:after="0" w:line="276"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type id="_x0000_t32" coordsize="21600,21600" o:spt="32" o:oned="t" path="m,l21600,21600e" filled="f">
            <v:path arrowok="t" fillok="f" o:connecttype="none"/>
            <o:lock v:ext="edit" shapetype="t"/>
          </v:shapetype>
          <v:shape id="_x0000_s1163" type="#_x0000_t32" style="position:absolute;left:0;text-align:left;margin-left:209.75pt;margin-top:1.65pt;width:156.9pt;height:28.25pt;z-index:251948032" o:connectortype="straight">
            <v:stroke endarrow="block"/>
          </v:shape>
        </w:pict>
      </w:r>
      <w:r>
        <w:rPr>
          <w:rFonts w:ascii="Traditional Arabic" w:hAnsi="Traditional Arabic" w:cs="Traditional Arabic"/>
          <w:noProof/>
          <w:sz w:val="32"/>
          <w:szCs w:val="32"/>
          <w:rtl/>
          <w:lang w:eastAsia="fr-FR"/>
        </w:rPr>
        <w:pict>
          <v:oval id="_x0000_s1160" style="position:absolute;left:0;text-align:left;margin-left:290.75pt;margin-top:29.9pt;width:139.5pt;height:225.7pt;z-index:251944960" fillcolor="white [3201]" strokecolor="#f4b083 [1941]" strokeweight="1pt">
            <v:fill color2="#f7caac [1301]" focusposition="1" focussize="" focus="100%" type="gradient"/>
            <v:shadow on="t" type="perspective" color="#823b0b [1605]" opacity=".5" offset="1pt" offset2="-3pt"/>
            <v:textbox>
              <w:txbxContent>
                <w:p w:rsidR="00491AF1" w:rsidRPr="00DE755A" w:rsidRDefault="00491AF1" w:rsidP="00B04118">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1/ال</w:t>
                  </w:r>
                  <w:r>
                    <w:rPr>
                      <w:rFonts w:ascii="Traditional Arabic" w:hAnsi="Traditional Arabic" w:cs="Traditional Arabic"/>
                      <w:b/>
                      <w:bCs/>
                      <w:sz w:val="32"/>
                      <w:szCs w:val="32"/>
                      <w:rtl/>
                      <w:lang w:bidi="ar-DZ"/>
                    </w:rPr>
                    <w:t>قيم</w:t>
                  </w:r>
                  <w:r>
                    <w:rPr>
                      <w:rFonts w:ascii="Traditional Arabic" w:hAnsi="Traditional Arabic" w:cs="Traditional Arabic" w:hint="cs"/>
                      <w:b/>
                      <w:bCs/>
                      <w:sz w:val="32"/>
                      <w:szCs w:val="32"/>
                      <w:rtl/>
                      <w:lang w:bidi="ar-DZ"/>
                    </w:rPr>
                    <w:t xml:space="preserve"> الا</w:t>
                  </w:r>
                  <w:r w:rsidRPr="00DE755A">
                    <w:rPr>
                      <w:rFonts w:ascii="Traditional Arabic" w:hAnsi="Traditional Arabic" w:cs="Traditional Arabic"/>
                      <w:b/>
                      <w:bCs/>
                      <w:sz w:val="32"/>
                      <w:szCs w:val="32"/>
                      <w:rtl/>
                      <w:lang w:bidi="ar-DZ"/>
                    </w:rPr>
                    <w:t>جتماعية</w:t>
                  </w:r>
                  <w:r>
                    <w:rPr>
                      <w:rFonts w:ascii="Traditional Arabic" w:hAnsi="Traditional Arabic" w:cs="Traditional Arabic" w:hint="cs"/>
                      <w:b/>
                      <w:bCs/>
                      <w:sz w:val="32"/>
                      <w:szCs w:val="32"/>
                      <w:rtl/>
                      <w:lang w:bidi="ar-DZ"/>
                    </w:rPr>
                    <w:t>:</w:t>
                  </w:r>
                  <w:r w:rsidRPr="00DE755A">
                    <w:rPr>
                      <w:rFonts w:ascii="Traditional Arabic" w:hAnsi="Traditional Arabic" w:cs="Traditional Arabic"/>
                      <w:b/>
                      <w:bCs/>
                      <w:sz w:val="32"/>
                      <w:szCs w:val="32"/>
                      <w:rtl/>
                      <w:lang w:bidi="ar-DZ"/>
                    </w:rPr>
                    <w:t xml:space="preserve">    </w:t>
                  </w:r>
                </w:p>
                <w:p w:rsidR="00491AF1" w:rsidRDefault="00491AF1" w:rsidP="00B04118">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أ/</w:t>
                  </w:r>
                  <w:r>
                    <w:rPr>
                      <w:rFonts w:ascii="Traditional Arabic" w:hAnsi="Traditional Arabic" w:cs="Traditional Arabic"/>
                      <w:sz w:val="32"/>
                      <w:szCs w:val="32"/>
                      <w:rtl/>
                      <w:lang w:bidi="ar-DZ"/>
                    </w:rPr>
                    <w:t>التفا</w:t>
                  </w:r>
                  <w:r>
                    <w:rPr>
                      <w:rFonts w:ascii="Traditional Arabic" w:hAnsi="Traditional Arabic" w:cs="Traditional Arabic" w:hint="cs"/>
                      <w:sz w:val="32"/>
                      <w:szCs w:val="32"/>
                      <w:rtl/>
                      <w:lang w:bidi="ar-DZ"/>
                    </w:rPr>
                    <w:t>ؤ</w:t>
                  </w:r>
                  <w:r>
                    <w:rPr>
                      <w:rFonts w:ascii="Traditional Arabic" w:hAnsi="Traditional Arabic" w:cs="Traditional Arabic"/>
                      <w:sz w:val="32"/>
                      <w:szCs w:val="32"/>
                      <w:rtl/>
                      <w:lang w:bidi="ar-DZ"/>
                    </w:rPr>
                    <w:t>ل</w:t>
                  </w:r>
                </w:p>
                <w:p w:rsidR="00491AF1" w:rsidRPr="00DE755A" w:rsidRDefault="00491AF1" w:rsidP="00B04118">
                  <w:pPr>
                    <w:bidi/>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w:t>
                  </w:r>
                  <w:r w:rsidRPr="00DE755A">
                    <w:rPr>
                      <w:rFonts w:ascii="Traditional Arabic" w:hAnsi="Traditional Arabic" w:cs="Traditional Arabic"/>
                      <w:sz w:val="32"/>
                      <w:szCs w:val="32"/>
                      <w:rtl/>
                      <w:lang w:bidi="ar-DZ"/>
                    </w:rPr>
                    <w:t>التعاون</w:t>
                  </w:r>
                  <w:r>
                    <w:rPr>
                      <w:rFonts w:ascii="Traditional Arabic" w:hAnsi="Traditional Arabic" w:cs="Traditional Arabic" w:hint="cs"/>
                      <w:sz w:val="32"/>
                      <w:szCs w:val="32"/>
                      <w:rtl/>
                      <w:lang w:bidi="ar-DZ"/>
                    </w:rPr>
                    <w:t xml:space="preserve"> و</w:t>
                  </w:r>
                  <w:r w:rsidRPr="00DE755A">
                    <w:rPr>
                      <w:rFonts w:ascii="Traditional Arabic" w:hAnsi="Traditional Arabic" w:cs="Traditional Arabic"/>
                      <w:sz w:val="32"/>
                      <w:szCs w:val="32"/>
                      <w:rtl/>
                      <w:lang w:bidi="ar-DZ"/>
                    </w:rPr>
                    <w:t>التكافل</w:t>
                  </w:r>
                </w:p>
                <w:p w:rsidR="00491AF1" w:rsidRPr="00DE755A" w:rsidRDefault="00491AF1" w:rsidP="00B04118">
                  <w:pPr>
                    <w:bidi/>
                    <w:rPr>
                      <w:rFonts w:ascii="Traditional Arabic" w:hAnsi="Traditional Arabic" w:cs="Traditional Arabic"/>
                      <w:sz w:val="32"/>
                      <w:szCs w:val="32"/>
                      <w:rtl/>
                      <w:lang w:bidi="ar-DZ"/>
                    </w:rPr>
                  </w:pPr>
                  <w:r w:rsidRPr="00DE755A">
                    <w:rPr>
                      <w:rFonts w:ascii="Traditional Arabic" w:hAnsi="Traditional Arabic" w:cs="Traditional Arabic"/>
                      <w:sz w:val="32"/>
                      <w:szCs w:val="32"/>
                      <w:rtl/>
                      <w:lang w:bidi="ar-DZ"/>
                    </w:rPr>
                    <w:t xml:space="preserve">           </w:t>
                  </w:r>
                </w:p>
              </w:txbxContent>
            </v:textbox>
          </v:oval>
        </w:pict>
      </w:r>
      <w:r>
        <w:rPr>
          <w:rFonts w:ascii="Traditional Arabic" w:hAnsi="Traditional Arabic" w:cs="Traditional Arabic"/>
          <w:noProof/>
          <w:sz w:val="32"/>
          <w:szCs w:val="32"/>
          <w:rtl/>
          <w:lang w:eastAsia="fr-FR"/>
        </w:rPr>
        <w:pict>
          <v:oval id="_x0000_s1162" style="position:absolute;left:0;text-align:left;margin-left:139.6pt;margin-top:33.75pt;width:123.9pt;height:233.5pt;z-index:251947008" fillcolor="white [3201]" strokecolor="#f4b083 [1941]" strokeweight="1pt">
            <v:fill color2="#f7caac [1301]" focusposition="1" focussize="" focus="100%" type="gradient"/>
            <v:shadow on="t" type="perspective" color="#823b0b [1605]" opacity=".5" offset="1pt" offset2="-3pt"/>
            <v:textbox>
              <w:txbxContent>
                <w:p w:rsidR="00491AF1" w:rsidRPr="00835FCA" w:rsidRDefault="00491AF1" w:rsidP="00B04118">
                  <w:pPr>
                    <w:bidi/>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w:t>
                  </w:r>
                  <w:r w:rsidRPr="00835FCA">
                    <w:rPr>
                      <w:rFonts w:ascii="Traditional Arabic" w:hAnsi="Traditional Arabic" w:cs="Traditional Arabic" w:hint="cs"/>
                      <w:b/>
                      <w:bCs/>
                      <w:sz w:val="32"/>
                      <w:szCs w:val="32"/>
                      <w:rtl/>
                      <w:lang w:bidi="ar-DZ"/>
                    </w:rPr>
                    <w:t>القيم الدينية :</w:t>
                  </w:r>
                </w:p>
                <w:p w:rsidR="00491AF1" w:rsidRDefault="00491AF1" w:rsidP="00B0411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أ/قيمة الصبر.</w:t>
                  </w:r>
                </w:p>
                <w:p w:rsidR="00491AF1" w:rsidRDefault="00491AF1" w:rsidP="00B0411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ب/قيمة الإيمان.</w:t>
                  </w:r>
                </w:p>
                <w:p w:rsidR="00491AF1" w:rsidRPr="00A64C46" w:rsidRDefault="00491AF1" w:rsidP="00B04118">
                  <w:pPr>
                    <w:bidi/>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ت/</w:t>
                  </w:r>
                  <w:r w:rsidRPr="00A64C46">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قيمة الجهاد في سبيل الله.</w:t>
                  </w:r>
                </w:p>
                <w:p w:rsidR="00491AF1" w:rsidRPr="00835FCA" w:rsidRDefault="00491AF1" w:rsidP="00B04118">
                  <w:pPr>
                    <w:rPr>
                      <w:sz w:val="32"/>
                      <w:rtl/>
                    </w:rPr>
                  </w:pPr>
                </w:p>
              </w:txbxContent>
            </v:textbox>
          </v:oval>
        </w:pict>
      </w:r>
      <w:r>
        <w:rPr>
          <w:rFonts w:ascii="Traditional Arabic" w:hAnsi="Traditional Arabic" w:cs="Traditional Arabic"/>
          <w:noProof/>
          <w:sz w:val="32"/>
          <w:szCs w:val="32"/>
          <w:rtl/>
          <w:lang w:eastAsia="fr-FR"/>
        </w:rPr>
        <w:pict>
          <v:shape id="_x0000_s1165" type="#_x0000_t32" style="position:absolute;left:0;text-align:left;margin-left:209.7pt;margin-top:1.65pt;width:.05pt;height:36.95pt;z-index:251950080" o:connectortype="straight">
            <v:stroke endarrow="block"/>
          </v:shape>
        </w:pict>
      </w:r>
      <w:r>
        <w:rPr>
          <w:rFonts w:ascii="Traditional Arabic" w:hAnsi="Traditional Arabic" w:cs="Traditional Arabic"/>
          <w:noProof/>
          <w:sz w:val="32"/>
          <w:szCs w:val="32"/>
          <w:rtl/>
          <w:lang w:eastAsia="fr-FR"/>
        </w:rPr>
        <w:pict>
          <v:oval id="_x0000_s1161" style="position:absolute;left:0;text-align:left;margin-left:-14.1pt;margin-top:27.55pt;width:117.4pt;height:232.6pt;z-index:251945984" fillcolor="white [3201]" strokecolor="#f4b083 [1941]" strokeweight="1pt">
            <v:fill color2="#f7caac [1301]" focusposition="1" focussize="" focus="100%" type="gradient"/>
            <v:shadow on="t" type="perspective" color="#823b0b [1605]" opacity=".5" offset="1pt" offset2="-3pt"/>
            <v:textbox>
              <w:txbxContent>
                <w:p w:rsidR="00491AF1" w:rsidRPr="00835FCA" w:rsidRDefault="00491AF1" w:rsidP="00B04118">
                  <w:pPr>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w:t>
                  </w:r>
                  <w:r w:rsidRPr="00835FCA">
                    <w:rPr>
                      <w:rFonts w:ascii="Traditional Arabic" w:hAnsi="Traditional Arabic" w:cs="Traditional Arabic" w:hint="cs"/>
                      <w:b/>
                      <w:bCs/>
                      <w:sz w:val="32"/>
                      <w:szCs w:val="32"/>
                      <w:rtl/>
                      <w:lang w:bidi="ar-DZ"/>
                    </w:rPr>
                    <w:t xml:space="preserve">القيم الوطنية والقومية: </w:t>
                  </w:r>
                </w:p>
                <w:p w:rsidR="00491AF1" w:rsidRDefault="00491AF1" w:rsidP="00B04118">
                  <w:pPr>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أ/قيمة الحرية.</w:t>
                  </w:r>
                </w:p>
                <w:p w:rsidR="00491AF1" w:rsidRDefault="00491AF1" w:rsidP="00B04118">
                  <w:pPr>
                    <w:bidi/>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ب/قيمة الشجاعة</w:t>
                  </w:r>
                </w:p>
                <w:p w:rsidR="00491AF1" w:rsidRDefault="00491AF1" w:rsidP="00B04118">
                  <w:pPr>
                    <w:bidi/>
                    <w:jc w:val="center"/>
                  </w:pPr>
                  <w:r>
                    <w:rPr>
                      <w:rFonts w:ascii="Traditional Arabic" w:hAnsi="Traditional Arabic" w:cs="Traditional Arabic" w:hint="cs"/>
                      <w:sz w:val="32"/>
                      <w:szCs w:val="32"/>
                      <w:rtl/>
                      <w:lang w:bidi="ar-DZ"/>
                    </w:rPr>
                    <w:t>ت/قيمة التضحية</w:t>
                  </w:r>
                </w:p>
              </w:txbxContent>
            </v:textbox>
          </v:oval>
        </w:pict>
      </w:r>
      <w:r>
        <w:rPr>
          <w:rFonts w:ascii="Traditional Arabic" w:hAnsi="Traditional Arabic" w:cs="Traditional Arabic"/>
          <w:noProof/>
          <w:sz w:val="32"/>
          <w:szCs w:val="32"/>
          <w:rtl/>
          <w:lang w:eastAsia="fr-FR"/>
        </w:rPr>
        <w:pict>
          <v:shape id="_x0000_s1164" type="#_x0000_t32" style="position:absolute;left:0;text-align:left;margin-left:48.15pt;margin-top:1.65pt;width:161.55pt;height:25.9pt;flip:x;z-index:251949056" o:connectortype="straight">
            <v:stroke endarrow="block"/>
          </v:shape>
        </w:pict>
      </w:r>
    </w:p>
    <w:p w:rsidR="00B04118" w:rsidRPr="00C32FA9" w:rsidRDefault="00B04118" w:rsidP="00B04118">
      <w:pPr>
        <w:bidi/>
        <w:spacing w:after="0" w:line="276" w:lineRule="auto"/>
        <w:rPr>
          <w:rFonts w:ascii="Traditional Arabic" w:hAnsi="Traditional Arabic" w:cs="Traditional Arabic"/>
          <w:sz w:val="32"/>
          <w:szCs w:val="32"/>
          <w:rtl/>
          <w:lang w:bidi="ar-DZ"/>
        </w:rPr>
      </w:pPr>
    </w:p>
    <w:p w:rsidR="00B04118" w:rsidRPr="00C32FA9" w:rsidRDefault="00B04118" w:rsidP="00B04118">
      <w:pPr>
        <w:bidi/>
        <w:spacing w:after="0" w:line="276" w:lineRule="auto"/>
        <w:rPr>
          <w:rFonts w:ascii="Traditional Arabic" w:hAnsi="Traditional Arabic" w:cs="Traditional Arabic"/>
          <w:sz w:val="32"/>
          <w:szCs w:val="32"/>
          <w:rtl/>
          <w:lang w:bidi="ar-DZ"/>
        </w:rPr>
      </w:pPr>
    </w:p>
    <w:p w:rsidR="00B04118" w:rsidRPr="00C32FA9" w:rsidRDefault="00B04118" w:rsidP="00B04118">
      <w:pPr>
        <w:bidi/>
        <w:spacing w:after="0" w:line="276" w:lineRule="auto"/>
        <w:rPr>
          <w:rFonts w:ascii="Traditional Arabic" w:hAnsi="Traditional Arabic" w:cs="Traditional Arabic"/>
          <w:sz w:val="32"/>
          <w:szCs w:val="32"/>
          <w:rtl/>
          <w:lang w:bidi="ar-DZ"/>
        </w:rPr>
      </w:pPr>
    </w:p>
    <w:p w:rsidR="00B04118" w:rsidRDefault="00B04118" w:rsidP="00B04118">
      <w:pPr>
        <w:bidi/>
        <w:spacing w:after="0" w:line="276" w:lineRule="auto"/>
        <w:rPr>
          <w:rFonts w:ascii="Traditional Arabic" w:hAnsi="Traditional Arabic" w:cs="Traditional Arabic"/>
          <w:sz w:val="32"/>
          <w:szCs w:val="32"/>
          <w:rtl/>
          <w:lang w:bidi="ar-DZ"/>
        </w:rPr>
      </w:pPr>
    </w:p>
    <w:p w:rsidR="00B04118" w:rsidRDefault="00B04118" w:rsidP="00B04118">
      <w:pPr>
        <w:bidi/>
        <w:spacing w:after="0" w:line="276" w:lineRule="auto"/>
        <w:rPr>
          <w:rFonts w:ascii="Traditional Arabic" w:hAnsi="Traditional Arabic" w:cs="Traditional Arabic"/>
          <w:sz w:val="32"/>
          <w:szCs w:val="32"/>
          <w:rtl/>
          <w:lang w:bidi="ar-DZ"/>
        </w:rPr>
      </w:pPr>
    </w:p>
    <w:p w:rsidR="00B04118" w:rsidRDefault="00B04118" w:rsidP="00B04118">
      <w:pPr>
        <w:bidi/>
        <w:spacing w:after="0" w:line="276" w:lineRule="auto"/>
        <w:rPr>
          <w:rFonts w:ascii="Traditional Arabic" w:hAnsi="Traditional Arabic" w:cs="Traditional Arabic"/>
          <w:sz w:val="32"/>
          <w:szCs w:val="32"/>
          <w:rtl/>
          <w:lang w:bidi="ar-DZ"/>
        </w:rPr>
      </w:pPr>
    </w:p>
    <w:p w:rsidR="0002207C" w:rsidRDefault="0002207C" w:rsidP="00B04118">
      <w:pPr>
        <w:bidi/>
        <w:spacing w:after="0" w:line="276" w:lineRule="auto"/>
        <w:rPr>
          <w:rFonts w:ascii="Traditional Arabic" w:hAnsi="Traditional Arabic" w:cs="Traditional Arabic"/>
          <w:sz w:val="32"/>
          <w:szCs w:val="32"/>
          <w:rtl/>
          <w:lang w:bidi="ar-DZ"/>
        </w:rPr>
      </w:pPr>
    </w:p>
    <w:p w:rsidR="0002207C" w:rsidRDefault="0002207C" w:rsidP="0002207C">
      <w:pPr>
        <w:bidi/>
        <w:spacing w:after="0" w:line="276" w:lineRule="auto"/>
        <w:rPr>
          <w:rFonts w:ascii="Traditional Arabic" w:hAnsi="Traditional Arabic" w:cs="Traditional Arabic"/>
          <w:sz w:val="32"/>
          <w:szCs w:val="32"/>
          <w:rtl/>
          <w:lang w:bidi="ar-DZ"/>
        </w:rPr>
      </w:pPr>
    </w:p>
    <w:p w:rsidR="0002207C" w:rsidRDefault="0002207C" w:rsidP="0002207C">
      <w:pPr>
        <w:bidi/>
        <w:spacing w:after="0" w:line="276" w:lineRule="auto"/>
        <w:rPr>
          <w:rFonts w:ascii="Traditional Arabic" w:hAnsi="Traditional Arabic" w:cs="Traditional Arabic"/>
          <w:sz w:val="32"/>
          <w:szCs w:val="32"/>
          <w:rtl/>
          <w:lang w:bidi="ar-DZ"/>
        </w:rPr>
      </w:pPr>
    </w:p>
    <w:p w:rsidR="00B04118" w:rsidRDefault="00B04118" w:rsidP="0002207C">
      <w:pPr>
        <w:bidi/>
        <w:spacing w:after="0"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لقد إحتوت مسرحية غصن الزيتون عدة قيم نذكر منها ما يلي :</w:t>
      </w:r>
    </w:p>
    <w:p w:rsidR="00B04118" w:rsidRPr="00C66C6A" w:rsidRDefault="00B04118" w:rsidP="00B04118">
      <w:pPr>
        <w:bidi/>
        <w:spacing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w:t>
      </w:r>
      <w:r w:rsidRPr="00C66C6A">
        <w:rPr>
          <w:rFonts w:ascii="Traditional Arabic" w:hAnsi="Traditional Arabic" w:cs="Traditional Arabic" w:hint="cs"/>
          <w:b/>
          <w:bCs/>
          <w:sz w:val="32"/>
          <w:szCs w:val="32"/>
          <w:rtl/>
          <w:lang w:bidi="ar-DZ"/>
        </w:rPr>
        <w:t xml:space="preserve">القيم الاجتماعية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w:t>
      </w:r>
      <w:r w:rsidRPr="00C66C6A">
        <w:rPr>
          <w:rFonts w:ascii="Traditional Arabic" w:hAnsi="Traditional Arabic" w:cs="Traditional Arabic" w:hint="cs"/>
          <w:b/>
          <w:bCs/>
          <w:sz w:val="32"/>
          <w:szCs w:val="32"/>
          <w:rtl/>
          <w:lang w:bidi="ar-DZ"/>
        </w:rPr>
        <w:t>/قيمة التفاؤل</w:t>
      </w:r>
      <w:r>
        <w:rPr>
          <w:rFonts w:ascii="Traditional Arabic" w:hAnsi="Traditional Arabic" w:cs="Traditional Arabic" w:hint="cs"/>
          <w:sz w:val="32"/>
          <w:szCs w:val="32"/>
          <w:rtl/>
          <w:lang w:bidi="ar-DZ"/>
        </w:rPr>
        <w:t xml:space="preserve">: لقد برزت هذه القيمة في مسرحية غصن الزيتون في المقطع الأول مِنَ المشهد الأول </w:t>
      </w:r>
      <w:r w:rsidR="0002207C">
        <w:rPr>
          <w:rFonts w:ascii="Traditional Arabic" w:hAnsi="Traditional Arabic" w:cs="Traditional Arabic" w:hint="cs"/>
          <w:sz w:val="32"/>
          <w:szCs w:val="32"/>
          <w:rtl/>
          <w:lang w:bidi="ar-DZ"/>
        </w:rPr>
        <w:t>ولقد تمثلت حينما قال الجد للأم</w:t>
      </w:r>
      <w:r>
        <w:rPr>
          <w:rFonts w:ascii="Traditional Arabic" w:hAnsi="Traditional Arabic" w:cs="Traditional Arabic" w:hint="cs"/>
          <w:sz w:val="32"/>
          <w:szCs w:val="32"/>
          <w:rtl/>
          <w:lang w:bidi="ar-DZ"/>
        </w:rPr>
        <w:t>،</w:t>
      </w:r>
      <w:r w:rsidR="0002207C">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"غدا سيبزغ فجر جديد. "</w:t>
      </w:r>
      <w:r>
        <w:rPr>
          <w:rStyle w:val="Appelnotedebasdep"/>
          <w:rFonts w:ascii="Traditional Arabic" w:hAnsi="Traditional Arabic" w:cs="Traditional Arabic"/>
          <w:sz w:val="32"/>
          <w:szCs w:val="32"/>
          <w:rtl/>
          <w:lang w:bidi="ar-DZ"/>
        </w:rPr>
        <w:footnoteReference w:id="263"/>
      </w:r>
      <w:r>
        <w:rPr>
          <w:rFonts w:ascii="Traditional Arabic" w:hAnsi="Traditional Arabic" w:cs="Traditional Arabic" w:hint="cs"/>
          <w:sz w:val="32"/>
          <w:szCs w:val="32"/>
          <w:rtl/>
          <w:lang w:bidi="ar-DZ"/>
        </w:rPr>
        <w:t xml:space="preserve"> وتعد قيمة التفاؤل ذات بعد نفسي تؤثر على شخصية الطفل بشكل إيجابي فهي تطور نظرته في الحياة وتحفز لديه التفكير الإيجابي وبالتالي النجاح في حياته، كما تكسبه طابع استبشاري مما ينعكس على صحته النفسية والجسمية فيتحقق لديه التوازن والاستقرار الروحي والجسدي، ويتعزز لديه حب الحياة والإقبال عليها ويتعلم كيف يتحمل صعابها وعسرها فمهما طال به الزمن وعسر إلا ويسر يتبعه وذلك ميثاقا لقوله تعالى : "وَلَا تَيْأسُواْ مِن رَّوْحِ اللَّهِ إِنَّهُ لَا يَايْئَسُ مِن رَّوْحِ اللَّهِ إَلَّا القَوْمُ الكَافِرُونَ"</w:t>
      </w:r>
      <w:r>
        <w:rPr>
          <w:rStyle w:val="Appelnotedebasdep"/>
          <w:rFonts w:ascii="Traditional Arabic" w:hAnsi="Traditional Arabic" w:cs="Traditional Arabic"/>
          <w:sz w:val="32"/>
          <w:szCs w:val="32"/>
          <w:rtl/>
          <w:lang w:bidi="ar-DZ"/>
        </w:rPr>
        <w:footnoteReference w:id="264"/>
      </w:r>
      <w:r>
        <w:rPr>
          <w:rFonts w:ascii="Traditional Arabic" w:hAnsi="Traditional Arabic" w:cs="Traditional Arabic" w:hint="cs"/>
          <w:sz w:val="32"/>
          <w:szCs w:val="32"/>
          <w:rtl/>
          <w:lang w:bidi="ar-DZ"/>
        </w:rPr>
        <w:t xml:space="preserve"> </w:t>
      </w:r>
    </w:p>
    <w:p w:rsidR="0002207C" w:rsidRDefault="00B04118" w:rsidP="0002207C">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  ب/ </w:t>
      </w:r>
      <w:r w:rsidR="00E71782">
        <w:rPr>
          <w:rFonts w:ascii="Traditional Arabic" w:hAnsi="Traditional Arabic" w:cs="Traditional Arabic" w:hint="cs"/>
          <w:b/>
          <w:bCs/>
          <w:sz w:val="32"/>
          <w:szCs w:val="32"/>
          <w:rtl/>
          <w:lang w:bidi="ar-DZ"/>
        </w:rPr>
        <w:t>قيمة التعاون و</w:t>
      </w:r>
      <w:r w:rsidRPr="006B4055">
        <w:rPr>
          <w:rFonts w:ascii="Traditional Arabic" w:hAnsi="Traditional Arabic" w:cs="Traditional Arabic" w:hint="cs"/>
          <w:b/>
          <w:bCs/>
          <w:sz w:val="32"/>
          <w:szCs w:val="32"/>
          <w:rtl/>
          <w:lang w:bidi="ar-DZ"/>
        </w:rPr>
        <w:t>التكافل</w:t>
      </w:r>
      <w:r>
        <w:rPr>
          <w:rFonts w:ascii="Traditional Arabic" w:hAnsi="Traditional Arabic" w:cs="Traditional Arabic" w:hint="cs"/>
          <w:sz w:val="32"/>
          <w:szCs w:val="32"/>
          <w:rtl/>
          <w:lang w:bidi="ar-DZ"/>
        </w:rPr>
        <w:t>: وردت هذه القيمة في مسرحية غصن الزيتون فتجسدت في أصحاب البيت الفلسطيني وهم يتعاونون في ما بينهم ويعينون غيرهم من أجل طرد الصهاينة مِنْ أرضهم،  وقد برز هذا بشكل واضح في المشهد الثالث حيث ظهرت رغبة الطفل عمر وإرادته بأن يساعد إخوانه الفلسطينيين مِنْ أجل رجم عساكر الكيان الصهيوني وراح الجد كذلك يساعدهم بالرغم مِنْ كبر سنه وهنا تتحقق قيمة التعاون والتكافل بين هذا الشعب بصورة واضحة يستطيع الطفل من خلالها أنْ يدرك عظمة هذه القيمة التي تُوَلد فيه منذ الصغر حب الخير للناس ومساعدتهم وإعانتهم وبذلك يكسب احترامهم ومحبتهم له وهذا يزيد مِنْ توطيد علاقاته الاجتماعية  والاندماج في المجتمع، كذلك تغرس هذه القيمة في الطفل روح المسؤولية وبأنَّه أهل للمساعدة كما يدرك أنَّه وجب أن يتعاون على أمور الخير لا الشر وذلك لقوله تعالى : " وَتَعَاوَنُوا عَلَى البِرِّ وَالتَّقْوَى وَلَا تَعَاوَنُوا عَلَى الْإِثْمِ وَالعُدْوَانِ."</w:t>
      </w:r>
      <w:r w:rsidRPr="00695FEE">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65"/>
      </w:r>
      <w:r w:rsidR="0002207C">
        <w:rPr>
          <w:rFonts w:ascii="Traditional Arabic" w:hAnsi="Traditional Arabic" w:cs="Traditional Arabic" w:hint="cs"/>
          <w:sz w:val="32"/>
          <w:szCs w:val="32"/>
          <w:rtl/>
          <w:lang w:bidi="ar-DZ"/>
        </w:rPr>
        <w:t>.</w:t>
      </w:r>
    </w:p>
    <w:p w:rsidR="00B04118" w:rsidRPr="0002207C" w:rsidRDefault="00B04118" w:rsidP="0002207C">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2/</w:t>
      </w:r>
      <w:r w:rsidRPr="00520239">
        <w:rPr>
          <w:rFonts w:ascii="Traditional Arabic" w:hAnsi="Traditional Arabic" w:cs="Traditional Arabic" w:hint="cs"/>
          <w:b/>
          <w:bCs/>
          <w:sz w:val="32"/>
          <w:szCs w:val="32"/>
          <w:rtl/>
          <w:lang w:bidi="ar-DZ"/>
        </w:rPr>
        <w:t>القيم الدينية</w:t>
      </w:r>
      <w:r>
        <w:rPr>
          <w:rFonts w:ascii="Traditional Arabic" w:hAnsi="Traditional Arabic" w:cs="Traditional Arabic" w:hint="cs"/>
          <w:sz w:val="32"/>
          <w:szCs w:val="32"/>
          <w:rtl/>
          <w:lang w:bidi="ar-DZ"/>
        </w:rPr>
        <w:t>: تضمنت مسرحية غصن الزيتون قيما دينية نذكر مِنْ بينها :</w:t>
      </w:r>
    </w:p>
    <w:p w:rsidR="00B04118" w:rsidRPr="005E4FF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w:t>
      </w:r>
      <w:r w:rsidRPr="00520239">
        <w:rPr>
          <w:rFonts w:ascii="Traditional Arabic" w:hAnsi="Traditional Arabic" w:cs="Traditional Arabic" w:hint="cs"/>
          <w:b/>
          <w:bCs/>
          <w:sz w:val="32"/>
          <w:szCs w:val="32"/>
          <w:rtl/>
          <w:lang w:bidi="ar-DZ"/>
        </w:rPr>
        <w:t>/ قيمة الصبر</w:t>
      </w:r>
      <w:r>
        <w:rPr>
          <w:rFonts w:ascii="Traditional Arabic" w:hAnsi="Traditional Arabic" w:cs="Traditional Arabic" w:hint="cs"/>
          <w:sz w:val="32"/>
          <w:szCs w:val="32"/>
          <w:rtl/>
          <w:lang w:bidi="ar-DZ"/>
        </w:rPr>
        <w:t>: ظهرت هذه القيمة في مشاهد عدة داخل المسرحية تعكس صبر الشعب الفلسطيني على الألم والظلم والقهر، كما تمثلت هذه القيمة كثيرا في شخصية الأم لأنها صبرت حينما سمعت خبر موت زوجها، وصبرت كذلك على موت ابنها عمر والجد أمام عينيها رغم ألم المشهد، ومِنْ خلال هذا يدرك الطفل هذه القيمة ويكتسب مِنْ خلالها قوة تحمل الأعباء والظروف القاهرة التي تواجهه في حياته كما يتعلم التفكير لإيجاد حلول لمشكلاته، وجعله مرنا وناضجا، فقيمة الصبر تخلق للطفل نوعا مِنَ الراحة النفسية لأنَّها تزرع فيه فكرة أنَّه مهما كان الأمر صعبا سيمر حتما ويتحقق مراده كما جاءت الآية القرآنية لتؤكد ذلك : "وَ اصْبِرْ عَلَى مَا أَصَابَكَ إِنَّ ذَلِكَ مِنْ عَزْمِ الأُمُورِ."</w:t>
      </w:r>
      <w:r w:rsidRPr="00695FEE">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66"/>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ب/</w:t>
      </w:r>
      <w:r w:rsidRPr="00652A58">
        <w:rPr>
          <w:rFonts w:ascii="Traditional Arabic" w:hAnsi="Traditional Arabic" w:cs="Traditional Arabic" w:hint="cs"/>
          <w:b/>
          <w:bCs/>
          <w:sz w:val="32"/>
          <w:szCs w:val="32"/>
          <w:rtl/>
          <w:lang w:bidi="ar-DZ"/>
        </w:rPr>
        <w:t>قيمة الإيمان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 xml:space="preserve">لقد وُفِقَ الكاتب في توظيفه لهذه القيمة داخل المسرحية التي تمثلت في شخصية الجد الذي كان مؤمنا بتحقيق  ونيل الحرية، فكان كل مرة يشحن  طاقاتهم بالإيمان والتعلق بالله، داخل البيت خاصة الأم فقد ظهرت عدة مقاطع في المسرحية منذ بداية المشهد الأول إلى غاية انتهاء المسرحية حتى أثناء التقاط أنفاسه الأخيرة مؤمن بأن هذا الجهاد لن يذهب سُدا بل عند الله أجر كبير، هنا الطفل سيشعر مدى أهمية هذه القيمة خاصة أنَّها تمثلت في شخصية الجد حينما زاد إيمانه وهو يلفظ أنفاسه بأنَّ قتلهم يعني الشهادة وهذا ظاهر حينما </w:t>
      </w:r>
      <w:r>
        <w:rPr>
          <w:rFonts w:ascii="Traditional Arabic" w:hAnsi="Traditional Arabic" w:cs="Traditional Arabic" w:hint="cs"/>
          <w:sz w:val="32"/>
          <w:szCs w:val="32"/>
          <w:rtl/>
          <w:lang w:bidi="ar-DZ"/>
        </w:rPr>
        <w:lastRenderedPageBreak/>
        <w:t>قال  "وأصابوا مني مقتلا.. فيا بشرانا بالشهادة فيا بشرانا."</w:t>
      </w:r>
      <w:r>
        <w:rPr>
          <w:rStyle w:val="Appelnotedebasdep"/>
          <w:rFonts w:ascii="Traditional Arabic" w:hAnsi="Traditional Arabic" w:cs="Traditional Arabic"/>
          <w:sz w:val="32"/>
          <w:szCs w:val="32"/>
          <w:rtl/>
          <w:lang w:bidi="ar-DZ"/>
        </w:rPr>
        <w:footnoteReference w:id="267"/>
      </w:r>
      <w:r>
        <w:rPr>
          <w:rFonts w:ascii="Traditional Arabic" w:hAnsi="Traditional Arabic" w:cs="Traditional Arabic" w:hint="cs"/>
          <w:sz w:val="32"/>
          <w:szCs w:val="32"/>
          <w:rtl/>
          <w:lang w:bidi="ar-DZ"/>
        </w:rPr>
        <w:t xml:space="preserve">  فهذه القيمة تضمن لنا جيلا مُتَقِدَ العزيمة قوية الشخصية، فقوة الإيمان بالله تعزز ذلك لديه، كما تكون لنا طفلا ذو عقيدة سليمة مقبلا على كل شيء، ناجحا في حياته الدنيوية عملا لحياته الأخروية، متمثلا لأوامر الله مجتنبا لنواهيه، فقيمة كهذه تعد ضرورة حتمية وجب غرسها في الأطفال لأنهم رجال المستقبل وبمعنى آخر مَنْ آمن بالله وقدرته تمثل ذلك في عمله وعلمه وحتى نشأته لأنَّ زرع الإيمان بالله وحسن التوكل عليه في الطفل يورث له الشجاعة والثقة بالله في قضاء حوائجه والآية تؤكد على ذلك : "الله ولي الذين آمنوا يخرجهم من الظلمات إلى النور."</w:t>
      </w:r>
      <w:r w:rsidRPr="00695FEE">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68"/>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ت</w:t>
      </w:r>
      <w:r w:rsidRPr="007D7302">
        <w:rPr>
          <w:rFonts w:ascii="Traditional Arabic" w:hAnsi="Traditional Arabic" w:cs="Traditional Arabic" w:hint="cs"/>
          <w:b/>
          <w:bCs/>
          <w:sz w:val="32"/>
          <w:szCs w:val="32"/>
          <w:rtl/>
          <w:lang w:bidi="ar-DZ"/>
        </w:rPr>
        <w:t xml:space="preserve">/قيمة الجهاد في سبيل الله : </w:t>
      </w:r>
      <w:r>
        <w:rPr>
          <w:rFonts w:ascii="Traditional Arabic" w:hAnsi="Traditional Arabic" w:cs="Traditional Arabic" w:hint="cs"/>
          <w:sz w:val="32"/>
          <w:szCs w:val="32"/>
          <w:rtl/>
          <w:lang w:bidi="ar-DZ"/>
        </w:rPr>
        <w:t>لقد أراد الكاتب توظيف هذه القيمة في مسرحية غصن الزيتون نظرًا لأهميتها البالغة وتأثيرها على شخصية الطفل وإفهامه إياها بطريقة بسيطة ومسلية يسهل عليه إدراكها  فكانت هذه القيمة حاضرة في شخصيتين أولها الطفل عمر الذي كان يحاول بكل ما لديه لطرد المستعمر الصهيوني مِنْ أرضه، وثانيها في شخصية الجد وهو يتحاور مع أم عمر ويؤكد  لها أنَّ الجهاد في سبيل الله حلو ويجاز عليه وهذا قول الجد "بل هو في سبيل الله حلو يا بنيتي .."</w:t>
      </w:r>
      <w:r w:rsidRPr="006D37B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69"/>
      </w:r>
      <w:r>
        <w:rPr>
          <w:rFonts w:ascii="Traditional Arabic" w:hAnsi="Traditional Arabic" w:cs="Traditional Arabic" w:hint="cs"/>
          <w:sz w:val="32"/>
          <w:szCs w:val="32"/>
          <w:rtl/>
          <w:lang w:bidi="ar-DZ"/>
        </w:rPr>
        <w:t xml:space="preserve"> ، وهناك حديث يزيد تأكيدا على ذلك :</w:t>
      </w:r>
      <w:r w:rsidRPr="003863AE">
        <w:rPr>
          <w:rStyle w:val="Appelnotedebasdep"/>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عن أبي ذر رضي الله عنه قال : قلت يا رسول الله أي العمل أفضل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قال: الإيمان بالله والجهاد في سبيله.] متفق عليه"</w:t>
      </w:r>
      <w:r>
        <w:rPr>
          <w:rStyle w:val="Appelnotedebasdep"/>
          <w:rFonts w:ascii="Traditional Arabic" w:hAnsi="Traditional Arabic" w:cs="Traditional Arabic"/>
          <w:sz w:val="32"/>
          <w:szCs w:val="32"/>
          <w:rtl/>
          <w:lang w:bidi="ar-DZ"/>
        </w:rPr>
        <w:footnoteReference w:id="270"/>
      </w:r>
    </w:p>
    <w:p w:rsidR="00B04118" w:rsidRPr="003957B2" w:rsidRDefault="00B04118" w:rsidP="003957B2">
      <w:pPr>
        <w:bidi/>
        <w:spacing w:after="0" w:line="276" w:lineRule="auto"/>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لذلك فهذه القيمة تنمي في الطفل الشجاعة والدفاع عن وطنه والجهاد والقتال من أجله كما تعزز لديه نصرة الحق ودحض الباطل.</w:t>
      </w:r>
    </w:p>
    <w:p w:rsidR="00B04118" w:rsidRDefault="00B04118" w:rsidP="00B04118">
      <w:pPr>
        <w:bidi/>
        <w:spacing w:after="0" w:line="276" w:lineRule="auto"/>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     3/</w:t>
      </w:r>
      <w:r w:rsidRPr="007D69D2">
        <w:rPr>
          <w:rFonts w:ascii="Traditional Arabic" w:hAnsi="Traditional Arabic" w:cs="Traditional Arabic" w:hint="cs"/>
          <w:b/>
          <w:bCs/>
          <w:sz w:val="32"/>
          <w:szCs w:val="32"/>
          <w:rtl/>
          <w:lang w:bidi="ar-DZ"/>
        </w:rPr>
        <w:t xml:space="preserve">القيم الوطنية والقومية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w:t>
      </w:r>
      <w:r w:rsidRPr="007D69D2">
        <w:rPr>
          <w:rFonts w:ascii="Traditional Arabic" w:hAnsi="Traditional Arabic" w:cs="Traditional Arabic" w:hint="cs"/>
          <w:b/>
          <w:bCs/>
          <w:sz w:val="32"/>
          <w:szCs w:val="32"/>
          <w:rtl/>
          <w:lang w:bidi="ar-DZ"/>
        </w:rPr>
        <w:t xml:space="preserve">/قيمة الحرية : </w:t>
      </w:r>
      <w:r>
        <w:rPr>
          <w:rFonts w:ascii="Traditional Arabic" w:hAnsi="Traditional Arabic" w:cs="Traditional Arabic" w:hint="cs"/>
          <w:sz w:val="32"/>
          <w:szCs w:val="32"/>
          <w:rtl/>
          <w:lang w:bidi="ar-DZ"/>
        </w:rPr>
        <w:t xml:space="preserve">إنَّ الطفل القارئ لمسرحية غصن الزيتون يتمثل مِنْ خلال ما قرأ مِنْ أحداث في هذه المسرحية بأنَّ مهر الحرية ليس بسهل المنال، وإنَّما هو أغلى ثمن، فلا يمكن للفرد أنْ يناله إلا بالتضحية مثلما ضحى عمر وأطفال فلسطين لنيلها، فيستشعر الطفل مِنْ خلال هذه القيمة أنَّه في نعمة وجب أنْ يثني عليها الله عَزَّ وجَلَّ، وأثر هذه القيمة على شخصيته تؤسس لديه الأمان الذي يدفعه  للإبداع وحب التفوق، كما تُكَوِنُ لديه الطاقة الكامنة والاندفاع (نفسيا وفكريا) فيحدث الاستقرار النفسي للطفل والنضج العقلي وكذا الجسدي وبالتالي التنشئة </w:t>
      </w:r>
      <w:r>
        <w:rPr>
          <w:rFonts w:ascii="Traditional Arabic" w:hAnsi="Traditional Arabic" w:cs="Traditional Arabic" w:hint="cs"/>
          <w:sz w:val="32"/>
          <w:szCs w:val="32"/>
          <w:rtl/>
          <w:lang w:bidi="ar-DZ"/>
        </w:rPr>
        <w:lastRenderedPageBreak/>
        <w:t xml:space="preserve">الجيدة بعيدا عن الخوف والاضطرابات كالقلق والتوتر، فقيمة الحرية لا يمكن تحديد أثرها على الطفل في بضع أسطر فقط فهي كما  يقول </w:t>
      </w:r>
      <w:r w:rsidR="003957B2">
        <w:rPr>
          <w:rFonts w:ascii="Traditional Arabic" w:hAnsi="Traditional Arabic" w:cs="Traditional Arabic" w:hint="cs"/>
          <w:sz w:val="32"/>
          <w:szCs w:val="32"/>
          <w:rtl/>
          <w:lang w:bidi="ar-DZ"/>
        </w:rPr>
        <w:t>مصطفى لطفي المنفلوطي: "</w:t>
      </w:r>
      <w:r>
        <w:rPr>
          <w:rFonts w:ascii="Traditional Arabic" w:hAnsi="Traditional Arabic" w:cs="Traditional Arabic" w:hint="cs"/>
          <w:sz w:val="32"/>
          <w:szCs w:val="32"/>
          <w:rtl/>
          <w:lang w:bidi="ar-DZ"/>
        </w:rPr>
        <w:t>إنَّ الحرية شمس يجب أنْ تشرق في كل نفس، ومَنْ عاش محروما منْها فقد عاش في ظلام حالك."</w:t>
      </w:r>
      <w:r w:rsidRPr="006D37B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71"/>
      </w:r>
    </w:p>
    <w:p w:rsidR="00B04118" w:rsidRDefault="00B04118" w:rsidP="00B04118">
      <w:pPr>
        <w:bidi/>
        <w:spacing w:after="0" w:line="276" w:lineRule="auto"/>
        <w:jc w:val="both"/>
        <w:rPr>
          <w:rFonts w:ascii="Traditional Arabic" w:hAnsi="Traditional Arabic" w:cs="Traditional Arabic"/>
          <w:sz w:val="32"/>
          <w:szCs w:val="32"/>
          <w:rtl/>
          <w:lang w:bidi="ar-DZ"/>
        </w:rPr>
      </w:pPr>
      <w:r w:rsidRPr="00CD3E58">
        <w:rPr>
          <w:rFonts w:ascii="Traditional Arabic" w:hAnsi="Traditional Arabic" w:cs="Traditional Arabic" w:hint="cs"/>
          <w:b/>
          <w:bCs/>
          <w:sz w:val="32"/>
          <w:szCs w:val="32"/>
          <w:rtl/>
          <w:lang w:bidi="ar-DZ"/>
        </w:rPr>
        <w:t>ب/</w:t>
      </w:r>
      <w:r>
        <w:rPr>
          <w:rFonts w:ascii="Traditional Arabic" w:hAnsi="Traditional Arabic" w:cs="Traditional Arabic" w:hint="cs"/>
          <w:sz w:val="32"/>
          <w:szCs w:val="32"/>
          <w:rtl/>
          <w:lang w:bidi="ar-DZ"/>
        </w:rPr>
        <w:t xml:space="preserve"> </w:t>
      </w:r>
      <w:r w:rsidR="003957B2">
        <w:rPr>
          <w:rFonts w:ascii="Traditional Arabic" w:hAnsi="Traditional Arabic" w:cs="Traditional Arabic" w:hint="cs"/>
          <w:b/>
          <w:bCs/>
          <w:sz w:val="32"/>
          <w:szCs w:val="32"/>
          <w:rtl/>
          <w:lang w:bidi="ar-DZ"/>
        </w:rPr>
        <w:t>قيمة الشجاعة</w:t>
      </w:r>
      <w:r w:rsidRPr="003474FB">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انطلاقا مِنَ المسرحية  يتكون لدى الطفل مفهوم الشجاعة  وذلك مِنْ خلال ما قام به الطفل عمر في مواجهة عساكر الكيان الصهيوني بالرغم مِنْ حداثة سنه وهو ما أكسبه صفة القوة والبسالة ووَلَدَتْ لديه قوة الشخصية وتحدي العقبات وكذا الاعتزاز والثقة بالنفس والامتناع عن الخوف، كما تغرس فيه استقلالية الذات ومواجهة خوفه بالتحديات، ويجعل مِنَ الطفل عمر قدوة له في كل المواقف التي تتطلب الشجاعة فيدرك الطفل بأنَّ الشجاعة هي مثلما قال عنها شكسبير : " إنَّ الجبان يموت آلاف المرات ولكن الشجاع لا يذوق الموت إلا مرة واحدة."</w:t>
      </w:r>
      <w:r w:rsidRPr="006D37B2">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72"/>
      </w:r>
    </w:p>
    <w:p w:rsidR="00B04118" w:rsidRPr="00127162"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ت/</w:t>
      </w:r>
      <w:r w:rsidR="003957B2">
        <w:rPr>
          <w:rFonts w:ascii="Traditional Arabic" w:hAnsi="Traditional Arabic" w:cs="Traditional Arabic" w:hint="cs"/>
          <w:b/>
          <w:bCs/>
          <w:sz w:val="32"/>
          <w:szCs w:val="32"/>
          <w:rtl/>
          <w:lang w:bidi="ar-DZ"/>
        </w:rPr>
        <w:t>قيمة التضحية</w:t>
      </w:r>
      <w:r w:rsidRPr="00A511C0">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يتأثر الطفل بهذه القيمة كثيرا خاصة ما حدث لعمر وجَدهِ فاستشهدا في الانتفاضة ضد اليهود، فتَتَكَوَنْ لديه فكرة التضحية بالنفس لنيل الحرية والاستقلال،  وتغرس فيه حب وطنه والغيرة عليه، والتكافل والتعاون والشجاعة وتحفز لديه فكرة أن لا شيء يغلى على الوطن فنحن نفديه بأرواحنا وبذلك يدرك أن التضحية تكون ثمارها الجنة وليس الموت فقط وهذا ما يعزز لديه تكوين عقيدة سليمة.</w:t>
      </w:r>
    </w:p>
    <w:p w:rsidR="00B04118" w:rsidRDefault="001D3BB6" w:rsidP="00B0411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pict>
          <v:rect id="_x0000_s1166" style="position:absolute;left:0;text-align:left;margin-left:-4.9pt;margin-top:19.65pt;width:461.85pt;height:240.9pt;z-index:251951104" fillcolor="white [3201]" strokecolor="#9cc2e5 [1944]" strokeweight="1pt">
            <v:fill color2="#bdd6ee [1304]" focusposition="1" focussize="" focus="100%" type="gradient"/>
            <v:shadow on="t" type="perspective" color="#1f4d78 [1608]" opacity=".5" offset="1pt" offset2="-3pt"/>
          </v:rect>
        </w:pict>
      </w:r>
      <w:r w:rsidR="00B04118" w:rsidRPr="009B2652">
        <w:rPr>
          <w:rFonts w:ascii="Traditional Arabic" w:hAnsi="Traditional Arabic" w:cs="Traditional Arabic" w:hint="cs"/>
          <w:b/>
          <w:bCs/>
          <w:sz w:val="32"/>
          <w:szCs w:val="32"/>
          <w:rtl/>
          <w:lang w:bidi="ar-DZ"/>
        </w:rPr>
        <w:t>ثانيا/ مسرحية الأم الحنون :</w:t>
      </w:r>
    </w:p>
    <w:p w:rsidR="00B04118" w:rsidRPr="009B2652" w:rsidRDefault="001D3BB6"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oundrect id="_x0000_s1167" style="position:absolute;left:0;text-align:left;margin-left:85.95pt;margin-top:11.35pt;width:245.2pt;height:42.2pt;z-index:251952128" arcsize="10923f" fillcolor="#f4b083 [1941]" strokecolor="#f4b083 [1941]" strokeweight="1pt">
            <v:fill color2="#fbe4d5 [661]" angle="-45" focus="-50%" type="gradient"/>
            <v:shadow on="t" type="perspective" color="#823b0b [1605]" opacity=".5" offset="1pt" offset2="-3pt"/>
            <v:textbox>
              <w:txbxContent>
                <w:p w:rsidR="00491AF1" w:rsidRPr="00BA00B1" w:rsidRDefault="00491AF1" w:rsidP="00B04118">
                  <w:pPr>
                    <w:jc w:val="center"/>
                    <w:rPr>
                      <w:rFonts w:ascii="Traditional Arabic" w:hAnsi="Traditional Arabic" w:cs="Traditional Arabic"/>
                      <w:b/>
                      <w:bCs/>
                      <w:sz w:val="32"/>
                      <w:szCs w:val="32"/>
                      <w:lang w:bidi="ar-DZ"/>
                    </w:rPr>
                  </w:pPr>
                  <w:r w:rsidRPr="00BA00B1">
                    <w:rPr>
                      <w:rFonts w:ascii="Traditional Arabic" w:hAnsi="Traditional Arabic" w:cs="Traditional Arabic"/>
                      <w:b/>
                      <w:bCs/>
                      <w:sz w:val="32"/>
                      <w:szCs w:val="32"/>
                      <w:rtl/>
                      <w:lang w:bidi="ar-DZ"/>
                    </w:rPr>
                    <w:t>القيم المستخلصة من مسرحية الأم الحنون</w:t>
                  </w:r>
                </w:p>
              </w:txbxContent>
            </v:textbox>
          </v:roundrect>
        </w:pict>
      </w:r>
    </w:p>
    <w:p w:rsidR="00B04118" w:rsidRDefault="001D3BB6"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_x0000_s1173" type="#_x0000_t32" style="position:absolute;left:0;text-align:left;margin-left:68.2pt;margin-top:19pt;width:140.9pt;height:46.05pt;flip:x;z-index:251958272" o:connectortype="straight">
            <v:stroke endarrow="block"/>
          </v:shape>
        </w:pict>
      </w:r>
      <w:r>
        <w:rPr>
          <w:rFonts w:ascii="Traditional Arabic" w:hAnsi="Traditional Arabic" w:cs="Traditional Arabic"/>
          <w:noProof/>
          <w:sz w:val="32"/>
          <w:szCs w:val="32"/>
          <w:rtl/>
          <w:lang w:eastAsia="fr-FR"/>
        </w:rPr>
        <w:pict>
          <v:shape id="_x0000_s1172" type="#_x0000_t32" style="position:absolute;left:0;text-align:left;margin-left:209.05pt;margin-top:19pt;width:.05pt;height:48.1pt;z-index:251957248" o:connectortype="straight">
            <v:stroke endarrow="block"/>
          </v:shape>
        </w:pict>
      </w:r>
      <w:r>
        <w:rPr>
          <w:rFonts w:ascii="Traditional Arabic" w:hAnsi="Traditional Arabic" w:cs="Traditional Arabic"/>
          <w:noProof/>
          <w:sz w:val="32"/>
          <w:szCs w:val="32"/>
          <w:rtl/>
          <w:lang w:eastAsia="fr-FR"/>
        </w:rPr>
        <w:pict>
          <v:shape id="_x0000_s1171" type="#_x0000_t32" style="position:absolute;left:0;text-align:left;margin-left:209.05pt;margin-top:19pt;width:162pt;height:46.05pt;z-index:251956224" o:connectortype="straight">
            <v:stroke endarrow="block"/>
          </v:shape>
        </w:pict>
      </w:r>
    </w:p>
    <w:p w:rsidR="00B04118" w:rsidRDefault="00B04118" w:rsidP="00B04118">
      <w:pPr>
        <w:bidi/>
        <w:spacing w:after="0" w:line="276" w:lineRule="auto"/>
        <w:jc w:val="both"/>
        <w:rPr>
          <w:rFonts w:ascii="Traditional Arabic" w:hAnsi="Traditional Arabic" w:cs="Traditional Arabic"/>
          <w:sz w:val="32"/>
          <w:szCs w:val="32"/>
          <w:rtl/>
          <w:lang w:bidi="ar-DZ"/>
        </w:rPr>
      </w:pPr>
    </w:p>
    <w:p w:rsidR="00B04118" w:rsidRPr="003C6653" w:rsidRDefault="001D3BB6" w:rsidP="00B04118">
      <w:pPr>
        <w:bidi/>
        <w:spacing w:after="0" w:line="276"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type id="_x0000_t202" coordsize="21600,21600" o:spt="202" path="m,l,21600r21600,l21600,xe">
            <v:stroke joinstyle="miter"/>
            <v:path gradientshapeok="t" o:connecttype="rect"/>
          </v:shapetype>
          <v:shape id="_x0000_s1170" type="#_x0000_t202" style="position:absolute;left:0;text-align:left;margin-left:1.8pt;margin-top:12.1pt;width:131.45pt;height:100.95pt;z-index:251955200" fillcolor="white [3201]" strokecolor="#f4b083 [1941]" strokeweight="1pt">
            <v:fill color2="#f7caac [1301]" focusposition="1" focussize="" focus="100%" type="gradient"/>
            <v:shadow on="t" type="perspective" color="#823b0b [1605]" opacity=".5" offset="1pt" offset2="-3pt"/>
            <v:textbox>
              <w:txbxContent>
                <w:p w:rsidR="00491AF1" w:rsidRPr="00BA00B1"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w:t>
                  </w:r>
                  <w:r w:rsidRPr="00BA00B1">
                    <w:rPr>
                      <w:rFonts w:ascii="Traditional Arabic" w:hAnsi="Traditional Arabic" w:cs="Traditional Arabic"/>
                      <w:sz w:val="28"/>
                      <w:szCs w:val="28"/>
                      <w:rtl/>
                      <w:lang w:bidi="ar-DZ"/>
                    </w:rPr>
                    <w:t>القيم الأخلاقية و التربوية</w:t>
                  </w:r>
                  <w:r>
                    <w:rPr>
                      <w:rFonts w:ascii="Traditional Arabic" w:hAnsi="Traditional Arabic" w:cs="Traditional Arabic" w:hint="cs"/>
                      <w:sz w:val="28"/>
                      <w:szCs w:val="28"/>
                      <w:rtl/>
                      <w:lang w:bidi="ar-DZ"/>
                    </w:rPr>
                    <w:t>:</w:t>
                  </w:r>
                </w:p>
                <w:p w:rsidR="00491AF1" w:rsidRPr="00BA00B1" w:rsidRDefault="00491AF1" w:rsidP="00B04118">
                  <w:pPr>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w:t>
                  </w:r>
                  <w:r w:rsidRPr="00BA00B1">
                    <w:rPr>
                      <w:rFonts w:ascii="Traditional Arabic" w:hAnsi="Traditional Arabic" w:cs="Traditional Arabic"/>
                      <w:sz w:val="28"/>
                      <w:szCs w:val="28"/>
                      <w:rtl/>
                      <w:lang w:bidi="ar-DZ"/>
                    </w:rPr>
                    <w:t>قيمة الاعتراف بالخطأ والندم</w:t>
                  </w:r>
                </w:p>
                <w:p w:rsidR="00491AF1" w:rsidRPr="00BA00B1" w:rsidRDefault="00491AF1" w:rsidP="00B04118">
                  <w:pPr>
                    <w:jc w:val="right"/>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ب/</w:t>
                  </w:r>
                  <w:r w:rsidRPr="00BA00B1">
                    <w:rPr>
                      <w:rFonts w:ascii="Traditional Arabic" w:hAnsi="Traditional Arabic" w:cs="Traditional Arabic"/>
                      <w:sz w:val="28"/>
                      <w:szCs w:val="28"/>
                      <w:rtl/>
                      <w:lang w:bidi="ar-DZ"/>
                    </w:rPr>
                    <w:t>قيمة حسن المعاملة</w:t>
                  </w:r>
                </w:p>
              </w:txbxContent>
            </v:textbox>
          </v:shape>
        </w:pict>
      </w:r>
      <w:r>
        <w:rPr>
          <w:rFonts w:ascii="Traditional Arabic" w:hAnsi="Traditional Arabic" w:cs="Traditional Arabic"/>
          <w:noProof/>
          <w:sz w:val="32"/>
          <w:szCs w:val="32"/>
          <w:rtl/>
          <w:lang w:eastAsia="fr-FR"/>
        </w:rPr>
        <w:pict>
          <v:shape id="_x0000_s1169" type="#_x0000_t202" style="position:absolute;left:0;text-align:left;margin-left:150.2pt;margin-top:10.05pt;width:125.85pt;height:109.55pt;z-index:251954176" fillcolor="white [3201]" strokecolor="#f4b083 [1941]" strokeweight="1pt">
            <v:fill color2="#f7caac [1301]" focusposition="1" focussize="" focus="100%" type="gradient"/>
            <v:shadow on="t" type="perspective" color="#823b0b [1605]" opacity=".5" offset="1pt" offset2="-3pt"/>
            <v:textbox>
              <w:txbxContent>
                <w:p w:rsidR="00491AF1" w:rsidRPr="00BA00B1" w:rsidRDefault="00491AF1" w:rsidP="00B04118">
                  <w:pPr>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w:t>
                  </w:r>
                  <w:r w:rsidRPr="00BA00B1">
                    <w:rPr>
                      <w:rFonts w:ascii="Traditional Arabic" w:hAnsi="Traditional Arabic" w:cs="Traditional Arabic"/>
                      <w:sz w:val="28"/>
                      <w:szCs w:val="28"/>
                      <w:rtl/>
                      <w:lang w:bidi="ar-DZ"/>
                    </w:rPr>
                    <w:t>القيم الأسرية</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w:t>
                  </w:r>
                </w:p>
                <w:p w:rsidR="00491AF1" w:rsidRPr="00BA00B1"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w:t>
                  </w:r>
                  <w:r w:rsidRPr="00BA00B1">
                    <w:rPr>
                      <w:rFonts w:ascii="Traditional Arabic" w:hAnsi="Traditional Arabic" w:cs="Traditional Arabic"/>
                      <w:sz w:val="28"/>
                      <w:szCs w:val="28"/>
                      <w:rtl/>
                      <w:lang w:bidi="ar-DZ"/>
                    </w:rPr>
                    <w:t>قيمة التسامح</w:t>
                  </w:r>
                  <w:r>
                    <w:rPr>
                      <w:rFonts w:ascii="Traditional Arabic" w:hAnsi="Traditional Arabic" w:cs="Traditional Arabic" w:hint="cs"/>
                      <w:sz w:val="28"/>
                      <w:szCs w:val="28"/>
                      <w:rtl/>
                      <w:lang w:bidi="ar-DZ"/>
                    </w:rPr>
                    <w:t xml:space="preserve">  </w:t>
                  </w:r>
                  <w:r w:rsidRPr="00BA00B1">
                    <w:rPr>
                      <w:rFonts w:ascii="Traditional Arabic" w:hAnsi="Traditional Arabic" w:cs="Traditional Arabic"/>
                      <w:sz w:val="28"/>
                      <w:szCs w:val="28"/>
                      <w:rtl/>
                      <w:lang w:bidi="ar-DZ"/>
                    </w:rPr>
                    <w:t xml:space="preserve">            </w:t>
                  </w:r>
                </w:p>
                <w:p w:rsidR="00491AF1" w:rsidRPr="00BA00B1" w:rsidRDefault="00491AF1" w:rsidP="00B04118">
                  <w:pPr>
                    <w:bidi/>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ب/</w:t>
                  </w:r>
                  <w:r w:rsidRPr="00BA00B1">
                    <w:rPr>
                      <w:rFonts w:ascii="Traditional Arabic" w:hAnsi="Traditional Arabic" w:cs="Traditional Arabic"/>
                      <w:sz w:val="28"/>
                      <w:szCs w:val="28"/>
                      <w:rtl/>
                      <w:lang w:bidi="ar-DZ"/>
                    </w:rPr>
                    <w:t xml:space="preserve">قيمة العطف على الأبناء </w:t>
                  </w:r>
                </w:p>
              </w:txbxContent>
            </v:textbox>
          </v:shape>
        </w:pict>
      </w:r>
      <w:r>
        <w:rPr>
          <w:rFonts w:ascii="Traditional Arabic" w:hAnsi="Traditional Arabic" w:cs="Traditional Arabic"/>
          <w:noProof/>
          <w:sz w:val="32"/>
          <w:szCs w:val="32"/>
          <w:rtl/>
          <w:lang w:eastAsia="fr-FR"/>
        </w:rPr>
        <w:pict>
          <v:shape id="_x0000_s1168" type="#_x0000_t202" style="position:absolute;left:0;text-align:left;margin-left:314.1pt;margin-top:10.05pt;width:120.65pt;height:109.55pt;z-index:251953152" fillcolor="white [3201]" strokecolor="#f4b083 [1941]" strokeweight="1pt">
            <v:fill color2="#f7caac [1301]" focusposition="1" focussize="" focus="100%" type="gradient"/>
            <v:shadow on="t" type="perspective" color="#823b0b [1605]" opacity=".5" offset="1pt" offset2="-3pt"/>
            <v:textbox>
              <w:txbxContent>
                <w:p w:rsidR="00491AF1" w:rsidRPr="00BA00B1"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w:t>
                  </w:r>
                  <w:r w:rsidRPr="00BA00B1">
                    <w:rPr>
                      <w:rFonts w:ascii="Traditional Arabic" w:hAnsi="Traditional Arabic" w:cs="Traditional Arabic"/>
                      <w:sz w:val="28"/>
                      <w:szCs w:val="28"/>
                      <w:rtl/>
                      <w:lang w:bidi="ar-DZ"/>
                    </w:rPr>
                    <w:t>القيم الدينية</w:t>
                  </w:r>
                  <w:r>
                    <w:rPr>
                      <w:rFonts w:ascii="Traditional Arabic" w:hAnsi="Traditional Arabic" w:cs="Traditional Arabic" w:hint="cs"/>
                      <w:sz w:val="28"/>
                      <w:szCs w:val="28"/>
                      <w:rtl/>
                      <w:lang w:bidi="ar-DZ"/>
                    </w:rPr>
                    <w:t xml:space="preserve"> :</w:t>
                  </w:r>
                  <w:r w:rsidRPr="00BA00B1">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p>
                <w:p w:rsidR="00491AF1" w:rsidRPr="00BA00B1" w:rsidRDefault="00491AF1" w:rsidP="00B04118">
                  <w:pPr>
                    <w:jc w:val="right"/>
                    <w:rPr>
                      <w:rFonts w:ascii="Traditional Arabic" w:hAnsi="Traditional Arabic" w:cs="Traditional Arabic"/>
                      <w:sz w:val="28"/>
                      <w:szCs w:val="28"/>
                      <w:rtl/>
                      <w:lang w:bidi="ar-DZ"/>
                    </w:rPr>
                  </w:pPr>
                  <w:r w:rsidRPr="00BA00B1">
                    <w:rPr>
                      <w:rFonts w:ascii="Traditional Arabic" w:hAnsi="Traditional Arabic" w:cs="Traditional Arabic"/>
                      <w:sz w:val="28"/>
                      <w:szCs w:val="28"/>
                      <w:rtl/>
                      <w:lang w:bidi="ar-DZ"/>
                    </w:rPr>
                    <w:t xml:space="preserve">الصبر على الأذى     </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قيمةأ/</w:t>
                  </w:r>
                </w:p>
                <w:p w:rsidR="00491AF1" w:rsidRPr="00BA00B1"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ب/قيمة </w:t>
                  </w:r>
                  <w:r>
                    <w:rPr>
                      <w:rFonts w:ascii="Traditional Arabic" w:hAnsi="Traditional Arabic" w:cs="Traditional Arabic"/>
                      <w:sz w:val="28"/>
                      <w:szCs w:val="28"/>
                      <w:rtl/>
                      <w:lang w:bidi="ar-DZ"/>
                    </w:rPr>
                    <w:t>بر الوالدين</w:t>
                  </w:r>
                  <w:r>
                    <w:rPr>
                      <w:rFonts w:ascii="Traditional Arabic" w:hAnsi="Traditional Arabic" w:cs="Traditional Arabic" w:hint="cs"/>
                      <w:sz w:val="28"/>
                      <w:szCs w:val="28"/>
                      <w:rtl/>
                      <w:lang w:bidi="ar-DZ"/>
                    </w:rPr>
                    <w:t xml:space="preserve"> </w:t>
                  </w:r>
                </w:p>
              </w:txbxContent>
            </v:textbox>
          </v:shape>
        </w:pict>
      </w:r>
    </w:p>
    <w:p w:rsidR="00B04118" w:rsidRPr="003C6653" w:rsidRDefault="00B04118" w:rsidP="00B04118">
      <w:pPr>
        <w:bidi/>
        <w:spacing w:after="0" w:line="276" w:lineRule="auto"/>
        <w:rPr>
          <w:rFonts w:ascii="Traditional Arabic" w:hAnsi="Traditional Arabic" w:cs="Traditional Arabic"/>
          <w:sz w:val="32"/>
          <w:szCs w:val="32"/>
          <w:rtl/>
          <w:lang w:bidi="ar-DZ"/>
        </w:rPr>
      </w:pPr>
    </w:p>
    <w:p w:rsidR="00B04118" w:rsidRPr="003C6653" w:rsidRDefault="00B04118" w:rsidP="00B04118">
      <w:pPr>
        <w:bidi/>
        <w:spacing w:after="0" w:line="276" w:lineRule="auto"/>
        <w:rPr>
          <w:rFonts w:ascii="Traditional Arabic" w:hAnsi="Traditional Arabic" w:cs="Traditional Arabic"/>
          <w:sz w:val="32"/>
          <w:szCs w:val="32"/>
          <w:rtl/>
          <w:lang w:bidi="ar-DZ"/>
        </w:rPr>
      </w:pPr>
    </w:p>
    <w:p w:rsidR="00B04118" w:rsidRDefault="00B04118" w:rsidP="00B04118">
      <w:pPr>
        <w:bidi/>
        <w:spacing w:after="0" w:line="276" w:lineRule="auto"/>
        <w:rPr>
          <w:rFonts w:ascii="Traditional Arabic" w:hAnsi="Traditional Arabic" w:cs="Traditional Arabic"/>
          <w:sz w:val="32"/>
          <w:szCs w:val="32"/>
          <w:rtl/>
          <w:lang w:bidi="ar-DZ"/>
        </w:rPr>
      </w:pPr>
    </w:p>
    <w:p w:rsidR="003957B2" w:rsidRDefault="003957B2" w:rsidP="003957B2">
      <w:pPr>
        <w:bidi/>
        <w:spacing w:after="0" w:line="276" w:lineRule="auto"/>
        <w:rPr>
          <w:rFonts w:ascii="Traditional Arabic" w:hAnsi="Traditional Arabic" w:cs="Traditional Arabic"/>
          <w:sz w:val="32"/>
          <w:szCs w:val="32"/>
          <w:rtl/>
          <w:lang w:bidi="ar-DZ"/>
        </w:rPr>
      </w:pPr>
    </w:p>
    <w:p w:rsidR="003957B2" w:rsidRDefault="003957B2" w:rsidP="003957B2">
      <w:pPr>
        <w:bidi/>
        <w:spacing w:after="0" w:line="276" w:lineRule="auto"/>
        <w:rPr>
          <w:rFonts w:ascii="Traditional Arabic" w:hAnsi="Traditional Arabic" w:cs="Traditional Arabic"/>
          <w:sz w:val="32"/>
          <w:szCs w:val="32"/>
          <w:rtl/>
          <w:lang w:bidi="ar-DZ"/>
        </w:rPr>
      </w:pPr>
    </w:p>
    <w:p w:rsidR="003957B2" w:rsidRDefault="003957B2" w:rsidP="003957B2">
      <w:pPr>
        <w:bidi/>
        <w:spacing w:after="0" w:line="276" w:lineRule="auto"/>
        <w:rPr>
          <w:rFonts w:ascii="Traditional Arabic" w:hAnsi="Traditional Arabic" w:cs="Traditional Arabic"/>
          <w:sz w:val="32"/>
          <w:szCs w:val="32"/>
          <w:rtl/>
          <w:lang w:bidi="ar-DZ"/>
        </w:rPr>
      </w:pPr>
    </w:p>
    <w:p w:rsidR="00B04118" w:rsidRDefault="00B04118" w:rsidP="00B04118">
      <w:pPr>
        <w:bidi/>
        <w:spacing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w:t>
      </w:r>
      <w:r w:rsidRPr="003C6653">
        <w:rPr>
          <w:rFonts w:ascii="Traditional Arabic" w:hAnsi="Traditional Arabic" w:cs="Traditional Arabic" w:hint="cs"/>
          <w:b/>
          <w:bCs/>
          <w:sz w:val="32"/>
          <w:szCs w:val="32"/>
          <w:rtl/>
          <w:lang w:bidi="ar-DZ"/>
        </w:rPr>
        <w:t>القيم الدينية :</w:t>
      </w:r>
    </w:p>
    <w:p w:rsidR="00B04118"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أ/قيمة الصبر على الأذى</w:t>
      </w:r>
      <w:r w:rsidR="00B04118">
        <w:rPr>
          <w:rFonts w:ascii="Traditional Arabic" w:hAnsi="Traditional Arabic" w:cs="Traditional Arabic" w:hint="cs"/>
          <w:b/>
          <w:bCs/>
          <w:sz w:val="32"/>
          <w:szCs w:val="32"/>
          <w:rtl/>
          <w:lang w:bidi="ar-DZ"/>
        </w:rPr>
        <w:t xml:space="preserve">: </w:t>
      </w:r>
      <w:r w:rsidR="00B04118">
        <w:rPr>
          <w:rFonts w:ascii="Traditional Arabic" w:hAnsi="Traditional Arabic" w:cs="Traditional Arabic" w:hint="cs"/>
          <w:sz w:val="32"/>
          <w:szCs w:val="32"/>
          <w:rtl/>
          <w:lang w:bidi="ar-DZ"/>
        </w:rPr>
        <w:t xml:space="preserve">يستخلص الطفل مِنْ مسرحية الأم الحنون هذه القيمة ويدرك مقصدها أنَّه مهما تلقى مِنْ أذى أو سوء معاملة مِنْ طرف أي شخص وجب عليه أنْ يتحلى بخلق حسن أي أنَ يقابل السيئة بالحسنة، مثلما فعلت الأم مع ابنها وزوجته في مسرحية الأم الحنون، ومنه يتعلم أنَّ الصبر من الأخلاق الحميدة، ويدرك كذلك أن الصبر على الأذية ليس ضعفا بل هو قوة شخصية ومراضاة لله سبحانه وتعالى، فيصبح الطفل سمحا سهلا لينا محبوبا بين أصدقائه وبين الناس فتكون له شخصية طيبة متسامحة مع ذاتها ومع غيرها بعيدة كل البعد عن الحقد والكره اللذان يسببان </w:t>
      </w:r>
      <w:r>
        <w:rPr>
          <w:rFonts w:ascii="Traditional Arabic" w:hAnsi="Traditional Arabic" w:cs="Traditional Arabic" w:hint="cs"/>
          <w:sz w:val="32"/>
          <w:szCs w:val="32"/>
          <w:rtl/>
          <w:lang w:bidi="ar-DZ"/>
        </w:rPr>
        <w:t>له الاضطرابات السلوكية والنفسية</w:t>
      </w:r>
      <w:r w:rsidR="00B04118">
        <w:rPr>
          <w:rFonts w:ascii="Traditional Arabic" w:hAnsi="Traditional Arabic" w:cs="Traditional Arabic" w:hint="cs"/>
          <w:sz w:val="32"/>
          <w:szCs w:val="32"/>
          <w:rtl/>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كما تجب الإشارة في هذا الموضع إلى أنَّ هذه القيمة تجعل الطفل فردا فعالا لمجتمعه يتحمل تبعات التصرفات الإيجابية والسلبية التي تنبثق مِنْ كل العلاقات الاجتماعية وبالتالي تدوم علاقاته مع الغير ويعيش حياة هنيئة كما تكمن قيمة الصبر في </w:t>
      </w:r>
      <w:r w:rsidR="003957B2">
        <w:rPr>
          <w:rFonts w:ascii="Traditional Arabic" w:hAnsi="Traditional Arabic" w:cs="Traditional Arabic" w:hint="cs"/>
          <w:sz w:val="32"/>
          <w:szCs w:val="32"/>
          <w:rtl/>
          <w:lang w:bidi="ar-DZ"/>
        </w:rPr>
        <w:t>هذه الآية الكريمة في قوله تعالى</w:t>
      </w:r>
      <w:r>
        <w:rPr>
          <w:rFonts w:ascii="Traditional Arabic" w:hAnsi="Traditional Arabic" w:cs="Traditional Arabic" w:hint="cs"/>
          <w:sz w:val="32"/>
          <w:szCs w:val="32"/>
          <w:rtl/>
          <w:lang w:bidi="ar-DZ"/>
        </w:rPr>
        <w:t xml:space="preserve">: " </w:t>
      </w:r>
      <w:r w:rsidRPr="003957B2">
        <w:rPr>
          <w:rFonts w:ascii="Traditional Arabic" w:hAnsi="Traditional Arabic" w:cs="Traditional Arabic" w:hint="cs"/>
          <w:b/>
          <w:bCs/>
          <w:sz w:val="32"/>
          <w:szCs w:val="32"/>
          <w:rtl/>
          <w:lang w:bidi="ar-DZ"/>
        </w:rPr>
        <w:t>وَلَمَن صَبَرَ وَغَفَرَ إِنَّ ذَلِكَ لَمِنْ عَزْمِ الأُمُورِ</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73"/>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ب</w:t>
      </w:r>
      <w:r w:rsidRPr="001915DB">
        <w:rPr>
          <w:rFonts w:ascii="Traditional Arabic" w:hAnsi="Traditional Arabic" w:cs="Traditional Arabic" w:hint="cs"/>
          <w:b/>
          <w:bCs/>
          <w:sz w:val="32"/>
          <w:szCs w:val="32"/>
          <w:rtl/>
          <w:lang w:bidi="ar-DZ"/>
        </w:rPr>
        <w:t xml:space="preserve">/قيمة بر الوالدين : </w:t>
      </w:r>
      <w:r>
        <w:rPr>
          <w:rFonts w:ascii="Traditional Arabic" w:hAnsi="Traditional Arabic" w:cs="Traditional Arabic" w:hint="cs"/>
          <w:sz w:val="32"/>
          <w:szCs w:val="32"/>
          <w:rtl/>
          <w:lang w:bidi="ar-DZ"/>
        </w:rPr>
        <w:t>تعد هذه القيمة مِنْ بين القيم التي يستخلصها الطفل مِنْ مسرحية الأم الحنون، ويدرك إدراكا تاما أنَّ رضا الله في مرضات الوالد وسخطه مِنْ سخط الوالد،فيتعلم وجوب طاعة الوالدين في توفير حاجياتهما لأنَّ منزلتهما عند الله عظيمة، كما تغرس فيه فكرة البِّرِ بهِما بطاعتهما والإحسان إليهما، فيدرك الطفل أنَّه إذا بَرَّ بوالديه فاز في الدنيا والآخرة، فيتعلم مِنْ هذه القيمة الرحمة والعطف والرأفة بالوالدين وهو في سن مبكرة ويستوعب أنَّ الجنة تحت أقدام الأمهات وبذلك ينشأ تنشئة قويمة فيكون صالحا في أسرته وفي مجتمعه جراء بِرِّهما الذي فرضه سبحانه في قوله تعالى :</w:t>
      </w:r>
      <w:r w:rsidRPr="003863AE">
        <w:rPr>
          <w:rStyle w:val="Appelnotedebasdep"/>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3957B2">
        <w:rPr>
          <w:rFonts w:ascii="Traditional Arabic" w:hAnsi="Traditional Arabic" w:cs="Traditional Arabic" w:hint="cs"/>
          <w:b/>
          <w:bCs/>
          <w:sz w:val="32"/>
          <w:szCs w:val="32"/>
          <w:rtl/>
          <w:lang w:bidi="ar-DZ"/>
        </w:rPr>
        <w:t>وَقَضَى رَبُّكَ أَلَّا تَعْبُدُوا إِلَّا إِيَّاهُ وَباِلْوَالِدَيْنِ إَحْسَانًا إِمَّا يَبْلُغَنَّ الكِبَرَ أَحَدُهُمَا أَوْ كِلَاهُمَا فَلَا تَقُل لَّهُمَا أُفٍّ وَلَا تَنْهَرْهُمَا وَقُلْ لَّهُمَا قَوْلًا كَرِيمًا (23)وَاخْفِضْ لَهُمَا جَناَحَ الذُّلِّ مِنَ الرَّحْمَةِ وَقُلْ رَبِّ ارْحَمْهُمَا كَمَا رَبَّياَنِي صَغِيرًا"</w:t>
      </w:r>
      <w:r w:rsidRPr="003957B2">
        <w:rPr>
          <w:rStyle w:val="Appelnotedebasdep"/>
          <w:rFonts w:ascii="Traditional Arabic" w:hAnsi="Traditional Arabic" w:cs="Traditional Arabic"/>
          <w:b/>
          <w:bCs/>
          <w:sz w:val="32"/>
          <w:szCs w:val="32"/>
          <w:rtl/>
          <w:lang w:bidi="ar-DZ"/>
        </w:rPr>
        <w:footnoteReference w:id="274"/>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يستوعب كذلك استيعابا تاما أنَّه هناك عواقب وخيمة تنتج عن الخطأ في حق الوالدين وأن مآله يسير كما سارت إليه زوجة الابن في هذه المسرحية.</w:t>
      </w:r>
    </w:p>
    <w:p w:rsidR="00D06867" w:rsidRDefault="00D06867" w:rsidP="00E71782">
      <w:pPr>
        <w:bidi/>
        <w:spacing w:after="0" w:line="276" w:lineRule="auto"/>
        <w:jc w:val="both"/>
        <w:rPr>
          <w:rFonts w:ascii="Traditional Arabic" w:hAnsi="Traditional Arabic" w:cs="Traditional Arabic"/>
          <w:b/>
          <w:bCs/>
          <w:sz w:val="32"/>
          <w:szCs w:val="32"/>
          <w:rtl/>
          <w:lang w:bidi="ar-DZ"/>
        </w:rPr>
      </w:pPr>
    </w:p>
    <w:p w:rsidR="00D06867" w:rsidRDefault="00D06867" w:rsidP="00D06867">
      <w:pPr>
        <w:bidi/>
        <w:spacing w:after="0" w:line="276" w:lineRule="auto"/>
        <w:jc w:val="both"/>
        <w:rPr>
          <w:rFonts w:ascii="Traditional Arabic" w:hAnsi="Traditional Arabic" w:cs="Traditional Arabic"/>
          <w:b/>
          <w:bCs/>
          <w:sz w:val="32"/>
          <w:szCs w:val="32"/>
          <w:rtl/>
          <w:lang w:bidi="ar-DZ"/>
        </w:rPr>
      </w:pPr>
    </w:p>
    <w:p w:rsidR="004F30AA" w:rsidRDefault="004F30AA" w:rsidP="004F30AA">
      <w:pPr>
        <w:bidi/>
        <w:spacing w:after="0" w:line="276" w:lineRule="auto"/>
        <w:jc w:val="both"/>
        <w:rPr>
          <w:rFonts w:ascii="Traditional Arabic" w:hAnsi="Traditional Arabic" w:cs="Traditional Arabic"/>
          <w:b/>
          <w:bCs/>
          <w:sz w:val="32"/>
          <w:szCs w:val="32"/>
          <w:rtl/>
          <w:lang w:bidi="ar-DZ"/>
        </w:rPr>
      </w:pPr>
    </w:p>
    <w:p w:rsidR="00B04118" w:rsidRDefault="00D06867" w:rsidP="00D06867">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2</w:t>
      </w:r>
      <w:r w:rsidR="00B04118">
        <w:rPr>
          <w:rFonts w:ascii="Traditional Arabic" w:hAnsi="Traditional Arabic" w:cs="Traditional Arabic" w:hint="cs"/>
          <w:b/>
          <w:bCs/>
          <w:sz w:val="32"/>
          <w:szCs w:val="32"/>
          <w:rtl/>
          <w:lang w:bidi="ar-DZ"/>
        </w:rPr>
        <w:t>/</w:t>
      </w:r>
      <w:r w:rsidR="00B04118" w:rsidRPr="00C46827">
        <w:rPr>
          <w:rFonts w:ascii="Traditional Arabic" w:hAnsi="Traditional Arabic" w:cs="Traditional Arabic" w:hint="cs"/>
          <w:b/>
          <w:bCs/>
          <w:sz w:val="32"/>
          <w:szCs w:val="32"/>
          <w:rtl/>
          <w:lang w:bidi="ar-DZ"/>
        </w:rPr>
        <w:t xml:space="preserve">القيم الأسرية : </w:t>
      </w:r>
    </w:p>
    <w:p w:rsidR="00B04118" w:rsidRPr="00C36400"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أ/التسامح</w:t>
      </w:r>
      <w:r w:rsidR="00B04118">
        <w:rPr>
          <w:rFonts w:ascii="Traditional Arabic" w:hAnsi="Traditional Arabic" w:cs="Traditional Arabic" w:hint="cs"/>
          <w:b/>
          <w:bCs/>
          <w:sz w:val="32"/>
          <w:szCs w:val="32"/>
          <w:rtl/>
          <w:lang w:bidi="ar-DZ"/>
        </w:rPr>
        <w:t xml:space="preserve">:  </w:t>
      </w:r>
      <w:r w:rsidR="00B04118" w:rsidRPr="008103D9">
        <w:rPr>
          <w:rFonts w:ascii="Traditional Arabic" w:hAnsi="Traditional Arabic" w:cs="Traditional Arabic" w:hint="cs"/>
          <w:sz w:val="32"/>
          <w:szCs w:val="32"/>
          <w:rtl/>
          <w:lang w:bidi="ar-DZ"/>
        </w:rPr>
        <w:t xml:space="preserve">تجسدت </w:t>
      </w:r>
      <w:r w:rsidR="00B04118">
        <w:rPr>
          <w:rFonts w:ascii="Traditional Arabic" w:hAnsi="Traditional Arabic" w:cs="Traditional Arabic" w:hint="cs"/>
          <w:sz w:val="32"/>
          <w:szCs w:val="32"/>
          <w:rtl/>
          <w:lang w:bidi="ar-DZ"/>
        </w:rPr>
        <w:t xml:space="preserve"> هذه القيمة </w:t>
      </w:r>
      <w:r w:rsidR="00B04118" w:rsidRPr="008103D9">
        <w:rPr>
          <w:rFonts w:ascii="Traditional Arabic" w:hAnsi="Traditional Arabic" w:cs="Traditional Arabic" w:hint="cs"/>
          <w:sz w:val="32"/>
          <w:szCs w:val="32"/>
          <w:rtl/>
          <w:lang w:bidi="ar-DZ"/>
        </w:rPr>
        <w:t>في شخصية الأم حينما سامحت زوجة ابنها</w:t>
      </w:r>
      <w:r w:rsidR="00B04118">
        <w:rPr>
          <w:rFonts w:ascii="Traditional Arabic" w:hAnsi="Traditional Arabic" w:cs="Traditional Arabic" w:hint="cs"/>
          <w:sz w:val="32"/>
          <w:szCs w:val="32"/>
          <w:rtl/>
          <w:lang w:bidi="ar-DZ"/>
        </w:rPr>
        <w:t xml:space="preserve"> على ما فعلته بها،</w:t>
      </w:r>
      <w:r w:rsidR="00B04118">
        <w:rPr>
          <w:rFonts w:ascii="Traditional Arabic" w:hAnsi="Traditional Arabic" w:cs="Traditional Arabic" w:hint="cs"/>
          <w:b/>
          <w:bCs/>
          <w:sz w:val="32"/>
          <w:szCs w:val="32"/>
          <w:rtl/>
          <w:lang w:bidi="ar-DZ"/>
        </w:rPr>
        <w:t xml:space="preserve"> </w:t>
      </w:r>
      <w:r w:rsidR="00B04118">
        <w:rPr>
          <w:rFonts w:ascii="Traditional Arabic" w:hAnsi="Traditional Arabic" w:cs="Traditional Arabic" w:hint="cs"/>
          <w:sz w:val="32"/>
          <w:szCs w:val="32"/>
          <w:rtl/>
          <w:lang w:bidi="ar-DZ"/>
        </w:rPr>
        <w:t>وبذلك يتوصل الطفل  إلى أنَّ التسامح شرط أساسي وضروري لمواصلة الدرب، فهذه القيمة تغرس فيه الصفح والعفو وتجعله يعيش في بيئة بعيدا عن الأزمات والصراعات، حتى في محيطه الدراسي أو الاجتماعي يتحلى بهذه القيمة فيسامح مَنْ أذاه و يمسح على جراح مَنْ ظلمه، فينشأ الطفل متسامحا مع نفسه ومع غيره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ب</w:t>
      </w:r>
      <w:r w:rsidRPr="008103D9">
        <w:rPr>
          <w:rFonts w:ascii="Traditional Arabic" w:hAnsi="Traditional Arabic" w:cs="Traditional Arabic" w:hint="cs"/>
          <w:b/>
          <w:bCs/>
          <w:sz w:val="32"/>
          <w:szCs w:val="32"/>
          <w:rtl/>
          <w:lang w:bidi="ar-DZ"/>
        </w:rPr>
        <w:t xml:space="preserve">/قيمة العطف على الأبناء : </w:t>
      </w:r>
      <w:r>
        <w:rPr>
          <w:rFonts w:ascii="Traditional Arabic" w:hAnsi="Traditional Arabic" w:cs="Traditional Arabic" w:hint="cs"/>
          <w:sz w:val="32"/>
          <w:szCs w:val="32"/>
          <w:rtl/>
          <w:lang w:bidi="ar-DZ"/>
        </w:rPr>
        <w:t>لقد وردت هذه القيمة داخل مسرحية الأم الحنون بشكل يستطيع الطفل أنْ يلحظها ويدركها لأنَّها حضرت في بداية المشهد الثاني إلى نهاية المسرحية، حيث كانت الأم تعطف على ابنها رغم أنَّ كل من الجبل والأفعى وباقي الشخصيات المذكورة داخل هذا المشهد طلبت منها أنْ تنتقم لها، لكن الأم أبت إلا أنْ تحن على فلذة كبدها فيتعلم الطفل مِنْ هذا الموقف أنَّ الأم مهما فُعِلَ بها من طرف أبنائها إلا أنَّها تبقى الصدر الحنون والقلب الطيب والدفء الحاني فيتعلم سمة العطف على الكبير والصغير وتترك أثرا على شخصيته وهو أن يكون عطوفا مهما تلقى من قساوة في حياته وهذا ما يمنحه الاستقرار الداخلي والنفسي إذْ يقول ابن باديس في هذا الصدد : "الأولاد أفلاذ أكباد، وبضعة من لحم المرء ودمه نسخة من ذاته فمحبتهم فطرة والعطف التام عليهم خلقة."</w:t>
      </w:r>
      <w:r w:rsidRPr="00CC4876">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75"/>
      </w:r>
    </w:p>
    <w:p w:rsidR="00B04118" w:rsidRDefault="00B04118" w:rsidP="00B0411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w:t>
      </w:r>
      <w:r w:rsidRPr="008A5AE8">
        <w:rPr>
          <w:rFonts w:ascii="Traditional Arabic" w:hAnsi="Traditional Arabic" w:cs="Traditional Arabic" w:hint="cs"/>
          <w:b/>
          <w:bCs/>
          <w:sz w:val="32"/>
          <w:szCs w:val="32"/>
          <w:rtl/>
          <w:lang w:bidi="ar-DZ"/>
        </w:rPr>
        <w:t xml:space="preserve">القيم الأخلاقية و التربوية : </w:t>
      </w:r>
      <w:r>
        <w:rPr>
          <w:rFonts w:ascii="Traditional Arabic" w:hAnsi="Traditional Arabic" w:cs="Traditional Arabic" w:hint="cs"/>
          <w:b/>
          <w:b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أ/قيمة الاعتراف بالخطأ و الندم :</w:t>
      </w:r>
      <w:r>
        <w:rPr>
          <w:rFonts w:ascii="Traditional Arabic" w:hAnsi="Traditional Arabic" w:cs="Traditional Arabic" w:hint="cs"/>
          <w:sz w:val="32"/>
          <w:szCs w:val="32"/>
          <w:rtl/>
          <w:lang w:bidi="ar-DZ"/>
        </w:rPr>
        <w:t xml:space="preserve"> ظهرت هذه القيمة في المشهد الأخير من مسرحية الأم الحنون ولقد تمثل هذا السلوك في شخصية الابن حينما أدرك خطأه على ما فعله بوالدته بعد طردها مِنَ البيت وأخذها للغابة فجاءه الندم حينما سمع أمه وهي تطلب مِنَ الشخصيات الموجودة داخل المشهد بأنَّ تترك ابنها وشأنه ولا تؤذيه ولا تنتقم منه على ما فعله بها، ولكن الأم لشدة حبها وعطفها عليه أبت أنْ يتعرض ابنها للأذى، فأبدى الابن ندمه لوالدته واعترف بخطئه حيث يقول " سامحيني يا أماه سامحيني ....(يجثو على الأرض و يقبل رجليها)"</w:t>
      </w:r>
      <w:r w:rsidRPr="00CC4876">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76"/>
      </w:r>
      <w:r>
        <w:rPr>
          <w:rFonts w:ascii="Traditional Arabic" w:hAnsi="Traditional Arabic" w:cs="Traditional Arabic" w:hint="cs"/>
          <w:sz w:val="32"/>
          <w:szCs w:val="32"/>
          <w:rtl/>
          <w:lang w:bidi="ar-DZ"/>
        </w:rPr>
        <w:t xml:space="preserve"> ، وكذلك بالنسبة لزوجة الابن تظهر كذلك نادمة ومعترفة بخطئها للأم فتقول "أرجو عفوك يا أمي العزيزة"</w:t>
      </w:r>
      <w:r>
        <w:rPr>
          <w:rStyle w:val="Appelnotedebasdep"/>
          <w:rFonts w:ascii="Traditional Arabic" w:hAnsi="Traditional Arabic" w:cs="Traditional Arabic"/>
          <w:sz w:val="32"/>
          <w:szCs w:val="32"/>
          <w:rtl/>
          <w:lang w:bidi="ar-DZ"/>
        </w:rPr>
        <w:footnoteReference w:id="277"/>
      </w:r>
      <w:r>
        <w:rPr>
          <w:rFonts w:ascii="Traditional Arabic" w:hAnsi="Traditional Arabic" w:cs="Traditional Arabic" w:hint="cs"/>
          <w:sz w:val="32"/>
          <w:szCs w:val="32"/>
          <w:rtl/>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هنا يتفطن الطفل لقيمة الاعتراف بالخطأ ويدرك أنَّه حتى لو أخطأ في حق شخص ما وجب عليه أنْ يعترف بذلك مهما كان الجرم، كما أنَّ الاعتراف يعزز لديه صفة الشجاعة والصدق خاصة بأنَّ ذلك الفعل  يتطلب شجاعة كبيرة وصدقا في القول، وتعود هذه القيمة بالإيجاب عليه ذلك لما فيها من صقل لشخصيته من الناحية السلوكية والاجتماعية.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ب</w:t>
      </w:r>
      <w:r w:rsidRPr="00E35EE2">
        <w:rPr>
          <w:rFonts w:ascii="Traditional Arabic" w:hAnsi="Traditional Arabic" w:cs="Traditional Arabic" w:hint="cs"/>
          <w:b/>
          <w:bCs/>
          <w:sz w:val="32"/>
          <w:szCs w:val="32"/>
          <w:rtl/>
          <w:lang w:bidi="ar-DZ"/>
        </w:rPr>
        <w:t>/قيمة حسن المعاملة</w:t>
      </w:r>
      <w:r>
        <w:rPr>
          <w:rFonts w:ascii="Traditional Arabic" w:hAnsi="Traditional Arabic" w:cs="Traditional Arabic" w:hint="cs"/>
          <w:sz w:val="32"/>
          <w:szCs w:val="32"/>
          <w:rtl/>
          <w:lang w:bidi="ar-DZ"/>
        </w:rPr>
        <w:t>: ظهرت هذه القيمة بشكل بارز في بداية المسرحية متمثلة في شخصية الأم التي كانت مظل</w:t>
      </w:r>
      <w:r w:rsidR="003957B2">
        <w:rPr>
          <w:rFonts w:ascii="Traditional Arabic" w:hAnsi="Traditional Arabic" w:cs="Traditional Arabic" w:hint="cs"/>
          <w:sz w:val="32"/>
          <w:szCs w:val="32"/>
          <w:rtl/>
          <w:lang w:bidi="ar-DZ"/>
        </w:rPr>
        <w:t>ومة مِنْ طرف زوجة ابنها القاسية</w:t>
      </w:r>
      <w:r>
        <w:rPr>
          <w:rFonts w:ascii="Traditional Arabic" w:hAnsi="Traditional Arabic" w:cs="Traditional Arabic" w:hint="cs"/>
          <w:sz w:val="32"/>
          <w:szCs w:val="32"/>
          <w:rtl/>
          <w:lang w:bidi="ar-DZ"/>
        </w:rPr>
        <w:t>، وبالرغم مِنْ هذه القساوة إلا أن الأم ظلت تعاملها باحترام ولم ترد لها الإساءة، ففي المشهد الأخير ظلت تناديها ابنتي وعفت عنها.</w:t>
      </w:r>
    </w:p>
    <w:p w:rsidR="00B04118" w:rsidRPr="00C36400"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هنا يستنتج الطفل مدى طيبة الأم اتجاه مَنْ ظلموها فقد قابلت إساءتهم بإحسان، فتغرس فيه فكرة وجوب الإحسان لمن أساء إليه وهذا يعد تقويما مِنَ الناحية الاجتماعية يكون فردا إيجابيا على مجتمعه، مِنَ الناحية السلوكية يكون قويم السلوك، أما مِنَ الناحية الدينية فيجعل هذه القيمة قدوة له باعتباره لورودها في القرآن الكريم في قوله تعالى :</w:t>
      </w:r>
      <w:r w:rsidR="00B04118" w:rsidRPr="003863AE">
        <w:rPr>
          <w:rStyle w:val="Appelnotedebasdep"/>
          <w:rFonts w:ascii="Traditional Arabic" w:hAnsi="Traditional Arabic" w:cs="Traditional Arabic"/>
          <w:sz w:val="32"/>
          <w:szCs w:val="32"/>
          <w:rtl/>
          <w:lang w:bidi="ar-DZ"/>
        </w:rPr>
        <w:t xml:space="preserve"> </w:t>
      </w:r>
      <w:r w:rsidR="00B04118">
        <w:rPr>
          <w:rFonts w:ascii="Traditional Arabic" w:hAnsi="Traditional Arabic" w:cs="Traditional Arabic" w:hint="cs"/>
          <w:sz w:val="32"/>
          <w:szCs w:val="32"/>
          <w:rtl/>
          <w:lang w:bidi="ar-DZ"/>
        </w:rPr>
        <w:t>" وَلَا تَسْتَوِي الحَسَنَةُ وَلَا السَيِّئُةُ ادْفَعْ بِالَّتِي هِيَ أَحْسَنُ فَإِذَا الَّذِي بَيْنَكَ وَبَيْنَهُ عَدَاوَةٌ كَأَنَّهُ وَلِيٌ حَمِيمٌ (34) وَمَا يُلَقّاهَا إِلَّا الذِينَ صَبَرُوا وَ مَا يُلَقَّاهَا إِلَّا ذُو حَظٍّ عَظِيمٍ"</w:t>
      </w:r>
      <w:r w:rsidR="00B04118">
        <w:rPr>
          <w:rStyle w:val="Appelnotedebasdep"/>
          <w:rFonts w:ascii="Traditional Arabic" w:hAnsi="Traditional Arabic" w:cs="Traditional Arabic"/>
          <w:sz w:val="32"/>
          <w:szCs w:val="32"/>
          <w:rtl/>
          <w:lang w:bidi="ar-DZ"/>
        </w:rPr>
        <w:footnoteReference w:id="278"/>
      </w:r>
    </w:p>
    <w:p w:rsidR="00B04118" w:rsidRDefault="00B04118" w:rsidP="00B0411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ثالثا</w:t>
      </w:r>
      <w:r w:rsidRPr="006D5113">
        <w:rPr>
          <w:rFonts w:ascii="Traditional Arabic" w:hAnsi="Traditional Arabic" w:cs="Traditional Arabic" w:hint="cs"/>
          <w:b/>
          <w:bCs/>
          <w:sz w:val="32"/>
          <w:szCs w:val="32"/>
          <w:rtl/>
          <w:lang w:bidi="ar-DZ"/>
        </w:rPr>
        <w:t>/مسرحية الحافظة السوداء :</w:t>
      </w:r>
      <w:r w:rsidR="001D3BB6">
        <w:rPr>
          <w:rFonts w:ascii="Traditional Arabic" w:hAnsi="Traditional Arabic" w:cs="Traditional Arabic"/>
          <w:b/>
          <w:bCs/>
          <w:noProof/>
          <w:sz w:val="32"/>
          <w:szCs w:val="32"/>
          <w:rtl/>
          <w:lang w:eastAsia="fr-FR"/>
        </w:rPr>
        <w:pict>
          <v:shape id="_x0000_s1180" type="#_x0000_t32" style="position:absolute;left:0;text-align:left;margin-left:65.05pt;margin-top:102.95pt;width:161.5pt;height:47.35pt;flip:x;z-index:251965440;mso-position-horizontal-relative:text;mso-position-vertical-relative:text" o:connectortype="straight">
            <v:stroke endarrow="block"/>
          </v:shape>
        </w:pict>
      </w:r>
      <w:r w:rsidR="001D3BB6">
        <w:rPr>
          <w:rFonts w:ascii="Traditional Arabic" w:hAnsi="Traditional Arabic" w:cs="Traditional Arabic"/>
          <w:b/>
          <w:bCs/>
          <w:noProof/>
          <w:sz w:val="32"/>
          <w:szCs w:val="32"/>
          <w:rtl/>
          <w:lang w:eastAsia="fr-FR"/>
        </w:rPr>
        <w:pict>
          <v:shape id="_x0000_s1179" type="#_x0000_t32" style="position:absolute;left:0;text-align:left;margin-left:226.55pt;margin-top:102.95pt;width:3.25pt;height:47.35pt;z-index:251964416;mso-position-horizontal-relative:text;mso-position-vertical-relative:text" o:connectortype="straight">
            <v:stroke endarrow="block"/>
          </v:shape>
        </w:pict>
      </w:r>
      <w:r w:rsidR="001D3BB6">
        <w:rPr>
          <w:rFonts w:ascii="Traditional Arabic" w:hAnsi="Traditional Arabic" w:cs="Traditional Arabic"/>
          <w:b/>
          <w:bCs/>
          <w:noProof/>
          <w:sz w:val="32"/>
          <w:szCs w:val="32"/>
          <w:rtl/>
          <w:lang w:eastAsia="fr-FR"/>
        </w:rPr>
        <w:pict>
          <v:shape id="_x0000_s1178" type="#_x0000_t32" style="position:absolute;left:0;text-align:left;margin-left:226.55pt;margin-top:102.95pt;width:163.45pt;height:47.35pt;z-index:251963392;mso-position-horizontal-relative:text;mso-position-vertical-relative:text" o:connectortype="straight">
            <v:stroke endarrow="block"/>
          </v:shape>
        </w:pict>
      </w:r>
      <w:r w:rsidR="001D3BB6">
        <w:rPr>
          <w:rFonts w:ascii="Traditional Arabic" w:hAnsi="Traditional Arabic" w:cs="Traditional Arabic"/>
          <w:b/>
          <w:bCs/>
          <w:noProof/>
          <w:sz w:val="32"/>
          <w:szCs w:val="32"/>
          <w:rtl/>
          <w:lang w:eastAsia="fr-FR"/>
        </w:rPr>
        <w:pict>
          <v:oval id="_x0000_s1174" style="position:absolute;left:0;text-align:left;margin-left:82.55pt;margin-top:43.9pt;width:254.25pt;height:59.05pt;z-index:251959296;mso-position-horizontal-relative:text;mso-position-vertical-relative:text" fillcolor="white [3201]" strokecolor="#9cc2e5 [1944]" strokeweight="1pt">
            <v:fill color2="#bdd6ee [1304]" focusposition="1" focussize="" focus="100%" type="gradient"/>
            <v:shadow on="t" type="perspective" color="#1f4d78 [1608]" opacity=".5" offset="1pt" offset2="-3pt"/>
            <v:textbox style="mso-next-textbox:#_x0000_s1174">
              <w:txbxContent>
                <w:p w:rsidR="00491AF1" w:rsidRPr="006D5113" w:rsidRDefault="00491AF1" w:rsidP="00B04118">
                  <w:pPr>
                    <w:bidi/>
                    <w:rPr>
                      <w:rFonts w:ascii="Traditional Arabic" w:hAnsi="Traditional Arabic" w:cs="Traditional Arabic"/>
                      <w:sz w:val="28"/>
                      <w:szCs w:val="28"/>
                      <w:rtl/>
                      <w:lang w:bidi="ar-DZ"/>
                    </w:rPr>
                  </w:pPr>
                  <w:r w:rsidRPr="006D5113">
                    <w:rPr>
                      <w:rFonts w:ascii="Traditional Arabic" w:hAnsi="Traditional Arabic" w:cs="Traditional Arabic" w:hint="cs"/>
                      <w:sz w:val="28"/>
                      <w:szCs w:val="28"/>
                      <w:rtl/>
                      <w:lang w:bidi="ar-DZ"/>
                    </w:rPr>
                    <w:t>القيم المستخلصة من مسرحية الحافظة السوداء</w:t>
                  </w:r>
                </w:p>
              </w:txbxContent>
            </v:textbox>
          </v:oval>
        </w:pict>
      </w:r>
    </w:p>
    <w:p w:rsidR="00B04118" w:rsidRPr="00091A09" w:rsidRDefault="00B04118" w:rsidP="00B04118">
      <w:pPr>
        <w:bidi/>
        <w:spacing w:after="0" w:line="276" w:lineRule="auto"/>
        <w:rPr>
          <w:rFonts w:ascii="Traditional Arabic" w:hAnsi="Traditional Arabic" w:cs="Traditional Arabic"/>
          <w:sz w:val="32"/>
          <w:szCs w:val="32"/>
          <w:rtl/>
          <w:lang w:bidi="ar-DZ"/>
        </w:rPr>
      </w:pPr>
    </w:p>
    <w:p w:rsidR="00B04118" w:rsidRPr="00091A09" w:rsidRDefault="00B04118" w:rsidP="00B04118">
      <w:pPr>
        <w:bidi/>
        <w:spacing w:after="0" w:line="276" w:lineRule="auto"/>
        <w:rPr>
          <w:rFonts w:ascii="Traditional Arabic" w:hAnsi="Traditional Arabic" w:cs="Traditional Arabic"/>
          <w:sz w:val="32"/>
          <w:szCs w:val="32"/>
          <w:rtl/>
          <w:lang w:bidi="ar-DZ"/>
        </w:rPr>
      </w:pPr>
    </w:p>
    <w:p w:rsidR="003957B2" w:rsidRDefault="003957B2" w:rsidP="00B04118">
      <w:pPr>
        <w:bidi/>
        <w:spacing w:after="0" w:line="276" w:lineRule="auto"/>
        <w:rPr>
          <w:rFonts w:ascii="Traditional Arabic" w:hAnsi="Traditional Arabic" w:cs="Traditional Arabic"/>
          <w:sz w:val="32"/>
          <w:szCs w:val="32"/>
          <w:rtl/>
          <w:lang w:bidi="ar-DZ"/>
        </w:rPr>
      </w:pPr>
    </w:p>
    <w:p w:rsidR="00B04118" w:rsidRPr="00091A09" w:rsidRDefault="001D3BB6" w:rsidP="003957B2">
      <w:pPr>
        <w:bidi/>
        <w:spacing w:after="0" w:line="276" w:lineRule="auto"/>
        <w:rPr>
          <w:rFonts w:ascii="Traditional Arabic" w:hAnsi="Traditional Arabic" w:cs="Traditional Arabic"/>
          <w:sz w:val="32"/>
          <w:szCs w:val="32"/>
          <w:rtl/>
          <w:lang w:bidi="ar-DZ"/>
        </w:rPr>
      </w:pPr>
      <w:r w:rsidRPr="001D3BB6">
        <w:rPr>
          <w:rFonts w:ascii="Traditional Arabic" w:hAnsi="Traditional Arabic" w:cs="Traditional Arabic"/>
          <w:b/>
          <w:bCs/>
          <w:noProof/>
          <w:sz w:val="32"/>
          <w:szCs w:val="32"/>
          <w:rtl/>
          <w:lang w:eastAsia="fr-FR"/>
        </w:rPr>
        <w:pict>
          <v:roundrect id="_x0000_s1177" style="position:absolute;left:0;text-align:left;margin-left:-7.6pt;margin-top:37.1pt;width:120pt;height:155.7pt;z-index:251962368" arcsize="10923f" fillcolor="white [3201]" strokecolor="#9cc2e5 [1944]" strokeweight="1pt">
            <v:fill color2="#bdd6ee [1304]" focusposition="1" focussize="" focus="100%" type="gradient"/>
            <v:shadow on="t" type="perspective" color="#1f4d78 [1608]" opacity=".5" offset="1pt" offset2="-3pt"/>
            <v:textbox style="mso-next-textbox:#_x0000_s1177">
              <w:txbxContent>
                <w:p w:rsidR="00491AF1" w:rsidRPr="00560D16" w:rsidRDefault="00491AF1" w:rsidP="00B04118">
                  <w:pPr>
                    <w:bidi/>
                    <w:rPr>
                      <w:rFonts w:ascii="Traditional Arabic" w:hAnsi="Traditional Arabic" w:cs="Traditional Arabic"/>
                      <w:b/>
                      <w:bCs/>
                      <w:sz w:val="28"/>
                      <w:szCs w:val="28"/>
                      <w:rtl/>
                      <w:lang w:bidi="ar-DZ"/>
                    </w:rPr>
                  </w:pPr>
                  <w:r w:rsidRPr="00560D16">
                    <w:rPr>
                      <w:rFonts w:ascii="Traditional Arabic" w:hAnsi="Traditional Arabic" w:cs="Traditional Arabic" w:hint="cs"/>
                      <w:b/>
                      <w:bCs/>
                      <w:sz w:val="28"/>
                      <w:szCs w:val="28"/>
                      <w:rtl/>
                      <w:lang w:bidi="ar-DZ"/>
                    </w:rPr>
                    <w:t>3/القيم الاجتماعية :</w:t>
                  </w:r>
                </w:p>
                <w:p w:rsidR="00491AF1" w:rsidRPr="006D5113"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 قيمة حسم اختيار الصديق.</w:t>
                  </w:r>
                </w:p>
              </w:txbxContent>
            </v:textbox>
          </v:roundrect>
        </w:pict>
      </w:r>
      <w:r w:rsidRPr="001D3BB6">
        <w:rPr>
          <w:rFonts w:ascii="Traditional Arabic" w:hAnsi="Traditional Arabic" w:cs="Traditional Arabic"/>
          <w:b/>
          <w:bCs/>
          <w:noProof/>
          <w:sz w:val="32"/>
          <w:szCs w:val="32"/>
          <w:rtl/>
          <w:lang w:eastAsia="fr-FR"/>
        </w:rPr>
        <w:pict>
          <v:roundrect id="_x0000_s1176" style="position:absolute;left:0;text-align:left;margin-left:175.95pt;margin-top:37.1pt;width:114.8pt;height:159.25pt;z-index:251961344" arcsize="10923f" fillcolor="white [3201]" strokecolor="#9cc2e5 [1944]" strokeweight="1pt">
            <v:fill color2="#bdd6ee [1304]" focusposition="1" focussize="" focus="100%" type="gradient"/>
            <v:shadow on="t" type="perspective" color="#1f4d78 [1608]" opacity=".5" offset="1pt" offset2="-3pt"/>
            <v:textbox style="mso-next-textbox:#_x0000_s1176">
              <w:txbxContent>
                <w:p w:rsidR="00491AF1" w:rsidRPr="00560D16" w:rsidRDefault="00491AF1" w:rsidP="00B04118">
                  <w:pPr>
                    <w:bidi/>
                    <w:rPr>
                      <w:rFonts w:ascii="Traditional Arabic" w:hAnsi="Traditional Arabic" w:cs="Traditional Arabic"/>
                      <w:b/>
                      <w:bCs/>
                      <w:sz w:val="28"/>
                      <w:szCs w:val="28"/>
                      <w:rtl/>
                      <w:lang w:bidi="ar-DZ"/>
                    </w:rPr>
                  </w:pPr>
                  <w:r w:rsidRPr="00560D16">
                    <w:rPr>
                      <w:rFonts w:ascii="Traditional Arabic" w:hAnsi="Traditional Arabic" w:cs="Traditional Arabic" w:hint="cs"/>
                      <w:b/>
                      <w:bCs/>
                      <w:sz w:val="28"/>
                      <w:szCs w:val="28"/>
                      <w:rtl/>
                      <w:lang w:bidi="ar-DZ"/>
                    </w:rPr>
                    <w:t xml:space="preserve">2/ </w:t>
                  </w:r>
                  <w:r>
                    <w:rPr>
                      <w:rFonts w:ascii="Traditional Arabic" w:hAnsi="Traditional Arabic" w:cs="Traditional Arabic" w:hint="cs"/>
                      <w:b/>
                      <w:bCs/>
                      <w:sz w:val="28"/>
                      <w:szCs w:val="28"/>
                      <w:rtl/>
                      <w:lang w:bidi="ar-DZ"/>
                    </w:rPr>
                    <w:t>القيم الأخلاقية و</w:t>
                  </w:r>
                  <w:r w:rsidRPr="00560D16">
                    <w:rPr>
                      <w:rFonts w:ascii="Traditional Arabic" w:hAnsi="Traditional Arabic" w:cs="Traditional Arabic" w:hint="cs"/>
                      <w:b/>
                      <w:bCs/>
                      <w:sz w:val="28"/>
                      <w:szCs w:val="28"/>
                      <w:rtl/>
                      <w:lang w:bidi="ar-DZ"/>
                    </w:rPr>
                    <w:t>التربوية :</w:t>
                  </w:r>
                </w:p>
                <w:p w:rsidR="00491AF1"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أ/قيمة الاعتراف بالخطأ.</w:t>
                  </w:r>
                </w:p>
                <w:p w:rsidR="00491AF1" w:rsidRPr="006D5113"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ب/قيمة الوعظ والإرشاد</w:t>
                  </w:r>
                </w:p>
              </w:txbxContent>
            </v:textbox>
          </v:roundrect>
        </w:pict>
      </w:r>
      <w:r w:rsidRPr="001D3BB6">
        <w:rPr>
          <w:rFonts w:ascii="Traditional Arabic" w:hAnsi="Traditional Arabic" w:cs="Traditional Arabic"/>
          <w:b/>
          <w:bCs/>
          <w:noProof/>
          <w:sz w:val="32"/>
          <w:szCs w:val="32"/>
          <w:rtl/>
          <w:lang w:eastAsia="fr-FR"/>
        </w:rPr>
        <w:pict>
          <v:roundrect id="_x0000_s1175" style="position:absolute;left:0;text-align:left;margin-left:322.55pt;margin-top:37.1pt;width:120.65pt;height:159.25pt;z-index:251960320" arcsize="10923f" fillcolor="white [3201]" strokecolor="#8eaadb [1940]" strokeweight="1pt">
            <v:fill color2="#b4c6e7 [1300]" focusposition="1" focussize="" focus="100%" type="gradient"/>
            <v:shadow on="t" type="perspective" color="#1f3763 [1604]" opacity=".5" offset="1pt" offset2="-3pt"/>
            <v:textbox style="mso-next-textbox:#_x0000_s1175">
              <w:txbxContent>
                <w:p w:rsidR="00491AF1" w:rsidRPr="00560D16" w:rsidRDefault="00491AF1" w:rsidP="00B04118">
                  <w:pPr>
                    <w:bidi/>
                    <w:rPr>
                      <w:rFonts w:ascii="Traditional Arabic" w:hAnsi="Traditional Arabic" w:cs="Traditional Arabic"/>
                      <w:b/>
                      <w:bCs/>
                      <w:sz w:val="28"/>
                      <w:szCs w:val="28"/>
                      <w:rtl/>
                      <w:lang w:bidi="ar-DZ"/>
                    </w:rPr>
                  </w:pPr>
                  <w:r w:rsidRPr="00560D16">
                    <w:rPr>
                      <w:rFonts w:ascii="Traditional Arabic" w:hAnsi="Traditional Arabic" w:cs="Traditional Arabic" w:hint="cs"/>
                      <w:b/>
                      <w:bCs/>
                      <w:sz w:val="28"/>
                      <w:szCs w:val="28"/>
                      <w:rtl/>
                      <w:lang w:bidi="ar-DZ"/>
                    </w:rPr>
                    <w:t>1/القيم الدينية :</w:t>
                  </w:r>
                </w:p>
                <w:p w:rsidR="00491AF1"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أ/قيمة النهي عن المنكر.</w:t>
                  </w:r>
                </w:p>
                <w:p w:rsidR="00491AF1"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ب/قيمة رد الأمانة لأهلها.</w:t>
                  </w:r>
                </w:p>
                <w:p w:rsidR="00491AF1" w:rsidRPr="006D5113" w:rsidRDefault="00491AF1" w:rsidP="00B04118">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ت/قيمة التوبة.</w:t>
                  </w:r>
                </w:p>
              </w:txbxContent>
            </v:textbox>
          </v:roundrect>
        </w:pict>
      </w:r>
    </w:p>
    <w:p w:rsidR="00B04118" w:rsidRPr="00091A09" w:rsidRDefault="00B04118" w:rsidP="00B04118">
      <w:pPr>
        <w:bidi/>
        <w:spacing w:after="0" w:line="276" w:lineRule="auto"/>
        <w:rPr>
          <w:rFonts w:ascii="Traditional Arabic" w:hAnsi="Traditional Arabic" w:cs="Traditional Arabic"/>
          <w:sz w:val="32"/>
          <w:szCs w:val="32"/>
          <w:rtl/>
          <w:lang w:bidi="ar-DZ"/>
        </w:rPr>
      </w:pPr>
    </w:p>
    <w:p w:rsidR="00B04118" w:rsidRPr="00091A09" w:rsidRDefault="00B04118" w:rsidP="00B04118">
      <w:pPr>
        <w:bidi/>
        <w:spacing w:after="0" w:line="276" w:lineRule="auto"/>
        <w:rPr>
          <w:rFonts w:ascii="Traditional Arabic" w:hAnsi="Traditional Arabic" w:cs="Traditional Arabic"/>
          <w:sz w:val="32"/>
          <w:szCs w:val="32"/>
          <w:rtl/>
          <w:lang w:bidi="ar-DZ"/>
        </w:rPr>
      </w:pPr>
    </w:p>
    <w:p w:rsidR="00B04118" w:rsidRDefault="00B04118" w:rsidP="00B04118">
      <w:pPr>
        <w:bidi/>
        <w:spacing w:after="0" w:line="276" w:lineRule="auto"/>
        <w:rPr>
          <w:rFonts w:ascii="Traditional Arabic" w:hAnsi="Traditional Arabic" w:cs="Traditional Arabic"/>
          <w:sz w:val="32"/>
          <w:szCs w:val="32"/>
          <w:rtl/>
          <w:lang w:bidi="ar-DZ"/>
        </w:rPr>
      </w:pPr>
    </w:p>
    <w:p w:rsidR="003957B2" w:rsidRDefault="003957B2" w:rsidP="00B04118">
      <w:pPr>
        <w:tabs>
          <w:tab w:val="left" w:pos="1962"/>
        </w:tabs>
        <w:bidi/>
        <w:spacing w:after="0" w:line="276" w:lineRule="auto"/>
        <w:rPr>
          <w:rFonts w:ascii="Traditional Arabic" w:hAnsi="Traditional Arabic" w:cs="Traditional Arabic"/>
          <w:sz w:val="32"/>
          <w:szCs w:val="32"/>
          <w:rtl/>
          <w:lang w:bidi="ar-DZ"/>
        </w:rPr>
      </w:pPr>
    </w:p>
    <w:p w:rsidR="003957B2" w:rsidRDefault="003957B2" w:rsidP="003957B2">
      <w:pPr>
        <w:tabs>
          <w:tab w:val="left" w:pos="1962"/>
        </w:tabs>
        <w:bidi/>
        <w:spacing w:after="0" w:line="276" w:lineRule="auto"/>
        <w:rPr>
          <w:rFonts w:ascii="Traditional Arabic" w:hAnsi="Traditional Arabic" w:cs="Traditional Arabic"/>
          <w:sz w:val="32"/>
          <w:szCs w:val="32"/>
          <w:rtl/>
          <w:lang w:bidi="ar-DZ"/>
        </w:rPr>
      </w:pPr>
    </w:p>
    <w:p w:rsidR="00B04118" w:rsidRDefault="00B04118" w:rsidP="003957B2">
      <w:pPr>
        <w:tabs>
          <w:tab w:val="left" w:pos="1962"/>
        </w:tabs>
        <w:bidi/>
        <w:spacing w:after="0" w:line="276" w:lineRule="auto"/>
        <w:rPr>
          <w:rFonts w:ascii="Traditional Arabic" w:hAnsi="Traditional Arabic" w:cs="Traditional Arabic"/>
          <w:sz w:val="32"/>
          <w:szCs w:val="32"/>
          <w:rtl/>
          <w:lang w:bidi="ar-DZ"/>
        </w:rPr>
      </w:pPr>
      <w:r>
        <w:rPr>
          <w:rFonts w:ascii="Traditional Arabic" w:hAnsi="Traditional Arabic" w:cs="Traditional Arabic"/>
          <w:sz w:val="32"/>
          <w:szCs w:val="32"/>
          <w:rtl/>
          <w:lang w:bidi="ar-DZ"/>
        </w:rPr>
        <w:tab/>
      </w:r>
    </w:p>
    <w:p w:rsidR="00B04118" w:rsidRDefault="00B04118" w:rsidP="00B04118">
      <w:pPr>
        <w:bidi/>
        <w:spacing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1/</w:t>
      </w:r>
      <w:r w:rsidRPr="00091A09">
        <w:rPr>
          <w:rFonts w:ascii="Traditional Arabic" w:hAnsi="Traditional Arabic" w:cs="Traditional Arabic" w:hint="cs"/>
          <w:b/>
          <w:bCs/>
          <w:sz w:val="32"/>
          <w:szCs w:val="32"/>
          <w:rtl/>
          <w:lang w:bidi="ar-DZ"/>
        </w:rPr>
        <w:t xml:space="preserve">القيم الدينية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أ/قيمة النهي عن المنكر : </w:t>
      </w:r>
      <w:r>
        <w:rPr>
          <w:rFonts w:ascii="Traditional Arabic" w:hAnsi="Traditional Arabic" w:cs="Traditional Arabic" w:hint="cs"/>
          <w:sz w:val="32"/>
          <w:szCs w:val="32"/>
          <w:rtl/>
          <w:lang w:bidi="ar-DZ"/>
        </w:rPr>
        <w:t xml:space="preserve">تعد أول القيم التي برزت في مسرحية الحافظة السوداء وذلك حينما نهت الأخت سميرة أخاها سعيد جراء فعلته الشنعاء حينما قام بأخذ الحافظة وهو على دراية بصاحبها إلا أنَّه لم يقم بإرجاعها له إضافة لأخذه النقود منها دون إعلام أهلها، ولهذه القيمة أهمية جوهرية تغرس في نفوس الأطفال ضرورة النهي عن المنكر عن طريق القول أو الفعل مثلما فعلت سميرة مع سعيد فالاتصاف بهذه القيمة تجعله فردا صالحا مصلحا في مجتمعه متمسكا بتعاليم دينه مقبلا على الخير ذو شخصية قوية، وأما إذا تخلى عنها فسيكون ذو شخصية ضعيفة تجرفها سيول العصيان إذا تمكنت منه، فينغمس الطفل في ملذات الدنيا ويكون عرضة للانحراف السلوكي وتخلق لديه صفات ذميمة مثل السكوت عن الباطل ، إذا تعد هذه القيمة مِنَ الضروريات اللازمة التي يجب على الطفل تعلمها والاتصاف بها حتى يعيش على استقامة وفلاح وتوفيق مِنَ الله وذلك التزاما بقوله تعالى "وَلْتَكُنْ مِّنْكُمْ أُمَّةٌ </w:t>
      </w:r>
      <w:r w:rsidRPr="003957B2">
        <w:rPr>
          <w:rFonts w:ascii="Traditional Arabic" w:hAnsi="Traditional Arabic" w:cs="Traditional Arabic" w:hint="cs"/>
          <w:b/>
          <w:bCs/>
          <w:sz w:val="32"/>
          <w:szCs w:val="32"/>
          <w:rtl/>
          <w:lang w:bidi="ar-DZ"/>
        </w:rPr>
        <w:t>يَدْعُونَ إِلَى الْخَيْرِ وَيَأْمُرُونَ بِالْمَعْرُوفِ وَيَنْهَوْنَ عَنِ المُنكَرِ وَأُولئِكَ هُمْ المُفْلِحُونَ"</w:t>
      </w:r>
      <w:r w:rsidRPr="003957B2">
        <w:rPr>
          <w:rStyle w:val="Appelnotedebasdep"/>
          <w:rFonts w:ascii="Traditional Arabic" w:hAnsi="Traditional Arabic" w:cs="Traditional Arabic"/>
          <w:b/>
          <w:bCs/>
          <w:sz w:val="32"/>
          <w:szCs w:val="32"/>
          <w:rtl/>
          <w:lang w:bidi="ar-DZ"/>
        </w:rPr>
        <w:footnoteReference w:id="279"/>
      </w:r>
      <w:r w:rsidRPr="003957B2">
        <w:rPr>
          <w:rFonts w:ascii="Traditional Arabic" w:hAnsi="Traditional Arabic" w:cs="Traditional Arabic" w:hint="cs"/>
          <w:b/>
          <w:bCs/>
          <w:sz w:val="32"/>
          <w:szCs w:val="32"/>
          <w:rtl/>
          <w:lang w:bidi="ar-DZ"/>
        </w:rPr>
        <w:t>،</w:t>
      </w:r>
      <w:r>
        <w:rPr>
          <w:rFonts w:ascii="Traditional Arabic" w:hAnsi="Traditional Arabic" w:cs="Traditional Arabic" w:hint="cs"/>
          <w:sz w:val="32"/>
          <w:szCs w:val="32"/>
          <w:rtl/>
          <w:lang w:bidi="ar-DZ"/>
        </w:rPr>
        <w:t xml:space="preserve"> وبعيدا عن الانحرافات السلوكية والروحية والتي تؤدي بالطفل للفجور والهلاك.</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ب</w:t>
      </w:r>
      <w:r w:rsidRPr="00210D58">
        <w:rPr>
          <w:rFonts w:ascii="Traditional Arabic" w:hAnsi="Traditional Arabic" w:cs="Traditional Arabic" w:hint="cs"/>
          <w:b/>
          <w:bCs/>
          <w:sz w:val="32"/>
          <w:szCs w:val="32"/>
          <w:rtl/>
          <w:lang w:bidi="ar-DZ"/>
        </w:rPr>
        <w:t>/رد الأمانة إلى أهلها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إن الفكرة النواة التي تقوم عليها مسرحية الحافظة السوداء هي قيمة رد الأمانة لأهلها، فكلنا على دراية بأن الطفل دائما ما يتصف بحب التملك لكل شيء يراه أو يجده، لكن وجب إشباعه بقيمة الأمانة وعدم الأخذ ما ليس له لأنه يعتبر سرقة وتصرف غير مقبول، فالأمانة تغرس في الطفل حفظ ممتلكات الغير واحترام حدوده وهذا لديه صدى بعيد على حياته الاجتماعية -فالطفل الذي يتعلم أن يؤتمن على الأشياء البسيطة يؤتمن للحفاظ على العرض_ فيكون ذو خلق حسن، طيب السمعة بين الناس مما يعزز علاقاته بأفراد مجتمعه وبالتالي اعتزازه بنفسه، كما تعمل قيمة الأمانة مِنْ حفظ الطفل من الوقوع في الآفات الاجتماعية كالسرقة وانتهاك حرمات الغير، ووجب على الطفل أنْ يدرك أنَّ الله سبحانه وتعالى قد أمرنا بتأدية الأمانة وذلك في قوله عز وجل :</w:t>
      </w:r>
      <w:r w:rsidRPr="003863AE">
        <w:rPr>
          <w:rStyle w:val="Appelnotedebasdep"/>
          <w:rFonts w:ascii="Traditional Arabic" w:hAnsi="Traditional Arabic" w:cs="Traditional Arabic"/>
          <w:sz w:val="32"/>
          <w:szCs w:val="32"/>
          <w:rtl/>
          <w:lang w:bidi="ar-DZ"/>
        </w:rPr>
        <w:t xml:space="preserve"> </w:t>
      </w:r>
      <w:r w:rsidR="003957B2">
        <w:rPr>
          <w:rFonts w:ascii="Traditional Arabic" w:hAnsi="Traditional Arabic" w:cs="Traditional Arabic" w:hint="cs"/>
          <w:b/>
          <w:bCs/>
          <w:sz w:val="32"/>
          <w:szCs w:val="32"/>
          <w:rtl/>
          <w:lang w:bidi="ar-DZ"/>
        </w:rPr>
        <w:t>"إ</w:t>
      </w:r>
      <w:r w:rsidRPr="003957B2">
        <w:rPr>
          <w:rFonts w:ascii="Traditional Arabic" w:hAnsi="Traditional Arabic" w:cs="Traditional Arabic" w:hint="cs"/>
          <w:b/>
          <w:bCs/>
          <w:sz w:val="32"/>
          <w:szCs w:val="32"/>
          <w:rtl/>
          <w:lang w:bidi="ar-DZ"/>
        </w:rPr>
        <w:t>نَّ اللَّهَ يَأْمُرُكُمْ أَنْ تُؤَدُّواْ الأَمَانَاتِ إِلَى أَهْلِهَا"</w:t>
      </w:r>
      <w:r w:rsidRPr="003957B2">
        <w:rPr>
          <w:rStyle w:val="Appelnotedebasdep"/>
          <w:rFonts w:ascii="Traditional Arabic" w:hAnsi="Traditional Arabic" w:cs="Traditional Arabic"/>
          <w:b/>
          <w:bCs/>
          <w:sz w:val="32"/>
          <w:szCs w:val="32"/>
          <w:rtl/>
          <w:lang w:bidi="ar-DZ"/>
        </w:rPr>
        <w:footnoteReference w:id="280"/>
      </w:r>
    </w:p>
    <w:p w:rsidR="00B04118" w:rsidRPr="003957B2" w:rsidRDefault="00B04118" w:rsidP="003957B2">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ت</w:t>
      </w:r>
      <w:r w:rsidRPr="0040642F">
        <w:rPr>
          <w:rFonts w:ascii="Traditional Arabic" w:hAnsi="Traditional Arabic" w:cs="Traditional Arabic" w:hint="cs"/>
          <w:b/>
          <w:bCs/>
          <w:sz w:val="32"/>
          <w:szCs w:val="32"/>
          <w:rtl/>
          <w:lang w:bidi="ar-DZ"/>
        </w:rPr>
        <w:t>/قيمة التوبة :</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تجسدت هذه القيمة في شخصية الطفل سعيد حينما رد الحافظة السوداء لصاحبها محمد حيث قال "...اللهم اغفر لي وتب علي إنك أنت التواب الرحيم."</w:t>
      </w:r>
      <w:r w:rsidRPr="00CC4876">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81"/>
      </w:r>
      <w:r>
        <w:rPr>
          <w:rFonts w:ascii="Traditional Arabic" w:hAnsi="Traditional Arabic" w:cs="Traditional Arabic" w:hint="cs"/>
          <w:sz w:val="32"/>
          <w:szCs w:val="32"/>
          <w:rtl/>
          <w:lang w:bidi="ar-DZ"/>
        </w:rPr>
        <w:t xml:space="preserve">، ومنه يستشف الطفل إلى أنَّ قيمة التوبة عظيمة لأنها تغسله مِنَ الذنوب التي ارتكبها، ولها أثر بالغ عليه إذْ تحقق لديه الشعور بالارتياح النفسي وتجعله قريبا من الله </w:t>
      </w:r>
      <w:r>
        <w:rPr>
          <w:rFonts w:ascii="Traditional Arabic" w:hAnsi="Traditional Arabic" w:cs="Traditional Arabic" w:hint="cs"/>
          <w:sz w:val="32"/>
          <w:szCs w:val="32"/>
          <w:rtl/>
          <w:lang w:bidi="ar-DZ"/>
        </w:rPr>
        <w:lastRenderedPageBreak/>
        <w:t xml:space="preserve">عزَّ وجلَّ، كما تعلمه محاسبة نفسه وإرجاعها للطريق الصحيح وعدم ارتكاب المعاصي لأنَّ ذلك يورثه الوقوع في الكذب، وأنَّ باب التوبة مفتوح كلما أخطأ فالله تواب رحيم فقد قال في كتابه الحكيم: </w:t>
      </w:r>
      <w:r w:rsidR="003957B2">
        <w:rPr>
          <w:rFonts w:ascii="Traditional Arabic" w:hAnsi="Traditional Arabic" w:cs="Traditional Arabic" w:hint="cs"/>
          <w:b/>
          <w:bCs/>
          <w:sz w:val="32"/>
          <w:szCs w:val="32"/>
          <w:rtl/>
          <w:lang w:bidi="ar-DZ"/>
        </w:rPr>
        <w:t>"</w:t>
      </w:r>
      <w:r w:rsidRPr="003957B2">
        <w:rPr>
          <w:rFonts w:ascii="Traditional Arabic" w:hAnsi="Traditional Arabic" w:cs="Traditional Arabic" w:hint="cs"/>
          <w:b/>
          <w:bCs/>
          <w:sz w:val="32"/>
          <w:szCs w:val="32"/>
          <w:rtl/>
          <w:lang w:bidi="ar-DZ"/>
        </w:rPr>
        <w:t>يَا أَيُّهَا الَّذِينَ آمَنُوا تُوبُوا إِلَى اللَّهِ تَوْبَةً نَّصُوحًا عَسَى رَبُّكُمْ أَن يُكَفِرَ عَنكُم سَيِئَاتِكُمْ وَيُدْخِلَكُمْ جَنَّاتٍ تَجْرِى مَن تَحْتِهَا الأَنْهَارُ"</w:t>
      </w:r>
      <w:r w:rsidRPr="003957B2">
        <w:rPr>
          <w:rStyle w:val="Appelnotedebasdep"/>
          <w:rFonts w:ascii="Traditional Arabic" w:hAnsi="Traditional Arabic" w:cs="Traditional Arabic"/>
          <w:b/>
          <w:bCs/>
          <w:sz w:val="32"/>
          <w:szCs w:val="32"/>
          <w:rtl/>
          <w:lang w:bidi="ar-DZ"/>
        </w:rPr>
        <w:footnoteReference w:id="282"/>
      </w:r>
    </w:p>
    <w:p w:rsidR="00B04118" w:rsidRPr="00127162" w:rsidRDefault="00B04118" w:rsidP="00B04118">
      <w:pPr>
        <w:bidi/>
        <w:spacing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2/</w:t>
      </w:r>
      <w:r w:rsidRPr="00FE34B2">
        <w:rPr>
          <w:rFonts w:ascii="Traditional Arabic" w:hAnsi="Traditional Arabic" w:cs="Traditional Arabic" w:hint="cs"/>
          <w:b/>
          <w:bCs/>
          <w:sz w:val="32"/>
          <w:szCs w:val="32"/>
          <w:rtl/>
          <w:lang w:bidi="ar-DZ"/>
        </w:rPr>
        <w:t>القيم التربوية والأخلاقية</w:t>
      </w:r>
      <w:r>
        <w:rPr>
          <w:rFonts w:ascii="Traditional Arabic" w:hAnsi="Traditional Arabic" w:cs="Traditional Arabic" w:hint="cs"/>
          <w:sz w:val="32"/>
          <w:szCs w:val="32"/>
          <w:rtl/>
          <w:lang w:bidi="ar-DZ"/>
        </w:rPr>
        <w:t xml:space="preserve">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w:t>
      </w:r>
      <w:r w:rsidRPr="00FE34B2">
        <w:rPr>
          <w:rFonts w:ascii="Traditional Arabic" w:hAnsi="Traditional Arabic" w:cs="Traditional Arabic" w:hint="cs"/>
          <w:b/>
          <w:bCs/>
          <w:sz w:val="32"/>
          <w:szCs w:val="32"/>
          <w:rtl/>
          <w:lang w:bidi="ar-DZ"/>
        </w:rPr>
        <w:t>/قيمة الاعتراف بالخطأ</w:t>
      </w:r>
      <w:r>
        <w:rPr>
          <w:rFonts w:ascii="Traditional Arabic" w:hAnsi="Traditional Arabic" w:cs="Traditional Arabic" w:hint="cs"/>
          <w:b/>
          <w:bCs/>
          <w:sz w:val="32"/>
          <w:szCs w:val="32"/>
          <w:rtl/>
          <w:lang w:bidi="ar-DZ"/>
        </w:rPr>
        <w:t xml:space="preserve"> : </w:t>
      </w:r>
      <w:r>
        <w:rPr>
          <w:rFonts w:ascii="Traditional Arabic" w:hAnsi="Traditional Arabic" w:cs="Traditional Arabic" w:hint="cs"/>
          <w:sz w:val="32"/>
          <w:szCs w:val="32"/>
          <w:rtl/>
          <w:lang w:bidi="ar-DZ"/>
        </w:rPr>
        <w:t>تمثلت القيمة في هذه المسرحية في شخصية سعيد بعدما اعترف بخطئه حينما أخذ الحافظة ولم يرجعها لصاحبها محمد وهذا بعد أنْ حثه والده على إرجاعها، باعتباره قد اقترف خطئا جسيما عندما احتفظ بها حيث قال الأب " ...يجب أنْ تتعلم الاعتراف بالخطأ بنفسك.</w:t>
      </w:r>
    </w:p>
    <w:p w:rsidR="00B04118"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سعيد</w:t>
      </w:r>
      <w:r w:rsidR="00B04118" w:rsidRPr="008738A7">
        <w:rPr>
          <w:rFonts w:ascii="Traditional Arabic" w:hAnsi="Traditional Arabic" w:cs="Traditional Arabic" w:hint="cs"/>
          <w:b/>
          <w:bCs/>
          <w:sz w:val="32"/>
          <w:szCs w:val="32"/>
          <w:rtl/>
          <w:lang w:bidi="ar-DZ"/>
        </w:rPr>
        <w:t>:</w:t>
      </w:r>
      <w:r w:rsidR="00B04118">
        <w:rPr>
          <w:rFonts w:ascii="Traditional Arabic" w:hAnsi="Traditional Arabic" w:cs="Traditional Arabic" w:hint="cs"/>
          <w:b/>
          <w:bCs/>
          <w:sz w:val="32"/>
          <w:szCs w:val="32"/>
          <w:rtl/>
          <w:lang w:bidi="ar-DZ"/>
        </w:rPr>
        <w:t xml:space="preserve"> </w:t>
      </w:r>
      <w:r w:rsidR="00B04118">
        <w:rPr>
          <w:rFonts w:ascii="Traditional Arabic" w:hAnsi="Traditional Arabic" w:cs="Traditional Arabic" w:hint="cs"/>
          <w:sz w:val="32"/>
          <w:szCs w:val="32"/>
          <w:rtl/>
          <w:lang w:bidi="ar-DZ"/>
        </w:rPr>
        <w:t>(يرتمي في حضن أبيه باكيا) سامحني يا أبت سامحني."</w:t>
      </w:r>
      <w:r w:rsidR="00B04118" w:rsidRPr="00C95A51">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83"/>
      </w:r>
    </w:p>
    <w:p w:rsidR="00B04118"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فالاعتراف بالخطأ يعلم الطفل تحمل مسؤولية ما بدر منه ومحاولة تصحيحه، إضافة إلى أنَّه يتعلم الابتعاد عن الكذب وإخفاء الحقيقة كما وجب عليه التحلي بالصدق، ويدرك مِنْ كل هذه القيم أن الاعتراف لن يقلل مِنْ شأنه بل يزيده مكانة عالية عند الآخرين ويكسبه احترامهم ومحبتهم له.</w:t>
      </w:r>
    </w:p>
    <w:p w:rsidR="00B04118" w:rsidRPr="007E35AF"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وهذه القيمة تزيد أيضا مِنْ قوته ومقدرته على الإفصاح بفعله مهما كان ومواجهة الآخرين فكما قال الأب لابنه عمر أنَّ الاعتراف بالخطأ فضيلة ودليل على الشجاعة.</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ب</w:t>
      </w:r>
      <w:r w:rsidRPr="00624F8B">
        <w:rPr>
          <w:rFonts w:ascii="Traditional Arabic" w:hAnsi="Traditional Arabic" w:cs="Traditional Arabic" w:hint="cs"/>
          <w:b/>
          <w:bCs/>
          <w:sz w:val="32"/>
          <w:szCs w:val="32"/>
          <w:rtl/>
          <w:lang w:bidi="ar-DZ"/>
        </w:rPr>
        <w:t xml:space="preserve">/قيمة الوعظ والإرشاد : </w:t>
      </w:r>
      <w:r>
        <w:rPr>
          <w:rFonts w:ascii="Traditional Arabic" w:hAnsi="Traditional Arabic" w:cs="Traditional Arabic" w:hint="cs"/>
          <w:sz w:val="32"/>
          <w:szCs w:val="32"/>
          <w:rtl/>
          <w:lang w:bidi="ar-DZ"/>
        </w:rPr>
        <w:t>تجلت هذه القيمة في مسرحية الحافظة السوداء في شخصية الأب الذي راح يعظ ابنه ويرشده بإرجاع الحافظة لصاحبها بطريقة هادئة ولينة متبعا أسلوب الوعظ والإرشاد، موضحا لابنه عواقب فعلته وكيفية إصلاح خطئه مؤيدا ذلك بالجانب الديني الذي أثار شعور الذنب في نفس ابنه سعيد والخوف من عقاب الله.</w:t>
      </w:r>
    </w:p>
    <w:p w:rsidR="00B04118" w:rsidRPr="00FE55EF" w:rsidRDefault="00050E89" w:rsidP="003957B2">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B04118">
        <w:rPr>
          <w:rFonts w:ascii="Traditional Arabic" w:hAnsi="Traditional Arabic" w:cs="Traditional Arabic" w:hint="cs"/>
          <w:sz w:val="32"/>
          <w:szCs w:val="32"/>
          <w:rtl/>
          <w:lang w:bidi="ar-DZ"/>
        </w:rPr>
        <w:t>فهذه القيمة تساعد الطفل على إدراك أفعاله وأخطائه والتمييز بين ما  هو صحيح وما هو خاطئ، كما يعزز ويقوي لديه الرابطة الأسرية، مما يساهم في تنشئة سوية للطفل تجعله يتقبل النصح ويعمل به فيولد له علاقات اجتماعية مبنية على الاحترام.</w:t>
      </w:r>
      <w:r w:rsidR="00B04118">
        <w:rPr>
          <w:rFonts w:ascii="Traditional Arabic" w:hAnsi="Traditional Arabic" w:cs="Traditional Arabic" w:hint="cs"/>
          <w:b/>
          <w:bCs/>
          <w:sz w:val="32"/>
          <w:szCs w:val="32"/>
          <w:rtl/>
          <w:lang w:bidi="ar-DZ"/>
        </w:rPr>
        <w:t xml:space="preserve"> </w:t>
      </w:r>
    </w:p>
    <w:p w:rsidR="008D1C57" w:rsidRDefault="008D1C57" w:rsidP="008D1C57">
      <w:pPr>
        <w:bidi/>
        <w:spacing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p>
    <w:p w:rsidR="008D1C57" w:rsidRDefault="008D1C57" w:rsidP="008D1C57">
      <w:pPr>
        <w:bidi/>
        <w:spacing w:after="0" w:line="276" w:lineRule="auto"/>
        <w:rPr>
          <w:rFonts w:ascii="Traditional Arabic" w:hAnsi="Traditional Arabic" w:cs="Traditional Arabic"/>
          <w:b/>
          <w:bCs/>
          <w:sz w:val="32"/>
          <w:szCs w:val="32"/>
          <w:rtl/>
          <w:lang w:bidi="ar-DZ"/>
        </w:rPr>
      </w:pPr>
    </w:p>
    <w:p w:rsidR="004F30AA" w:rsidRDefault="004F30AA" w:rsidP="004F30AA">
      <w:pPr>
        <w:bidi/>
        <w:spacing w:after="0" w:line="276" w:lineRule="auto"/>
        <w:rPr>
          <w:rFonts w:ascii="Traditional Arabic" w:hAnsi="Traditional Arabic" w:cs="Traditional Arabic"/>
          <w:b/>
          <w:bCs/>
          <w:sz w:val="32"/>
          <w:szCs w:val="32"/>
          <w:rtl/>
          <w:lang w:bidi="ar-DZ"/>
        </w:rPr>
      </w:pPr>
    </w:p>
    <w:p w:rsidR="00B04118" w:rsidRPr="008D1C57" w:rsidRDefault="00B04118" w:rsidP="008D1C57">
      <w:pPr>
        <w:bidi/>
        <w:spacing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  </w:t>
      </w:r>
      <w:r w:rsidR="008D1C57">
        <w:rPr>
          <w:rFonts w:ascii="Traditional Arabic" w:hAnsi="Traditional Arabic" w:cs="Traditional Arabic" w:hint="cs"/>
          <w:b/>
          <w:bCs/>
          <w:sz w:val="32"/>
          <w:szCs w:val="32"/>
          <w:rtl/>
          <w:lang w:bidi="ar-DZ"/>
        </w:rPr>
        <w:t xml:space="preserve"> 3</w:t>
      </w:r>
      <w:r>
        <w:rPr>
          <w:rFonts w:ascii="Traditional Arabic" w:hAnsi="Traditional Arabic" w:cs="Traditional Arabic" w:hint="cs"/>
          <w:b/>
          <w:bCs/>
          <w:sz w:val="32"/>
          <w:szCs w:val="32"/>
          <w:rtl/>
          <w:lang w:bidi="ar-DZ"/>
        </w:rPr>
        <w:t>/</w:t>
      </w:r>
      <w:r w:rsidRPr="00EE6E06">
        <w:rPr>
          <w:rFonts w:ascii="Traditional Arabic" w:hAnsi="Traditional Arabic" w:cs="Traditional Arabic" w:hint="cs"/>
          <w:b/>
          <w:bCs/>
          <w:sz w:val="32"/>
          <w:szCs w:val="32"/>
          <w:rtl/>
          <w:lang w:bidi="ar-DZ"/>
        </w:rPr>
        <w:t>القيم الاجتماعية :</w:t>
      </w:r>
      <w:r>
        <w:rPr>
          <w:rFonts w:ascii="Traditional Arabic" w:hAnsi="Traditional Arabic" w:cs="Traditional Arabic" w:hint="cs"/>
          <w:b/>
          <w:b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w:t>
      </w:r>
      <w:r w:rsidRPr="00EE6E06">
        <w:rPr>
          <w:rFonts w:ascii="Traditional Arabic" w:hAnsi="Traditional Arabic" w:cs="Traditional Arabic" w:hint="cs"/>
          <w:b/>
          <w:bCs/>
          <w:sz w:val="32"/>
          <w:szCs w:val="32"/>
          <w:rtl/>
          <w:lang w:bidi="ar-DZ"/>
        </w:rPr>
        <w:t>قيمة حسن اختيار الصديق :</w:t>
      </w:r>
      <w:r>
        <w:rPr>
          <w:rFonts w:ascii="Traditional Arabic" w:hAnsi="Traditional Arabic" w:cs="Traditional Arabic" w:hint="cs"/>
          <w:b/>
          <w:bCs/>
          <w:sz w:val="32"/>
          <w:szCs w:val="32"/>
          <w:rtl/>
          <w:lang w:bidi="ar-DZ"/>
        </w:rPr>
        <w:t xml:space="preserve"> </w:t>
      </w:r>
      <w:r w:rsidRPr="00EE6E06">
        <w:rPr>
          <w:rFonts w:ascii="Traditional Arabic" w:hAnsi="Traditional Arabic" w:cs="Traditional Arabic" w:hint="cs"/>
          <w:sz w:val="32"/>
          <w:szCs w:val="32"/>
          <w:rtl/>
          <w:lang w:bidi="ar-DZ"/>
        </w:rPr>
        <w:t>تعد هذه</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32"/>
          <w:szCs w:val="32"/>
          <w:rtl/>
          <w:lang w:bidi="ar-DZ"/>
        </w:rPr>
        <w:t>القيمة مهمة في حياة الطفل لذلك عمد عز الدين جلاوجي لتضمينها في هذه المسرحية في المشهد الأول الذي يظهر ضرورة اختيار الصديق الصالح والوفي، ففي بداية المشهد عندما عثر سعيد على الحافظة عاهده صديقه سليم أن لا يخبر أحدا حيث يبين هذا المقطع ذلك : " سعيد : هل تعاهدني على أنك لا تفشي سري لأحد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سالم : أعاهدك يا سعيد. "</w:t>
      </w:r>
      <w:r>
        <w:rPr>
          <w:rStyle w:val="Appelnotedebasdep"/>
          <w:rFonts w:ascii="Traditional Arabic" w:hAnsi="Traditional Arabic" w:cs="Traditional Arabic"/>
          <w:sz w:val="32"/>
          <w:szCs w:val="32"/>
          <w:rtl/>
          <w:lang w:bidi="ar-DZ"/>
        </w:rPr>
        <w:footnoteReference w:id="284"/>
      </w:r>
    </w:p>
    <w:p w:rsidR="00B04118"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لكن سرعان ما نكث سالم عهده لصديقه وحمله مسؤولية أخذ الحافظة وهذا بعدما كشفت أخت سعيد سميرة أمرهم ففر سالم هاربا تاركا صديقه في مأزق حيث يظهر في المشهد الأول يقول : " سالم : لا لا أنا لا دخل لي لا دخل لي.. سعيد هو الذي سرقها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(يفر سالم إلى بيته).</w:t>
      </w:r>
      <w:r w:rsidRPr="00C95A51">
        <w:rPr>
          <w:rStyle w:val="Appelnotedebasdep"/>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85"/>
      </w:r>
    </w:p>
    <w:p w:rsidR="00B04118" w:rsidRPr="00FE55EF"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ومِنْ خلال هذا المقطع يدرك الطفل أن الصديق وجب أنْ يكون صادقا ومخلصا في جميع الأوقات، فيتعلم الطفل حسن اختيار أصدقائه وأنْ يتصفوا بالخلق الحسن لأنَّ ذلك سيعود بالإيجاب عليه فقد ورد في الحديث :</w:t>
      </w:r>
      <w:r w:rsidR="00B04118" w:rsidRPr="003863AE">
        <w:rPr>
          <w:rStyle w:val="Appelnotedebasdep"/>
          <w:rFonts w:ascii="Traditional Arabic" w:hAnsi="Traditional Arabic" w:cs="Traditional Arabic"/>
          <w:sz w:val="32"/>
          <w:szCs w:val="32"/>
          <w:rtl/>
          <w:lang w:bidi="ar-DZ"/>
        </w:rPr>
        <w:t xml:space="preserve"> </w:t>
      </w:r>
      <w:r w:rsidR="00B04118">
        <w:rPr>
          <w:rFonts w:ascii="Traditional Arabic" w:hAnsi="Traditional Arabic" w:cs="Traditional Arabic" w:hint="cs"/>
          <w:sz w:val="32"/>
          <w:szCs w:val="32"/>
          <w:rtl/>
          <w:lang w:bidi="ar-DZ"/>
        </w:rPr>
        <w:t>"عن أبي موسى الأشعري رضي الله عنه : أن النبي صلى الله عليه وسلم قَالَ : إِنَّما مثَلُ الجلِيس الصَّالِحِ وجَلِيسِ السُّوءِ : كَحَامِلِ المِسْكِ، وَنَافِخِ الْكِيرِ، فَحامِلُ المِسْكِ إِمَّا أَنْ يُحْذِيَكَ، وَإِمّا أَنْ تَبْتَاعَ مِنْهُ، وَإِمَّا أَنْ تَجِدَ مَنْهُ رِيحًا طيِّبةً، ونَافِخُ الكِيرِ إِمَّا أَن يَحْرِقَ ثِيابَكَ، وإمَّا أَنْ تَجِدَ مِنْهُ رِيحًا مُنْتِنَةً." (متفق عليه)</w:t>
      </w:r>
      <w:r w:rsidR="00B04118" w:rsidRPr="00C95A51">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86"/>
      </w:r>
      <w:r w:rsidR="00B04118">
        <w:rPr>
          <w:rFonts w:ascii="Traditional Arabic" w:hAnsi="Traditional Arabic" w:cs="Traditional Arabic" w:hint="cs"/>
          <w:b/>
          <w:bCs/>
          <w:sz w:val="32"/>
          <w:szCs w:val="32"/>
          <w:rtl/>
          <w:lang w:bidi="ar-DZ"/>
        </w:rPr>
        <w:t xml:space="preserve">      </w:t>
      </w:r>
    </w:p>
    <w:p w:rsidR="00B04118" w:rsidRPr="00A728AB" w:rsidRDefault="001D3BB6" w:rsidP="003957B2">
      <w:pPr>
        <w:bidi/>
        <w:spacing w:after="0" w:line="276" w:lineRule="auto"/>
        <w:rPr>
          <w:rFonts w:ascii="Traditional Arabic" w:hAnsi="Traditional Arabic" w:cs="Traditional Arabic"/>
          <w:b/>
          <w:bCs/>
          <w:sz w:val="32"/>
          <w:szCs w:val="32"/>
          <w:rtl/>
          <w:lang w:bidi="ar-DZ"/>
        </w:rPr>
      </w:pPr>
      <w:r w:rsidRPr="001D3BB6">
        <w:rPr>
          <w:rFonts w:ascii="Traditional Arabic" w:hAnsi="Traditional Arabic" w:cs="Traditional Arabic"/>
          <w:noProof/>
          <w:sz w:val="32"/>
          <w:szCs w:val="32"/>
          <w:rtl/>
          <w:lang w:eastAsia="fr-FR"/>
        </w:rPr>
        <w:pict>
          <v:oval id="_x0000_s1181" style="position:absolute;left:0;text-align:left;margin-left:103.95pt;margin-top:10.8pt;width:244.55pt;height:34.4pt;z-index:251966464" fillcolor="white [3201]" strokecolor="#f4b083 [1941]" strokeweight="1pt">
            <v:fill color2="#f7caac [1301]" focusposition="1" focussize="" focus="100%" type="gradient"/>
            <v:shadow on="t" type="perspective" color="#823b0b [1605]" opacity=".5" offset="1pt" offset2="-3pt"/>
            <v:textbox>
              <w:txbxContent>
                <w:p w:rsidR="00491AF1" w:rsidRPr="00A728AB" w:rsidRDefault="00491AF1" w:rsidP="00B04118">
                  <w:pPr>
                    <w:rPr>
                      <w:rFonts w:ascii="Traditional Arabic" w:hAnsi="Traditional Arabic" w:cs="Traditional Arabic"/>
                      <w:b/>
                      <w:bCs/>
                      <w:sz w:val="28"/>
                      <w:szCs w:val="28"/>
                      <w:lang w:bidi="ar-DZ"/>
                    </w:rPr>
                  </w:pPr>
                  <w:r w:rsidRPr="00A728AB">
                    <w:rPr>
                      <w:rFonts w:ascii="Traditional Arabic" w:hAnsi="Traditional Arabic" w:cs="Traditional Arabic"/>
                      <w:b/>
                      <w:bCs/>
                      <w:sz w:val="28"/>
                      <w:szCs w:val="28"/>
                      <w:rtl/>
                      <w:lang w:bidi="ar-DZ"/>
                    </w:rPr>
                    <w:t>القيم المستخلصة من مسرحية الابن الذبيح</w:t>
                  </w:r>
                </w:p>
              </w:txbxContent>
            </v:textbox>
          </v:oval>
        </w:pict>
      </w:r>
      <w:r w:rsidR="00B04118">
        <w:rPr>
          <w:rFonts w:ascii="Traditional Arabic" w:hAnsi="Traditional Arabic" w:cs="Traditional Arabic" w:hint="cs"/>
          <w:b/>
          <w:bCs/>
          <w:sz w:val="32"/>
          <w:szCs w:val="32"/>
          <w:rtl/>
          <w:lang w:bidi="ar-DZ"/>
        </w:rPr>
        <w:t xml:space="preserve"> 4</w:t>
      </w:r>
      <w:r w:rsidR="00B04118" w:rsidRPr="00A728AB">
        <w:rPr>
          <w:rFonts w:ascii="Traditional Arabic" w:hAnsi="Traditional Arabic" w:cs="Traditional Arabic" w:hint="cs"/>
          <w:b/>
          <w:bCs/>
          <w:sz w:val="32"/>
          <w:szCs w:val="32"/>
          <w:rtl/>
          <w:lang w:bidi="ar-DZ"/>
        </w:rPr>
        <w:t>/مسرحية الابن الذبيح :</w:t>
      </w:r>
    </w:p>
    <w:p w:rsidR="00B04118" w:rsidRPr="00B3594F" w:rsidRDefault="001D3BB6" w:rsidP="003957B2">
      <w:pPr>
        <w:bidi/>
        <w:spacing w:after="0" w:line="276"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shape id="_x0000_s1192" type="#_x0000_t32" style="position:absolute;left:0;text-align:left;margin-left:242.1pt;margin-top:17pt;width:.05pt;height:41.3pt;z-index:251977728" o:connectortype="straight">
            <v:stroke endarrow="block"/>
          </v:shape>
        </w:pict>
      </w:r>
      <w:r>
        <w:rPr>
          <w:rFonts w:ascii="Traditional Arabic" w:hAnsi="Traditional Arabic" w:cs="Traditional Arabic"/>
          <w:noProof/>
          <w:sz w:val="32"/>
          <w:szCs w:val="32"/>
          <w:rtl/>
          <w:lang w:eastAsia="fr-FR"/>
        </w:rPr>
        <w:pict>
          <v:shape id="_x0000_s1191" type="#_x0000_t32" style="position:absolute;left:0;text-align:left;margin-left:242.1pt;margin-top:17pt;width:122.25pt;height:41.3pt;z-index:251976704" o:connectortype="straight">
            <v:stroke endarrow="block"/>
          </v:shape>
        </w:pict>
      </w:r>
      <w:r>
        <w:rPr>
          <w:rFonts w:ascii="Traditional Arabic" w:hAnsi="Traditional Arabic" w:cs="Traditional Arabic"/>
          <w:noProof/>
          <w:sz w:val="32"/>
          <w:szCs w:val="32"/>
          <w:rtl/>
          <w:lang w:eastAsia="fr-FR"/>
        </w:rPr>
        <w:pict>
          <v:shape id="_x0000_s1193" type="#_x0000_t32" style="position:absolute;left:0;text-align:left;margin-left:118.2pt;margin-top:17pt;width:123.9pt;height:41.3pt;flip:x;z-index:251978752" o:connectortype="straight">
            <v:stroke endarrow="block"/>
          </v:shape>
        </w:pict>
      </w:r>
    </w:p>
    <w:p w:rsidR="00B04118" w:rsidRPr="00B3594F" w:rsidRDefault="00B04118" w:rsidP="00B04118">
      <w:pPr>
        <w:bidi/>
        <w:spacing w:after="0" w:line="276" w:lineRule="auto"/>
        <w:rPr>
          <w:rFonts w:ascii="Traditional Arabic" w:hAnsi="Traditional Arabic" w:cs="Traditional Arabic"/>
          <w:sz w:val="32"/>
          <w:szCs w:val="32"/>
          <w:rtl/>
          <w:lang w:bidi="ar-DZ"/>
        </w:rPr>
      </w:pPr>
    </w:p>
    <w:p w:rsidR="00B04118" w:rsidRPr="00B3594F" w:rsidRDefault="001D3BB6" w:rsidP="00B04118">
      <w:pPr>
        <w:bidi/>
        <w:spacing w:after="0" w:line="276" w:lineRule="auto"/>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pict>
          <v:roundrect id="_x0000_s1184" style="position:absolute;left:0;text-align:left;margin-left:328.2pt;margin-top:3.3pt;width:94.7pt;height:94.6pt;z-index:251969536" arcsize="10923f" fillcolor="white [3201]" strokecolor="#f4b083 [1941]" strokeweight="1pt">
            <v:fill color2="#f7caac [1301]" focusposition="1" focussize="" focus="100%" type="gradient"/>
            <v:shadow on="t" type="perspective" color="#823b0b [1605]" opacity=".5" offset="1pt" offset2="-3pt"/>
            <v:textbox>
              <w:txbxContent>
                <w:p w:rsidR="00491AF1" w:rsidRPr="00D839CA" w:rsidRDefault="00491AF1" w:rsidP="00B04118">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w:t>
                  </w:r>
                  <w:r w:rsidRPr="00D839CA">
                    <w:rPr>
                      <w:rFonts w:ascii="Traditional Arabic" w:hAnsi="Traditional Arabic" w:cs="Traditional Arabic"/>
                      <w:b/>
                      <w:bCs/>
                      <w:sz w:val="28"/>
                      <w:szCs w:val="28"/>
                      <w:rtl/>
                      <w:lang w:bidi="ar-DZ"/>
                    </w:rPr>
                    <w:t xml:space="preserve">القيم الاجتماعية </w:t>
                  </w:r>
                </w:p>
                <w:p w:rsidR="00491AF1" w:rsidRPr="00D839CA" w:rsidRDefault="00491AF1" w:rsidP="00B04118">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w:t>
                  </w:r>
                  <w:r w:rsidRPr="00D839CA">
                    <w:rPr>
                      <w:rFonts w:ascii="Traditional Arabic" w:hAnsi="Traditional Arabic" w:cs="Traditional Arabic"/>
                      <w:b/>
                      <w:bCs/>
                      <w:sz w:val="28"/>
                      <w:szCs w:val="28"/>
                      <w:rtl/>
                      <w:lang w:bidi="ar-DZ"/>
                    </w:rPr>
                    <w:t>قيمة الكرم</w:t>
                  </w:r>
                  <w:r>
                    <w:rPr>
                      <w:rFonts w:ascii="Traditional Arabic" w:hAnsi="Traditional Arabic" w:cs="Traditional Arabic" w:hint="cs"/>
                      <w:b/>
                      <w:bCs/>
                      <w:sz w:val="28"/>
                      <w:szCs w:val="28"/>
                      <w:rtl/>
                      <w:lang w:bidi="ar-DZ"/>
                    </w:rPr>
                    <w:t>.</w:t>
                  </w:r>
                </w:p>
                <w:p w:rsidR="00491AF1" w:rsidRPr="00560D16" w:rsidRDefault="00491AF1" w:rsidP="00B04118">
                  <w:pPr>
                    <w:bidi/>
                    <w:rPr>
                      <w:rFonts w:ascii="Traditional Arabic" w:hAnsi="Traditional Arabic" w:cs="Traditional Arabic"/>
                      <w:b/>
                      <w:bCs/>
                      <w:sz w:val="28"/>
                      <w:szCs w:val="28"/>
                      <w:lang w:bidi="ar-DZ"/>
                    </w:rPr>
                  </w:pPr>
                  <w:r>
                    <w:rPr>
                      <w:rFonts w:ascii="Traditional Arabic" w:hAnsi="Traditional Arabic" w:cs="Traditional Arabic" w:hint="cs"/>
                      <w:b/>
                      <w:bCs/>
                      <w:sz w:val="28"/>
                      <w:szCs w:val="28"/>
                      <w:rtl/>
                      <w:lang w:bidi="ar-DZ"/>
                    </w:rPr>
                    <w:t>ب/</w:t>
                  </w:r>
                  <w:r>
                    <w:rPr>
                      <w:rFonts w:ascii="Traditional Arabic" w:hAnsi="Traditional Arabic" w:cs="Traditional Arabic"/>
                      <w:b/>
                      <w:bCs/>
                      <w:sz w:val="28"/>
                      <w:szCs w:val="28"/>
                      <w:rtl/>
                      <w:lang w:bidi="ar-DZ"/>
                    </w:rPr>
                    <w:t>قيمة التعاون</w:t>
                  </w:r>
                  <w:r>
                    <w:rPr>
                      <w:rFonts w:ascii="Traditional Arabic" w:hAnsi="Traditional Arabic" w:cs="Traditional Arabic" w:hint="cs"/>
                      <w:b/>
                      <w:bCs/>
                      <w:sz w:val="28"/>
                      <w:szCs w:val="28"/>
                      <w:rtl/>
                      <w:lang w:bidi="ar-DZ"/>
                    </w:rPr>
                    <w:t>.</w:t>
                  </w:r>
                </w:p>
              </w:txbxContent>
            </v:textbox>
          </v:roundrect>
        </w:pict>
      </w:r>
      <w:r>
        <w:rPr>
          <w:rFonts w:ascii="Traditional Arabic" w:hAnsi="Traditional Arabic" w:cs="Traditional Arabic"/>
          <w:noProof/>
          <w:sz w:val="32"/>
          <w:szCs w:val="32"/>
          <w:rtl/>
          <w:lang w:eastAsia="fr-FR"/>
        </w:rPr>
        <w:pict>
          <v:roundrect id="_x0000_s1189" style="position:absolute;left:0;text-align:left;margin-left:194.1pt;margin-top:3.3pt;width:96.65pt;height:94.6pt;z-index:251974656" arcsize="10923f" fillcolor="white [3201]" strokecolor="#f4b083 [1941]" strokeweight="1pt">
            <v:fill color2="#f7caac [1301]" focusposition="1" focussize="" focus="100%" type="gradient"/>
            <v:shadow on="t" type="perspective" color="#823b0b [1605]" opacity=".5" offset="1pt" offset2="-3pt"/>
            <v:textbox style="mso-next-textbox:#_x0000_s1189">
              <w:txbxContent>
                <w:p w:rsidR="00491AF1" w:rsidRPr="004F1702" w:rsidRDefault="00491AF1" w:rsidP="00B04118">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  2/</w:t>
                  </w:r>
                  <w:r w:rsidRPr="004F1702">
                    <w:rPr>
                      <w:rFonts w:ascii="Traditional Arabic" w:hAnsi="Traditional Arabic" w:cs="Traditional Arabic"/>
                      <w:b/>
                      <w:bCs/>
                      <w:sz w:val="28"/>
                      <w:szCs w:val="28"/>
                      <w:rtl/>
                      <w:lang w:bidi="ar-DZ"/>
                    </w:rPr>
                    <w:t>القيم التربوية</w:t>
                  </w:r>
                </w:p>
                <w:p w:rsidR="00491AF1" w:rsidRPr="004F1702" w:rsidRDefault="00491AF1" w:rsidP="00B04118">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أ/</w:t>
                  </w:r>
                  <w:r>
                    <w:rPr>
                      <w:rFonts w:ascii="Traditional Arabic" w:hAnsi="Traditional Arabic" w:cs="Traditional Arabic"/>
                      <w:b/>
                      <w:bCs/>
                      <w:sz w:val="28"/>
                      <w:szCs w:val="28"/>
                      <w:rtl/>
                      <w:lang w:bidi="ar-DZ"/>
                    </w:rPr>
                    <w:t>ق</w:t>
                  </w:r>
                  <w:r>
                    <w:rPr>
                      <w:rFonts w:ascii="Traditional Arabic" w:hAnsi="Traditional Arabic" w:cs="Traditional Arabic" w:hint="cs"/>
                      <w:b/>
                      <w:bCs/>
                      <w:sz w:val="28"/>
                      <w:szCs w:val="28"/>
                      <w:rtl/>
                      <w:lang w:bidi="ar-DZ"/>
                    </w:rPr>
                    <w:t>م</w:t>
                  </w:r>
                  <w:r w:rsidRPr="004F1702">
                    <w:rPr>
                      <w:rFonts w:ascii="Traditional Arabic" w:hAnsi="Traditional Arabic" w:cs="Traditional Arabic"/>
                      <w:b/>
                      <w:bCs/>
                      <w:sz w:val="28"/>
                      <w:szCs w:val="28"/>
                      <w:rtl/>
                      <w:lang w:bidi="ar-DZ"/>
                    </w:rPr>
                    <w:t xml:space="preserve">ة </w:t>
                  </w:r>
                  <w:r>
                    <w:rPr>
                      <w:rFonts w:ascii="Traditional Arabic" w:hAnsi="Traditional Arabic" w:cs="Traditional Arabic" w:hint="cs"/>
                      <w:b/>
                      <w:bCs/>
                      <w:sz w:val="28"/>
                      <w:szCs w:val="28"/>
                      <w:rtl/>
                      <w:lang w:bidi="ar-DZ"/>
                    </w:rPr>
                    <w:t>الإيثار.</w:t>
                  </w:r>
                </w:p>
                <w:p w:rsidR="00491AF1" w:rsidRPr="004F1702" w:rsidRDefault="00491AF1" w:rsidP="00B04118">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ب/</w:t>
                  </w:r>
                  <w:r w:rsidRPr="004F1702">
                    <w:rPr>
                      <w:rFonts w:ascii="Traditional Arabic" w:hAnsi="Traditional Arabic" w:cs="Traditional Arabic"/>
                      <w:b/>
                      <w:bCs/>
                      <w:sz w:val="28"/>
                      <w:szCs w:val="28"/>
                      <w:rtl/>
                      <w:lang w:bidi="ar-DZ"/>
                    </w:rPr>
                    <w:t>قيمة الرحمة</w:t>
                  </w:r>
                  <w:r>
                    <w:rPr>
                      <w:rFonts w:ascii="Traditional Arabic" w:hAnsi="Traditional Arabic" w:cs="Traditional Arabic" w:hint="cs"/>
                      <w:b/>
                      <w:bCs/>
                      <w:sz w:val="28"/>
                      <w:szCs w:val="28"/>
                      <w:rtl/>
                      <w:lang w:bidi="ar-DZ"/>
                    </w:rPr>
                    <w:t>.</w:t>
                  </w:r>
                </w:p>
              </w:txbxContent>
            </v:textbox>
          </v:roundrect>
        </w:pict>
      </w:r>
      <w:r>
        <w:rPr>
          <w:rFonts w:ascii="Traditional Arabic" w:hAnsi="Traditional Arabic" w:cs="Traditional Arabic"/>
          <w:noProof/>
          <w:sz w:val="32"/>
          <w:szCs w:val="32"/>
          <w:rtl/>
          <w:lang w:eastAsia="fr-FR"/>
        </w:rPr>
        <w:pict>
          <v:roundrect id="_x0000_s1190" style="position:absolute;left:0;text-align:left;margin-left:64.65pt;margin-top:3.3pt;width:94.05pt;height:94.6pt;z-index:251975680" arcsize="10923f" fillcolor="white [3201]" strokecolor="#f4b083 [1941]" strokeweight="1pt">
            <v:fill color2="#f7caac [1301]" focusposition="1" focussize="" focus="100%" type="gradient"/>
            <v:shadow on="t" type="perspective" color="#823b0b [1605]" opacity=".5" offset="1pt" offset2="-3pt"/>
            <v:textbox>
              <w:txbxContent>
                <w:p w:rsidR="00491AF1" w:rsidRPr="004F1702" w:rsidRDefault="00491AF1" w:rsidP="00B04118">
                  <w:pPr>
                    <w:jc w:val="righ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w:t>
                  </w:r>
                  <w:r w:rsidRPr="004F1702">
                    <w:rPr>
                      <w:rFonts w:ascii="Traditional Arabic" w:hAnsi="Traditional Arabic" w:cs="Traditional Arabic"/>
                      <w:b/>
                      <w:bCs/>
                      <w:sz w:val="28"/>
                      <w:szCs w:val="28"/>
                      <w:rtl/>
                      <w:lang w:bidi="ar-DZ"/>
                    </w:rPr>
                    <w:t>القيم</w:t>
                  </w:r>
                  <w:r>
                    <w:rPr>
                      <w:rFonts w:ascii="Traditional Arabic" w:hAnsi="Traditional Arabic" w:cs="Traditional Arabic" w:hint="cs"/>
                      <w:b/>
                      <w:bCs/>
                      <w:sz w:val="28"/>
                      <w:szCs w:val="28"/>
                      <w:rtl/>
                      <w:lang w:bidi="ar-DZ"/>
                    </w:rPr>
                    <w:t>ة</w:t>
                  </w:r>
                  <w:r w:rsidRPr="004F1702">
                    <w:rPr>
                      <w:rFonts w:ascii="Traditional Arabic" w:hAnsi="Traditional Arabic" w:cs="Traditional Arabic"/>
                      <w:b/>
                      <w:bCs/>
                      <w:sz w:val="28"/>
                      <w:szCs w:val="28"/>
                      <w:rtl/>
                      <w:lang w:bidi="ar-DZ"/>
                    </w:rPr>
                    <w:t xml:space="preserve"> الثقافية</w:t>
                  </w:r>
                </w:p>
                <w:p w:rsidR="00491AF1" w:rsidRPr="004F1702" w:rsidRDefault="00491AF1" w:rsidP="00B04118">
                  <w:pPr>
                    <w:jc w:val="right"/>
                    <w:rPr>
                      <w:rFonts w:ascii="Traditional Arabic" w:hAnsi="Traditional Arabic" w:cs="Traditional Arabic"/>
                      <w:b/>
                      <w:bCs/>
                      <w:sz w:val="28"/>
                      <w:szCs w:val="28"/>
                      <w:rtl/>
                      <w:lang w:bidi="ar-DZ"/>
                    </w:rPr>
                  </w:pPr>
                </w:p>
              </w:txbxContent>
            </v:textbox>
          </v:roundrect>
        </w:pict>
      </w:r>
    </w:p>
    <w:p w:rsidR="00B04118" w:rsidRPr="00B3594F" w:rsidRDefault="00B04118" w:rsidP="00B04118">
      <w:pPr>
        <w:bidi/>
        <w:spacing w:after="0" w:line="276" w:lineRule="auto"/>
        <w:rPr>
          <w:rFonts w:ascii="Traditional Arabic" w:hAnsi="Traditional Arabic" w:cs="Traditional Arabic"/>
          <w:sz w:val="32"/>
          <w:szCs w:val="32"/>
          <w:rtl/>
          <w:lang w:bidi="ar-DZ"/>
        </w:rPr>
      </w:pPr>
    </w:p>
    <w:p w:rsidR="00B04118" w:rsidRPr="00B3594F" w:rsidRDefault="00B04118" w:rsidP="00B04118">
      <w:pPr>
        <w:bidi/>
        <w:spacing w:after="0" w:line="276" w:lineRule="auto"/>
        <w:rPr>
          <w:rFonts w:ascii="Traditional Arabic" w:hAnsi="Traditional Arabic" w:cs="Traditional Arabic"/>
          <w:sz w:val="32"/>
          <w:szCs w:val="32"/>
          <w:rtl/>
          <w:lang w:bidi="ar-DZ"/>
        </w:rPr>
      </w:pPr>
    </w:p>
    <w:p w:rsidR="00B04118" w:rsidRDefault="00B04118" w:rsidP="00B04118">
      <w:pPr>
        <w:bidi/>
        <w:spacing w:after="0" w:line="276" w:lineRule="auto"/>
        <w:rPr>
          <w:rFonts w:ascii="Traditional Arabic" w:hAnsi="Traditional Arabic" w:cs="Traditional Arabic"/>
          <w:sz w:val="32"/>
          <w:szCs w:val="32"/>
          <w:rtl/>
          <w:lang w:bidi="ar-DZ"/>
        </w:rPr>
      </w:pPr>
    </w:p>
    <w:p w:rsidR="00B04118" w:rsidRDefault="008D1C57" w:rsidP="00B04118">
      <w:pPr>
        <w:bidi/>
        <w:spacing w:after="0" w:line="276" w:lineRule="auto"/>
        <w:rPr>
          <w:rFonts w:ascii="Traditional Arabic" w:hAnsi="Traditional Arabic" w:cs="Traditional Arabic"/>
          <w:b/>
          <w:bCs/>
          <w:sz w:val="32"/>
          <w:szCs w:val="32"/>
          <w:rtl/>
          <w:lang w:bidi="ar-DZ"/>
        </w:rPr>
      </w:pPr>
      <w:r>
        <w:rPr>
          <w:rFonts w:ascii="Traditional Arabic" w:hAnsi="Traditional Arabic" w:cs="Traditional Arabic" w:hint="cs"/>
          <w:sz w:val="32"/>
          <w:szCs w:val="32"/>
          <w:rtl/>
          <w:lang w:bidi="ar-DZ"/>
        </w:rPr>
        <w:lastRenderedPageBreak/>
        <w:t>1</w:t>
      </w:r>
      <w:r w:rsidR="00B04118">
        <w:rPr>
          <w:rFonts w:ascii="Traditional Arabic" w:hAnsi="Traditional Arabic" w:cs="Traditional Arabic" w:hint="cs"/>
          <w:b/>
          <w:bCs/>
          <w:sz w:val="32"/>
          <w:szCs w:val="32"/>
          <w:rtl/>
          <w:lang w:bidi="ar-DZ"/>
        </w:rPr>
        <w:t>/</w:t>
      </w:r>
      <w:r w:rsidR="00B04118" w:rsidRPr="004D1080">
        <w:rPr>
          <w:rFonts w:ascii="Traditional Arabic" w:hAnsi="Traditional Arabic" w:cs="Traditional Arabic" w:hint="cs"/>
          <w:b/>
          <w:bCs/>
          <w:sz w:val="32"/>
          <w:szCs w:val="32"/>
          <w:rtl/>
          <w:lang w:bidi="ar-DZ"/>
        </w:rPr>
        <w:t xml:space="preserve">القيم الاجتماعية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أ/قيمة الكرم : </w:t>
      </w:r>
      <w:r>
        <w:rPr>
          <w:rFonts w:ascii="Traditional Arabic" w:hAnsi="Traditional Arabic" w:cs="Traditional Arabic" w:hint="cs"/>
          <w:sz w:val="32"/>
          <w:szCs w:val="32"/>
          <w:rtl/>
          <w:lang w:bidi="ar-DZ"/>
        </w:rPr>
        <w:t>احتضنت مسرحية الابن الذبيح هذه القيمة فقد ظهرت كمغزى عام لها متمثلة في ردة فعل إيجابية من طرف العائلة بأكملها اتجاه إكرام الضيف الذي نزل عندهم، فبالرغم مِنْ ضنك عيشهم وقساوته إلا أنْ الله سبحانه فرج همهم بظبية اصطادوها إكراما لضيفهم، وانطلاقا مِنْ موقف العائلة مع ضيفهم يحس الطفل مدى عظمة الضيف ومكانته، فيحفزه على تطبيقه على أرض الواقع، فيكرم ضيفه ويحسن إليه وذلك امتثالا لق</w:t>
      </w:r>
      <w:r w:rsidR="003957B2">
        <w:rPr>
          <w:rFonts w:ascii="Traditional Arabic" w:hAnsi="Traditional Arabic" w:cs="Traditional Arabic" w:hint="cs"/>
          <w:sz w:val="32"/>
          <w:szCs w:val="32"/>
          <w:rtl/>
          <w:lang w:bidi="ar-DZ"/>
        </w:rPr>
        <w:t>ول النبي صلى الله عليه وسلم : "</w:t>
      </w:r>
      <w:r>
        <w:rPr>
          <w:rFonts w:ascii="Traditional Arabic" w:hAnsi="Traditional Arabic" w:cs="Traditional Arabic" w:hint="cs"/>
          <w:sz w:val="32"/>
          <w:szCs w:val="32"/>
          <w:rtl/>
          <w:lang w:bidi="ar-DZ"/>
        </w:rPr>
        <w:t>من كان يؤمن بالله واليوم الآخر فليكرم ضيفه  (متفق عليه)</w:t>
      </w:r>
      <w:r w:rsidRPr="00DD5174">
        <w:rPr>
          <w:rStyle w:val="Appelnotedebasdep"/>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w:t>
      </w:r>
      <w:r>
        <w:rPr>
          <w:rStyle w:val="Appelnotedebasdep"/>
          <w:rFonts w:ascii="Traditional Arabic" w:hAnsi="Traditional Arabic" w:cs="Traditional Arabic"/>
          <w:sz w:val="32"/>
          <w:szCs w:val="32"/>
          <w:rtl/>
          <w:lang w:bidi="ar-DZ"/>
        </w:rPr>
        <w:footnoteReference w:id="287"/>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كما يتعلم الطفل كذلك حسن معاملة الغير والتواضع والقناعة فكلها آثار إيجابية تغرسها قيم الكرم في الطفل.</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ب</w:t>
      </w:r>
      <w:r w:rsidRPr="00E35FCE">
        <w:rPr>
          <w:rFonts w:ascii="Traditional Arabic" w:hAnsi="Traditional Arabic" w:cs="Traditional Arabic" w:hint="cs"/>
          <w:b/>
          <w:bCs/>
          <w:sz w:val="32"/>
          <w:szCs w:val="32"/>
          <w:rtl/>
          <w:lang w:bidi="ar-DZ"/>
        </w:rPr>
        <w:t xml:space="preserve">/قيمة التعاون : </w:t>
      </w:r>
      <w:r>
        <w:rPr>
          <w:rFonts w:ascii="Traditional Arabic" w:hAnsi="Traditional Arabic" w:cs="Traditional Arabic" w:hint="cs"/>
          <w:sz w:val="32"/>
          <w:szCs w:val="32"/>
          <w:rtl/>
          <w:lang w:bidi="ar-DZ"/>
        </w:rPr>
        <w:t>حوت مسرحية الابن الذبيح منذ بدايتها حتى النهاية على قيمة التعاون والتي تجسدت في كل شخصيات العائلة مِنْ أبناء ووالدين الذين كانوا يتعاونون فيما بينهم لحل معضلة كيفية إطعام الضيف، وانطلاقا مِنْ هذا الموقف يتفطن الطفل أنَّه مِنَ الضروري أنْ يكون فردا مساعدا داخل أسرته سواء بالكلمة الطيبة والفعل الحسن، كما تشحد لديه روح الجماعة فينشأ اجتماعيا مع غيره بعيدا عن الأنانية وحب النفس، إضافة إلى صقل شخصيته لأن التعاون داخل العائلة يجعل الطفل قوي الشخصية متعاونا مع بني جنسه.</w:t>
      </w:r>
    </w:p>
    <w:p w:rsidR="00B04118" w:rsidRPr="00FF7D14" w:rsidRDefault="00B04118" w:rsidP="00B04118">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w:t>
      </w:r>
      <w:r w:rsidRPr="00FF7D14">
        <w:rPr>
          <w:rFonts w:ascii="Traditional Arabic" w:hAnsi="Traditional Arabic" w:cs="Traditional Arabic" w:hint="cs"/>
          <w:b/>
          <w:bCs/>
          <w:sz w:val="32"/>
          <w:szCs w:val="32"/>
          <w:rtl/>
          <w:lang w:bidi="ar-DZ"/>
        </w:rPr>
        <w:t xml:space="preserve">القيم التربوية والأخلاقية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أ/</w:t>
      </w:r>
      <w:r w:rsidRPr="00FF7D14">
        <w:rPr>
          <w:rFonts w:ascii="Traditional Arabic" w:hAnsi="Traditional Arabic" w:cs="Traditional Arabic" w:hint="cs"/>
          <w:b/>
          <w:bCs/>
          <w:sz w:val="32"/>
          <w:szCs w:val="32"/>
          <w:rtl/>
          <w:lang w:bidi="ar-DZ"/>
        </w:rPr>
        <w:t>قيمة الإيثار</w:t>
      </w:r>
      <w:r>
        <w:rPr>
          <w:rFonts w:ascii="Traditional Arabic" w:hAnsi="Traditional Arabic" w:cs="Traditional Arabic" w:hint="cs"/>
          <w:sz w:val="32"/>
          <w:szCs w:val="32"/>
          <w:rtl/>
          <w:lang w:bidi="ar-DZ"/>
        </w:rPr>
        <w:t xml:space="preserve"> : لقد انعكست هذه القيمة في شخصية الزبير حيث اقترح ذبح نفسه مِنْ أجل إكرام ضيفهم فقد فضل الضيف على روحه وهذا قمة في الإيثار وذلك خشية أن يصبحوا عارا على أهل البادية المعروفين بالجود والكرم و هذا ظاهر في قوله " الزبير : (مترددا)</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اذبحني يا أبت ويسر للضيف طعاما، ولا تعتذر بالعدم.</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(مندهشا)  أذبحك ؟ هل جننت ؟ </w:t>
      </w:r>
      <w:r>
        <w:rPr>
          <w:rFonts w:ascii="Traditional Arabic" w:hAnsi="Traditional Arabic" w:cs="Traditional Arabic"/>
          <w:sz w:val="32"/>
          <w:szCs w:val="32"/>
          <w:lang w:bidi="ar-DZ"/>
        </w:rPr>
        <w:t>!</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الزبير : إن لسانه لن يعذرنا ونصبح حينئذ عارا تلوكه الألسنة وتتشدق به الأفواه.. ونرمى بالبخل واللؤم."</w:t>
      </w:r>
      <w:r w:rsidRPr="00DD517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88"/>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فقيمة عظيمة كهذه أراد الكاتب إيصالها للطفل فهي تعلمه حب الآخرين، والابتعاد عن الأنانية وحب الخير والمنفعة لهم فشخصية الزبير ستؤثر فيه بشكل كبير فيصبح بطلا في نظره وذلك بتفضيل الضيف على نفسه وحماية لعرض أهله، فالأطفال بطبيعتهم يتأثرون بالشخصيات الطيبة والخيرة ويقلدونهم في حياتهم اليومية لذلك أصاب الكاتب في بناء هذه الشخصية التي امتازت بهذه القيمة الرفيعة.</w:t>
      </w:r>
    </w:p>
    <w:p w:rsidR="00B04118"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ب/قيمة الرحمة</w:t>
      </w:r>
      <w:r w:rsidR="00B04118">
        <w:rPr>
          <w:rFonts w:ascii="Traditional Arabic" w:hAnsi="Traditional Arabic" w:cs="Traditional Arabic" w:hint="cs"/>
          <w:b/>
          <w:bCs/>
          <w:sz w:val="32"/>
          <w:szCs w:val="32"/>
          <w:rtl/>
          <w:lang w:bidi="ar-DZ"/>
        </w:rPr>
        <w:t xml:space="preserve">: </w:t>
      </w:r>
      <w:r w:rsidR="00B04118">
        <w:rPr>
          <w:rFonts w:ascii="Traditional Arabic" w:hAnsi="Traditional Arabic" w:cs="Traditional Arabic" w:hint="cs"/>
          <w:sz w:val="32"/>
          <w:szCs w:val="32"/>
          <w:rtl/>
          <w:lang w:bidi="ar-DZ"/>
        </w:rPr>
        <w:t>لقد تجسدت هذه القيمة بشكل مباشر  في شخصية الأب في مشهد قد أبرز مدى رحمته ورأفته بالحيوان وها هو المقطع الذي يظهر ذلك : " الأب : ..وضعت السهم في كبد القوس ..كان قلبي يتلظى شوقا إلى لحمها، وهممت أن أرسل السهم لكني تراجعت.. قلت في نفسي ليس من الإباء والمروءة أن أقتل ظمأى، أمهلتها حتى روت عطشها، ورجعت عائلة تمشي الهوينا، خرجت إذْ ذاك من مكمني حتى رأتني فذعرت.. فزعت..أطلقت السهم، وفي لمح البصر نفذ في واحدة.. واحدة قد اكتنزت لحما وشحما.."</w:t>
      </w:r>
      <w:r w:rsidR="00B04118" w:rsidRPr="00DD5174">
        <w:rPr>
          <w:rStyle w:val="Appelnotedebasdep"/>
          <w:rFonts w:ascii="Traditional Arabic" w:hAnsi="Traditional Arabic" w:cs="Traditional Arabic"/>
          <w:sz w:val="32"/>
          <w:szCs w:val="32"/>
          <w:rtl/>
          <w:lang w:bidi="ar-DZ"/>
        </w:rPr>
        <w:t xml:space="preserve"> </w:t>
      </w:r>
      <w:r w:rsidR="00B04118">
        <w:rPr>
          <w:rStyle w:val="Appelnotedebasdep"/>
          <w:rFonts w:ascii="Traditional Arabic" w:hAnsi="Traditional Arabic" w:cs="Traditional Arabic"/>
          <w:sz w:val="32"/>
          <w:szCs w:val="32"/>
          <w:rtl/>
          <w:lang w:bidi="ar-DZ"/>
        </w:rPr>
        <w:footnoteReference w:id="289"/>
      </w:r>
    </w:p>
    <w:p w:rsidR="00B04118" w:rsidRPr="00127162"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فهذا الموقف أظهر رحمة الأب على الظبية رغم أنَّهُ عازم على اصطيادها حيث تركها تروي عطشها ولم يحرمها مِنَ الشُرب، وهنا تظهر أسمى معاني الرحمة والإنسانية التي تؤثر إيجابا على الأطفال وتجعلهم يمارسون مثل هذه الأفعال في الحياة وعلى أرض الواقع وأنْ لا يقتصر الأمر على رحمة الحيوانات بل تشغل كل الخلائق، فالطفل المكتسب لهذه القيمة يكون محبوبا بين الناس مما يجعله اجتماعيا وقريبا مِنَ الله عز وجل والذي تعد الرحمة من أسماءه الحسنى وصفاته فهو الرحمان الرحيم وهذا ما يثبته الحديث : " عن عبد الله بن عمر رضي الله عنهما أن الرسول صلى الله عليه وسلم قال : الراحمون يرحمهم الرحمان تبارك وتعالى ارحموا من في الأرض يرحمكم من في السماء.</w:t>
      </w:r>
      <w:r w:rsidRPr="00F967A8">
        <w:rPr>
          <w:rStyle w:val="Appelnotedebasdep"/>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حديث صحيح أخرجه أبو داود و الترمذي )</w:t>
      </w:r>
      <w:r w:rsidRPr="00DD5174">
        <w:rPr>
          <w:rFonts w:ascii="Traditional Arabic" w:hAnsi="Traditional Arabic" w:cs="Traditional Arabic" w:hint="cs"/>
          <w:sz w:val="32"/>
          <w:szCs w:val="32"/>
          <w:rtl/>
          <w:lang w:bidi="ar-DZ"/>
        </w:rPr>
        <w:t xml:space="preserve"> </w:t>
      </w:r>
      <w:r>
        <w:rPr>
          <w:rFonts w:ascii="Traditional Arabic" w:hAnsi="Traditional Arabic" w:cs="Traditional Arabic" w:hint="cs"/>
          <w:sz w:val="32"/>
          <w:szCs w:val="32"/>
          <w:rtl/>
          <w:lang w:bidi="ar-DZ"/>
        </w:rPr>
        <w:t>"</w:t>
      </w:r>
      <w:r w:rsidRPr="00F967A8">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90"/>
      </w:r>
      <w:r>
        <w:rPr>
          <w:rFonts w:ascii="Traditional Arabic" w:hAnsi="Traditional Arabic" w:cs="Traditional Arabic" w:hint="cs"/>
          <w:sz w:val="32"/>
          <w:szCs w:val="32"/>
          <w:rtl/>
          <w:lang w:bidi="ar-DZ"/>
        </w:rPr>
        <w:t xml:space="preserve">  </w:t>
      </w:r>
    </w:p>
    <w:p w:rsidR="00B04118" w:rsidRDefault="00B04118" w:rsidP="00B04118">
      <w:pPr>
        <w:bidi/>
        <w:spacing w:after="0" w:line="276"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3/</w:t>
      </w:r>
      <w:r w:rsidRPr="00F22E3E">
        <w:rPr>
          <w:rFonts w:ascii="Traditional Arabic" w:hAnsi="Traditional Arabic" w:cs="Traditional Arabic" w:hint="cs"/>
          <w:b/>
          <w:bCs/>
          <w:sz w:val="32"/>
          <w:szCs w:val="32"/>
          <w:rtl/>
          <w:lang w:bidi="ar-DZ"/>
        </w:rPr>
        <w:t xml:space="preserve">القيمة الثقافية :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لقد أشار الكاتب في نهاية المسرحية إلى أنَّه استقى موضوع هذه المسرحية مِنْ قصيدة للحطيئة بحيث أنَّ  "كثير من الدارسين والنقاد أطلقوا على هذه القصيدة (قصة الكرم) وهي بحق مِنْ عيون الشعر العربي وروائعه وصل بها الحطيئة لحد الإبداع، وذلك مِنْ خلال وصفه الدقيق لشخوص القصة من جانب، ولأحداثها من جانب آخر، فهي تتحدث عن حالة غريبة وفريدة من حالات الكرم، أغرق الشاعر في وصفها حد المبالغة، وقد حظت كتب الأدب والتاريخ بأخبار كرماء العرب أمثال حاتم الطائي الذي غدا مضربا للمثل، كما حفلت أيضا بأخبار بخلائهم في الجانب الآخر، لكن ما يهمنا في هذه القصيدة أنها تحدثت عن كرم، ربما لم نعهد مثيلا قبل الحطيئة أو ممن جاء بعده، فالواقعة أنَّ ضيفا حل بأسرة فقيرة قاطنة ببيداء قاحلة، لم يجد الأب ما يطعم به ضيفه فَهَمَّ بذبح ابنه إكراما له، وهذا يعد أسمى أنواع الكرم والجود لم يسبق له مثيل."</w:t>
      </w:r>
      <w:r w:rsidRPr="00DD517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91"/>
      </w:r>
    </w:p>
    <w:p w:rsidR="00B04118" w:rsidRPr="00F22E3E"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 xml:space="preserve">وعليه فإنَّ معرفة الطفل لقصة القصيدة إنماء لرصيده المعرفي والثقافي خاصة أنَّها أخذت مِنَ الشعر العربي لذلك تعمد الكاتب اختيارها لكشف مكنون الشعر والشعراء للطفل في سن مبكرة والتعريف بالثقافة العربية العتيقة، فالطفل مِنْ خلال هذه المسرحية يكتسب كما كبيرا من المعرفة ولقد ذكرنا سابقا أهمية موضوعات المسرحية الثقافية وما تتركه من أثر كبير على شخصيته ككل. </w:t>
      </w:r>
    </w:p>
    <w:p w:rsidR="00B04118" w:rsidRPr="00F47F5A" w:rsidRDefault="00B04118" w:rsidP="00B04118">
      <w:pPr>
        <w:bidi/>
        <w:spacing w:after="0" w:line="276" w:lineRule="auto"/>
        <w:rPr>
          <w:rFonts w:ascii="Simplified Arabic" w:hAnsi="Simplified Arabic" w:cs="Simplified Arabic"/>
          <w:b/>
          <w:bCs/>
          <w:sz w:val="36"/>
          <w:szCs w:val="36"/>
          <w:u w:val="single"/>
          <w:rtl/>
          <w:lang w:bidi="ar-DZ"/>
        </w:rPr>
      </w:pPr>
      <w:r w:rsidRPr="00F47F5A">
        <w:rPr>
          <w:rFonts w:ascii="Simplified Arabic" w:hAnsi="Simplified Arabic" w:cs="Simplified Arabic" w:hint="cs"/>
          <w:b/>
          <w:bCs/>
          <w:sz w:val="36"/>
          <w:szCs w:val="36"/>
          <w:u w:val="single"/>
          <w:rtl/>
          <w:lang w:bidi="ar-DZ"/>
        </w:rPr>
        <w:t>4</w:t>
      </w:r>
      <w:r w:rsidRPr="00F47F5A">
        <w:rPr>
          <w:rFonts w:ascii="Simplified Arabic" w:hAnsi="Simplified Arabic" w:cs="Simplified Arabic"/>
          <w:b/>
          <w:bCs/>
          <w:sz w:val="36"/>
          <w:szCs w:val="36"/>
          <w:u w:val="single"/>
          <w:rtl/>
          <w:lang w:bidi="ar-DZ"/>
        </w:rPr>
        <w:t>/أثر الكتابة المسرحية الموجهة للطفل في تنمية قدراته :</w:t>
      </w:r>
    </w:p>
    <w:p w:rsidR="00B04118" w:rsidRPr="007E35AF"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إنَّ كُتابَ المسرح الموجه للطفل يسعون لتقديم نصوص مسرحية تحمل في طياتها العديد مِنَ الأهداف والخبرات والمعارف التي بدورها تُسهم في زيادة وتطوير قدرات ومدارك الأطفال بشكل عام، فهم يدركون عظمة ما يقومون به فالكتابة المسرحية للطفل ليست بالأمر الهين فَهُمْ مِنْ خلال نصوصهم يسعون إلى تكوينه فكريا ونفسيا واجتماعيا وثقافيا وغيرها مِنَ الجوانب المهمة بالنسبة له، لذلك مِنْ خلال دراستنا للمسرحيات المختارة اتضح أنَّها تنمي عدة قدرات مِنْ بينها نذكر :</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1-تنمية عنصر الذكاء : </w:t>
      </w:r>
      <w:r>
        <w:rPr>
          <w:rFonts w:ascii="Traditional Arabic" w:hAnsi="Traditional Arabic" w:cs="Traditional Arabic" w:hint="cs"/>
          <w:sz w:val="32"/>
          <w:szCs w:val="32"/>
          <w:rtl/>
          <w:lang w:bidi="ar-DZ"/>
        </w:rPr>
        <w:t>يعد الطفل كيان حساس لأبسط الأمور التي تدور حوله، فيتأثر بما يسمعه ويقرأه، وذلك يساهم في زيادة وتطوير عنصر الذكاء الذي يكون متفاوتا بين الأطفال إلا أنَّه يعتبر فطري عند الطفل ويتم تنميته عبر وسائط ووسائل عديدة مِنْ بينها النص المسرحي لذلك "يلعب دورا هاما في تنمية ذكاء الطفل، والعناية لاختلال قدراته الذهنية، مِنْ خلال اختياراته بعناية للأفكار، والمواضيع المناسبة ... وتساهم في تنمية ذكائه وتحفيزه على التفكير السليم. "</w:t>
      </w:r>
      <w:r>
        <w:rPr>
          <w:rStyle w:val="Appelnotedebasdep"/>
          <w:rFonts w:ascii="Traditional Arabic" w:hAnsi="Traditional Arabic" w:cs="Traditional Arabic"/>
          <w:sz w:val="32"/>
          <w:szCs w:val="32"/>
          <w:rtl/>
          <w:lang w:bidi="ar-DZ"/>
        </w:rPr>
        <w:footnoteReference w:id="292"/>
      </w:r>
    </w:p>
    <w:p w:rsidR="00B04118"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مما سبق ذكره يتضح لنا أنَّ المواضيع المختارة في المسرح الموجه للطفل لها دور فعال في زيادة عنصر الذكاء لديه وخير دليل على ذلك موضوع مسرحية الحافظة السوداء (تصرف سعيد حول إرجاع الحافظة أو الاحتفاظ بها)  التي ينتج عنها إدراك واستيعاب الطفل التفريق بين السلوك الخاطئ والسلوك السوي وهذا يتولد عن قدرة الذكاء التي تجعله يميز بين الأمرين.</w:t>
      </w:r>
    </w:p>
    <w:p w:rsidR="00B04118" w:rsidRPr="00FF2A8F"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w:t>
      </w:r>
      <w:r w:rsidRPr="008E6314">
        <w:rPr>
          <w:rFonts w:ascii="Traditional Arabic" w:hAnsi="Traditional Arabic" w:cs="Traditional Arabic" w:hint="cs"/>
          <w:b/>
          <w:bCs/>
          <w:sz w:val="32"/>
          <w:szCs w:val="32"/>
          <w:rtl/>
          <w:lang w:bidi="ar-DZ"/>
        </w:rPr>
        <w:t>تحقيق الحاجات النفسية والاجتماعية للطفل</w:t>
      </w:r>
      <w:r>
        <w:rPr>
          <w:rFonts w:ascii="Traditional Arabic" w:hAnsi="Traditional Arabic" w:cs="Traditional Arabic" w:hint="cs"/>
          <w:sz w:val="32"/>
          <w:szCs w:val="32"/>
          <w:rtl/>
          <w:lang w:bidi="ar-DZ"/>
        </w:rPr>
        <w:t xml:space="preserve"> : إنَّ المختصين في كتابة نصوص مسرح الطفل يهتمون بعدة جوانب وأمور التي تتماشى مع حاجيات الطفل النفسية والاجتماعية، لذلك فإن  النص المسرحي : "يضع المرايا أمام الأطفال ليروا من خلالها واقعهم ويدفعهم إلى أنْ يدركوا أن لهم دورا في تغيير ذلك الواقع ويقودهم إلى التفكير، واحترام المثل النبيلة والالتزام بها، وازدراء المفاهيم البالية، وإشباعهم بروح الكفاح والوطنية، وتوسيع </w:t>
      </w:r>
      <w:r>
        <w:rPr>
          <w:rFonts w:ascii="Traditional Arabic" w:hAnsi="Traditional Arabic" w:cs="Traditional Arabic" w:hint="cs"/>
          <w:sz w:val="32"/>
          <w:szCs w:val="32"/>
          <w:rtl/>
          <w:lang w:bidi="ar-DZ"/>
        </w:rPr>
        <w:lastRenderedPageBreak/>
        <w:t>مداركهم، وتهذيب وجدانهم، وإرهاف أحاسيسهم وعواطفهم، وإيقاظ شعورهم وإمتاعهم، وإدخال الجمال إلى حياتهم، وإعدادهم لان يكونوا طاقة خلاقة منتجة. "</w:t>
      </w:r>
      <w:r>
        <w:rPr>
          <w:rStyle w:val="Appelnotedebasdep"/>
          <w:rFonts w:ascii="Traditional Arabic" w:hAnsi="Traditional Arabic" w:cs="Traditional Arabic"/>
          <w:sz w:val="32"/>
          <w:szCs w:val="32"/>
          <w:rtl/>
          <w:lang w:bidi="ar-DZ"/>
        </w:rPr>
        <w:footnoteReference w:id="293"/>
      </w:r>
    </w:p>
    <w:p w:rsidR="00B04118"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ومِنْ خلال هذا القول نستنتج أنَّ النص المسرحي يراعي الجانب النفسي والاجتماعي للطفل فهذه النقطة مهمة جدا بالنسبة له ومِنْ خلال المسرحيات المختارة تبين أنَّ مسرحية غصن الزيتون تحقق وتطور الحاجات النفسية والاجتماعية للطفل بواسطة واقع القضية الفلسطينية وإحساسهم بأهميتها حيث تزيد فيه روح الكفاح وحب الوطن والتضحية مِنْ أجله كذلك توقظ فيه الإحساس بإخوانه الفلسطينيين ومساندته لهم، إضافة إلى إدراك الطفل لدوره الحساس في تغيير الواقع وهذا مِنْ خلال  محاكاته لشخصية عمر وتصرفه البطولي المتمثل في التضحية بنفسه مِنْ أجل وطنه.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w:t>
      </w:r>
      <w:r w:rsidRPr="008E6314">
        <w:rPr>
          <w:rFonts w:ascii="Traditional Arabic" w:hAnsi="Traditional Arabic" w:cs="Traditional Arabic" w:hint="cs"/>
          <w:b/>
          <w:bCs/>
          <w:sz w:val="32"/>
          <w:szCs w:val="32"/>
          <w:rtl/>
          <w:lang w:bidi="ar-DZ"/>
        </w:rPr>
        <w:t>تنمية عنصر الخيال</w:t>
      </w:r>
      <w:r>
        <w:rPr>
          <w:rFonts w:ascii="Traditional Arabic" w:hAnsi="Traditional Arabic" w:cs="Traditional Arabic" w:hint="cs"/>
          <w:sz w:val="32"/>
          <w:szCs w:val="32"/>
          <w:rtl/>
          <w:lang w:bidi="ar-DZ"/>
        </w:rPr>
        <w:t xml:space="preserve"> : يعد الخيال خاصية فطرية عند الإنسان وخاصة الأطفال فهي مهمة جدا في حياتهم لذلك يجب صقلها عن طريق وسائط عدة حيث " إذا كان الخيال يعد عند علماء النفس السيكولوجية الطفولة، أهم سمات الطفل على الإطلاق، فهو أيضا أكثر العناصر إثارة وجاذبية ...حيث يكون مِنَ المهم إشباع هذا الخيال الواسع للطفل وتنميته بشكل إيجابي وممتع."</w:t>
      </w:r>
      <w:r w:rsidRPr="00DD5174">
        <w:rPr>
          <w:rStyle w:val="Appelnotedebasdep"/>
          <w:rFonts w:ascii="Traditional Arabic" w:hAnsi="Traditional Arabic" w:cs="Traditional Arabic"/>
          <w:sz w:val="32"/>
          <w:szCs w:val="32"/>
          <w:rtl/>
          <w:lang w:bidi="ar-DZ"/>
        </w:rPr>
        <w:t xml:space="preserve"> </w:t>
      </w:r>
      <w:r>
        <w:rPr>
          <w:rStyle w:val="Appelnotedebasdep"/>
          <w:rFonts w:ascii="Traditional Arabic" w:hAnsi="Traditional Arabic" w:cs="Traditional Arabic"/>
          <w:sz w:val="32"/>
          <w:szCs w:val="32"/>
          <w:rtl/>
          <w:lang w:bidi="ar-DZ"/>
        </w:rPr>
        <w:footnoteReference w:id="294"/>
      </w:r>
    </w:p>
    <w:p w:rsidR="00B04118" w:rsidRDefault="003957B2" w:rsidP="003957B2">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نستنتج مما سبق ذكره أنَّ هذا العنصر فعال جدا في الارتقاء بشخصية الطفل، فالنص المسرحي قد ركز عليه بشكل إيجابي لذلك تعد مسرحية الأم الحنون مِنَ المسرحيات الأنسب تدعيم عنصر الخيال لدى الطفل مِنْ خلال الوقائع والأحداث التي جرت فيها خاصة المشهد الثاني الذي جسد مكان الغابة الموحشة وحوار الأم مع الأفعى والجبل وباقي الشخصيات وهنا يثير فيه تخيل هذا الحيز المكاني المشوق فكيف لهذه الشخصيات أنْ تتكلم وتحاول مساعدة وتحقيق انتقامها للأم، فيتعايش الطفل  مع أحداث هذا النص المسرحي الغير مألوف في حياته الواقعية لديه، مما يؤدي إلى بلورة خياله وهذا من خلال موقف واحد فقط فقد عجت هذه المسرحية بعدة مواقف توسع وتزيد ملكة الخيال والإبداع الخلاق عنده.</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w:t>
      </w:r>
      <w:r w:rsidRPr="00D12BC8">
        <w:rPr>
          <w:rFonts w:ascii="Traditional Arabic" w:hAnsi="Traditional Arabic" w:cs="Traditional Arabic" w:hint="cs"/>
          <w:b/>
          <w:bCs/>
          <w:sz w:val="32"/>
          <w:szCs w:val="32"/>
          <w:rtl/>
          <w:lang w:bidi="ar-DZ"/>
        </w:rPr>
        <w:t>تنمية القدرات العقلية والإدراكية</w:t>
      </w:r>
      <w:r>
        <w:rPr>
          <w:rFonts w:ascii="Traditional Arabic" w:hAnsi="Traditional Arabic" w:cs="Traditional Arabic" w:hint="cs"/>
          <w:sz w:val="32"/>
          <w:szCs w:val="32"/>
          <w:rtl/>
          <w:lang w:bidi="ar-DZ"/>
        </w:rPr>
        <w:t xml:space="preserve"> : يرى أحسن تليلاني أنَّ النص المسرحي يهدف إلى " بناء شخصية الطفل، بإكسابه قدرات على الملاحظة والتحاليل والتركيب والاستنتاج وتنمية روح الفضول وحب المعرفة والاكتشاف لديه. "</w:t>
      </w:r>
      <w:r>
        <w:rPr>
          <w:rStyle w:val="Appelnotedebasdep"/>
          <w:rFonts w:ascii="Traditional Arabic" w:hAnsi="Traditional Arabic" w:cs="Traditional Arabic"/>
          <w:sz w:val="32"/>
          <w:szCs w:val="32"/>
          <w:rtl/>
          <w:lang w:bidi="ar-DZ"/>
        </w:rPr>
        <w:footnoteReference w:id="295"/>
      </w:r>
    </w:p>
    <w:p w:rsidR="00B04118"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مِنْ خلال هذا القول يتضح أنَّ  الكتابة المسرحية تساهم في شكل كبير في تطوير قدرات عديدة والتي تم ذكرها سابقا كالملاحظة والفضول والاكتشاف وغيرها وعليه فإن كل المسرحيات المختارة تساهم بشك</w:t>
      </w:r>
      <w:r>
        <w:rPr>
          <w:rFonts w:ascii="Traditional Arabic" w:hAnsi="Traditional Arabic" w:cs="Traditional Arabic" w:hint="cs"/>
          <w:sz w:val="32"/>
          <w:szCs w:val="32"/>
          <w:rtl/>
          <w:lang w:bidi="ar-DZ"/>
        </w:rPr>
        <w:t>ل كبير في استحداث هذه القدرات و</w:t>
      </w:r>
      <w:r w:rsidR="00B04118">
        <w:rPr>
          <w:rFonts w:ascii="Traditional Arabic" w:hAnsi="Traditional Arabic" w:cs="Traditional Arabic" w:hint="cs"/>
          <w:sz w:val="32"/>
          <w:szCs w:val="32"/>
          <w:rtl/>
          <w:lang w:bidi="ar-DZ"/>
        </w:rPr>
        <w:t>التي تهدف إلى تقوية شخصية الطفل ككل.</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5- </w:t>
      </w:r>
      <w:r w:rsidRPr="00D12BC8">
        <w:rPr>
          <w:rFonts w:ascii="Traditional Arabic" w:hAnsi="Traditional Arabic" w:cs="Traditional Arabic" w:hint="cs"/>
          <w:b/>
          <w:bCs/>
          <w:sz w:val="32"/>
          <w:szCs w:val="32"/>
          <w:rtl/>
          <w:lang w:bidi="ar-DZ"/>
        </w:rPr>
        <w:t>تعزيز القدرات الحسية</w:t>
      </w:r>
      <w:r>
        <w:rPr>
          <w:rFonts w:ascii="Traditional Arabic" w:hAnsi="Traditional Arabic" w:cs="Traditional Arabic" w:hint="cs"/>
          <w:sz w:val="32"/>
          <w:szCs w:val="32"/>
          <w:rtl/>
          <w:lang w:bidi="ar-DZ"/>
        </w:rPr>
        <w:t>: يسعى النص المسرحي الموجه للطفل في جعل الطفل أكثر حيوية ونشاط وفطنة وتركيزا مِنَ الناحية العقلية والحسية، فللطفل نوعين مِنَ التفكير هما: "التفكير الحسي الذي يعتمد على تكوين صورة حسية، أما التفكير المعنوي المجرد فلا يبلغه الأطفال إلا في سنوات طفولتهم الأخيرة."</w:t>
      </w:r>
      <w:r>
        <w:rPr>
          <w:rStyle w:val="Appelnotedebasdep"/>
          <w:rFonts w:ascii="Traditional Arabic" w:hAnsi="Traditional Arabic" w:cs="Traditional Arabic"/>
          <w:sz w:val="32"/>
          <w:szCs w:val="32"/>
          <w:rtl/>
          <w:lang w:bidi="ar-DZ"/>
        </w:rPr>
        <w:footnoteReference w:id="296"/>
      </w:r>
    </w:p>
    <w:p w:rsidR="00B04118" w:rsidRPr="0098336F" w:rsidRDefault="003957B2" w:rsidP="003957B2">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 xml:space="preserve">انطلاقا من هذا القول نتوصل إلى أنَّ النص المسرحي يُمَكِنْ الطفل مِنَ الارتقاء بقدراته الحسية فعلى سبيل المثال لا الحصر قدرته على تحويل الصورة السماعية إلى صورة ذهنية وذلك عن طريق حاسة السمع فمثلا في مسرحية الأم الحنون تتكون لدى </w:t>
      </w:r>
      <w:r>
        <w:rPr>
          <w:rFonts w:ascii="Traditional Arabic" w:hAnsi="Traditional Arabic" w:cs="Traditional Arabic" w:hint="cs"/>
          <w:sz w:val="32"/>
          <w:szCs w:val="32"/>
          <w:rtl/>
          <w:lang w:bidi="ar-DZ"/>
        </w:rPr>
        <w:t>الطفل صور ذهنية عديدة نذكر منها:</w:t>
      </w:r>
    </w:p>
    <w:tbl>
      <w:tblPr>
        <w:tblStyle w:val="Grilledutableau"/>
        <w:bidiVisual/>
        <w:tblW w:w="0" w:type="auto"/>
        <w:tblLook w:val="04A0"/>
      </w:tblPr>
      <w:tblGrid>
        <w:gridCol w:w="4223"/>
        <w:gridCol w:w="4238"/>
      </w:tblGrid>
      <w:tr w:rsidR="00B04118" w:rsidTr="003957B2">
        <w:tc>
          <w:tcPr>
            <w:tcW w:w="4223" w:type="dxa"/>
            <w:shd w:val="clear" w:color="auto" w:fill="D9D9D9" w:themeFill="background1" w:themeFillShade="D9"/>
          </w:tcPr>
          <w:p w:rsidR="00B04118" w:rsidRPr="003957B2" w:rsidRDefault="00B04118" w:rsidP="003957B2">
            <w:pPr>
              <w:bidi/>
              <w:spacing w:line="276" w:lineRule="auto"/>
              <w:jc w:val="center"/>
              <w:rPr>
                <w:rFonts w:ascii="Traditional Arabic" w:hAnsi="Traditional Arabic" w:cs="Traditional Arabic"/>
                <w:b/>
                <w:bCs/>
                <w:sz w:val="32"/>
                <w:szCs w:val="32"/>
                <w:rtl/>
                <w:lang w:bidi="ar-DZ"/>
              </w:rPr>
            </w:pPr>
            <w:r w:rsidRPr="003957B2">
              <w:rPr>
                <w:rFonts w:ascii="Traditional Arabic" w:hAnsi="Traditional Arabic" w:cs="Traditional Arabic" w:hint="cs"/>
                <w:b/>
                <w:bCs/>
                <w:sz w:val="32"/>
                <w:szCs w:val="32"/>
                <w:rtl/>
                <w:lang w:bidi="ar-DZ"/>
              </w:rPr>
              <w:t>صورة سماعية</w:t>
            </w:r>
          </w:p>
        </w:tc>
        <w:tc>
          <w:tcPr>
            <w:tcW w:w="4223" w:type="dxa"/>
            <w:shd w:val="clear" w:color="auto" w:fill="D9D9D9" w:themeFill="background1" w:themeFillShade="D9"/>
          </w:tcPr>
          <w:p w:rsidR="00B04118" w:rsidRPr="003957B2" w:rsidRDefault="00B04118" w:rsidP="003957B2">
            <w:pPr>
              <w:bidi/>
              <w:spacing w:line="276" w:lineRule="auto"/>
              <w:jc w:val="center"/>
              <w:rPr>
                <w:rFonts w:ascii="Traditional Arabic" w:hAnsi="Traditional Arabic" w:cs="Traditional Arabic"/>
                <w:b/>
                <w:bCs/>
                <w:sz w:val="32"/>
                <w:szCs w:val="32"/>
                <w:rtl/>
                <w:lang w:bidi="ar-DZ"/>
              </w:rPr>
            </w:pPr>
            <w:r w:rsidRPr="003957B2">
              <w:rPr>
                <w:rFonts w:ascii="Traditional Arabic" w:hAnsi="Traditional Arabic" w:cs="Traditional Arabic" w:hint="cs"/>
                <w:b/>
                <w:bCs/>
                <w:sz w:val="32"/>
                <w:szCs w:val="32"/>
                <w:rtl/>
                <w:lang w:bidi="ar-DZ"/>
              </w:rPr>
              <w:t>صورة ذهنية</w:t>
            </w:r>
          </w:p>
        </w:tc>
      </w:tr>
      <w:tr w:rsidR="00B04118" w:rsidTr="003957B2">
        <w:tc>
          <w:tcPr>
            <w:tcW w:w="4223" w:type="dxa"/>
            <w:vAlign w:val="center"/>
          </w:tcPr>
          <w:p w:rsidR="00B04118" w:rsidRDefault="00B04118" w:rsidP="003957B2">
            <w:pPr>
              <w:bidi/>
              <w:spacing w:line="276"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أفعى( أ-ف-ع-ى)</w:t>
            </w:r>
          </w:p>
        </w:tc>
        <w:tc>
          <w:tcPr>
            <w:tcW w:w="4223"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drawing>
                <wp:inline distT="0" distB="0" distL="0" distR="0">
                  <wp:extent cx="2534680" cy="856735"/>
                  <wp:effectExtent l="19050" t="0" r="0" b="0"/>
                  <wp:docPr id="2" name="Image 0" descr="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24"/>
                          <a:stretch>
                            <a:fillRect/>
                          </a:stretch>
                        </pic:blipFill>
                        <pic:spPr>
                          <a:xfrm>
                            <a:off x="0" y="0"/>
                            <a:ext cx="2538780" cy="858121"/>
                          </a:xfrm>
                          <a:prstGeom prst="rect">
                            <a:avLst/>
                          </a:prstGeom>
                        </pic:spPr>
                      </pic:pic>
                    </a:graphicData>
                  </a:graphic>
                </wp:inline>
              </w:drawing>
            </w:r>
          </w:p>
        </w:tc>
      </w:tr>
      <w:tr w:rsidR="00B04118" w:rsidTr="003957B2">
        <w:tc>
          <w:tcPr>
            <w:tcW w:w="4223" w:type="dxa"/>
            <w:vAlign w:val="center"/>
          </w:tcPr>
          <w:p w:rsidR="00B04118" w:rsidRDefault="00B04118" w:rsidP="003957B2">
            <w:pPr>
              <w:bidi/>
              <w:spacing w:line="276"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جبل (ج-ب-ل)</w:t>
            </w:r>
          </w:p>
        </w:tc>
        <w:tc>
          <w:tcPr>
            <w:tcW w:w="4223"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drawing>
                <wp:inline distT="0" distB="0" distL="0" distR="0">
                  <wp:extent cx="2394636" cy="1005016"/>
                  <wp:effectExtent l="19050" t="0" r="5664" b="0"/>
                  <wp:docPr id="4" name="Image 1" descr="png-clipart-coloring-book-mountain-drawing-mount-rainier-mountain-child-lea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ng-clipart-coloring-book-mountain-drawing-mount-rainier-mountain-child-leaf.png"/>
                          <pic:cNvPicPr/>
                        </pic:nvPicPr>
                        <pic:blipFill>
                          <a:blip r:embed="rId25" cstate="print"/>
                          <a:stretch>
                            <a:fillRect/>
                          </a:stretch>
                        </pic:blipFill>
                        <pic:spPr>
                          <a:xfrm>
                            <a:off x="0" y="0"/>
                            <a:ext cx="2395194" cy="1005250"/>
                          </a:xfrm>
                          <a:prstGeom prst="rect">
                            <a:avLst/>
                          </a:prstGeom>
                        </pic:spPr>
                      </pic:pic>
                    </a:graphicData>
                  </a:graphic>
                </wp:inline>
              </w:drawing>
            </w:r>
          </w:p>
        </w:tc>
      </w:tr>
      <w:tr w:rsidR="00B04118" w:rsidTr="003957B2">
        <w:tc>
          <w:tcPr>
            <w:tcW w:w="4223" w:type="dxa"/>
            <w:vAlign w:val="center"/>
          </w:tcPr>
          <w:p w:rsidR="00B04118" w:rsidRDefault="00B04118" w:rsidP="003957B2">
            <w:pPr>
              <w:bidi/>
              <w:spacing w:line="276" w:lineRule="auto"/>
              <w:jc w:val="center"/>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ريح (ر-ي-ح)</w:t>
            </w:r>
          </w:p>
        </w:tc>
        <w:tc>
          <w:tcPr>
            <w:tcW w:w="4223" w:type="dxa"/>
          </w:tcPr>
          <w:p w:rsidR="00B04118" w:rsidRDefault="00B04118" w:rsidP="00B04118">
            <w:pPr>
              <w:bidi/>
              <w:spacing w:line="276"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drawing>
                <wp:inline distT="0" distB="0" distL="0" distR="0">
                  <wp:extent cx="2402874" cy="873210"/>
                  <wp:effectExtent l="19050" t="0" r="0" b="0"/>
                  <wp:docPr id="7" name="Image 2" descr="collection-pictures-wind-blowing.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llection-pictures-wind-blowing.gif"/>
                          <pic:cNvPicPr/>
                        </pic:nvPicPr>
                        <pic:blipFill>
                          <a:blip r:embed="rId26"/>
                          <a:stretch>
                            <a:fillRect/>
                          </a:stretch>
                        </pic:blipFill>
                        <pic:spPr>
                          <a:xfrm>
                            <a:off x="0" y="0"/>
                            <a:ext cx="2402405" cy="873040"/>
                          </a:xfrm>
                          <a:prstGeom prst="rect">
                            <a:avLst/>
                          </a:prstGeom>
                        </pic:spPr>
                      </pic:pic>
                    </a:graphicData>
                  </a:graphic>
                </wp:inline>
              </w:drawing>
            </w:r>
          </w:p>
        </w:tc>
      </w:tr>
    </w:tbl>
    <w:p w:rsidR="003957B2" w:rsidRDefault="003957B2" w:rsidP="00B04118">
      <w:pPr>
        <w:bidi/>
        <w:spacing w:after="0" w:line="276" w:lineRule="auto"/>
        <w:jc w:val="both"/>
        <w:rPr>
          <w:rFonts w:ascii="Traditional Arabic" w:hAnsi="Traditional Arabic" w:cs="Traditional Arabic"/>
          <w:sz w:val="32"/>
          <w:szCs w:val="32"/>
          <w:rtl/>
          <w:lang w:bidi="ar-DZ"/>
        </w:rPr>
      </w:pPr>
    </w:p>
    <w:p w:rsidR="00B04118" w:rsidRDefault="003957B2" w:rsidP="003957B2">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B04118">
        <w:rPr>
          <w:rFonts w:ascii="Traditional Arabic" w:hAnsi="Traditional Arabic" w:cs="Traditional Arabic" w:hint="cs"/>
          <w:sz w:val="32"/>
          <w:szCs w:val="32"/>
          <w:rtl/>
          <w:lang w:bidi="ar-DZ"/>
        </w:rPr>
        <w:t>قبل أنْ يتم تكوين الصورة الذهنية في عقل الطفل، تتم عملية الاستماع أولا فمثلا في الصورة السماعية الأولى في لفظة الأفعى عندما يقوم الطفل بسماعها أو قراءتها تتم عملية تفكيك هذه اللفظة حتى يتسنى للعقل ترجمتها لصورة ذهنية.</w:t>
      </w:r>
    </w:p>
    <w:p w:rsidR="00B04118" w:rsidRDefault="003957B2"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ab/>
      </w:r>
      <w:r w:rsidR="00B04118">
        <w:rPr>
          <w:rFonts w:ascii="Traditional Arabic" w:hAnsi="Traditional Arabic" w:cs="Traditional Arabic" w:hint="cs"/>
          <w:sz w:val="32"/>
          <w:szCs w:val="32"/>
          <w:rtl/>
          <w:lang w:bidi="ar-DZ"/>
        </w:rPr>
        <w:t>وكذلك هو الحال بالنسبة للمسرحيات الأخرى ففي مسرحية غصن الزيتون ومسرحية الحافظة السوداء والابن الذبيح كلها احتوت على صور سماعية وأخرى ذهنية لكننا اكتفينا بذكر مثال فقط وهو مسرحية الأم الحنون.</w:t>
      </w:r>
    </w:p>
    <w:p w:rsidR="00B04118" w:rsidRDefault="00B04118" w:rsidP="00B04118">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6- </w:t>
      </w:r>
      <w:r w:rsidRPr="009214CE">
        <w:rPr>
          <w:rFonts w:ascii="Traditional Arabic" w:hAnsi="Traditional Arabic" w:cs="Traditional Arabic" w:hint="cs"/>
          <w:b/>
          <w:bCs/>
          <w:sz w:val="32"/>
          <w:szCs w:val="32"/>
          <w:rtl/>
          <w:lang w:bidi="ar-DZ"/>
        </w:rPr>
        <w:t>تزويد الأطفال بخبرات جديدة</w:t>
      </w:r>
      <w:r>
        <w:rPr>
          <w:rFonts w:ascii="Traditional Arabic" w:hAnsi="Traditional Arabic" w:cs="Traditional Arabic" w:hint="cs"/>
          <w:sz w:val="32"/>
          <w:szCs w:val="32"/>
          <w:rtl/>
          <w:lang w:bidi="ar-DZ"/>
        </w:rPr>
        <w:t>: لطالما عد النص المسرحي وسيلة لإشباع الطفل بخبرات جديدة ومعارف عديدة حتى يتكون لديه رصيد علمي وتعليمي وتربوي واجتماعي ..الخ، ذلك باعتبار أنَّ النص المسرحي أنجع طريقة لذلك فهو " وسيلة لإيصال التجارب والخبرات السارة إلى الأطفال، تجارب توسع مداركهم وتجعلهم أكثر قدرة على فهم أنفسهم وذويهم بفضل ما يثير فيهم مِنَ التساؤلات التي تزكي فيهم روح البحث والتنقيب لاستطلاع ما يصعب عليهم فهمه. "</w:t>
      </w:r>
      <w:r>
        <w:rPr>
          <w:rStyle w:val="Appelnotedebasdep"/>
          <w:rFonts w:ascii="Traditional Arabic" w:hAnsi="Traditional Arabic" w:cs="Traditional Arabic"/>
          <w:sz w:val="32"/>
          <w:szCs w:val="32"/>
          <w:rtl/>
          <w:lang w:bidi="ar-DZ"/>
        </w:rPr>
        <w:footnoteReference w:id="297"/>
      </w:r>
      <w:r>
        <w:rPr>
          <w:rFonts w:ascii="Traditional Arabic" w:hAnsi="Traditional Arabic" w:cs="Traditional Arabic" w:hint="cs"/>
          <w:sz w:val="32"/>
          <w:szCs w:val="32"/>
          <w:rtl/>
          <w:lang w:bidi="ar-DZ"/>
        </w:rPr>
        <w:t xml:space="preserve"> </w:t>
      </w:r>
    </w:p>
    <w:p w:rsidR="00395B15" w:rsidRDefault="00B04118" w:rsidP="00B04118">
      <w:pPr>
        <w:bidi/>
        <w:spacing w:after="0" w:line="276" w:lineRule="auto"/>
        <w:ind w:firstLine="708"/>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مما سبق ذكره نتوصل إلى أنَّ الطفل يستقي خبرات مِنَ النص المسرحي تساعده على فهم مَنْ حوله مِنْ محيطه العائلي أو الاجتماعي العام فيتولد لديه حب الاكتشاف والتطلع والبحث ويحفز لديه الرغبة في فهم واستيعاب المقصد مِنَ النص المسرحي مثلما ما يحدث إذَّا قرأ النصوص المسرحية المختارة لعز الدين جلاوجي فيحدث له استجابة لهذه النصوص مما يكسبه خبرات عديدة فمثلا مسرحية الابن الذبيح تكسبه خبرة المعاملة الحسنة وكيفية التعامل مع الظروف الصعبة التي تستوجب فيها إعماله لعقله.</w:t>
      </w:r>
    </w:p>
    <w:p w:rsidR="00B04118" w:rsidRDefault="00B04118" w:rsidP="00B04118">
      <w:pPr>
        <w:bidi/>
        <w:spacing w:after="0" w:line="276" w:lineRule="auto"/>
        <w:ind w:firstLine="708"/>
        <w:jc w:val="both"/>
        <w:rPr>
          <w:rFonts w:ascii="Simplified Arabic" w:hAnsi="Simplified Arabic" w:cs="Simplified Arabic"/>
          <w:color w:val="000000" w:themeColor="text1"/>
          <w:sz w:val="32"/>
          <w:szCs w:val="32"/>
          <w:rtl/>
          <w:lang w:bidi="ar-DZ"/>
        </w:rPr>
        <w:sectPr w:rsidR="00B04118" w:rsidSect="0003224E">
          <w:headerReference w:type="default" r:id="rId27"/>
          <w:footerReference w:type="default" r:id="rId28"/>
          <w:footnotePr>
            <w:numRestart w:val="eachPage"/>
          </w:footnotePr>
          <w:pgSz w:w="11906" w:h="16838"/>
          <w:pgMar w:top="1418" w:right="1985" w:bottom="1418" w:left="851" w:header="709" w:footer="709" w:gutter="0"/>
          <w:pgNumType w:start="26"/>
          <w:cols w:space="708"/>
          <w:rtlGutter/>
          <w:docGrid w:linePitch="360"/>
        </w:sectPr>
      </w:pPr>
    </w:p>
    <w:p w:rsidR="00395B15" w:rsidRDefault="00395B15" w:rsidP="00EE62D3">
      <w:pPr>
        <w:bidi/>
        <w:spacing w:after="0" w:line="276" w:lineRule="auto"/>
        <w:ind w:firstLine="708"/>
        <w:jc w:val="both"/>
        <w:rPr>
          <w:rFonts w:ascii="Simplified Arabic" w:hAnsi="Simplified Arabic" w:cs="Simplified Arabic"/>
          <w:color w:val="000000" w:themeColor="text1"/>
          <w:sz w:val="32"/>
          <w:szCs w:val="32"/>
          <w:rtl/>
          <w:lang w:bidi="ar-DZ"/>
        </w:rPr>
      </w:pPr>
      <w:r>
        <w:rPr>
          <w:rFonts w:ascii="Simplified Arabic" w:hAnsi="Simplified Arabic" w:cs="Simplified Arabic" w:hint="cs"/>
          <w:noProof/>
          <w:color w:val="000000" w:themeColor="text1"/>
          <w:sz w:val="32"/>
          <w:szCs w:val="32"/>
          <w:rtl/>
          <w:lang w:eastAsia="fr-FR"/>
        </w:rPr>
        <w:lastRenderedPageBreak/>
        <w:drawing>
          <wp:anchor distT="0" distB="0" distL="114300" distR="114300" simplePos="0" relativeHeight="251936768" behindDoc="1" locked="0" layoutInCell="1" allowOverlap="1">
            <wp:simplePos x="0" y="0"/>
            <wp:positionH relativeFrom="column">
              <wp:posOffset>-520700</wp:posOffset>
            </wp:positionH>
            <wp:positionV relativeFrom="paragraph">
              <wp:posOffset>-467360</wp:posOffset>
            </wp:positionV>
            <wp:extent cx="6664325" cy="9961880"/>
            <wp:effectExtent l="19050" t="0" r="3175" b="0"/>
            <wp:wrapNone/>
            <wp:docPr id="8"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1"/>
                    <a:srcRect/>
                    <a:stretch>
                      <a:fillRect/>
                    </a:stretch>
                  </pic:blipFill>
                  <pic:spPr bwMode="auto">
                    <a:xfrm>
                      <a:off x="0" y="0"/>
                      <a:ext cx="6664325" cy="9961880"/>
                    </a:xfrm>
                    <a:prstGeom prst="rect">
                      <a:avLst/>
                    </a:prstGeom>
                    <a:noFill/>
                    <a:ln w="9525">
                      <a:noFill/>
                      <a:miter lim="800000"/>
                      <a:headEnd/>
                      <a:tailEnd/>
                    </a:ln>
                  </pic:spPr>
                </pic:pic>
              </a:graphicData>
            </a:graphic>
          </wp:anchor>
        </w:drawing>
      </w: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pPr>
    </w:p>
    <w:p w:rsidR="00395B15" w:rsidRPr="00584C47" w:rsidRDefault="00FB6025" w:rsidP="00584C47">
      <w:pPr>
        <w:tabs>
          <w:tab w:val="right" w:pos="8928"/>
          <w:tab w:val="right" w:pos="9212"/>
        </w:tabs>
        <w:bidi/>
        <w:jc w:val="center"/>
        <w:rPr>
          <w:rFonts w:ascii="Simplified Arabic" w:hAnsi="Simplified Arabic" w:cs="Simplified Arabic"/>
          <w:b/>
          <w:bCs/>
          <w:color w:val="000000" w:themeColor="text1"/>
          <w:sz w:val="200"/>
          <w:szCs w:val="200"/>
          <w:rtl/>
          <w:lang w:bidi="ar-DZ"/>
        </w:rPr>
      </w:pPr>
      <w:r w:rsidRPr="00584C47">
        <w:rPr>
          <w:rFonts w:ascii="Simplified Arabic" w:hAnsi="Simplified Arabic" w:cs="Simplified Arabic"/>
          <w:b/>
          <w:bCs/>
          <w:color w:val="000000" w:themeColor="text1"/>
          <w:sz w:val="200"/>
          <w:szCs w:val="200"/>
          <w:rtl/>
          <w:lang w:bidi="ar-DZ"/>
        </w:rPr>
        <w:t xml:space="preserve">خاتمة </w:t>
      </w:r>
    </w:p>
    <w:p w:rsidR="00395B15" w:rsidRDefault="00395B15" w:rsidP="00395B15">
      <w:pPr>
        <w:bidi/>
        <w:spacing w:after="0" w:line="276" w:lineRule="auto"/>
        <w:ind w:firstLine="708"/>
        <w:jc w:val="both"/>
        <w:rPr>
          <w:rFonts w:ascii="Simplified Arabic" w:hAnsi="Simplified Arabic" w:cs="Simplified Arabic"/>
          <w:color w:val="000000" w:themeColor="text1"/>
          <w:sz w:val="32"/>
          <w:szCs w:val="32"/>
          <w:rtl/>
          <w:lang w:bidi="ar-DZ"/>
        </w:rPr>
        <w:sectPr w:rsidR="00395B15" w:rsidSect="007E3606">
          <w:headerReference w:type="default" r:id="rId29"/>
          <w:footerReference w:type="default" r:id="rId30"/>
          <w:footnotePr>
            <w:numRestart w:val="eachPage"/>
          </w:footnotePr>
          <w:pgSz w:w="11906" w:h="16838"/>
          <w:pgMar w:top="1418" w:right="1701" w:bottom="1418" w:left="1418" w:header="709" w:footer="709" w:gutter="0"/>
          <w:pgNumType w:start="88"/>
          <w:cols w:space="708"/>
          <w:rtlGutter/>
          <w:docGrid w:linePitch="360"/>
        </w:sectPr>
      </w:pPr>
    </w:p>
    <w:p w:rsidR="00395B15" w:rsidRPr="00395B15" w:rsidRDefault="00395B15" w:rsidP="0074520A">
      <w:pPr>
        <w:bidi/>
        <w:spacing w:after="0" w:line="276" w:lineRule="auto"/>
        <w:jc w:val="both"/>
        <w:rPr>
          <w:rStyle w:val="markedcontent"/>
          <w:rFonts w:ascii="Traditional Arabic" w:hAnsi="Traditional Arabic" w:cs="Traditional Arabic"/>
          <w:b/>
          <w:bCs/>
          <w:sz w:val="36"/>
          <w:szCs w:val="36"/>
          <w:rtl/>
        </w:rPr>
      </w:pPr>
      <w:r w:rsidRPr="00395B15">
        <w:rPr>
          <w:rStyle w:val="markedcontent"/>
          <w:rFonts w:ascii="Traditional Arabic" w:hAnsi="Traditional Arabic" w:cs="Traditional Arabic" w:hint="cs"/>
          <w:b/>
          <w:bCs/>
          <w:sz w:val="36"/>
          <w:szCs w:val="36"/>
          <w:rtl/>
        </w:rPr>
        <w:lastRenderedPageBreak/>
        <w:t>خاتمة:</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بعد</w:t>
      </w:r>
      <w:r w:rsidRPr="00541FBF">
        <w:rPr>
          <w:rFonts w:ascii="Traditional Arabic" w:hAnsi="Traditional Arabic" w:cs="Traditional Arabic"/>
          <w:sz w:val="32"/>
          <w:szCs w:val="32"/>
          <w:lang w:bidi="ar-DZ"/>
        </w:rPr>
        <w:t xml:space="preserve"> </w:t>
      </w:r>
      <w:r w:rsidRPr="00541FBF">
        <w:rPr>
          <w:rFonts w:ascii="Traditional Arabic" w:hAnsi="Traditional Arabic" w:cs="Traditional Arabic" w:hint="cs"/>
          <w:sz w:val="32"/>
          <w:szCs w:val="32"/>
          <w:rtl/>
          <w:lang w:bidi="ar-DZ"/>
        </w:rPr>
        <w:t>رحلة ب</w:t>
      </w:r>
      <w:r>
        <w:rPr>
          <w:rFonts w:ascii="Traditional Arabic" w:hAnsi="Traditional Arabic" w:cs="Traditional Arabic" w:hint="cs"/>
          <w:sz w:val="32"/>
          <w:szCs w:val="32"/>
          <w:rtl/>
          <w:lang w:bidi="ar-DZ"/>
        </w:rPr>
        <w:t>حثنا توصلنا إلى النتائج التالية</w:t>
      </w:r>
      <w:r w:rsidRPr="00541FBF">
        <w:rPr>
          <w:rFonts w:ascii="Traditional Arabic" w:hAnsi="Traditional Arabic" w:cs="Traditional Arabic" w:hint="cs"/>
          <w:sz w:val="32"/>
          <w:szCs w:val="32"/>
          <w:rtl/>
          <w:lang w:bidi="ar-DZ"/>
        </w:rPr>
        <w:t>:</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 xml:space="preserve"> يعد النص المسرحي الموجه للطفل جزء من مسرح الطفل، حيث يعتبر هدفه الأول هو تكوين الأطفال تكوينا سليما من عدة نواحي، عقلية، سلوكية، اجتماعية، تربوية...</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2</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 xml:space="preserve"> يطلق مصطلح الطفل على كل شيء صغير، وبالتالي فإن مسرح الطفل موجه لفئة مخصوصة هم الأطفال.</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3</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 xml:space="preserve"> إن مسرح الطفل شكل أدبي يعالج مشكلات الأطفال ويعمل على بلورة شخصيتهم.</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4</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 xml:space="preserve"> لطالما اعتبرت المادة الأولى لمسرح الطفل هي النص التأليفي الذي وجب أن يكون متناسبا مع مراحل الطفولة المختلفة.</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5</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 xml:space="preserve"> يمتاز النص مسرحي الموجه للطفل بنوعين نذكرهما : النص المسرحي الشعري، والنص المسرحي النثري.</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6</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 xml:space="preserve"> تعددت موضوعات النص المسرحي الموجه للطفل بتعدد متطلبات الطفل في حياته فهناك مسرحيات تربوية أخلاقية، وأخرى تعليمية، ثقافية واجتماعية، كما أنَّ هناك مسرحيات تاريخية ووطنية قومية، و أخرى تصب في قالب ديني وآخر علمي، وكلها تساهم في بناء شخصية الطفل.</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 xml:space="preserve"> 7</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تتجسد أهداف الن</w:t>
      </w:r>
      <w:r>
        <w:rPr>
          <w:rFonts w:ascii="Traditional Arabic" w:hAnsi="Traditional Arabic" w:cs="Traditional Arabic" w:hint="cs"/>
          <w:sz w:val="32"/>
          <w:szCs w:val="32"/>
          <w:rtl/>
          <w:lang w:bidi="ar-DZ"/>
        </w:rPr>
        <w:t>ص المسرحي في عدة نقاط نذكر منها</w:t>
      </w:r>
      <w:r w:rsidRPr="00541FBF">
        <w:rPr>
          <w:rFonts w:ascii="Traditional Arabic" w:hAnsi="Traditional Arabic" w:cs="Traditional Arabic" w:hint="cs"/>
          <w:sz w:val="32"/>
          <w:szCs w:val="32"/>
          <w:rtl/>
          <w:lang w:bidi="ar-DZ"/>
        </w:rPr>
        <w:t xml:space="preserve">: </w:t>
      </w:r>
    </w:p>
    <w:p w:rsidR="00541FBF" w:rsidRPr="00541FBF" w:rsidRDefault="00541FBF" w:rsidP="005D1E18">
      <w:pPr>
        <w:pStyle w:val="Paragraphedeliste"/>
        <w:numPr>
          <w:ilvl w:val="1"/>
          <w:numId w:val="9"/>
        </w:numPr>
        <w:bidi/>
        <w:spacing w:after="0" w:line="276" w:lineRule="auto"/>
        <w:ind w:left="849" w:hanging="426"/>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التنفيس على الأطفال باعتباره يؤدي وظيفة نفسية تخرج الطفل من عدة ضغوط وأمراض نفسية.</w:t>
      </w:r>
    </w:p>
    <w:p w:rsidR="00541FBF" w:rsidRPr="00541FBF" w:rsidRDefault="00541FBF" w:rsidP="005D1E18">
      <w:pPr>
        <w:pStyle w:val="Paragraphedeliste"/>
        <w:numPr>
          <w:ilvl w:val="1"/>
          <w:numId w:val="9"/>
        </w:numPr>
        <w:bidi/>
        <w:spacing w:after="0" w:line="276" w:lineRule="auto"/>
        <w:ind w:left="849" w:hanging="426"/>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ينمي القدرات الإبداعية لدى الأطفال من كتابة شعر وقصة وغيرها.</w:t>
      </w:r>
    </w:p>
    <w:p w:rsidR="00541FBF" w:rsidRPr="00541FBF" w:rsidRDefault="00541FBF" w:rsidP="005D1E18">
      <w:pPr>
        <w:pStyle w:val="Paragraphedeliste"/>
        <w:numPr>
          <w:ilvl w:val="1"/>
          <w:numId w:val="9"/>
        </w:numPr>
        <w:bidi/>
        <w:spacing w:after="0" w:line="276" w:lineRule="auto"/>
        <w:ind w:left="849" w:hanging="426"/>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تطوير ملكة الخيال مما يؤهلهم للإبداع الفني في شتى الميادين.</w:t>
      </w:r>
    </w:p>
    <w:p w:rsidR="00541FBF" w:rsidRPr="00541FBF" w:rsidRDefault="00541FBF" w:rsidP="005D1E18">
      <w:pPr>
        <w:pStyle w:val="Paragraphedeliste"/>
        <w:numPr>
          <w:ilvl w:val="1"/>
          <w:numId w:val="9"/>
        </w:numPr>
        <w:bidi/>
        <w:spacing w:after="0" w:line="276" w:lineRule="auto"/>
        <w:ind w:left="849" w:hanging="426"/>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جعل الطفل فردا صالحا و فعالا في مجتمعه.</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8</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تكمن أهمية النص المسرحي و</w:t>
      </w:r>
      <w:r>
        <w:rPr>
          <w:rFonts w:ascii="Traditional Arabic" w:hAnsi="Traditional Arabic" w:cs="Traditional Arabic" w:hint="cs"/>
          <w:sz w:val="32"/>
          <w:szCs w:val="32"/>
          <w:rtl/>
          <w:lang w:bidi="ar-DZ"/>
        </w:rPr>
        <w:t>مسرح الطفل</w:t>
      </w:r>
      <w:r w:rsidRPr="00541FBF">
        <w:rPr>
          <w:rFonts w:ascii="Traditional Arabic" w:hAnsi="Traditional Arabic" w:cs="Traditional Arabic" w:hint="cs"/>
          <w:sz w:val="32"/>
          <w:szCs w:val="32"/>
          <w:rtl/>
          <w:lang w:bidi="ar-DZ"/>
        </w:rPr>
        <w:t xml:space="preserve">: </w:t>
      </w:r>
    </w:p>
    <w:p w:rsidR="00541FBF" w:rsidRPr="00541FBF" w:rsidRDefault="00541FBF" w:rsidP="005D1E18">
      <w:pPr>
        <w:pStyle w:val="Paragraphedeliste"/>
        <w:numPr>
          <w:ilvl w:val="1"/>
          <w:numId w:val="10"/>
        </w:numPr>
        <w:bidi/>
        <w:spacing w:after="0" w:line="276" w:lineRule="auto"/>
        <w:ind w:left="849" w:hanging="426"/>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اعتباره وسيلة ناجحة لتعليم الطفل فن التواصل والإلقاء والنطق السليم.</w:t>
      </w:r>
    </w:p>
    <w:p w:rsidR="00541FBF" w:rsidRPr="00541FBF" w:rsidRDefault="00541FBF" w:rsidP="005D1E18">
      <w:pPr>
        <w:pStyle w:val="Paragraphedeliste"/>
        <w:numPr>
          <w:ilvl w:val="1"/>
          <w:numId w:val="10"/>
        </w:numPr>
        <w:bidi/>
        <w:spacing w:after="0" w:line="276" w:lineRule="auto"/>
        <w:ind w:left="849" w:hanging="426"/>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تهذيب الطفل وتنمية وجدانه.</w:t>
      </w:r>
    </w:p>
    <w:p w:rsidR="00541FBF" w:rsidRPr="00541FBF" w:rsidRDefault="00541FBF" w:rsidP="005D1E18">
      <w:pPr>
        <w:pStyle w:val="Paragraphedeliste"/>
        <w:numPr>
          <w:ilvl w:val="1"/>
          <w:numId w:val="10"/>
        </w:numPr>
        <w:bidi/>
        <w:spacing w:after="0" w:line="276" w:lineRule="auto"/>
        <w:ind w:left="849" w:hanging="426"/>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إكسابه صفة احترام الآخرين عن طريق الحوار السليم.</w:t>
      </w:r>
    </w:p>
    <w:p w:rsid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9</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 xml:space="preserve"> تميز  النص المسرحي الموجه للطفل بخصائص متنوعة لكن أهم ما يخدم بحثنا هي : </w:t>
      </w:r>
    </w:p>
    <w:p w:rsidR="00541FBF" w:rsidRDefault="00541FBF" w:rsidP="005D1E18">
      <w:pPr>
        <w:pStyle w:val="Paragraphedeliste"/>
        <w:numPr>
          <w:ilvl w:val="0"/>
          <w:numId w:val="11"/>
        </w:numPr>
        <w:bidi/>
        <w:spacing w:after="0" w:line="276" w:lineRule="auto"/>
        <w:jc w:val="both"/>
        <w:rPr>
          <w:rFonts w:ascii="Traditional Arabic" w:hAnsi="Traditional Arabic" w:cs="Traditional Arabic"/>
          <w:sz w:val="32"/>
          <w:szCs w:val="32"/>
          <w:lang w:bidi="ar-DZ"/>
        </w:rPr>
      </w:pPr>
      <w:r w:rsidRPr="00541FBF">
        <w:rPr>
          <w:rFonts w:ascii="Traditional Arabic" w:hAnsi="Traditional Arabic" w:cs="Traditional Arabic" w:hint="cs"/>
          <w:sz w:val="32"/>
          <w:szCs w:val="32"/>
          <w:rtl/>
          <w:lang w:bidi="ar-DZ"/>
        </w:rPr>
        <w:t>أن تكون النصوص المسرحية ملائمة للمراحل العمرية للطفل مع تحديد الغرض من النص المسرحي وما يحمل في طياته من قيم ومعارف متنوعة.</w:t>
      </w:r>
    </w:p>
    <w:p w:rsidR="00541FBF" w:rsidRDefault="00541FBF" w:rsidP="005D1E18">
      <w:pPr>
        <w:pStyle w:val="Paragraphedeliste"/>
        <w:numPr>
          <w:ilvl w:val="0"/>
          <w:numId w:val="11"/>
        </w:numPr>
        <w:bidi/>
        <w:spacing w:after="0" w:line="276" w:lineRule="auto"/>
        <w:jc w:val="both"/>
        <w:rPr>
          <w:rFonts w:ascii="Traditional Arabic" w:hAnsi="Traditional Arabic" w:cs="Traditional Arabic"/>
          <w:sz w:val="32"/>
          <w:szCs w:val="32"/>
          <w:lang w:bidi="ar-DZ"/>
        </w:rPr>
      </w:pPr>
      <w:r w:rsidRPr="00541FBF">
        <w:rPr>
          <w:rFonts w:ascii="Traditional Arabic" w:hAnsi="Traditional Arabic" w:cs="Traditional Arabic" w:hint="cs"/>
          <w:sz w:val="32"/>
          <w:szCs w:val="32"/>
          <w:rtl/>
          <w:lang w:bidi="ar-DZ"/>
        </w:rPr>
        <w:lastRenderedPageBreak/>
        <w:t xml:space="preserve"> البساطة والوضوح في الفكرة حتى يسهل على الطفل إدراكها.</w:t>
      </w:r>
    </w:p>
    <w:p w:rsidR="00541FBF" w:rsidRDefault="00541FBF" w:rsidP="005D1E18">
      <w:pPr>
        <w:pStyle w:val="Paragraphedeliste"/>
        <w:numPr>
          <w:ilvl w:val="0"/>
          <w:numId w:val="11"/>
        </w:numPr>
        <w:bidi/>
        <w:spacing w:after="0" w:line="276" w:lineRule="auto"/>
        <w:jc w:val="both"/>
        <w:rPr>
          <w:rFonts w:ascii="Traditional Arabic" w:hAnsi="Traditional Arabic" w:cs="Traditional Arabic"/>
          <w:sz w:val="32"/>
          <w:szCs w:val="32"/>
          <w:lang w:bidi="ar-DZ"/>
        </w:rPr>
      </w:pPr>
      <w:r w:rsidRPr="00541FBF">
        <w:rPr>
          <w:rFonts w:ascii="Traditional Arabic" w:hAnsi="Traditional Arabic" w:cs="Traditional Arabic" w:hint="cs"/>
          <w:sz w:val="32"/>
          <w:szCs w:val="32"/>
          <w:rtl/>
          <w:lang w:bidi="ar-DZ"/>
        </w:rPr>
        <w:t xml:space="preserve"> أن يتميز العمل المسرحي الموجه للطفل بلغة سهلة حيوية بعيدة عن الألفاظ الجافة والمملة.</w:t>
      </w:r>
    </w:p>
    <w:p w:rsidR="00541FBF" w:rsidRPr="00541FBF" w:rsidRDefault="00541FBF" w:rsidP="005D1E18">
      <w:pPr>
        <w:pStyle w:val="Paragraphedeliste"/>
        <w:numPr>
          <w:ilvl w:val="0"/>
          <w:numId w:val="11"/>
        </w:num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 xml:space="preserve"> دمج بين الجانب المعرفي والجانب الجمالي والوجداني والعاطفي</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10</w:t>
      </w:r>
      <w:r>
        <w:rPr>
          <w:rFonts w:ascii="Traditional Arabic" w:hAnsi="Traditional Arabic" w:cs="Traditional Arabic" w:hint="cs"/>
          <w:sz w:val="32"/>
          <w:szCs w:val="32"/>
          <w:rtl/>
          <w:lang w:bidi="ar-DZ"/>
        </w:rPr>
        <w:t>-</w:t>
      </w:r>
      <w:r w:rsidRPr="00541FBF">
        <w:rPr>
          <w:rFonts w:ascii="Traditional Arabic" w:hAnsi="Traditional Arabic" w:cs="Traditional Arabic" w:hint="cs"/>
          <w:sz w:val="32"/>
          <w:szCs w:val="32"/>
          <w:rtl/>
          <w:lang w:bidi="ar-DZ"/>
        </w:rPr>
        <w:t xml:space="preserve"> تعتبر العناصر الفنية للنص المسرح</w:t>
      </w:r>
      <w:r>
        <w:rPr>
          <w:rFonts w:ascii="Traditional Arabic" w:hAnsi="Traditional Arabic" w:cs="Traditional Arabic" w:hint="cs"/>
          <w:sz w:val="32"/>
          <w:szCs w:val="32"/>
          <w:rtl/>
          <w:lang w:bidi="ar-DZ"/>
        </w:rPr>
        <w:t>ية ذات أثر بالغ على شخصية الطفل</w:t>
      </w:r>
      <w:r w:rsidRPr="00541FBF">
        <w:rPr>
          <w:rFonts w:ascii="Traditional Arabic" w:hAnsi="Traditional Arabic" w:cs="Traditional Arabic" w:hint="cs"/>
          <w:sz w:val="32"/>
          <w:szCs w:val="32"/>
          <w:rtl/>
          <w:lang w:bidi="ar-DZ"/>
        </w:rPr>
        <w:t>:</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Pr="00541FBF">
        <w:rPr>
          <w:rFonts w:ascii="Traditional Arabic" w:hAnsi="Traditional Arabic" w:cs="Traditional Arabic" w:hint="cs"/>
          <w:sz w:val="32"/>
          <w:szCs w:val="32"/>
          <w:rtl/>
          <w:lang w:bidi="ar-DZ"/>
        </w:rPr>
        <w:t>فالفكرة تعمل على توعية الطفل باعتبار أن الأفكار دائما تستمد من الواقع المعاش والتجربة الحياتية، ففي النصوص المسرحية التي درس</w:t>
      </w:r>
      <w:r>
        <w:rPr>
          <w:rFonts w:ascii="Traditional Arabic" w:hAnsi="Traditional Arabic" w:cs="Traditional Arabic" w:hint="cs"/>
          <w:sz w:val="32"/>
          <w:szCs w:val="32"/>
          <w:rtl/>
          <w:lang w:bidi="ar-DZ"/>
        </w:rPr>
        <w:t>ناها تضمنت عدة أفكار</w:t>
      </w:r>
      <w:r w:rsidRPr="00541FBF">
        <w:rPr>
          <w:rFonts w:ascii="Traditional Arabic" w:hAnsi="Traditional Arabic" w:cs="Traditional Arabic" w:hint="cs"/>
          <w:sz w:val="32"/>
          <w:szCs w:val="32"/>
          <w:rtl/>
          <w:lang w:bidi="ar-DZ"/>
        </w:rPr>
        <w:t xml:space="preserve">: ففكرة مسرحية غصن الزيتون احتوت على فكرة الدفاع والتضحية من أجل الوطن وحبه، أما في مسرحية الأم الحنون عالجت فكرة قضية معاشة في مجتمعنا العربي وهي ضرورة البر بالأم، كما كانت فكرة مسرحية الحافظة السوداء حول وجوب تأدية الأمانة، أما عن فكرة مسرحية الابن الذبيح فركزت حول قضية إكرام الضيف. </w:t>
      </w:r>
    </w:p>
    <w:p w:rsidR="00541FBF" w:rsidRPr="00541FBF" w:rsidRDefault="00541FBF" w:rsidP="005D1E18">
      <w:pPr>
        <w:pStyle w:val="Paragraphedeliste"/>
        <w:numPr>
          <w:ilvl w:val="0"/>
          <w:numId w:val="8"/>
        </w:num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عملت الشخصية على مساعدة الطفل في بلورة وتكثيف حسه الخيالي، مما تجعله يحط على أرض الواقع فيراها واقعية ( يتمكن من التشخيص والتجسيد)، فتمكنه من صقل خبراته وتعلم سلوكيات ودحض أخرى، وإكسابه مبادئ وقيم، وهذا ما توصلنا إليه من خلال دراستنا لعنصر الشخصية في النصوص المسرحية لعز الدين جلاوجي  مثلا :</w:t>
      </w:r>
    </w:p>
    <w:p w:rsidR="00541FBF" w:rsidRPr="00541FBF" w:rsidRDefault="00541FBF" w:rsidP="005D1E18">
      <w:pPr>
        <w:pStyle w:val="Paragraphedeliste"/>
        <w:numPr>
          <w:ilvl w:val="1"/>
          <w:numId w:val="8"/>
        </w:num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شخصية الأم في مسرحية غصن الزيتون يكتسب منها الطفل كيفية وضرورة التعايش مع الظروف الصعبة والصبر على مرارتها.</w:t>
      </w:r>
    </w:p>
    <w:p w:rsidR="00541FBF" w:rsidRPr="00541FBF" w:rsidRDefault="00541FBF" w:rsidP="005D1E18">
      <w:pPr>
        <w:pStyle w:val="Paragraphedeliste"/>
        <w:numPr>
          <w:ilvl w:val="1"/>
          <w:numId w:val="8"/>
        </w:num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مسرحية الأم الحنون نذكر شخصية الإبن يتفطن الطفل من خلالها إلى العواقب الوخيمة التي تصيبه جراء عقوقه لوالديه.</w:t>
      </w:r>
    </w:p>
    <w:p w:rsidR="00541FBF" w:rsidRPr="00541FBF" w:rsidRDefault="00541FBF" w:rsidP="005D1E18">
      <w:pPr>
        <w:pStyle w:val="Paragraphedeliste"/>
        <w:numPr>
          <w:ilvl w:val="0"/>
          <w:numId w:val="8"/>
        </w:num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كما يتعلم من شخصية سالم في مسرحية الحافظة السوداء ضرورة انتقاء الصحبة الصالحة التي تؤثر على مجرى حياته.</w:t>
      </w:r>
    </w:p>
    <w:p w:rsidR="00541FBF" w:rsidRPr="00541FBF" w:rsidRDefault="00541FBF" w:rsidP="005D1E18">
      <w:pPr>
        <w:pStyle w:val="Paragraphedeliste"/>
        <w:numPr>
          <w:ilvl w:val="0"/>
          <w:numId w:val="8"/>
        </w:num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أما في مسرحية الابن الذبيح وردت شخصية الزبير التي جاءت في دور المضحي بنفسه لإكرام ضيفه فيدرك مكانة الضيف.</w:t>
      </w:r>
    </w:p>
    <w:p w:rsidR="00541FBF" w:rsidRPr="00541FBF" w:rsidRDefault="00541FBF" w:rsidP="0074520A">
      <w:pPr>
        <w:bidi/>
        <w:spacing w:after="0" w:line="276" w:lineRule="auto"/>
        <w:ind w:left="180"/>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11- يعتبر المكان والزمان عنصران متلازمين يساهمان في تيسير عملية التلقي عند الطفل وفهمه للنص المسرحي.</w:t>
      </w:r>
    </w:p>
    <w:p w:rsidR="00541FBF" w:rsidRPr="00541FBF" w:rsidRDefault="00541FBF" w:rsidP="0074520A">
      <w:pPr>
        <w:bidi/>
        <w:spacing w:after="0" w:line="276" w:lineRule="auto"/>
        <w:ind w:left="180"/>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12- تعتبر الحبكة نواة النص الدرامي الموجه للطفل كونها تشد وتزيد من تركيزه واندماجه في تتبع المسرحية، بحيث تأتي بسيطة ومناسبة لعمر الأطفال.</w:t>
      </w:r>
    </w:p>
    <w:p w:rsidR="00541FBF" w:rsidRPr="00541FBF" w:rsidRDefault="00541FBF" w:rsidP="0074520A">
      <w:pPr>
        <w:bidi/>
        <w:spacing w:after="0" w:line="276" w:lineRule="auto"/>
        <w:ind w:left="180"/>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lastRenderedPageBreak/>
        <w:t>13- يجب أن يكون الصراع يدور في رغباتهم فهو يعمل على زيادة عنصر التشويق لدى الطفل مما يدفعه لتكملة النص المسرحي والإحاطة بأحداثه ككل.</w:t>
      </w:r>
    </w:p>
    <w:p w:rsidR="00541FBF" w:rsidRPr="00541FBF" w:rsidRDefault="00541FBF" w:rsidP="0074520A">
      <w:pPr>
        <w:bidi/>
        <w:spacing w:after="0" w:line="276" w:lineRule="auto"/>
        <w:ind w:left="180"/>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14- يعمل الحوار على تصوير النص المسرحي في أذهان الأطفال من خلال ما يقرؤونه من حوار مما يزيدهم حيوية ورغبة في الاستماع باعتبار أن الحوار عنصر ديناميكي في النص المسرحي.</w:t>
      </w:r>
    </w:p>
    <w:p w:rsidR="00541FBF" w:rsidRPr="00541FBF" w:rsidRDefault="00541FBF" w:rsidP="0074520A">
      <w:pPr>
        <w:bidi/>
        <w:spacing w:after="0" w:line="276" w:lineRule="auto"/>
        <w:ind w:left="180"/>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15- اللغة أداة للتواصل الفعال فلها وظيفة تبليغية تواصلية كما أنها تؤثر إيجابا على الطفل فهي تزيد في ثروته اللغوية وتنمي وتحسن جهازه النطقي.</w:t>
      </w:r>
    </w:p>
    <w:p w:rsidR="00541FBF" w:rsidRPr="00541FBF" w:rsidRDefault="00541FBF" w:rsidP="0074520A">
      <w:pPr>
        <w:bidi/>
        <w:spacing w:after="0" w:line="276" w:lineRule="auto"/>
        <w:ind w:left="180"/>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16- الأسلوب في النص المسرحي يستقي منه الطفل عدة أساليب مختلفة كالنداء والتعجب والاستفهام وغيرها، ومحسنات بديعية كالسجع والطباق والجناس، ويتمكن من التفريق بينها فكلها تساهم في جعل الطفل جاهز للكتابة الإبداعية.</w:t>
      </w:r>
    </w:p>
    <w:p w:rsidR="00541FBF" w:rsidRPr="00541FBF" w:rsidRDefault="00541FBF" w:rsidP="0074520A">
      <w:pPr>
        <w:bidi/>
        <w:spacing w:after="0" w:line="276" w:lineRule="auto"/>
        <w:ind w:left="180"/>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17- تميزت النصوص المسرحية لعز الدين جلاوجي بتناسبها ومراحل الطفل العمرية :</w:t>
      </w:r>
    </w:p>
    <w:p w:rsidR="00541FBF" w:rsidRPr="00541FBF" w:rsidRDefault="00541FBF" w:rsidP="005D1E18">
      <w:pPr>
        <w:pStyle w:val="Paragraphedeliste"/>
        <w:numPr>
          <w:ilvl w:val="0"/>
          <w:numId w:val="6"/>
        </w:numPr>
        <w:bidi/>
        <w:spacing w:after="0" w:line="276" w:lineRule="auto"/>
        <w:jc w:val="both"/>
        <w:rPr>
          <w:rFonts w:ascii="Traditional Arabic" w:hAnsi="Traditional Arabic" w:cs="Traditional Arabic"/>
          <w:sz w:val="32"/>
          <w:szCs w:val="32"/>
          <w:lang w:bidi="ar-DZ"/>
        </w:rPr>
      </w:pPr>
      <w:r w:rsidRPr="00541FBF">
        <w:rPr>
          <w:rFonts w:ascii="Traditional Arabic" w:hAnsi="Traditional Arabic" w:cs="Traditional Arabic" w:hint="cs"/>
          <w:sz w:val="32"/>
          <w:szCs w:val="32"/>
          <w:rtl/>
          <w:lang w:bidi="ar-DZ"/>
        </w:rPr>
        <w:t>فمسرحية غصن الزيتون تندرج ضمن خانة المرحلة العمرية الثالثة.</w:t>
      </w:r>
    </w:p>
    <w:p w:rsidR="00541FBF" w:rsidRPr="00541FBF" w:rsidRDefault="00541FBF" w:rsidP="005D1E18">
      <w:pPr>
        <w:pStyle w:val="Paragraphedeliste"/>
        <w:numPr>
          <w:ilvl w:val="0"/>
          <w:numId w:val="6"/>
        </w:numPr>
        <w:bidi/>
        <w:spacing w:after="0" w:line="276" w:lineRule="auto"/>
        <w:jc w:val="both"/>
        <w:rPr>
          <w:rFonts w:ascii="Traditional Arabic" w:hAnsi="Traditional Arabic" w:cs="Traditional Arabic"/>
          <w:sz w:val="32"/>
          <w:szCs w:val="32"/>
          <w:lang w:bidi="ar-DZ"/>
        </w:rPr>
      </w:pPr>
      <w:r w:rsidRPr="00541FBF">
        <w:rPr>
          <w:rFonts w:ascii="Traditional Arabic" w:hAnsi="Traditional Arabic" w:cs="Traditional Arabic" w:hint="cs"/>
          <w:sz w:val="32"/>
          <w:szCs w:val="32"/>
          <w:rtl/>
          <w:lang w:bidi="ar-DZ"/>
        </w:rPr>
        <w:t>ومسرحية الأم الحنون موجهة لأطفال المرحلة العمرية الثانية.</w:t>
      </w:r>
    </w:p>
    <w:p w:rsidR="00541FBF" w:rsidRPr="00541FBF" w:rsidRDefault="00541FBF" w:rsidP="005D1E18">
      <w:pPr>
        <w:pStyle w:val="Paragraphedeliste"/>
        <w:numPr>
          <w:ilvl w:val="0"/>
          <w:numId w:val="6"/>
        </w:numPr>
        <w:bidi/>
        <w:spacing w:after="0" w:line="276" w:lineRule="auto"/>
        <w:jc w:val="both"/>
        <w:rPr>
          <w:rFonts w:ascii="Traditional Arabic" w:hAnsi="Traditional Arabic" w:cs="Traditional Arabic"/>
          <w:sz w:val="32"/>
          <w:szCs w:val="32"/>
          <w:lang w:bidi="ar-DZ"/>
        </w:rPr>
      </w:pPr>
      <w:r w:rsidRPr="00541FBF">
        <w:rPr>
          <w:rFonts w:ascii="Traditional Arabic" w:hAnsi="Traditional Arabic" w:cs="Traditional Arabic" w:hint="cs"/>
          <w:sz w:val="32"/>
          <w:szCs w:val="32"/>
          <w:rtl/>
          <w:lang w:bidi="ar-DZ"/>
        </w:rPr>
        <w:t>أما مسرحية الحافظة السوداء فتتناسب و أطفال المرحلة العمرية الثالثة.</w:t>
      </w:r>
    </w:p>
    <w:p w:rsidR="00541FBF" w:rsidRPr="00541FBF" w:rsidRDefault="00541FBF" w:rsidP="005D1E18">
      <w:pPr>
        <w:pStyle w:val="Paragraphedeliste"/>
        <w:numPr>
          <w:ilvl w:val="0"/>
          <w:numId w:val="6"/>
        </w:numPr>
        <w:bidi/>
        <w:spacing w:after="0" w:line="276" w:lineRule="auto"/>
        <w:jc w:val="both"/>
        <w:rPr>
          <w:rFonts w:ascii="Traditional Arabic" w:hAnsi="Traditional Arabic" w:cs="Traditional Arabic"/>
          <w:sz w:val="32"/>
          <w:szCs w:val="32"/>
          <w:lang w:bidi="ar-DZ"/>
        </w:rPr>
      </w:pPr>
      <w:r w:rsidRPr="00541FBF">
        <w:rPr>
          <w:rFonts w:ascii="Traditional Arabic" w:hAnsi="Traditional Arabic" w:cs="Traditional Arabic" w:hint="cs"/>
          <w:sz w:val="32"/>
          <w:szCs w:val="32"/>
          <w:rtl/>
          <w:lang w:bidi="ar-DZ"/>
        </w:rPr>
        <w:t>كما وجهت مسرحية الابن الذبيح للأطفال ذوي المرحلة العمرية الرابعة.</w:t>
      </w:r>
    </w:p>
    <w:p w:rsidR="00541FBF" w:rsidRPr="00541FBF" w:rsidRDefault="00541FBF" w:rsidP="0074520A">
      <w:pPr>
        <w:bidi/>
        <w:spacing w:after="0" w:line="276" w:lineRule="auto"/>
        <w:jc w:val="both"/>
        <w:rPr>
          <w:rFonts w:ascii="Traditional Arabic" w:hAnsi="Traditional Arabic" w:cs="Traditional Arabic"/>
          <w:sz w:val="32"/>
          <w:szCs w:val="32"/>
          <w:lang w:bidi="ar-DZ"/>
        </w:rPr>
      </w:pPr>
      <w:r w:rsidRPr="00541FBF">
        <w:rPr>
          <w:rFonts w:ascii="Traditional Arabic" w:hAnsi="Traditional Arabic" w:cs="Traditional Arabic" w:hint="cs"/>
          <w:sz w:val="32"/>
          <w:szCs w:val="32"/>
          <w:rtl/>
          <w:lang w:bidi="ar-DZ"/>
        </w:rPr>
        <w:t>إذا فالنص المسرحي الموجه للطفل وجب أن يراعي المراحل العمرية له لطرح الفكرة المرجو إيصالها للطفل.</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18- عجت مسرحيات عز الدين جلاوجي الموجهة للطفل بقيم ذات فائدة عظمى على شخصية الطفل فتنوعت بين قيم أخلاقية تربوية ووطنية قومية، ودينية واجتماعية وثقافية.</w:t>
      </w:r>
    </w:p>
    <w:p w:rsidR="00541FBF" w:rsidRPr="00541FBF" w:rsidRDefault="00541FBF" w:rsidP="0074520A">
      <w:pPr>
        <w:bidi/>
        <w:spacing w:after="0" w:line="276" w:lineRule="auto"/>
        <w:jc w:val="both"/>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19- إنَّ للنص المسرحي قدرات ينميها في الطفل مثل:</w:t>
      </w:r>
    </w:p>
    <w:p w:rsidR="00541FBF" w:rsidRPr="00541FBF" w:rsidRDefault="00541FBF" w:rsidP="005D1E18">
      <w:pPr>
        <w:pStyle w:val="Paragraphedeliste"/>
        <w:numPr>
          <w:ilvl w:val="2"/>
          <w:numId w:val="7"/>
        </w:numPr>
        <w:bidi/>
        <w:spacing w:after="0" w:line="276" w:lineRule="auto"/>
        <w:jc w:val="highKashida"/>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القدرة على تنمية عنصر الذكاء.</w:t>
      </w:r>
    </w:p>
    <w:p w:rsidR="00541FBF" w:rsidRPr="00541FBF" w:rsidRDefault="00541FBF" w:rsidP="005D1E18">
      <w:pPr>
        <w:pStyle w:val="Paragraphedeliste"/>
        <w:numPr>
          <w:ilvl w:val="2"/>
          <w:numId w:val="7"/>
        </w:numPr>
        <w:bidi/>
        <w:spacing w:after="0" w:line="276" w:lineRule="auto"/>
        <w:jc w:val="highKashida"/>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القدرة على تحقيق الحاجات النفسية والاجتماعية للطفل.</w:t>
      </w:r>
    </w:p>
    <w:p w:rsidR="00541FBF" w:rsidRPr="00541FBF" w:rsidRDefault="00541FBF" w:rsidP="005D1E18">
      <w:pPr>
        <w:pStyle w:val="Paragraphedeliste"/>
        <w:numPr>
          <w:ilvl w:val="2"/>
          <w:numId w:val="7"/>
        </w:numPr>
        <w:bidi/>
        <w:spacing w:after="0" w:line="276" w:lineRule="auto"/>
        <w:jc w:val="highKashida"/>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القدرة على تنمية عنصر الخيال.</w:t>
      </w:r>
    </w:p>
    <w:p w:rsidR="00541FBF" w:rsidRPr="00541FBF" w:rsidRDefault="00541FBF" w:rsidP="005D1E18">
      <w:pPr>
        <w:pStyle w:val="Paragraphedeliste"/>
        <w:numPr>
          <w:ilvl w:val="2"/>
          <w:numId w:val="7"/>
        </w:numPr>
        <w:bidi/>
        <w:spacing w:after="0" w:line="276" w:lineRule="auto"/>
        <w:jc w:val="highKashida"/>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القدرة على تنمية القدرات العقلية والإدراكية.</w:t>
      </w:r>
    </w:p>
    <w:p w:rsidR="00541FBF" w:rsidRPr="00541FBF" w:rsidRDefault="00541FBF" w:rsidP="005D1E18">
      <w:pPr>
        <w:pStyle w:val="Paragraphedeliste"/>
        <w:numPr>
          <w:ilvl w:val="2"/>
          <w:numId w:val="7"/>
        </w:numPr>
        <w:bidi/>
        <w:spacing w:after="0" w:line="276" w:lineRule="auto"/>
        <w:jc w:val="highKashida"/>
        <w:rPr>
          <w:rFonts w:ascii="Traditional Arabic" w:hAnsi="Traditional Arabic" w:cs="Traditional Arabic"/>
          <w:sz w:val="32"/>
          <w:szCs w:val="32"/>
          <w:lang w:bidi="ar-DZ"/>
        </w:rPr>
      </w:pPr>
      <w:r w:rsidRPr="00541FBF">
        <w:rPr>
          <w:rFonts w:ascii="Traditional Arabic" w:hAnsi="Traditional Arabic" w:cs="Traditional Arabic" w:hint="cs"/>
          <w:sz w:val="32"/>
          <w:szCs w:val="32"/>
          <w:rtl/>
          <w:lang w:bidi="ar-DZ"/>
        </w:rPr>
        <w:t>القدرة على تعزيز القدرات الحسية.</w:t>
      </w:r>
    </w:p>
    <w:p w:rsidR="00395B15" w:rsidRPr="00541FBF" w:rsidRDefault="00541FBF" w:rsidP="005D1E18">
      <w:pPr>
        <w:pStyle w:val="Paragraphedeliste"/>
        <w:numPr>
          <w:ilvl w:val="2"/>
          <w:numId w:val="7"/>
        </w:numPr>
        <w:bidi/>
        <w:spacing w:after="0" w:line="276" w:lineRule="auto"/>
        <w:jc w:val="highKashida"/>
        <w:rPr>
          <w:rFonts w:ascii="Traditional Arabic" w:hAnsi="Traditional Arabic" w:cs="Traditional Arabic"/>
          <w:sz w:val="32"/>
          <w:szCs w:val="32"/>
          <w:rtl/>
          <w:lang w:bidi="ar-DZ"/>
        </w:rPr>
      </w:pPr>
      <w:r w:rsidRPr="00541FBF">
        <w:rPr>
          <w:rFonts w:ascii="Traditional Arabic" w:hAnsi="Traditional Arabic" w:cs="Traditional Arabic" w:hint="cs"/>
          <w:sz w:val="32"/>
          <w:szCs w:val="32"/>
          <w:rtl/>
          <w:lang w:bidi="ar-DZ"/>
        </w:rPr>
        <w:t>القدرة على تزويد الأطفال بخبرات جديدة</w:t>
      </w:r>
      <w:r w:rsidR="00395B15" w:rsidRPr="00541FBF">
        <w:rPr>
          <w:rStyle w:val="markedcontent"/>
          <w:rFonts w:ascii="Traditional Arabic" w:hAnsi="Traditional Arabic" w:cs="Traditional Arabic" w:hint="cs"/>
          <w:sz w:val="32"/>
          <w:szCs w:val="32"/>
          <w:rtl/>
        </w:rPr>
        <w:t>.</w:t>
      </w:r>
      <w:r w:rsidR="00D13692" w:rsidRPr="00541FBF">
        <w:rPr>
          <w:rStyle w:val="markedcontent"/>
          <w:rFonts w:ascii="Traditional Arabic" w:hAnsi="Traditional Arabic" w:cs="Traditional Arabic" w:hint="cs"/>
          <w:color w:val="FFFFFF" w:themeColor="background1"/>
          <w:sz w:val="32"/>
          <w:szCs w:val="32"/>
          <w:rtl/>
        </w:rPr>
        <w:t>.</w:t>
      </w:r>
    </w:p>
    <w:p w:rsidR="002D593E" w:rsidRPr="00395B15" w:rsidRDefault="002D593E" w:rsidP="0074520A">
      <w:pPr>
        <w:bidi/>
        <w:spacing w:after="0"/>
        <w:rPr>
          <w:rFonts w:ascii="Simplified Arabic" w:hAnsi="Simplified Arabic" w:cs="Simplified Arabic"/>
          <w:sz w:val="32"/>
          <w:szCs w:val="32"/>
          <w:rtl/>
          <w:lang w:bidi="ar-DZ"/>
        </w:rPr>
        <w:sectPr w:rsidR="002D593E" w:rsidRPr="00395B15" w:rsidSect="004F30AA">
          <w:headerReference w:type="default" r:id="rId31"/>
          <w:footerReference w:type="default" r:id="rId32"/>
          <w:footnotePr>
            <w:numRestart w:val="eachPage"/>
          </w:footnotePr>
          <w:pgSz w:w="11906" w:h="16838"/>
          <w:pgMar w:top="1418" w:right="1985" w:bottom="1418" w:left="851" w:header="709" w:footer="709" w:gutter="0"/>
          <w:pgNumType w:start="102"/>
          <w:cols w:space="708"/>
          <w:rtlGutter/>
          <w:docGrid w:linePitch="360"/>
        </w:sectPr>
      </w:pPr>
    </w:p>
    <w:p w:rsidR="00787792" w:rsidRPr="007E6627" w:rsidRDefault="00EE62D3" w:rsidP="00787792">
      <w:pPr>
        <w:spacing w:after="0" w:line="360" w:lineRule="auto"/>
        <w:rPr>
          <w:rFonts w:asciiTheme="minorBidi" w:hAnsiTheme="minorBidi"/>
          <w:color w:val="000000" w:themeColor="text1"/>
          <w:sz w:val="32"/>
          <w:szCs w:val="32"/>
          <w:rtl/>
          <w:lang w:bidi="ar-DZ"/>
        </w:rPr>
      </w:pPr>
      <w:r w:rsidRPr="007E6627">
        <w:rPr>
          <w:rFonts w:asciiTheme="minorBidi" w:hAnsiTheme="minorBidi"/>
          <w:noProof/>
          <w:color w:val="000000" w:themeColor="text1"/>
          <w:sz w:val="32"/>
          <w:szCs w:val="32"/>
          <w:rtl/>
          <w:lang w:eastAsia="fr-FR"/>
        </w:rPr>
        <w:lastRenderedPageBreak/>
        <w:drawing>
          <wp:anchor distT="0" distB="0" distL="114300" distR="114300" simplePos="0" relativeHeight="251917312" behindDoc="1" locked="0" layoutInCell="1" allowOverlap="1">
            <wp:simplePos x="0" y="0"/>
            <wp:positionH relativeFrom="column">
              <wp:posOffset>-244888</wp:posOffset>
            </wp:positionH>
            <wp:positionV relativeFrom="paragraph">
              <wp:posOffset>-432597</wp:posOffset>
            </wp:positionV>
            <wp:extent cx="6668829" cy="9962707"/>
            <wp:effectExtent l="19050" t="0" r="0" b="0"/>
            <wp:wrapNone/>
            <wp:docPr id="20"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1"/>
                    <a:srcRect/>
                    <a:stretch>
                      <a:fillRect/>
                    </a:stretch>
                  </pic:blipFill>
                  <pic:spPr bwMode="auto">
                    <a:xfrm>
                      <a:off x="0" y="0"/>
                      <a:ext cx="6668829" cy="9962707"/>
                    </a:xfrm>
                    <a:prstGeom prst="rect">
                      <a:avLst/>
                    </a:prstGeom>
                    <a:noFill/>
                    <a:ln w="9525">
                      <a:noFill/>
                      <a:miter lim="800000"/>
                      <a:headEnd/>
                      <a:tailEnd/>
                    </a:ln>
                  </pic:spPr>
                </pic:pic>
              </a:graphicData>
            </a:graphic>
          </wp:anchor>
        </w:drawing>
      </w:r>
    </w:p>
    <w:p w:rsidR="00BA1CEE" w:rsidRPr="007E6627" w:rsidRDefault="00BA1CEE" w:rsidP="004C5B9D">
      <w:pPr>
        <w:jc w:val="right"/>
        <w:rPr>
          <w:rFonts w:ascii="Sakkal Majalla" w:hAnsi="Sakkal Majalla" w:cs="Sakkal Majalla"/>
          <w:color w:val="000000" w:themeColor="text1"/>
          <w:sz w:val="96"/>
          <w:szCs w:val="96"/>
          <w:rtl/>
          <w:lang w:bidi="ar-DZ"/>
        </w:rPr>
      </w:pPr>
    </w:p>
    <w:p w:rsidR="00156A48" w:rsidRPr="007E6627" w:rsidRDefault="00156A48" w:rsidP="00156A48">
      <w:pPr>
        <w:rPr>
          <w:rFonts w:ascii="Sakkal Majalla" w:hAnsi="Sakkal Majalla" w:cs="Sakkal Majalla"/>
          <w:color w:val="000000" w:themeColor="text1"/>
          <w:sz w:val="96"/>
          <w:szCs w:val="96"/>
          <w:lang w:bidi="ar-DZ"/>
        </w:rPr>
      </w:pPr>
    </w:p>
    <w:p w:rsidR="00EE62D3" w:rsidRPr="007E6627" w:rsidRDefault="00EE62D3" w:rsidP="00EE62D3">
      <w:pPr>
        <w:bidi/>
        <w:jc w:val="center"/>
        <w:rPr>
          <w:b/>
          <w:bCs/>
          <w:color w:val="000000" w:themeColor="text1"/>
          <w:sz w:val="96"/>
          <w:szCs w:val="96"/>
          <w:rtl/>
          <w:lang w:bidi="ar-DZ"/>
        </w:rPr>
      </w:pPr>
    </w:p>
    <w:p w:rsidR="0074520A" w:rsidRDefault="00EE62D3" w:rsidP="00A0647E">
      <w:pPr>
        <w:tabs>
          <w:tab w:val="right" w:pos="8928"/>
          <w:tab w:val="right" w:pos="9212"/>
        </w:tabs>
        <w:bidi/>
        <w:jc w:val="center"/>
        <w:rPr>
          <w:rFonts w:ascii="Simplified Arabic" w:hAnsi="Simplified Arabic" w:cs="Simplified Arabic"/>
          <w:b/>
          <w:bCs/>
          <w:color w:val="000000" w:themeColor="text1"/>
          <w:sz w:val="96"/>
          <w:szCs w:val="96"/>
          <w:rtl/>
          <w:lang w:bidi="ar-DZ"/>
        </w:rPr>
      </w:pPr>
      <w:r w:rsidRPr="0074520A">
        <w:rPr>
          <w:rFonts w:ascii="Simplified Arabic" w:hAnsi="Simplified Arabic" w:cs="Simplified Arabic"/>
          <w:b/>
          <w:bCs/>
          <w:color w:val="000000" w:themeColor="text1"/>
          <w:sz w:val="96"/>
          <w:szCs w:val="96"/>
          <w:rtl/>
          <w:lang w:bidi="ar-DZ"/>
        </w:rPr>
        <w:t xml:space="preserve">قائمة </w:t>
      </w:r>
    </w:p>
    <w:p w:rsidR="00EE62D3" w:rsidRPr="0074520A" w:rsidRDefault="00EE62D3" w:rsidP="0074520A">
      <w:pPr>
        <w:tabs>
          <w:tab w:val="right" w:pos="8928"/>
          <w:tab w:val="right" w:pos="9212"/>
        </w:tabs>
        <w:bidi/>
        <w:jc w:val="center"/>
        <w:rPr>
          <w:rFonts w:ascii="Simplified Arabic" w:hAnsi="Simplified Arabic" w:cs="Simplified Arabic"/>
          <w:b/>
          <w:bCs/>
          <w:color w:val="000000" w:themeColor="text1"/>
          <w:sz w:val="96"/>
          <w:szCs w:val="96"/>
          <w:rtl/>
          <w:lang w:bidi="ar-DZ"/>
        </w:rPr>
      </w:pPr>
      <w:r w:rsidRPr="0074520A">
        <w:rPr>
          <w:rFonts w:ascii="Simplified Arabic" w:hAnsi="Simplified Arabic" w:cs="Simplified Arabic"/>
          <w:b/>
          <w:bCs/>
          <w:color w:val="000000" w:themeColor="text1"/>
          <w:sz w:val="96"/>
          <w:szCs w:val="96"/>
          <w:rtl/>
          <w:lang w:bidi="ar-DZ"/>
        </w:rPr>
        <w:t>المصادر والمراجع</w:t>
      </w:r>
    </w:p>
    <w:p w:rsidR="004C5B9D" w:rsidRPr="007E6627" w:rsidRDefault="004C5B9D" w:rsidP="00156A48">
      <w:pPr>
        <w:rPr>
          <w:rFonts w:ascii="Sakkal Majalla" w:hAnsi="Sakkal Majalla" w:cs="Sakkal Majalla"/>
          <w:color w:val="000000" w:themeColor="text1"/>
          <w:sz w:val="96"/>
          <w:szCs w:val="96"/>
          <w:rtl/>
          <w:lang w:bidi="ar-DZ"/>
        </w:rPr>
      </w:pPr>
    </w:p>
    <w:p w:rsidR="004C5B9D" w:rsidRDefault="004C5B9D" w:rsidP="004C5B9D">
      <w:pPr>
        <w:jc w:val="right"/>
        <w:rPr>
          <w:rFonts w:ascii="Sakkal Majalla" w:hAnsi="Sakkal Majalla" w:cs="Sakkal Majalla"/>
          <w:color w:val="000000" w:themeColor="text1"/>
          <w:sz w:val="96"/>
          <w:szCs w:val="96"/>
          <w:rtl/>
          <w:lang w:bidi="ar-DZ"/>
        </w:rPr>
      </w:pPr>
    </w:p>
    <w:p w:rsidR="0074520A" w:rsidRPr="007E6627" w:rsidRDefault="0074520A" w:rsidP="004C5B9D">
      <w:pPr>
        <w:jc w:val="right"/>
        <w:rPr>
          <w:rFonts w:ascii="Sakkal Majalla" w:hAnsi="Sakkal Majalla" w:cs="Sakkal Majalla"/>
          <w:color w:val="000000" w:themeColor="text1"/>
          <w:sz w:val="96"/>
          <w:szCs w:val="96"/>
          <w:rtl/>
          <w:lang w:bidi="ar-DZ"/>
        </w:rPr>
      </w:pPr>
    </w:p>
    <w:p w:rsidR="00FC5A9D" w:rsidRPr="00D13692" w:rsidRDefault="00C17C3A" w:rsidP="00D13692">
      <w:pPr>
        <w:bidi/>
        <w:spacing w:after="0" w:line="240" w:lineRule="auto"/>
        <w:rPr>
          <w:rFonts w:ascii="Traditional Arabic" w:hAnsi="Traditional Arabic" w:cs="Traditional Arabic"/>
          <w:b/>
          <w:bCs/>
          <w:color w:val="000000" w:themeColor="text1"/>
          <w:sz w:val="36"/>
          <w:szCs w:val="36"/>
          <w:rtl/>
        </w:rPr>
      </w:pPr>
      <w:r w:rsidRPr="00D13692">
        <w:rPr>
          <w:rFonts w:ascii="Traditional Arabic" w:hAnsi="Traditional Arabic" w:cs="Traditional Arabic"/>
          <w:b/>
          <w:bCs/>
          <w:color w:val="000000" w:themeColor="text1"/>
          <w:sz w:val="36"/>
          <w:szCs w:val="36"/>
          <w:rtl/>
        </w:rPr>
        <w:lastRenderedPageBreak/>
        <w:t xml:space="preserve">قائمة المصادر والمراجع: </w:t>
      </w:r>
    </w:p>
    <w:p w:rsidR="002D69AE" w:rsidRDefault="002D69AE" w:rsidP="002D69AE">
      <w:pPr>
        <w:bidi/>
        <w:spacing w:after="0"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القرآن الكريم برواية ورش.</w:t>
      </w:r>
    </w:p>
    <w:p w:rsidR="002D69AE" w:rsidRDefault="002D69AE" w:rsidP="002D69AE">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أولا/ المصادر : </w:t>
      </w:r>
    </w:p>
    <w:p w:rsidR="002D69AE" w:rsidRPr="003C1B6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1/عز</w:t>
      </w:r>
      <w:r w:rsidRPr="003C1B6E">
        <w:rPr>
          <w:rFonts w:ascii="Traditional Arabic" w:hAnsi="Traditional Arabic" w:cs="Traditional Arabic" w:hint="cs"/>
          <w:sz w:val="32"/>
          <w:szCs w:val="32"/>
          <w:rtl/>
          <w:lang w:bidi="ar-DZ"/>
        </w:rPr>
        <w:t>الدين جلاوجي، الثور المغدور مسرحيات للأطفال، د.ط، دار المنتهى للطباعة و</w:t>
      </w:r>
      <w:r>
        <w:rPr>
          <w:rFonts w:ascii="Traditional Arabic" w:hAnsi="Traditional Arabic" w:cs="Traditional Arabic" w:hint="cs"/>
          <w:sz w:val="32"/>
          <w:szCs w:val="32"/>
          <w:rtl/>
          <w:lang w:bidi="ar-DZ"/>
        </w:rPr>
        <w:t>النشر والتوزيع، الجزائر، 2021م.</w:t>
      </w:r>
    </w:p>
    <w:p w:rsidR="002D69AE" w:rsidRPr="003C1B6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 عز</w:t>
      </w:r>
      <w:r w:rsidRPr="003C1B6E">
        <w:rPr>
          <w:rFonts w:ascii="Traditional Arabic" w:hAnsi="Traditional Arabic" w:cs="Traditional Arabic" w:hint="cs"/>
          <w:sz w:val="32"/>
          <w:szCs w:val="32"/>
          <w:rtl/>
          <w:lang w:bidi="ar-DZ"/>
        </w:rPr>
        <w:t>الدين جلاوجي، الدجاجة صنيورة مسرحيات للأطفال، د.ط، دار المنتهى ل</w:t>
      </w:r>
      <w:r>
        <w:rPr>
          <w:rFonts w:ascii="Traditional Arabic" w:hAnsi="Traditional Arabic" w:cs="Traditional Arabic" w:hint="cs"/>
          <w:sz w:val="32"/>
          <w:szCs w:val="32"/>
          <w:rtl/>
          <w:lang w:bidi="ar-DZ"/>
        </w:rPr>
        <w:t>لنشر والتوزيع، الجزائر، 2021م.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 عز</w:t>
      </w:r>
      <w:r w:rsidRPr="003C1B6E">
        <w:rPr>
          <w:rFonts w:ascii="Traditional Arabic" w:hAnsi="Traditional Arabic" w:cs="Traditional Arabic" w:hint="cs"/>
          <w:sz w:val="32"/>
          <w:szCs w:val="32"/>
          <w:rtl/>
          <w:lang w:bidi="ar-DZ"/>
        </w:rPr>
        <w:t>الدين جلاوجي، الليث والحمار مسرحيات للأطفال، د.ط، دار المنتهى للطباعة والنشر</w:t>
      </w:r>
      <w:r>
        <w:rPr>
          <w:rFonts w:ascii="Traditional Arabic" w:hAnsi="Traditional Arabic" w:cs="Traditional Arabic" w:hint="cs"/>
          <w:sz w:val="32"/>
          <w:szCs w:val="32"/>
          <w:rtl/>
          <w:lang w:bidi="ar-DZ"/>
        </w:rPr>
        <w:t xml:space="preserve"> والتوزيع، الجزائر، 2021م.</w:t>
      </w:r>
    </w:p>
    <w:p w:rsidR="002D69AE" w:rsidRDefault="002D69AE" w:rsidP="002D69AE">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ثانيا</w:t>
      </w:r>
      <w:r w:rsidRPr="003C1B6E">
        <w:rPr>
          <w:rFonts w:ascii="Traditional Arabic" w:hAnsi="Traditional Arabic" w:cs="Traditional Arabic" w:hint="cs"/>
          <w:b/>
          <w:bCs/>
          <w:sz w:val="32"/>
          <w:szCs w:val="32"/>
          <w:rtl/>
          <w:lang w:bidi="ar-DZ"/>
        </w:rPr>
        <w:t>/المراجع :</w:t>
      </w:r>
      <w:r>
        <w:rPr>
          <w:rFonts w:ascii="Traditional Arabic" w:hAnsi="Traditional Arabic" w:cs="Traditional Arabic" w:hint="cs"/>
          <w:b/>
          <w:bCs/>
          <w:sz w:val="32"/>
          <w:szCs w:val="32"/>
          <w:rtl/>
          <w:lang w:bidi="ar-DZ"/>
        </w:rPr>
        <w:t xml:space="preserve"> </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 أبو الحسن عبد الحميد سلام، حيرة النص المسرحي بين الترجمة والاقتباس والإعداد والتأليف، ط2، مركز الاسكندرية للكتاب، مصر، 1993م.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 أبو بكر جابر الجزائري، منهاج المسلم كتاب عقائد وآداب وأخلاق وعبادات، ط2، دار الكتاب الحديث، الجزائر، د.ت.ط.</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 أبو بكر زكرياء يحي بن شرف الدين النووي، رياض الصالحين، تح : رضوان محمد رضوان، ط1، دار الكتاب العربي، بيروت، لبنان، 1973م.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4/أبي عبد الله مصطفى بن العدوي، الجليس الصالح والجليس السوء، د.ط، دار بن رجب، القاهرة، مصر، د.ت.ط.</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5/أحمد نجيب، أدب الأطفال علم وفن، د.ط، دار الفكر العربي، القاهرة، مصر، 1991م.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6/ألفت حقي، سيكولوجية علم نفس الطفولة، د.ط، مركز الإسكندرية للكتاب، الإسكندرية، مصر، 1996م.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7/أبي الفضل عبد الرحيم الحسين العراقي، الأربعون العشارية السامية مما وقع لشيخنا من الأخبار العالية، تح : بدر عبد الله بدر، ط1، دار ابن حزم، بيروت، لبنان، 1992م.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 جمال مشعل، من أقوال الحكماء و المشاهير، د.ط، مكتبة الإيمان، المنصورة، مصر، 2017م.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9/ حسن مرعي، المسرح المدرسي، د.ط، دار و مكتبة الهلال، بيروت، لبنان، 2000م.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10/حسن شحاتة، أدب الطفل العربي دراسات وبحوث، ط2، الدار المصرية الفنية، القاهرة، مصر، 1991م.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11/ ربيع شملال، باديسيات أقوال مأثورة ومواقف مشهورة عن الإمام عبد الحميد بن باديس، د.ط، دار الإمام مالك، البليدة، الجزائر، 2020م.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 سمير عبد الوهاب أحمد، أدب الأطفال قراءات نظرية ونماذج تطبيقية، ط4، دار المسيرة، عمان، 2014م.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13/ظريفة قريش، اللغة العربية، الجزء الأول( الإرسال1+2)، المستوى السنة الثالثة لتكوين المعلمين، الديوان الوطني للتعليم و التكوين عن بعد، الجزائر، 2009م.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 عبد الرزاق عبد المطلب، الجديد في الأدب، د.ط، دار الشريقة، باب الزوار، الجزائر، 2015م.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 عبد العزيز بن عبد الرحمان السماعيل، مسرح الطفل لعبة الخيال والتعلم الخلاق، د.ط، دار كتاب مجلة العربية، الرياض، السعودية، 2018م.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 عدنان بن ذريل، النص و الأسلوبية بين النظرية و الأسلوبية(دراسة)، د.ط، منشورات اتحاد كتاب العرب، دمشق، سوريا، 2000م.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17/فوزي عيسى، أدب الأطفال-الشعر-مسرح الطفل-القصة-، ط1، دار الوفاء لدنيا الطباعة والنشر، الإسكندرية، مصر، 2007م.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18/ محمد مبارك الصوري، مسرح الطفل وأثره في تكوين القيم والاتجاهات، الجولة الثامنة عشر، الرسالة الرابعة عشر والعشرون بعد المائة، مجلس، الكويت، العراق، 1997م.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19/ محمود حسن إسماعيل، المرجع في أدب الأطفال، ط1، دار الفكر العربي، القاهرة، مصر، 2004م.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20/ مروان مودنان، مسرح الطفل من النص إلى العرض، ط1، مطبعة النيل، دار البيضاء، 2015م.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21/ نبيل أحمد، حدائق الحكمة أقوال مأثورة ومواقف مشهورة عن الإمام عبد الحميد بن باديس، د.ط، دار الإمام مالك، البليدة، الجزائر، 2020م.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22/هادي نعمان الهيتي، أدب الأطفال-فلسفته-فنونه-وسائطه، د.ط، دار الشؤون الثقافية العامة، بغداد، 1986م.</w:t>
      </w:r>
    </w:p>
    <w:p w:rsidR="002D69AE" w:rsidRDefault="002D69AE" w:rsidP="002D69AE">
      <w:pPr>
        <w:bidi/>
        <w:spacing w:after="0" w:line="276" w:lineRule="auto"/>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ثالثا/ المعاجم: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 أبو الفضل جمال الدين محمد بن مكرم بن منظور الإفريقي المصري، لسان العرب، د.ط، دار الصادر، بيروت، لبنان، د.ت.ط، المجلد الثاني.</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2/ابن منظور، لسان العرب، د.ط، نشر أدب الحوزة، قم _ايران_، 1405ه، المجلد07.</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3/ابن منظور، لسان العرب، د.ط، نشر أدب الحوزة، قم _ايران_، 1363م، المجلد12.</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4/أبو الفضل جمال الدين محمد بن مكرم بن منظور الإفريقي المصري، لسان العرب، ط1، المطلعة الميرية، مصر، 1302ه، الجزء 13.</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5/محي الدين بن يعقوب الفيروز لآبادي، القاموس المحيط، دار الحديث، القاهرة، مصر، 2008م.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6/مجمع اللغة العربية، المعجم الوسيط، ط3، مطابع الدار، د.م.ط، 1985م، الجزء الأول.</w:t>
      </w:r>
    </w:p>
    <w:p w:rsidR="002D69AE" w:rsidRDefault="002D69AE" w:rsidP="002D69AE">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رابعا</w:t>
      </w:r>
      <w:r w:rsidRPr="00C66741">
        <w:rPr>
          <w:rFonts w:ascii="Traditional Arabic" w:hAnsi="Traditional Arabic" w:cs="Traditional Arabic" w:hint="cs"/>
          <w:b/>
          <w:bCs/>
          <w:sz w:val="32"/>
          <w:szCs w:val="32"/>
          <w:rtl/>
          <w:lang w:bidi="ar-DZ"/>
        </w:rPr>
        <w:t xml:space="preserve">/المقالات : </w:t>
      </w:r>
    </w:p>
    <w:p w:rsidR="002D69AE" w:rsidRDefault="002D69AE" w:rsidP="002D69AE">
      <w:pPr>
        <w:bidi/>
        <w:spacing w:after="0" w:line="276" w:lineRule="auto"/>
        <w:jc w:val="both"/>
        <w:rPr>
          <w:rFonts w:ascii="Traditional Arabic" w:hAnsi="Traditional Arabic" w:cs="Traditional Arabic"/>
          <w:sz w:val="32"/>
          <w:szCs w:val="32"/>
          <w:rtl/>
          <w:lang w:bidi="ar-DZ"/>
        </w:rPr>
      </w:pPr>
      <w:r w:rsidRPr="00C66741">
        <w:rPr>
          <w:rFonts w:ascii="Traditional Arabic" w:hAnsi="Traditional Arabic" w:cs="Traditional Arabic" w:hint="cs"/>
          <w:sz w:val="32"/>
          <w:szCs w:val="32"/>
          <w:rtl/>
          <w:lang w:bidi="ar-DZ"/>
        </w:rPr>
        <w:t>1/ابتهال أبو حسان،</w:t>
      </w:r>
      <w:r>
        <w:rPr>
          <w:rFonts w:ascii="Traditional Arabic" w:hAnsi="Traditional Arabic" w:cs="Traditional Arabic" w:hint="cs"/>
          <w:sz w:val="32"/>
          <w:szCs w:val="32"/>
          <w:rtl/>
          <w:lang w:bidi="ar-DZ"/>
        </w:rPr>
        <w:t xml:space="preserve"> مفهوم القيم الوطنية و الإنسانية، موقع موضوع، 2أكتوبر2019م.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2/أحمد القدور، القيم الثقافية والتنمية البشرية، منتديات علم الباحث، سوريا، 20/07/2011م.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3/سحر فاضل عبد الأمير، الأبعاد الفكرية والتربوية في نصوص مسرح الطفل العربي، قسم الفنون المسرحية، كلية الفنون الجميلة، جامعة بابل، 2017م.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 سيد أحمد سماش، مسرح الطفل في الجزائر، جامعة زيان عاشور، الجلفة، الجزائر.</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5/عبد العزيز بوشلالق، تجليات اللغة المسرحية على النص والعرض، مجلة علوم اللغة العربية وآدابها، موقع </w:t>
      </w:r>
      <w:r>
        <w:rPr>
          <w:rFonts w:ascii="Traditional Arabic" w:hAnsi="Traditional Arabic" w:cs="Traditional Arabic"/>
          <w:sz w:val="32"/>
          <w:szCs w:val="32"/>
          <w:lang w:bidi="ar-DZ"/>
        </w:rPr>
        <w:t>ASJP</w:t>
      </w:r>
      <w:r>
        <w:rPr>
          <w:rFonts w:ascii="Traditional Arabic" w:hAnsi="Traditional Arabic" w:cs="Traditional Arabic" w:hint="cs"/>
          <w:sz w:val="32"/>
          <w:szCs w:val="32"/>
          <w:rtl/>
          <w:lang w:bidi="ar-DZ"/>
        </w:rPr>
        <w:t>، 10/60/2015م.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6/محمد بن صالح، النص المسرحي الموجه للطفل الجزائري جذوره وموضوعاته، جامعة محمد بوضياف، المسيلة، الجزائر.</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 هاجر محمد، شرح درس المحسنات البديعية، موقع المرسال، الساعة 9.00، 27نوفمبر 2021م.</w:t>
      </w:r>
    </w:p>
    <w:p w:rsidR="002D69AE" w:rsidRPr="0003795C" w:rsidRDefault="002D69AE" w:rsidP="002D69AE">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خامسا/</w:t>
      </w:r>
      <w:r w:rsidRPr="0003795C">
        <w:rPr>
          <w:rFonts w:ascii="Traditional Arabic" w:hAnsi="Traditional Arabic" w:cs="Traditional Arabic" w:hint="cs"/>
          <w:b/>
          <w:bCs/>
          <w:sz w:val="32"/>
          <w:szCs w:val="32"/>
          <w:rtl/>
          <w:lang w:bidi="ar-DZ"/>
        </w:rPr>
        <w:t xml:space="preserve">الرسائل الجامعية : </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Pr="00704DA3">
        <w:rPr>
          <w:rFonts w:ascii="Traditional Arabic" w:hAnsi="Traditional Arabic" w:cs="Traditional Arabic" w:hint="cs"/>
          <w:b/>
          <w:bCs/>
          <w:sz w:val="32"/>
          <w:szCs w:val="32"/>
          <w:rtl/>
          <w:lang w:bidi="ar-DZ"/>
        </w:rPr>
        <w:t>/رسائل الدكتوراه</w:t>
      </w:r>
      <w:r>
        <w:rPr>
          <w:rFonts w:ascii="Traditional Arabic" w:hAnsi="Traditional Arabic" w:cs="Traditional Arabic" w:hint="cs"/>
          <w:sz w:val="32"/>
          <w:szCs w:val="32"/>
          <w:rtl/>
          <w:lang w:bidi="ar-DZ"/>
        </w:rPr>
        <w:t xml:space="preserve"> :</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 خرواع توفيق، الخطاب الدرامي لأدب الأطفال في الجزائر دراسة في السياق والنسق، شهادة مقدمة لنيل شهادة الدكتوراه، جامعة الجيلالي اليابس، سيدي بلعباس، 2017-2018م.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 زويرة عياد، المضامين التربوية والأشكال الفنية لمسرح الطفل في الجزائر، بحث مقدم لنيل شهادة الدكتوراه، جامعة وهران، الجزائر، 2011-2012م.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 غانم نقاش، مسرح الطفل في الجزائر دراسة في الأشكال و المضامين، مذكرة مقدمة لنيل شهادة الدكتوراه، جامعة وهران، الجزائر، 2010-2011م.</w:t>
      </w:r>
    </w:p>
    <w:p w:rsidR="002D69AE" w:rsidRPr="00163331"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 نورة تواتي، البناء الفني في الأدب المسرحي الموجه للطفل دراسة تطبيقية تحليلية لبعض النماذج، أطروحة مقدمة لنيل شهادة الدكتوراه الطور الثالث (ل.م.د)، جامعة محمد البشير الإبراهيمي، 2018-2019م.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lastRenderedPageBreak/>
        <w:t xml:space="preserve">     2/</w:t>
      </w:r>
      <w:r w:rsidRPr="00704DA3">
        <w:rPr>
          <w:rFonts w:ascii="Traditional Arabic" w:hAnsi="Traditional Arabic" w:cs="Traditional Arabic" w:hint="cs"/>
          <w:b/>
          <w:bCs/>
          <w:sz w:val="32"/>
          <w:szCs w:val="32"/>
          <w:rtl/>
          <w:lang w:bidi="ar-DZ"/>
        </w:rPr>
        <w:t>رسائل الماجستير</w:t>
      </w:r>
      <w:r>
        <w:rPr>
          <w:rFonts w:ascii="Traditional Arabic" w:hAnsi="Traditional Arabic" w:cs="Traditional Arabic" w:hint="cs"/>
          <w:sz w:val="32"/>
          <w:szCs w:val="32"/>
          <w:rtl/>
          <w:lang w:bidi="ar-DZ"/>
        </w:rPr>
        <w:t xml:space="preserve"> : </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1/إبتسام عبد المنعم محمد  عبد الحافظ، مسرح الطفل عند حسام الدين عبد العزيز، الرؤية الفكرية والتشكيل الفني، رسالة مقدمة لنيل درجة التخصص (ماجستير) ف اللغة العربية، جامعة الأزهر بأسيوط، 2017م.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 الحبيب سوالمي، طبيعة الحركة النقدية ودورها في الممارسة المسرحية في الجزائر، بحث مقدم لنيل شهادة الماجستير، جامعة وهران، الجزائر، 2010-2011م.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عليمة نعون، مسرح الطفل في الجزائر عز الدين جلاوجي أنموذجا، مذكرة مقدمة لنيل شهادة الماجستير في الأدب الجزائري الحديث، جامعة الحاج لخضر، باتنة، الجزائر، 2011-2012م.</w:t>
      </w:r>
    </w:p>
    <w:p w:rsidR="002D69AE" w:rsidRDefault="002D69AE" w:rsidP="002D69AE">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سادسا/المجلات</w:t>
      </w:r>
      <w:r w:rsidRPr="00EA26FE">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 xml:space="preserve"> :</w:t>
      </w:r>
    </w:p>
    <w:p w:rsidR="002D69AE" w:rsidRDefault="002D69AE" w:rsidP="002D69AE">
      <w:pPr>
        <w:bidi/>
        <w:spacing w:after="0" w:line="276" w:lineRule="auto"/>
        <w:jc w:val="both"/>
        <w:rPr>
          <w:rFonts w:ascii="Traditional Arabic" w:hAnsi="Traditional Arabic" w:cs="Traditional Arabic"/>
          <w:sz w:val="32"/>
          <w:szCs w:val="32"/>
          <w:rtl/>
          <w:lang w:bidi="ar-DZ"/>
        </w:rPr>
      </w:pPr>
      <w:r w:rsidRPr="00EA26FE">
        <w:rPr>
          <w:rFonts w:ascii="Traditional Arabic" w:hAnsi="Traditional Arabic" w:cs="Traditional Arabic" w:hint="cs"/>
          <w:sz w:val="32"/>
          <w:szCs w:val="32"/>
          <w:rtl/>
          <w:lang w:bidi="ar-DZ"/>
        </w:rPr>
        <w:t>1/</w:t>
      </w:r>
      <w:r>
        <w:rPr>
          <w:rFonts w:ascii="Traditional Arabic" w:hAnsi="Traditional Arabic" w:cs="Traditional Arabic" w:hint="cs"/>
          <w:sz w:val="32"/>
          <w:szCs w:val="32"/>
          <w:rtl/>
          <w:lang w:bidi="ar-DZ"/>
        </w:rPr>
        <w:t xml:space="preserve"> أحمد شيخ حسين، الحطيئة بين البخل و الكرم (قصيدة  وطاوي ثلاث) أنموذجا، مجلة جامعة كريالي للعلوم الاجتماعية، تركيا، 2021م، العدد02، المجلد11.</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2/ أحمد علي كنعان، أثر المسرح في تنمية شخصية الطفل، مجلة جامعة دمشق، 2011م، العدد الأول+الثاني، المجلد24.</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3/أسيل عبد الخالق محمد، توظيف حكايات كليلة ودمنة في نصوص مسرح الطفل، مجلة جامعة بابل العلوم الإنسانية، بغداد، العراق، 2012م، العدد04، المجلد 20.</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4/أماني التجاني، عمار حلاسة، أهمية القيم في مسرح الطفل مسرحيات عز الدين جلاوجي عينة، مجلة مقليد، الجزائر، العدد14.</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5/ بلقيس علي الدوسكي، دور سينوغرافيا مسرح الطفل على الطفل الممثل والمتلقي، مجلة كلية التربية الأساسية، بغداد، العراق، 2012م، العدد73.</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6/ حسان التريكي، تغير القيم الأسرية في المجتمع الجزائري المعاصر : دراسة تحليلية، مجلة الرواق، جامعة الشاذلي بن جديد، الطارف، الجزائر، ديسمبر 2017م، العدد9.</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7/ خالد صالح محمود حنفي، تفعيل دور مسرح الطفل في تنشئة الطفل العربي، مجلة العلوم النفيسة والتربوية، مصر، 2019م، العدد08.</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8/ راندا حلمي السعيد، التوظيف الدرامي للأغنية في مسرح ما قبل المدرسة، المجلة العلمية لكلية التربية النوعية، جامعة دمنهور، مصر، 2018م، العدد2.</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lastRenderedPageBreak/>
        <w:t xml:space="preserve">9/راندا حلمي السعيد، توظيف الفانتازيا لتقليص الفجوة بين الواقع والمأمول في مسرح الطفل </w:t>
      </w:r>
      <w:r>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حلم الأرجواز أنموذجا-، مجلة البحوث في مجالات التربية النوعية، جامعة دمنهور، مصر، 2020م.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10/ ريمة لعواس، مسرحية الطفل بين سلطة النموذج وإغراءات التجريب (مسرحيات عزالدين جلاوجي أنموذجا)، مجلة النص، جامعة الجيلالي يابس بونعامة بخميس مليانة، الجزائر، 2012م، العدد2، المجلد8.</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11/ علي محدادي و جميلة زيغمي، مسرح الطفل في ظل جائحة كورونا، مجلة الذاكرة، جامعة قاصدي مرباح، ورقلة، الجزائر، 2/6/2012م، العدد1، المجلد9.</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12/غرة سعيد مجمد، أساليب الإقناع في عروض مسرح الطفل ودورها في تدعيم القيم، مجلة البحوث في مجالات التربية النوعية، جامعة عين الشمس، مصر، 2012م، العدد33، المجلد 7.</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13/ كامل حسون القيم، عدي محمد عبد، القيم الأخلاقية في النشاط المسرحي للأطفال في العراق، مجلة كلية التربية الأساسية للعلوم التربوية والإنسانية، جامعة بابل، العراق، 2018م.</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14/ محمد بن صالح، النص المسرحي الموجه للطفل الجزائري جذوره وموضوعاته، مجلة تمثلات في الأدب واللغة والثقافة والفكر، المسيلة، الجزائر، 2018م، العدد2، المجلد2.</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15/ محمد عبد الهادي، المسرح الموجه إلى الطفل، مجلة البحوث و الدراسات، بسكرة، الجزائر، 2005م، العدد2.</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16/ منى عبد الهادي، محمد شاهين، عواطف بهيج، الوحدات التعليمية كمصدر استلهام مجموعة من ملابس الأنشطة التدريجية للمسرح االمدرسس لمرحلة رياض الأطفال، المجلة العلمية لكلية التربية النوعية، د.م.ن.</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17/ميادة مجيد أمين الباجلان، سهى أياد ابراهيم الغزوي، البناء الدرامي في نصوص مسرح الطفل، مجلة جامعة تكريت للعلوم الإنسانية، بغداد، العراق، 2016م، العدد9، المجلد23.</w:t>
      </w:r>
    </w:p>
    <w:p w:rsidR="002D69AE" w:rsidRDefault="002D69AE" w:rsidP="002D69AE">
      <w:pPr>
        <w:bidi/>
        <w:spacing w:after="0" w:line="276"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18/ يوسف محمد كمال رجب، فاعلية استخدام مسرح الطفل في تنمية مهارات التواصل اللفظي اقامة علاقات طيبة مع الآخرين لدى أطفال الروضة، مجلة البحوث ودراسات الطفولة، كلية التربية للطفولة المبكرة، جامعة بني سويف، مصر، 2011م.</w:t>
      </w:r>
    </w:p>
    <w:p w:rsidR="002D69AE" w:rsidRPr="002210D5" w:rsidRDefault="002D69AE" w:rsidP="002D69AE">
      <w:pPr>
        <w:bidi/>
        <w:spacing w:after="0" w:line="276"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سابعا/</w:t>
      </w:r>
      <w:r w:rsidRPr="002210D5">
        <w:rPr>
          <w:rFonts w:ascii="Traditional Arabic" w:hAnsi="Traditional Arabic" w:cs="Traditional Arabic" w:hint="cs"/>
          <w:b/>
          <w:bCs/>
          <w:sz w:val="32"/>
          <w:szCs w:val="32"/>
          <w:rtl/>
          <w:lang w:bidi="ar-DZ"/>
        </w:rPr>
        <w:t xml:space="preserve">مواقع إلكترونية : </w:t>
      </w:r>
    </w:p>
    <w:p w:rsidR="002D69AE" w:rsidRDefault="002D69AE" w:rsidP="002D69AE">
      <w:pPr>
        <w:bidi/>
        <w:spacing w:after="0" w:line="276" w:lineRule="auto"/>
        <w:ind w:left="36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1//</w:t>
      </w:r>
      <w:r w:rsidRPr="003750F9">
        <w:rPr>
          <w:rFonts w:ascii="Traditional Arabic" w:hAnsi="Traditional Arabic" w:cs="Traditional Arabic"/>
          <w:sz w:val="32"/>
          <w:szCs w:val="32"/>
          <w:rtl/>
          <w:lang w:bidi="ar-DZ"/>
        </w:rPr>
        <w:t xml:space="preserve">عز الدين </w:t>
      </w:r>
      <w:r>
        <w:rPr>
          <w:rFonts w:ascii="Traditional Arabic" w:hAnsi="Traditional Arabic" w:cs="Traditional Arabic"/>
          <w:sz w:val="32"/>
          <w:szCs w:val="32"/>
          <w:rtl/>
          <w:lang w:bidi="ar-DZ"/>
        </w:rPr>
        <w:t>جلاوجي، سيرة ذاتية</w:t>
      </w:r>
      <w:r w:rsidRPr="003750F9">
        <w:rPr>
          <w:rFonts w:ascii="Traditional Arabic" w:hAnsi="Traditional Arabic" w:cs="Traditional Arabic"/>
          <w:sz w:val="32"/>
          <w:szCs w:val="32"/>
          <w:rtl/>
          <w:lang w:bidi="ar-DZ"/>
        </w:rPr>
        <w:t>،</w:t>
      </w:r>
      <w:r>
        <w:rPr>
          <w:rFonts w:ascii="Traditional Arabic" w:hAnsi="Traditional Arabic" w:cs="Traditional Arabic" w:hint="cs"/>
          <w:sz w:val="32"/>
          <w:szCs w:val="32"/>
          <w:rtl/>
          <w:lang w:bidi="ar-DZ"/>
        </w:rPr>
        <w:t xml:space="preserve"> </w:t>
      </w:r>
      <w:r w:rsidRPr="003750F9">
        <w:rPr>
          <w:rFonts w:ascii="Traditional Arabic" w:hAnsi="Traditional Arabic" w:cs="Traditional Arabic"/>
          <w:sz w:val="32"/>
          <w:szCs w:val="32"/>
          <w:rtl/>
          <w:lang w:bidi="ar-DZ"/>
        </w:rPr>
        <w:t>عن طريق الإيمايل</w:t>
      </w:r>
      <w:r>
        <w:rPr>
          <w:rFonts w:ascii="Traditional Arabic" w:hAnsi="Traditional Arabic" w:cs="Traditional Arabic" w:hint="cs"/>
          <w:sz w:val="32"/>
          <w:szCs w:val="32"/>
          <w:rtl/>
          <w:lang w:bidi="ar-DZ"/>
        </w:rPr>
        <w:t>:</w:t>
      </w:r>
    </w:p>
    <w:p w:rsidR="00FE2CEF" w:rsidRDefault="001D3BB6" w:rsidP="002D69AE">
      <w:pPr>
        <w:bidi/>
        <w:spacing w:after="0" w:line="276" w:lineRule="auto"/>
        <w:ind w:left="360"/>
        <w:jc w:val="center"/>
        <w:rPr>
          <w:rFonts w:ascii="Simplified Arabic" w:hAnsi="Simplified Arabic" w:cs="Simplified Arabic"/>
          <w:color w:val="000000" w:themeColor="text1"/>
          <w:sz w:val="32"/>
          <w:szCs w:val="32"/>
          <w:rtl/>
          <w:lang w:bidi="ar-DZ"/>
        </w:rPr>
      </w:pPr>
      <w:hyperlink r:id="rId33" w:history="1">
        <w:r w:rsidR="002D69AE" w:rsidRPr="00F01ED0">
          <w:rPr>
            <w:rStyle w:val="Lienhypertexte"/>
            <w:rFonts w:asciiTheme="majorBidi" w:hAnsiTheme="majorBidi"/>
            <w:sz w:val="28"/>
            <w:szCs w:val="28"/>
            <w:lang w:bidi="ar-DZ"/>
          </w:rPr>
          <w:t>azzedine.djellaoudji@univ-bba.com</w:t>
        </w:r>
      </w:hyperlink>
      <w:r w:rsidR="002D69AE">
        <w:rPr>
          <w:rFonts w:asciiTheme="majorBidi" w:hAnsiTheme="majorBidi" w:cstheme="majorBidi" w:hint="cs"/>
          <w:sz w:val="24"/>
          <w:szCs w:val="24"/>
          <w:rtl/>
          <w:lang w:bidi="ar-DZ"/>
        </w:rPr>
        <w:t>،</w:t>
      </w:r>
      <w:r w:rsidR="002D69AE">
        <w:rPr>
          <w:rFonts w:ascii="Traditional Arabic" w:hAnsi="Traditional Arabic" w:cs="Traditional Arabic"/>
          <w:sz w:val="24"/>
          <w:szCs w:val="24"/>
          <w:rtl/>
          <w:lang w:bidi="ar-DZ"/>
        </w:rPr>
        <w:t xml:space="preserve"> </w:t>
      </w:r>
      <w:r w:rsidR="002D69AE" w:rsidRPr="00F01ED0">
        <w:rPr>
          <w:rFonts w:asciiTheme="majorBidi" w:hAnsiTheme="majorBidi" w:cstheme="majorBidi"/>
          <w:sz w:val="28"/>
          <w:szCs w:val="28"/>
          <w:lang w:bidi="ar-DZ"/>
        </w:rPr>
        <w:t>jeu.28avr.2022à14 :35</w:t>
      </w:r>
      <w:r w:rsidR="002D69AE">
        <w:rPr>
          <w:rFonts w:asciiTheme="majorBidi" w:hAnsiTheme="majorBidi" w:cstheme="majorBidi" w:hint="cs"/>
          <w:sz w:val="28"/>
          <w:szCs w:val="28"/>
          <w:rtl/>
          <w:lang w:bidi="ar-DZ"/>
        </w:rPr>
        <w:t>.</w:t>
      </w:r>
    </w:p>
    <w:p w:rsidR="002D69AE" w:rsidRDefault="002D69AE" w:rsidP="002D69AE">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Default="00E461BF" w:rsidP="00E461BF">
      <w:pPr>
        <w:bidi/>
        <w:spacing w:after="0" w:line="276" w:lineRule="auto"/>
        <w:rPr>
          <w:rFonts w:ascii="Simplified Arabic" w:hAnsi="Simplified Arabic" w:cs="Simplified Arabic"/>
          <w:b/>
          <w:bCs/>
          <w:noProof/>
          <w:color w:val="000000" w:themeColor="text1"/>
          <w:sz w:val="36"/>
          <w:szCs w:val="36"/>
          <w:rtl/>
          <w:lang w:eastAsia="fr-FR"/>
        </w:rPr>
      </w:pPr>
    </w:p>
    <w:p w:rsidR="00E461BF" w:rsidRPr="007E6627" w:rsidRDefault="00E461BF" w:rsidP="00E461BF">
      <w:pPr>
        <w:bidi/>
        <w:spacing w:after="0" w:line="276" w:lineRule="auto"/>
        <w:rPr>
          <w:rFonts w:ascii="Simplified Arabic" w:hAnsi="Simplified Arabic" w:cs="Simplified Arabic"/>
          <w:b/>
          <w:bCs/>
          <w:color w:val="000000" w:themeColor="text1"/>
          <w:sz w:val="36"/>
          <w:szCs w:val="36"/>
        </w:rPr>
      </w:pPr>
      <w:r w:rsidRPr="007E6627">
        <w:rPr>
          <w:rFonts w:ascii="Simplified Arabic" w:hAnsi="Simplified Arabic" w:cs="Simplified Arabic"/>
          <w:b/>
          <w:bCs/>
          <w:noProof/>
          <w:color w:val="000000" w:themeColor="text1"/>
          <w:sz w:val="36"/>
          <w:szCs w:val="36"/>
          <w:lang w:eastAsia="fr-FR"/>
        </w:rPr>
        <w:lastRenderedPageBreak/>
        <w:drawing>
          <wp:anchor distT="0" distB="0" distL="114300" distR="114300" simplePos="0" relativeHeight="251980800" behindDoc="1" locked="0" layoutInCell="1" allowOverlap="1">
            <wp:simplePos x="0" y="0"/>
            <wp:positionH relativeFrom="column">
              <wp:posOffset>-276787</wp:posOffset>
            </wp:positionH>
            <wp:positionV relativeFrom="paragraph">
              <wp:posOffset>-475128</wp:posOffset>
            </wp:positionV>
            <wp:extent cx="6658197" cy="9962707"/>
            <wp:effectExtent l="19050" t="0" r="9303" b="0"/>
            <wp:wrapNone/>
            <wp:docPr id="9"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1"/>
                    <a:srcRect/>
                    <a:stretch>
                      <a:fillRect/>
                    </a:stretch>
                  </pic:blipFill>
                  <pic:spPr bwMode="auto">
                    <a:xfrm>
                      <a:off x="0" y="0"/>
                      <a:ext cx="6658197" cy="9962707"/>
                    </a:xfrm>
                    <a:prstGeom prst="rect">
                      <a:avLst/>
                    </a:prstGeom>
                    <a:noFill/>
                    <a:ln w="9525">
                      <a:noFill/>
                      <a:miter lim="800000"/>
                      <a:headEnd/>
                      <a:tailEnd/>
                    </a:ln>
                  </pic:spPr>
                </pic:pic>
              </a:graphicData>
            </a:graphic>
          </wp:anchor>
        </w:drawing>
      </w:r>
    </w:p>
    <w:p w:rsidR="00E461BF" w:rsidRPr="007E6627" w:rsidRDefault="00E461BF" w:rsidP="00E461BF">
      <w:pPr>
        <w:bidi/>
        <w:spacing w:after="0" w:line="276" w:lineRule="auto"/>
        <w:rPr>
          <w:rFonts w:ascii="Simplified Arabic" w:hAnsi="Simplified Arabic" w:cs="Simplified Arabic"/>
          <w:b/>
          <w:bCs/>
          <w:color w:val="000000" w:themeColor="text1"/>
          <w:sz w:val="36"/>
          <w:szCs w:val="36"/>
        </w:rPr>
      </w:pPr>
    </w:p>
    <w:p w:rsidR="00E461BF" w:rsidRPr="007E6627" w:rsidRDefault="00E461BF" w:rsidP="00E461BF">
      <w:pPr>
        <w:bidi/>
        <w:spacing w:after="0" w:line="276" w:lineRule="auto"/>
        <w:rPr>
          <w:rFonts w:ascii="Simplified Arabic" w:hAnsi="Simplified Arabic" w:cs="Simplified Arabic"/>
          <w:b/>
          <w:bCs/>
          <w:color w:val="000000" w:themeColor="text1"/>
          <w:sz w:val="36"/>
          <w:szCs w:val="36"/>
        </w:rPr>
      </w:pPr>
    </w:p>
    <w:p w:rsidR="00E461BF" w:rsidRPr="007E6627" w:rsidRDefault="00E461BF" w:rsidP="00E461BF">
      <w:pPr>
        <w:pStyle w:val="Corpsdetexte"/>
        <w:bidi/>
        <w:spacing w:after="0" w:line="276" w:lineRule="auto"/>
        <w:jc w:val="both"/>
        <w:rPr>
          <w:rFonts w:ascii="Simplified Arabic" w:hAnsi="Simplified Arabic" w:cs="Simplified Arabic"/>
          <w:color w:val="000000" w:themeColor="text1"/>
          <w:sz w:val="28"/>
          <w:szCs w:val="28"/>
          <w:rtl/>
          <w:lang w:bidi="ar-DZ"/>
        </w:rPr>
      </w:pPr>
    </w:p>
    <w:p w:rsidR="00E461BF" w:rsidRPr="007E6627" w:rsidRDefault="00E461BF" w:rsidP="00E461BF">
      <w:pPr>
        <w:pStyle w:val="Corpsdetexte"/>
        <w:bidi/>
        <w:spacing w:after="0" w:line="276" w:lineRule="auto"/>
        <w:jc w:val="both"/>
        <w:rPr>
          <w:rFonts w:ascii="Simplified Arabic" w:hAnsi="Simplified Arabic" w:cs="Simplified Arabic"/>
          <w:color w:val="000000" w:themeColor="text1"/>
          <w:sz w:val="28"/>
          <w:szCs w:val="28"/>
          <w:rtl/>
          <w:lang w:bidi="ar-DZ"/>
        </w:rPr>
      </w:pPr>
    </w:p>
    <w:p w:rsidR="00E461BF" w:rsidRPr="007E6627" w:rsidRDefault="00E461BF" w:rsidP="00E461BF">
      <w:pPr>
        <w:rPr>
          <w:color w:val="000000" w:themeColor="text1"/>
          <w:rtl/>
          <w:lang w:bidi="ar-DZ"/>
        </w:rPr>
      </w:pPr>
    </w:p>
    <w:p w:rsidR="00E461BF" w:rsidRPr="007E6627" w:rsidRDefault="00E461BF" w:rsidP="00E461BF">
      <w:pPr>
        <w:rPr>
          <w:color w:val="000000" w:themeColor="text1"/>
          <w:rtl/>
          <w:lang w:bidi="ar-DZ"/>
        </w:rPr>
      </w:pPr>
    </w:p>
    <w:p w:rsidR="00E461BF" w:rsidRPr="007E6627" w:rsidRDefault="00E461BF" w:rsidP="00E461BF">
      <w:pPr>
        <w:rPr>
          <w:color w:val="000000" w:themeColor="text1"/>
          <w:rtl/>
          <w:lang w:bidi="ar-DZ"/>
        </w:rPr>
      </w:pPr>
    </w:p>
    <w:p w:rsidR="00E461BF" w:rsidRPr="007E6627" w:rsidRDefault="00E461BF" w:rsidP="00E461BF">
      <w:pPr>
        <w:rPr>
          <w:color w:val="000000" w:themeColor="text1"/>
          <w:rtl/>
          <w:lang w:bidi="ar-DZ"/>
        </w:rPr>
      </w:pPr>
    </w:p>
    <w:p w:rsidR="00E461BF" w:rsidRPr="00E461BF" w:rsidRDefault="00E461BF" w:rsidP="00E461BF">
      <w:pPr>
        <w:bidi/>
        <w:jc w:val="center"/>
        <w:rPr>
          <w:rFonts w:ascii="Simplified Arabic" w:hAnsi="Simplified Arabic" w:cs="Simplified Arabic"/>
          <w:b/>
          <w:bCs/>
          <w:color w:val="000000" w:themeColor="text1"/>
          <w:sz w:val="144"/>
          <w:szCs w:val="144"/>
          <w:rtl/>
          <w:lang w:bidi="ar-DZ"/>
        </w:rPr>
      </w:pPr>
      <w:r>
        <w:rPr>
          <w:rFonts w:ascii="Simplified Arabic" w:hAnsi="Simplified Arabic" w:cs="Simplified Arabic" w:hint="cs"/>
          <w:b/>
          <w:bCs/>
          <w:color w:val="000000" w:themeColor="text1"/>
          <w:sz w:val="144"/>
          <w:szCs w:val="144"/>
          <w:rtl/>
          <w:lang w:bidi="ar-DZ"/>
        </w:rPr>
        <w:t>الملاحق</w:t>
      </w:r>
    </w:p>
    <w:p w:rsidR="00E461BF" w:rsidRPr="007E6627" w:rsidRDefault="00E461BF" w:rsidP="00E461BF">
      <w:pPr>
        <w:rPr>
          <w:color w:val="000000" w:themeColor="text1"/>
          <w:rtl/>
          <w:lang w:bidi="ar-DZ"/>
        </w:rPr>
      </w:pPr>
    </w:p>
    <w:p w:rsidR="00E461BF" w:rsidRPr="007E6627" w:rsidRDefault="00E461BF" w:rsidP="00E461BF">
      <w:pPr>
        <w:rPr>
          <w:color w:val="000000" w:themeColor="text1"/>
          <w:rtl/>
          <w:lang w:bidi="ar-DZ"/>
        </w:rPr>
      </w:pPr>
    </w:p>
    <w:p w:rsidR="00E461BF" w:rsidRPr="007E6627" w:rsidRDefault="00E461BF" w:rsidP="00E461BF">
      <w:pPr>
        <w:rPr>
          <w:color w:val="000000" w:themeColor="text1"/>
          <w:rtl/>
          <w:lang w:bidi="ar-DZ"/>
        </w:rPr>
      </w:pPr>
    </w:p>
    <w:p w:rsidR="00E461BF"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Default="00E461BF" w:rsidP="00E461BF">
      <w:pPr>
        <w:tabs>
          <w:tab w:val="left" w:pos="5656"/>
        </w:tabs>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lastRenderedPageBreak/>
        <w:t>عزالدين جلاوجي</w:t>
      </w:r>
      <w:r w:rsidRPr="00CE4A97">
        <w:rPr>
          <w:rFonts w:ascii="Traditional Arabic" w:hAnsi="Traditional Arabic" w:cs="Traditional Arabic" w:hint="cs"/>
          <w:b/>
          <w:bCs/>
          <w:sz w:val="32"/>
          <w:szCs w:val="32"/>
          <w:rtl/>
        </w:rPr>
        <w:t>:</w:t>
      </w:r>
      <w:r w:rsidRPr="00867E1F">
        <w:rPr>
          <w:rFonts w:ascii="Traditional Arabic" w:hAnsi="Traditional Arabic" w:cs="Traditional Arabic" w:hint="cs"/>
          <w:b/>
          <w:bCs/>
          <w:noProof/>
          <w:sz w:val="32"/>
          <w:szCs w:val="32"/>
          <w:rtl/>
          <w:lang w:eastAsia="fr-FR"/>
        </w:rPr>
        <w:t xml:space="preserve"> </w:t>
      </w:r>
    </w:p>
    <w:p w:rsidR="00E461BF" w:rsidRDefault="00E461BF" w:rsidP="00E461BF">
      <w:pPr>
        <w:tabs>
          <w:tab w:val="left" w:pos="5656"/>
        </w:tabs>
        <w:bidi/>
        <w:jc w:val="center"/>
        <w:rPr>
          <w:rFonts w:ascii="Traditional Arabic" w:hAnsi="Traditional Arabic" w:cs="Traditional Arabic"/>
          <w:sz w:val="32"/>
          <w:szCs w:val="32"/>
          <w:rtl/>
        </w:rPr>
      </w:pPr>
      <w:r>
        <w:rPr>
          <w:rFonts w:ascii="Traditional Arabic" w:hAnsi="Traditional Arabic" w:cs="Traditional Arabic" w:hint="cs"/>
          <w:b/>
          <w:bCs/>
          <w:noProof/>
          <w:sz w:val="32"/>
          <w:szCs w:val="32"/>
          <w:rtl/>
          <w:lang w:eastAsia="fr-FR"/>
        </w:rPr>
        <w:drawing>
          <wp:inline distT="0" distB="0" distL="0" distR="0">
            <wp:extent cx="2928621" cy="1584251"/>
            <wp:effectExtent l="19050" t="0" r="5079" b="0"/>
            <wp:docPr id="10" name="Image 0" descr="index.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dex.jpg"/>
                    <pic:cNvPicPr/>
                  </pic:nvPicPr>
                  <pic:blipFill>
                    <a:blip r:embed="rId34"/>
                    <a:stretch>
                      <a:fillRect/>
                    </a:stretch>
                  </pic:blipFill>
                  <pic:spPr>
                    <a:xfrm>
                      <a:off x="0" y="0"/>
                      <a:ext cx="2932211" cy="1586193"/>
                    </a:xfrm>
                    <a:prstGeom prst="rect">
                      <a:avLst/>
                    </a:prstGeom>
                  </pic:spPr>
                </pic:pic>
              </a:graphicData>
            </a:graphic>
          </wp:inline>
        </w:drawing>
      </w:r>
    </w:p>
    <w:p w:rsidR="00E461BF" w:rsidRPr="00846719" w:rsidRDefault="00E461BF" w:rsidP="00E461BF">
      <w:pPr>
        <w:tabs>
          <w:tab w:val="left" w:pos="5656"/>
        </w:tabs>
        <w:bidi/>
        <w:jc w:val="center"/>
        <w:rPr>
          <w:rFonts w:ascii="Traditional Arabic" w:hAnsi="Traditional Arabic" w:cs="Traditional Arabic"/>
          <w:b/>
          <w:bCs/>
          <w:sz w:val="32"/>
          <w:szCs w:val="32"/>
          <w:rtl/>
        </w:rPr>
      </w:pPr>
      <w:r>
        <w:rPr>
          <w:rFonts w:ascii="Traditional Arabic" w:hAnsi="Traditional Arabic" w:cs="Traditional Arabic" w:hint="cs"/>
          <w:sz w:val="32"/>
          <w:szCs w:val="32"/>
          <w:rtl/>
        </w:rPr>
        <w:t xml:space="preserve"> يعد عزالدين جلاوجي: "أديب كاتب وأكاديمي أستاذ التعليم العالي، مهتم بالرواية والمسرح إبداعا ونقدا وتدريسا لإضافة الكتابة في القصة وأدب الطفل والنقد"</w:t>
      </w:r>
      <w:r>
        <w:rPr>
          <w:rStyle w:val="Appelnotedebasdep"/>
          <w:rFonts w:ascii="Traditional Arabic" w:hAnsi="Traditional Arabic" w:cs="Traditional Arabic"/>
          <w:sz w:val="32"/>
          <w:szCs w:val="32"/>
          <w:rtl/>
        </w:rPr>
        <w:footnoteReference w:id="298"/>
      </w:r>
      <w:r>
        <w:rPr>
          <w:rFonts w:ascii="Traditional Arabic" w:hAnsi="Traditional Arabic" w:cs="Traditional Arabic" w:hint="cs"/>
          <w:sz w:val="32"/>
          <w:szCs w:val="32"/>
          <w:rtl/>
        </w:rPr>
        <w:t>.</w:t>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أما عن بداية  نشاطه الأدبي فقد كان " في سن مبكرة وهو على مقاعد التعليم الثانوي، ونشر أعماله الأولى في الثمانينات عبر الصحف الوطنية والعربية. صدرت له مجموعته القصصية الأولى سنة 1994م بعنوان 'لمن تهتف الحناجر؟ ، له حضور قوي في المشهد الثقافي والإبداعي فهو : رئيس أهل القلم الثقافة الوطنية التي أسسها ثلة من أكاديمي ومبدعي الجزائر منذ 2001م، و مؤسس وعضو المكتب الوطني لرابطة إبداع الثقافية الوطنية منذ 1991م حتى توقفها، وعضو الأمانة الوطنية لاتحاد الكتاب الجزائريين بين سنتي 2003م إلى 2008م."</w:t>
      </w:r>
      <w:r>
        <w:rPr>
          <w:rStyle w:val="Appelnotedebasdep"/>
          <w:rFonts w:ascii="Traditional Arabic" w:hAnsi="Traditional Arabic" w:cs="Traditional Arabic"/>
          <w:sz w:val="32"/>
          <w:szCs w:val="32"/>
          <w:rtl/>
        </w:rPr>
        <w:footnoteReference w:id="299"/>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كما كان "له حضور قوي في المشهد الثقافي الوطني والعربي، أسس وأشرف وشارك في عشرات الندوات والملتقيات داخل الوطن وخارجه مند 1985م، نشر عشرات البحوث المحكمة في مجلات وطنية وعربية، وأجريت معه عشرات الحوارات في كثير من المنابر الإعلامية في الجزائر والوطن العربي وخارجهما."</w:t>
      </w:r>
      <w:r>
        <w:rPr>
          <w:rStyle w:val="Appelnotedebasdep"/>
          <w:rFonts w:ascii="Traditional Arabic" w:hAnsi="Traditional Arabic" w:cs="Traditional Arabic"/>
          <w:sz w:val="32"/>
          <w:szCs w:val="32"/>
          <w:rtl/>
        </w:rPr>
        <w:footnoteReference w:id="300"/>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تتعددت أعماله في" مئات الدراسات والرسائل الجامعية وطنيا وعربيا، منها أكثر من 30 رسالة دكتوراه وماجستير في الجزائر خاصة، وفي بلدان عربية عديدة، وأيضا في فرنسا وإسبانيا وإيران و تركيا ومصر.</w:t>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كما تحمل كتابات عز الدين جلاوجي هموم الأمة الاجتماعية  والسياسية والثقافية، كما تحمل آمالها وطموحاتها. وبالتالي فهي صرخة في وجه الظلم والفساد وانهيار القيم، ومن ذلك فهي تعبير عن عموم الإنسانية، ودعوة لها من أجل الارتقاء على مدارج القيم الخالدة.</w:t>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lastRenderedPageBreak/>
        <w:t xml:space="preserve">         يعمل عز الدين جلاوجي على أنْ يؤسس لنفسه مشروعه الإبداعي الخاص من خلال جملة من المعالم أهمها : الاشتغال على التجريب، وعلى اللغة التي تشكل للكاتب هاجسا كبيرا، استحضار الموروث، التنوع في الأشكال التعبيرية، حيث ظل الأديب يحلق في عوالم مختلفة ومتنوعة، كالنقد والقصة والمسرح والرواية والشعر وأدب الأطفال، الإيمان القوي برسالة الأدب المنحصرة في :</w:t>
      </w:r>
      <w:r w:rsidRPr="004C3316">
        <w:rPr>
          <w:rFonts w:ascii="Traditional Arabic" w:hAnsi="Traditional Arabic" w:cs="Traditional Arabic" w:hint="cs"/>
          <w:b/>
          <w:bCs/>
          <w:sz w:val="32"/>
          <w:szCs w:val="32"/>
          <w:rtl/>
        </w:rPr>
        <w:t>ثلاثية الخير والحب والجمال</w:t>
      </w:r>
      <w:r>
        <w:rPr>
          <w:rFonts w:ascii="Traditional Arabic" w:hAnsi="Traditional Arabic" w:cs="Traditional Arabic" w:hint="cs"/>
          <w:sz w:val="32"/>
          <w:szCs w:val="32"/>
          <w:rtl/>
        </w:rPr>
        <w:t xml:space="preserve">. </w:t>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عمل على التأسيس لشكل جديد في الكتابة الإبداعية مصطلحا وتنظيرا ونصوصا، أطلق عليه </w:t>
      </w:r>
      <w:r w:rsidRPr="001E6F03">
        <w:rPr>
          <w:rFonts w:ascii="Traditional Arabic" w:hAnsi="Traditional Arabic" w:cs="Traditional Arabic" w:hint="cs"/>
          <w:b/>
          <w:bCs/>
          <w:sz w:val="32"/>
          <w:szCs w:val="32"/>
          <w:rtl/>
        </w:rPr>
        <w:t>المسردية</w:t>
      </w:r>
      <w:r>
        <w:rPr>
          <w:rFonts w:ascii="Traditional Arabic" w:hAnsi="Traditional Arabic" w:cs="Traditional Arabic" w:hint="cs"/>
          <w:sz w:val="32"/>
          <w:szCs w:val="32"/>
          <w:rtl/>
        </w:rPr>
        <w:t>، وفيها أعاد كتابة النص المسرحي بطعم السرد، كما أسس لمسرح اللحظة/مسرحيات قصيرة جدا، إيمانا منه أن الأدب العربي يجب أن يكون خالقا مبدعا فعالا لينتقل من مرحلة التقليد و ردود الأفعال."</w:t>
      </w:r>
      <w:r>
        <w:rPr>
          <w:rStyle w:val="Appelnotedebasdep"/>
          <w:rFonts w:ascii="Traditional Arabic" w:hAnsi="Traditional Arabic" w:cs="Traditional Arabic"/>
          <w:sz w:val="32"/>
          <w:szCs w:val="32"/>
          <w:rtl/>
        </w:rPr>
        <w:footnoteReference w:id="301"/>
      </w:r>
    </w:p>
    <w:p w:rsidR="00E461BF" w:rsidRDefault="00E461BF" w:rsidP="00E461BF">
      <w:pPr>
        <w:tabs>
          <w:tab w:val="left" w:pos="5656"/>
        </w:tabs>
        <w:bidi/>
        <w:jc w:val="both"/>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من أهم </w:t>
      </w:r>
      <w:r w:rsidRPr="001E6F03">
        <w:rPr>
          <w:rFonts w:ascii="Traditional Arabic" w:hAnsi="Traditional Arabic" w:cs="Traditional Arabic" w:hint="cs"/>
          <w:b/>
          <w:bCs/>
          <w:sz w:val="32"/>
          <w:szCs w:val="32"/>
          <w:rtl/>
        </w:rPr>
        <w:t>أعماله :</w:t>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"له أكثر من أربعين كتابا في فنون أدبية مختلفة.</w:t>
      </w:r>
    </w:p>
    <w:p w:rsidR="00E461BF" w:rsidRDefault="00E461BF" w:rsidP="00E461BF">
      <w:pPr>
        <w:tabs>
          <w:tab w:val="left" w:pos="5656"/>
        </w:tabs>
        <w:bidi/>
        <w:jc w:val="both"/>
        <w:rPr>
          <w:rFonts w:ascii="Traditional Arabic" w:hAnsi="Traditional Arabic" w:cs="Traditional Arabic"/>
          <w:sz w:val="32"/>
          <w:szCs w:val="32"/>
          <w:rtl/>
        </w:rPr>
      </w:pPr>
      <w:r w:rsidRPr="00CE4A97">
        <w:rPr>
          <w:rFonts w:ascii="Traditional Arabic" w:hAnsi="Traditional Arabic" w:cs="Traditional Arabic" w:hint="cs"/>
          <w:b/>
          <w:bCs/>
          <w:sz w:val="32"/>
          <w:szCs w:val="32"/>
          <w:rtl/>
        </w:rPr>
        <w:t xml:space="preserve">الرواية </w:t>
      </w:r>
      <w:r>
        <w:rPr>
          <w:rFonts w:ascii="Traditional Arabic" w:hAnsi="Traditional Arabic" w:cs="Traditional Arabic" w:hint="cs"/>
          <w:sz w:val="32"/>
          <w:szCs w:val="32"/>
          <w:rtl/>
        </w:rPr>
        <w:t>: (9روايات) سرادق الحلم والفجيعة، الفراشات والغيلان، راس المحنة1+1=0، الرماد الذي غسل الماء، حوبه ورحلة البحث عن المهدي المنتظر، العشق المقدنس، حائط المبكى، الحب ليلى في حضرة الأعور الدجال، عناق الأفاعي، هاء وأسفار عشتار.</w:t>
      </w:r>
    </w:p>
    <w:p w:rsidR="00E461BF" w:rsidRDefault="00E461BF" w:rsidP="00E461BF">
      <w:pPr>
        <w:tabs>
          <w:tab w:val="left" w:pos="5656"/>
        </w:tabs>
        <w:bidi/>
        <w:jc w:val="both"/>
        <w:rPr>
          <w:rFonts w:ascii="Traditional Arabic" w:hAnsi="Traditional Arabic" w:cs="Traditional Arabic"/>
          <w:sz w:val="32"/>
          <w:szCs w:val="32"/>
          <w:rtl/>
        </w:rPr>
      </w:pPr>
      <w:r w:rsidRPr="00CE4A97">
        <w:rPr>
          <w:rFonts w:ascii="Traditional Arabic" w:hAnsi="Traditional Arabic" w:cs="Traditional Arabic" w:hint="cs"/>
          <w:b/>
          <w:bCs/>
          <w:sz w:val="32"/>
          <w:szCs w:val="32"/>
          <w:rtl/>
        </w:rPr>
        <w:t>القصة</w:t>
      </w:r>
      <w:r>
        <w:rPr>
          <w:rFonts w:ascii="Traditional Arabic" w:hAnsi="Traditional Arabic" w:cs="Traditional Arabic" w:hint="cs"/>
          <w:sz w:val="32"/>
          <w:szCs w:val="32"/>
          <w:rtl/>
        </w:rPr>
        <w:t xml:space="preserve"> : (3 مجموعات) لمن تهتف الحناجر ؟ صهيل الحيرة، رحلة البنات إلى النار.</w:t>
      </w:r>
    </w:p>
    <w:p w:rsidR="00E461BF" w:rsidRDefault="00E461BF" w:rsidP="00836BA9">
      <w:pPr>
        <w:tabs>
          <w:tab w:val="left" w:pos="5656"/>
        </w:tabs>
        <w:bidi/>
        <w:jc w:val="both"/>
        <w:rPr>
          <w:rFonts w:ascii="Traditional Arabic" w:hAnsi="Traditional Arabic" w:cs="Traditional Arabic"/>
          <w:sz w:val="32"/>
          <w:szCs w:val="32"/>
          <w:rtl/>
        </w:rPr>
      </w:pPr>
      <w:r w:rsidRPr="00CE4A97">
        <w:rPr>
          <w:rFonts w:ascii="Traditional Arabic" w:hAnsi="Traditional Arabic" w:cs="Traditional Arabic" w:hint="cs"/>
          <w:b/>
          <w:bCs/>
          <w:sz w:val="32"/>
          <w:szCs w:val="32"/>
          <w:rtl/>
        </w:rPr>
        <w:t xml:space="preserve">المسردية </w:t>
      </w:r>
      <w:r>
        <w:rPr>
          <w:rFonts w:ascii="Traditional Arabic" w:hAnsi="Traditional Arabic" w:cs="Traditional Arabic" w:hint="cs"/>
          <w:sz w:val="32"/>
          <w:szCs w:val="32"/>
          <w:rtl/>
        </w:rPr>
        <w:t>: (12 عملا) البحث عن الشمس، الفجاج الشائكة، النخلة وسلطان المدينة، أحلام الغول الكبير، هستيريا الدم، غنائية الحب و الدم، حب بين الصخور، مملكة الغراب، الأقنعة المثقوبة، رحلة فداء، ملح وفرات، في قفص الاتهام، مسرح اللحظة مسرديات قصيرة جدا.</w:t>
      </w:r>
    </w:p>
    <w:p w:rsidR="00E461BF" w:rsidRDefault="00E461BF" w:rsidP="00836BA9">
      <w:pPr>
        <w:tabs>
          <w:tab w:val="left" w:pos="5656"/>
        </w:tabs>
        <w:bidi/>
        <w:jc w:val="both"/>
        <w:rPr>
          <w:rFonts w:ascii="Traditional Arabic" w:hAnsi="Traditional Arabic" w:cs="Traditional Arabic"/>
          <w:sz w:val="32"/>
          <w:szCs w:val="32"/>
          <w:rtl/>
        </w:rPr>
      </w:pPr>
      <w:r w:rsidRPr="00CE4A97">
        <w:rPr>
          <w:rFonts w:ascii="Traditional Arabic" w:hAnsi="Traditional Arabic" w:cs="Traditional Arabic" w:hint="cs"/>
          <w:b/>
          <w:bCs/>
          <w:sz w:val="32"/>
          <w:szCs w:val="32"/>
          <w:rtl/>
        </w:rPr>
        <w:t>الكتب النقدية</w:t>
      </w:r>
      <w:r>
        <w:rPr>
          <w:rFonts w:ascii="Traditional Arabic" w:hAnsi="Traditional Arabic" w:cs="Traditional Arabic" w:hint="cs"/>
          <w:sz w:val="32"/>
          <w:szCs w:val="32"/>
          <w:rtl/>
        </w:rPr>
        <w:t xml:space="preserve"> : (11 عملا نقديا) النص المسرحي في الأدب الجزائري، شطحات في عرس عازف الناي، الأمثال الشعبية الجزائرية، المسرحية الشعرية المغاربية، تيمة العنف بين المرجعية والحضور في المسرحية الشعرية المغاربية، أقانيم العنف في المسرحية الشعرية المغاربية، قبسات سردية قراءة في المشهد السردي، قبسات مسرحية  قراءة في المشهد المسرحي، قبسات شعرية قراءة في المشهد الشعري، النقد الموضوعاتي في نماذج تطبيقية، عوالم محمد جربوعة الشعرية في الرؤيا والأشكال.</w:t>
      </w:r>
    </w:p>
    <w:p w:rsidR="00E461BF" w:rsidRDefault="00E461BF" w:rsidP="00E461BF">
      <w:pPr>
        <w:tabs>
          <w:tab w:val="left" w:pos="5656"/>
        </w:tabs>
        <w:bidi/>
        <w:jc w:val="both"/>
        <w:rPr>
          <w:rFonts w:ascii="Traditional Arabic" w:hAnsi="Traditional Arabic" w:cs="Traditional Arabic"/>
          <w:sz w:val="32"/>
          <w:szCs w:val="32"/>
          <w:rtl/>
        </w:rPr>
      </w:pPr>
      <w:r w:rsidRPr="00CE4A97">
        <w:rPr>
          <w:rFonts w:ascii="Traditional Arabic" w:hAnsi="Traditional Arabic" w:cs="Traditional Arabic" w:hint="cs"/>
          <w:b/>
          <w:bCs/>
          <w:sz w:val="32"/>
          <w:szCs w:val="32"/>
          <w:rtl/>
        </w:rPr>
        <w:lastRenderedPageBreak/>
        <w:t>مسرحيات الأطفال</w:t>
      </w:r>
      <w:r>
        <w:rPr>
          <w:rFonts w:ascii="Traditional Arabic" w:hAnsi="Traditional Arabic" w:cs="Traditional Arabic" w:hint="cs"/>
          <w:sz w:val="32"/>
          <w:szCs w:val="32"/>
          <w:rtl/>
        </w:rPr>
        <w:t xml:space="preserve"> : (41 مسرحية) الثور المغدور 10 مسرحيات للأطفال، السيف الخشبي 10 مسرحيات للأطفال، الليث والحمار 10 مسرحيات للأطفال، الدجاجة صنيورة 11 مسرحيات للأطفال.</w:t>
      </w:r>
    </w:p>
    <w:p w:rsidR="00E461BF" w:rsidRDefault="00E461BF" w:rsidP="00E461BF">
      <w:pPr>
        <w:tabs>
          <w:tab w:val="left" w:pos="5656"/>
        </w:tabs>
        <w:bidi/>
        <w:jc w:val="both"/>
        <w:rPr>
          <w:rFonts w:ascii="Traditional Arabic" w:hAnsi="Traditional Arabic" w:cs="Traditional Arabic"/>
          <w:sz w:val="32"/>
          <w:szCs w:val="32"/>
          <w:rtl/>
        </w:rPr>
      </w:pPr>
      <w:r w:rsidRPr="00CE4A97">
        <w:rPr>
          <w:rFonts w:ascii="Traditional Arabic" w:hAnsi="Traditional Arabic" w:cs="Traditional Arabic" w:hint="cs"/>
          <w:b/>
          <w:bCs/>
          <w:sz w:val="32"/>
          <w:szCs w:val="32"/>
          <w:rtl/>
        </w:rPr>
        <w:t>قصص للأطفال</w:t>
      </w:r>
      <w:r>
        <w:rPr>
          <w:rFonts w:ascii="Traditional Arabic" w:hAnsi="Traditional Arabic" w:cs="Traditional Arabic" w:hint="cs"/>
          <w:sz w:val="32"/>
          <w:szCs w:val="32"/>
          <w:rtl/>
        </w:rPr>
        <w:t xml:space="preserve"> : (7قصص) عقد الجمان 4 قصص للأطفال، السلسلة الذهبية 3 قصص للأطفال.</w:t>
      </w:r>
    </w:p>
    <w:p w:rsidR="00E461BF" w:rsidRDefault="00E461BF" w:rsidP="00E461BF">
      <w:pPr>
        <w:tabs>
          <w:tab w:val="left" w:pos="5656"/>
        </w:tabs>
        <w:bidi/>
        <w:jc w:val="both"/>
        <w:rPr>
          <w:rFonts w:ascii="Traditional Arabic" w:hAnsi="Traditional Arabic" w:cs="Traditional Arabic"/>
          <w:sz w:val="32"/>
          <w:szCs w:val="32"/>
          <w:rtl/>
        </w:rPr>
      </w:pPr>
      <w:r w:rsidRPr="00CE4A97">
        <w:rPr>
          <w:rFonts w:ascii="Traditional Arabic" w:hAnsi="Traditional Arabic" w:cs="Traditional Arabic" w:hint="cs"/>
          <w:b/>
          <w:bCs/>
          <w:sz w:val="32"/>
          <w:szCs w:val="32"/>
          <w:rtl/>
        </w:rPr>
        <w:t>السيناريوهات</w:t>
      </w:r>
      <w:r>
        <w:rPr>
          <w:rFonts w:ascii="Traditional Arabic" w:hAnsi="Traditional Arabic" w:cs="Traditional Arabic" w:hint="cs"/>
          <w:sz w:val="32"/>
          <w:szCs w:val="32"/>
          <w:rtl/>
        </w:rPr>
        <w:t xml:space="preserve"> : (3 سيناريوهات) الجثة الهاربة، حميمين الفايق، قطوف دانية.</w:t>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صدرت عن مشروعه الإبداعي </w:t>
      </w:r>
      <w:r w:rsidRPr="00CE4A97">
        <w:rPr>
          <w:rFonts w:ascii="Traditional Arabic" w:hAnsi="Traditional Arabic" w:cs="Traditional Arabic" w:hint="cs"/>
          <w:b/>
          <w:bCs/>
          <w:sz w:val="32"/>
          <w:szCs w:val="32"/>
          <w:rtl/>
        </w:rPr>
        <w:t xml:space="preserve">(أكثر من 15 كتابا نقديا) </w:t>
      </w:r>
      <w:r>
        <w:rPr>
          <w:rFonts w:ascii="Traditional Arabic" w:hAnsi="Traditional Arabic" w:cs="Traditional Arabic" w:hint="cs"/>
          <w:sz w:val="32"/>
          <w:szCs w:val="32"/>
          <w:rtl/>
        </w:rPr>
        <w:t xml:space="preserve">منها : سلطان النص مجموعة من الباحثين/ تجربة جزائرية بعيون مغربية دراسات في روايات عز الدين جلاوجي مجموعة من الباحثين المغاربة/ سيميولوجيا النص السردي. مقاربة سيميائية لرواية الفراشة والغيلان، الزبير ذويبي/ مجلة الخطاب عدد خاص بأعمال اليوم الدراسي حول الأديب عز الدين جلاوجي، جامعة تيزي وزو2012/ من النص إلى التناص، حوبة و رحلة البحث عن المهدي المنتظر لعز الدين جلاوجي أنموذجا للباحثة ريمة جيدل/ صورة الأرض في روايات عز الدين جلاوجي لجبالي مريم أنيسة/ التواتر الروائي من نقد الأنساق إلى فاعلية الاتساق الحب ليلا في حضرة الأعور الدجال اختيارا الدكتور صفاء الدين أحمد فاضل/ الشخصية الروائية سامي وافي، تسريد الذاكرة حفر تأويلي في ثلاثية عز الدين جلاوجي، عبد القادر فيدوح/ شعرية التناص التراثي في روايات عز الدين جلاوجي، مديحة سابق/ البنية السردية في روايات عز الدين جلاوجي، مديحة سابق/ تداولية الخطاب في قصص عز الدين جلاوجي، دليلة زروق/ المغامرة الجمالية في روايات عز الدين جلاوجي، حنينة طبيشو آخرون/ المفارقة في الرواية الجزائرية، شرف عبيدي/ </w:t>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الرؤية والبناء في روايات عز الدين جلاوجي، حفيظة طعام/ صناعة الوعي في ثلاثية عز الدين جلاوجي بوخالفة إبراهيم/ تسريد الذاكرة في ثلاثية الأرض والريح لعز الدين جلاوجي عبد القادر فيدوح."</w:t>
      </w:r>
      <w:r>
        <w:rPr>
          <w:rStyle w:val="Appelnotedebasdep"/>
          <w:rFonts w:ascii="Traditional Arabic" w:hAnsi="Traditional Arabic" w:cs="Traditional Arabic"/>
          <w:sz w:val="32"/>
          <w:szCs w:val="32"/>
          <w:rtl/>
        </w:rPr>
        <w:footnoteReference w:id="302"/>
      </w:r>
    </w:p>
    <w:p w:rsidR="00E461BF" w:rsidRDefault="00E461BF" w:rsidP="00E461BF">
      <w:pPr>
        <w:tabs>
          <w:tab w:val="left" w:pos="5656"/>
        </w:tabs>
        <w:bidi/>
        <w:jc w:val="both"/>
        <w:rPr>
          <w:rFonts w:ascii="Traditional Arabic" w:hAnsi="Traditional Arabic" w:cs="Traditional Arabic"/>
          <w:sz w:val="32"/>
          <w:szCs w:val="32"/>
          <w:rtl/>
        </w:rPr>
      </w:pPr>
      <w:r>
        <w:rPr>
          <w:rFonts w:ascii="Traditional Arabic" w:hAnsi="Traditional Arabic" w:cs="Traditional Arabic" w:hint="cs"/>
          <w:sz w:val="32"/>
          <w:szCs w:val="32"/>
          <w:rtl/>
        </w:rPr>
        <w:t xml:space="preserve">     كما له دراسات مشتركة فيكتب مع أدباء آخرين منها: "علامات في الإبداع عبد الحميد هيمة، مكونات السرد في النص القصصي الجزائري الجديد عبد القادر بن سالم/السيمة والنص السردي حسين فيلالى/ بين ضفتين محمد صالح خرفي/ الأدب الجزائري الجديد جعفر يايوى/ متون وهوامش سليمة لوكام/ المتخيل الروائي العربي الجسد الهوية الآخر إبراهيم الحجري، المحكى البوليسي في الرواية العربية، جامعة بنمسيك المغرب، إلخ...عرفت بعض </w:t>
      </w:r>
      <w:r w:rsidRPr="00CE4A97">
        <w:rPr>
          <w:rFonts w:ascii="Traditional Arabic" w:hAnsi="Traditional Arabic" w:cs="Traditional Arabic" w:hint="cs"/>
          <w:b/>
          <w:bCs/>
          <w:sz w:val="32"/>
          <w:szCs w:val="32"/>
          <w:rtl/>
        </w:rPr>
        <w:t>مسرحياته طريقها إلى الخشبة منها</w:t>
      </w:r>
      <w:r>
        <w:rPr>
          <w:rFonts w:ascii="Traditional Arabic" w:hAnsi="Traditional Arabic" w:cs="Traditional Arabic" w:hint="cs"/>
          <w:sz w:val="32"/>
          <w:szCs w:val="32"/>
          <w:rtl/>
        </w:rPr>
        <w:t>: البحث عن الشمس،ملحمة أم الشهداء، سالم والشيطان، صابرة، غنائية أولاد عامر،</w:t>
      </w:r>
      <w:r w:rsidR="004F30AA">
        <w:rPr>
          <w:rFonts w:ascii="Traditional Arabic" w:hAnsi="Traditional Arabic" w:cs="Traditional Arabic" w:hint="cs"/>
          <w:sz w:val="32"/>
          <w:szCs w:val="32"/>
          <w:rtl/>
        </w:rPr>
        <w:t xml:space="preserve"> </w:t>
      </w:r>
      <w:r>
        <w:rPr>
          <w:rFonts w:ascii="Traditional Arabic" w:hAnsi="Traditional Arabic" w:cs="Traditional Arabic" w:hint="cs"/>
          <w:sz w:val="32"/>
          <w:szCs w:val="32"/>
          <w:rtl/>
        </w:rPr>
        <w:t>قلعة الكرامة. "</w:t>
      </w:r>
      <w:r>
        <w:rPr>
          <w:rStyle w:val="Appelnotedebasdep"/>
          <w:rFonts w:ascii="Traditional Arabic" w:hAnsi="Traditional Arabic" w:cs="Traditional Arabic"/>
          <w:sz w:val="32"/>
          <w:szCs w:val="32"/>
          <w:rtl/>
        </w:rPr>
        <w:footnoteReference w:id="303"/>
      </w:r>
    </w:p>
    <w:p w:rsidR="00E461BF" w:rsidRPr="00327213" w:rsidRDefault="00E461BF" w:rsidP="00E461BF">
      <w:pPr>
        <w:tabs>
          <w:tab w:val="left" w:pos="5656"/>
        </w:tabs>
        <w:bidi/>
        <w:rPr>
          <w:rFonts w:ascii="Traditional Arabic" w:hAnsi="Traditional Arabic" w:cs="Traditional Arabic"/>
          <w:sz w:val="32"/>
          <w:szCs w:val="32"/>
        </w:rPr>
      </w:pPr>
      <w:r>
        <w:rPr>
          <w:rFonts w:ascii="Traditional Arabic" w:hAnsi="Traditional Arabic" w:cs="Traditional Arabic" w:hint="cs"/>
          <w:sz w:val="32"/>
          <w:szCs w:val="32"/>
          <w:rtl/>
        </w:rPr>
        <w:lastRenderedPageBreak/>
        <w:t>صورة لبعض أعماله: "</w:t>
      </w:r>
      <w:r>
        <w:rPr>
          <w:rFonts w:ascii="Traditional Arabic" w:hAnsi="Traditional Arabic" w:cs="Traditional Arabic"/>
          <w:noProof/>
          <w:sz w:val="32"/>
          <w:szCs w:val="32"/>
          <w:lang w:eastAsia="fr-FR"/>
        </w:rPr>
        <w:drawing>
          <wp:inline distT="0" distB="0" distL="0" distR="0">
            <wp:extent cx="5643573" cy="6081823"/>
            <wp:effectExtent l="19050" t="0" r="0" b="0"/>
            <wp:docPr id="11" name="Image 3" descr="281284508_1182201385934004_2057553760548188507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81284508_1182201385934004_2057553760548188507_n.jpg"/>
                    <pic:cNvPicPr/>
                  </pic:nvPicPr>
                  <pic:blipFill>
                    <a:blip r:embed="rId35"/>
                    <a:stretch>
                      <a:fillRect/>
                    </a:stretch>
                  </pic:blipFill>
                  <pic:spPr>
                    <a:xfrm>
                      <a:off x="0" y="0"/>
                      <a:ext cx="5644521" cy="6082845"/>
                    </a:xfrm>
                    <a:prstGeom prst="rect">
                      <a:avLst/>
                    </a:prstGeom>
                  </pic:spPr>
                </pic:pic>
              </a:graphicData>
            </a:graphic>
          </wp:inline>
        </w:drawing>
      </w:r>
      <w:r>
        <w:rPr>
          <w:rFonts w:ascii="Traditional Arabic" w:hAnsi="Traditional Arabic" w:cs="Traditional Arabic" w:hint="cs"/>
          <w:sz w:val="32"/>
          <w:szCs w:val="32"/>
          <w:rtl/>
        </w:rPr>
        <w:t xml:space="preserve">                                                                                               "</w:t>
      </w:r>
      <w:r>
        <w:rPr>
          <w:rStyle w:val="Appelnotedebasdep"/>
          <w:rFonts w:ascii="Traditional Arabic" w:hAnsi="Traditional Arabic" w:cs="Traditional Arabic"/>
          <w:sz w:val="32"/>
          <w:szCs w:val="32"/>
          <w:rtl/>
        </w:rPr>
        <w:footnoteReference w:id="304"/>
      </w:r>
      <w:r>
        <w:rPr>
          <w:rFonts w:ascii="Traditional Arabic" w:hAnsi="Traditional Arabic" w:cs="Traditional Arabic" w:hint="cs"/>
          <w:sz w:val="32"/>
          <w:szCs w:val="32"/>
          <w:rtl/>
        </w:rPr>
        <w:t xml:space="preserve">         </w:t>
      </w:r>
      <w:r>
        <w:rPr>
          <w:rFonts w:ascii="Traditional Arabic" w:hAnsi="Traditional Arabic" w:cs="Traditional Arabic"/>
          <w:sz w:val="32"/>
          <w:szCs w:val="32"/>
        </w:rPr>
        <w:t xml:space="preserve">  </w:t>
      </w:r>
    </w:p>
    <w:p w:rsidR="00E461BF"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E461BF" w:rsidRPr="002D69AE" w:rsidRDefault="00E461BF" w:rsidP="00E461BF">
      <w:pPr>
        <w:bidi/>
        <w:spacing w:after="0" w:line="276" w:lineRule="auto"/>
        <w:ind w:left="360"/>
        <w:jc w:val="center"/>
        <w:rPr>
          <w:rFonts w:ascii="Simplified Arabic" w:hAnsi="Simplified Arabic" w:cs="Simplified Arabic"/>
          <w:color w:val="000000" w:themeColor="text1"/>
          <w:sz w:val="32"/>
          <w:szCs w:val="32"/>
          <w:rtl/>
          <w:lang w:bidi="ar-DZ"/>
        </w:rPr>
      </w:pPr>
    </w:p>
    <w:p w:rsidR="00D13692" w:rsidRDefault="00D13692" w:rsidP="00156A48">
      <w:pPr>
        <w:bidi/>
        <w:spacing w:after="0" w:line="276" w:lineRule="auto"/>
        <w:rPr>
          <w:rFonts w:ascii="Simplified Arabic" w:hAnsi="Simplified Arabic" w:cs="Simplified Arabic"/>
          <w:b/>
          <w:bCs/>
          <w:noProof/>
          <w:color w:val="000000" w:themeColor="text1"/>
          <w:sz w:val="36"/>
          <w:szCs w:val="36"/>
          <w:rtl/>
          <w:lang w:eastAsia="fr-FR"/>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r w:rsidRPr="009B67CA">
        <w:rPr>
          <w:rFonts w:ascii="Simplified Arabic" w:hAnsi="Simplified Arabic" w:cs="Simplified Arabic" w:hint="cs"/>
          <w:b/>
          <w:bCs/>
          <w:color w:val="000000" w:themeColor="text1"/>
          <w:sz w:val="36"/>
          <w:szCs w:val="36"/>
          <w:rtl/>
        </w:rPr>
        <w:lastRenderedPageBreak/>
        <w:drawing>
          <wp:anchor distT="0" distB="0" distL="114300" distR="114300" simplePos="0" relativeHeight="251984896" behindDoc="1" locked="0" layoutInCell="1" allowOverlap="1">
            <wp:simplePos x="0" y="0"/>
            <wp:positionH relativeFrom="column">
              <wp:posOffset>-426085</wp:posOffset>
            </wp:positionH>
            <wp:positionV relativeFrom="paragraph">
              <wp:posOffset>-728980</wp:posOffset>
            </wp:positionV>
            <wp:extent cx="7391400" cy="10515600"/>
            <wp:effectExtent l="19050" t="0" r="0" b="0"/>
            <wp:wrapTight wrapText="bothSides">
              <wp:wrapPolygon edited="0">
                <wp:start x="-56" y="0"/>
                <wp:lineTo x="-56" y="21561"/>
                <wp:lineTo x="21600" y="21561"/>
                <wp:lineTo x="21600" y="0"/>
                <wp:lineTo x="-56" y="0"/>
              </wp:wrapPolygon>
            </wp:wrapTight>
            <wp:docPr id="6" name="Image 7" descr="C:\Users\z_info\Documents\IMG_20220702_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z_info\Documents\IMG_20220702_0003.jpg"/>
                    <pic:cNvPicPr>
                      <a:picLocks noChangeAspect="1" noChangeArrowheads="1"/>
                    </pic:cNvPicPr>
                  </pic:nvPicPr>
                  <pic:blipFill>
                    <a:blip r:embed="rId36" cstate="print"/>
                    <a:srcRect/>
                    <a:stretch>
                      <a:fillRect/>
                    </a:stretch>
                  </pic:blipFill>
                  <pic:spPr bwMode="auto">
                    <a:xfrm>
                      <a:off x="0" y="0"/>
                      <a:ext cx="7391400" cy="10515600"/>
                    </a:xfrm>
                    <a:prstGeom prst="rect">
                      <a:avLst/>
                    </a:prstGeom>
                    <a:noFill/>
                    <a:ln w="9525">
                      <a:noFill/>
                      <a:miter lim="800000"/>
                      <a:headEnd/>
                      <a:tailEnd/>
                    </a:ln>
                  </pic:spPr>
                </pic:pic>
              </a:graphicData>
            </a:graphic>
          </wp:anchor>
        </w:drawing>
      </w: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r>
        <w:rPr>
          <w:rFonts w:ascii="Simplified Arabic" w:hAnsi="Simplified Arabic" w:cs="Simplified Arabic" w:hint="cs"/>
          <w:b/>
          <w:bCs/>
          <w:noProof/>
          <w:color w:val="000000" w:themeColor="text1"/>
          <w:sz w:val="36"/>
          <w:szCs w:val="36"/>
          <w:rtl/>
          <w:lang w:eastAsia="fr-FR"/>
        </w:rPr>
        <w:lastRenderedPageBreak/>
        <w:drawing>
          <wp:anchor distT="0" distB="0" distL="114300" distR="114300" simplePos="0" relativeHeight="251983872" behindDoc="0" locked="0" layoutInCell="1" allowOverlap="1">
            <wp:simplePos x="0" y="0"/>
            <wp:positionH relativeFrom="column">
              <wp:posOffset>-426742</wp:posOffset>
            </wp:positionH>
            <wp:positionV relativeFrom="paragraph">
              <wp:posOffset>-632416</wp:posOffset>
            </wp:positionV>
            <wp:extent cx="7288530" cy="10326414"/>
            <wp:effectExtent l="19050" t="0" r="7620" b="0"/>
            <wp:wrapNone/>
            <wp:docPr id="1" name="Image 8" descr="C:\Users\z_info\Documents\IMG_20220702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z_info\Documents\IMG_20220702_0002.jpg"/>
                    <pic:cNvPicPr>
                      <a:picLocks noChangeAspect="1" noChangeArrowheads="1"/>
                    </pic:cNvPicPr>
                  </pic:nvPicPr>
                  <pic:blipFill>
                    <a:blip r:embed="rId37" cstate="print"/>
                    <a:srcRect/>
                    <a:stretch>
                      <a:fillRect/>
                    </a:stretch>
                  </pic:blipFill>
                  <pic:spPr bwMode="auto">
                    <a:xfrm>
                      <a:off x="0" y="0"/>
                      <a:ext cx="7288530" cy="10326414"/>
                    </a:xfrm>
                    <a:prstGeom prst="rect">
                      <a:avLst/>
                    </a:prstGeom>
                    <a:noFill/>
                    <a:ln w="9525">
                      <a:noFill/>
                      <a:miter lim="800000"/>
                      <a:headEnd/>
                      <a:tailEnd/>
                    </a:ln>
                  </pic:spPr>
                </pic:pic>
              </a:graphicData>
            </a:graphic>
          </wp:anchor>
        </w:drawing>
      </w: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156A48" w:rsidRPr="007E6627" w:rsidRDefault="00A0647E" w:rsidP="009B67CA">
      <w:pPr>
        <w:bidi/>
        <w:spacing w:after="0" w:line="276" w:lineRule="auto"/>
        <w:rPr>
          <w:rFonts w:ascii="Simplified Arabic" w:hAnsi="Simplified Arabic" w:cs="Simplified Arabic"/>
          <w:b/>
          <w:bCs/>
          <w:color w:val="000000" w:themeColor="text1"/>
          <w:sz w:val="36"/>
          <w:szCs w:val="36"/>
        </w:rPr>
      </w:pPr>
      <w:r w:rsidRPr="007E6627">
        <w:rPr>
          <w:rFonts w:ascii="Simplified Arabic" w:hAnsi="Simplified Arabic" w:cs="Simplified Arabic"/>
          <w:b/>
          <w:bCs/>
          <w:noProof/>
          <w:color w:val="000000" w:themeColor="text1"/>
          <w:sz w:val="36"/>
          <w:szCs w:val="36"/>
          <w:lang w:eastAsia="fr-FR"/>
        </w:rPr>
        <w:lastRenderedPageBreak/>
        <w:drawing>
          <wp:anchor distT="0" distB="0" distL="114300" distR="114300" simplePos="0" relativeHeight="251919360" behindDoc="1" locked="0" layoutInCell="1" allowOverlap="1">
            <wp:simplePos x="0" y="0"/>
            <wp:positionH relativeFrom="column">
              <wp:posOffset>-276786</wp:posOffset>
            </wp:positionH>
            <wp:positionV relativeFrom="paragraph">
              <wp:posOffset>-528292</wp:posOffset>
            </wp:positionV>
            <wp:extent cx="6661844" cy="9962707"/>
            <wp:effectExtent l="19050" t="0" r="5656" b="0"/>
            <wp:wrapNone/>
            <wp:docPr id="21" name="Image 4" descr="D:\1-Bureau z-info 2022\Logo pour Travaille\إطارات وخلفيات\أسود\pngegg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1-Bureau z-info 2022\Logo pour Travaille\إطارات وخلفيات\أسود\pngegg (5).png"/>
                    <pic:cNvPicPr>
                      <a:picLocks noChangeAspect="1" noChangeArrowheads="1"/>
                    </pic:cNvPicPr>
                  </pic:nvPicPr>
                  <pic:blipFill>
                    <a:blip r:embed="rId11"/>
                    <a:srcRect/>
                    <a:stretch>
                      <a:fillRect/>
                    </a:stretch>
                  </pic:blipFill>
                  <pic:spPr bwMode="auto">
                    <a:xfrm>
                      <a:off x="0" y="0"/>
                      <a:ext cx="6661844" cy="9962707"/>
                    </a:xfrm>
                    <a:prstGeom prst="rect">
                      <a:avLst/>
                    </a:prstGeom>
                    <a:noFill/>
                    <a:ln w="9525">
                      <a:noFill/>
                      <a:miter lim="800000"/>
                      <a:headEnd/>
                      <a:tailEnd/>
                    </a:ln>
                  </pic:spPr>
                </pic:pic>
              </a:graphicData>
            </a:graphic>
          </wp:anchor>
        </w:drawing>
      </w:r>
    </w:p>
    <w:p w:rsidR="00156A48" w:rsidRDefault="00156A48" w:rsidP="00156A48">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Default="009B67CA" w:rsidP="009B67CA">
      <w:pPr>
        <w:bidi/>
        <w:spacing w:after="0" w:line="276" w:lineRule="auto"/>
        <w:rPr>
          <w:rFonts w:ascii="Simplified Arabic" w:hAnsi="Simplified Arabic" w:cs="Simplified Arabic" w:hint="cs"/>
          <w:b/>
          <w:bCs/>
          <w:color w:val="000000" w:themeColor="text1"/>
          <w:sz w:val="36"/>
          <w:szCs w:val="36"/>
          <w:rtl/>
        </w:rPr>
      </w:pPr>
    </w:p>
    <w:p w:rsidR="009B67CA" w:rsidRPr="007E6627" w:rsidRDefault="009B67CA" w:rsidP="009B67CA">
      <w:pPr>
        <w:bidi/>
        <w:spacing w:after="0" w:line="276" w:lineRule="auto"/>
        <w:rPr>
          <w:rFonts w:ascii="Simplified Arabic" w:hAnsi="Simplified Arabic" w:cs="Simplified Arabic"/>
          <w:b/>
          <w:bCs/>
          <w:color w:val="000000" w:themeColor="text1"/>
          <w:sz w:val="36"/>
          <w:szCs w:val="36"/>
        </w:rPr>
      </w:pPr>
    </w:p>
    <w:p w:rsidR="00156A48" w:rsidRPr="007E6627" w:rsidRDefault="00156A48" w:rsidP="00156A48">
      <w:pPr>
        <w:bidi/>
        <w:spacing w:after="0" w:line="276" w:lineRule="auto"/>
        <w:rPr>
          <w:rFonts w:ascii="Simplified Arabic" w:hAnsi="Simplified Arabic" w:cs="Simplified Arabic"/>
          <w:b/>
          <w:bCs/>
          <w:color w:val="000000" w:themeColor="text1"/>
          <w:sz w:val="36"/>
          <w:szCs w:val="36"/>
        </w:rPr>
      </w:pPr>
    </w:p>
    <w:p w:rsidR="00256A81" w:rsidRPr="007E6627" w:rsidRDefault="00256A81" w:rsidP="00256A81">
      <w:pPr>
        <w:pStyle w:val="Corpsdetexte"/>
        <w:bidi/>
        <w:spacing w:after="0" w:line="276" w:lineRule="auto"/>
        <w:jc w:val="both"/>
        <w:rPr>
          <w:rFonts w:ascii="Simplified Arabic" w:hAnsi="Simplified Arabic" w:cs="Simplified Arabic"/>
          <w:color w:val="000000" w:themeColor="text1"/>
          <w:sz w:val="28"/>
          <w:szCs w:val="28"/>
          <w:rtl/>
          <w:lang w:bidi="ar-DZ"/>
        </w:rPr>
      </w:pPr>
    </w:p>
    <w:p w:rsidR="00256A81" w:rsidRPr="007E6627" w:rsidRDefault="00256A81" w:rsidP="00256A81">
      <w:pPr>
        <w:pStyle w:val="Corpsdetexte"/>
        <w:bidi/>
        <w:spacing w:after="0" w:line="276" w:lineRule="auto"/>
        <w:jc w:val="both"/>
        <w:rPr>
          <w:rFonts w:ascii="Simplified Arabic" w:hAnsi="Simplified Arabic" w:cs="Simplified Arabic"/>
          <w:color w:val="000000" w:themeColor="text1"/>
          <w:sz w:val="28"/>
          <w:szCs w:val="28"/>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A0647E" w:rsidRPr="00E461BF" w:rsidRDefault="00A0647E" w:rsidP="00A0647E">
      <w:pPr>
        <w:bidi/>
        <w:jc w:val="center"/>
        <w:rPr>
          <w:rFonts w:ascii="Simplified Arabic" w:hAnsi="Simplified Arabic" w:cs="Simplified Arabic"/>
          <w:b/>
          <w:bCs/>
          <w:color w:val="000000" w:themeColor="text1"/>
          <w:sz w:val="144"/>
          <w:szCs w:val="144"/>
          <w:rtl/>
          <w:lang w:bidi="ar-DZ"/>
        </w:rPr>
      </w:pPr>
      <w:r w:rsidRPr="00E461BF">
        <w:rPr>
          <w:rFonts w:ascii="Simplified Arabic" w:hAnsi="Simplified Arabic" w:cs="Simplified Arabic"/>
          <w:b/>
          <w:bCs/>
          <w:color w:val="000000" w:themeColor="text1"/>
          <w:sz w:val="144"/>
          <w:szCs w:val="144"/>
          <w:rtl/>
          <w:lang w:bidi="ar-DZ"/>
        </w:rPr>
        <w:t>فهرس المحتويات</w:t>
      </w: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CD7E3E" w:rsidRPr="007E6627" w:rsidRDefault="00CD7E3E" w:rsidP="00CD7E3E">
      <w:pPr>
        <w:rPr>
          <w:color w:val="000000" w:themeColor="text1"/>
          <w:rtl/>
          <w:lang w:bidi="ar-DZ"/>
        </w:rPr>
      </w:pPr>
    </w:p>
    <w:p w:rsidR="000D1162" w:rsidRDefault="000D1162" w:rsidP="000D1162">
      <w:pPr>
        <w:bidi/>
        <w:rPr>
          <w:rtl/>
          <w:lang w:bidi="ar-DZ"/>
        </w:rPr>
      </w:pPr>
    </w:p>
    <w:p w:rsidR="00CD7E3E" w:rsidRPr="00D13692" w:rsidRDefault="00CD7E3E" w:rsidP="00A3122D">
      <w:pPr>
        <w:pStyle w:val="Titre6"/>
        <w:bidi/>
        <w:spacing w:before="0" w:line="240" w:lineRule="auto"/>
        <w:jc w:val="center"/>
        <w:rPr>
          <w:rFonts w:ascii="Traditional Arabic" w:hAnsi="Traditional Arabic" w:cs="Traditional Arabic"/>
          <w:b/>
          <w:bCs/>
          <w:i w:val="0"/>
          <w:iCs w:val="0"/>
          <w:color w:val="000000" w:themeColor="text1"/>
          <w:sz w:val="32"/>
          <w:szCs w:val="32"/>
          <w:rtl/>
          <w:lang w:bidi="ar-DZ"/>
        </w:rPr>
      </w:pPr>
      <w:r w:rsidRPr="00D13692">
        <w:rPr>
          <w:rFonts w:ascii="Traditional Arabic" w:hAnsi="Traditional Arabic" w:cs="Traditional Arabic"/>
          <w:b/>
          <w:bCs/>
          <w:i w:val="0"/>
          <w:iCs w:val="0"/>
          <w:color w:val="000000" w:themeColor="text1"/>
          <w:sz w:val="40"/>
          <w:szCs w:val="40"/>
          <w:rtl/>
          <w:lang w:bidi="ar-DZ"/>
        </w:rPr>
        <w:lastRenderedPageBreak/>
        <w:t>فهرس المحتويات</w:t>
      </w:r>
    </w:p>
    <w:tbl>
      <w:tblPr>
        <w:bidiVisual/>
        <w:tblW w:w="0" w:type="auto"/>
        <w:tblInd w:w="98" w:type="dxa"/>
        <w:tblCellMar>
          <w:left w:w="10" w:type="dxa"/>
          <w:right w:w="10" w:type="dxa"/>
        </w:tblCellMar>
        <w:tblLook w:val="0000"/>
      </w:tblPr>
      <w:tblGrid>
        <w:gridCol w:w="7843"/>
        <w:gridCol w:w="1345"/>
      </w:tblGrid>
      <w:tr w:rsidR="003612EB" w:rsidRPr="00D13692" w:rsidTr="004F30AA">
        <w:tc>
          <w:tcPr>
            <w:tcW w:w="7843"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vAlign w:val="center"/>
          </w:tcPr>
          <w:p w:rsidR="003612EB" w:rsidRPr="00D13692" w:rsidRDefault="003612EB" w:rsidP="00D13692">
            <w:pPr>
              <w:bidi/>
              <w:spacing w:after="0" w:line="240" w:lineRule="auto"/>
              <w:jc w:val="center"/>
              <w:rPr>
                <w:rFonts w:ascii="Traditional Arabic" w:hAnsi="Traditional Arabic" w:cs="Traditional Arabic"/>
                <w:sz w:val="32"/>
                <w:szCs w:val="32"/>
              </w:rPr>
            </w:pPr>
            <w:r w:rsidRPr="00D13692">
              <w:rPr>
                <w:rFonts w:ascii="Traditional Arabic" w:eastAsia="Simplified Arabic" w:hAnsi="Traditional Arabic" w:cs="Traditional Arabic"/>
                <w:b/>
                <w:bCs/>
                <w:sz w:val="32"/>
                <w:szCs w:val="32"/>
                <w:rtl/>
              </w:rPr>
              <w:t>العنوان</w:t>
            </w:r>
          </w:p>
        </w:tc>
        <w:tc>
          <w:tcPr>
            <w:tcW w:w="1345" w:type="dxa"/>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3612EB" w:rsidRPr="00D13692" w:rsidRDefault="003612EB" w:rsidP="004F6094">
            <w:pPr>
              <w:bidi/>
              <w:spacing w:after="0" w:line="240" w:lineRule="auto"/>
              <w:rPr>
                <w:rFonts w:ascii="Traditional Arabic" w:hAnsi="Traditional Arabic" w:cs="Traditional Arabic"/>
                <w:sz w:val="32"/>
                <w:szCs w:val="32"/>
              </w:rPr>
            </w:pPr>
            <w:r w:rsidRPr="00D13692">
              <w:rPr>
                <w:rFonts w:ascii="Traditional Arabic" w:eastAsia="Simplified Arabic" w:hAnsi="Traditional Arabic" w:cs="Traditional Arabic"/>
                <w:b/>
                <w:bCs/>
                <w:sz w:val="32"/>
                <w:szCs w:val="32"/>
                <w:rtl/>
              </w:rPr>
              <w:t>الصفحة</w:t>
            </w:r>
          </w:p>
        </w:tc>
      </w:tr>
      <w:tr w:rsidR="003612EB" w:rsidRPr="00D13692" w:rsidTr="002D69AE">
        <w:tc>
          <w:tcPr>
            <w:tcW w:w="9188" w:type="dxa"/>
            <w:gridSpan w:val="2"/>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612EB" w:rsidRPr="00D13692" w:rsidRDefault="003612EB" w:rsidP="009F1B28">
            <w:pPr>
              <w:bidi/>
              <w:spacing w:after="0" w:line="240" w:lineRule="auto"/>
              <w:rPr>
                <w:rFonts w:ascii="Traditional Arabic" w:hAnsi="Traditional Arabic" w:cs="Traditional Arabic"/>
                <w:sz w:val="32"/>
                <w:szCs w:val="32"/>
              </w:rPr>
            </w:pPr>
            <w:r w:rsidRPr="00D13692">
              <w:rPr>
                <w:rFonts w:ascii="Traditional Arabic" w:eastAsia="Simplified Arabic" w:hAnsi="Traditional Arabic" w:cs="Traditional Arabic"/>
                <w:b/>
                <w:bCs/>
                <w:sz w:val="32"/>
                <w:szCs w:val="32"/>
                <w:rtl/>
              </w:rPr>
              <w:t>ش</w:t>
            </w:r>
            <w:r w:rsidR="00873A5F" w:rsidRPr="00D13692">
              <w:rPr>
                <w:rFonts w:ascii="Traditional Arabic" w:eastAsia="Simplified Arabic" w:hAnsi="Traditional Arabic" w:cs="Traditional Arabic"/>
                <w:b/>
                <w:bCs/>
                <w:sz w:val="32"/>
                <w:szCs w:val="32"/>
                <w:rtl/>
              </w:rPr>
              <w:t>ـ</w:t>
            </w:r>
            <w:r w:rsidRPr="00D13692">
              <w:rPr>
                <w:rFonts w:ascii="Traditional Arabic" w:eastAsia="Simplified Arabic" w:hAnsi="Traditional Arabic" w:cs="Traditional Arabic"/>
                <w:b/>
                <w:bCs/>
                <w:sz w:val="32"/>
                <w:szCs w:val="32"/>
                <w:rtl/>
              </w:rPr>
              <w:t>ك</w:t>
            </w:r>
            <w:r w:rsidR="00873A5F" w:rsidRPr="00D13692">
              <w:rPr>
                <w:rFonts w:ascii="Traditional Arabic" w:eastAsia="Simplified Arabic" w:hAnsi="Traditional Arabic" w:cs="Traditional Arabic"/>
                <w:b/>
                <w:bCs/>
                <w:sz w:val="32"/>
                <w:szCs w:val="32"/>
                <w:rtl/>
              </w:rPr>
              <w:t>ـ</w:t>
            </w:r>
            <w:r w:rsidRPr="00D13692">
              <w:rPr>
                <w:rFonts w:ascii="Traditional Arabic" w:eastAsia="Simplified Arabic" w:hAnsi="Traditional Arabic" w:cs="Traditional Arabic"/>
                <w:b/>
                <w:bCs/>
                <w:sz w:val="32"/>
                <w:szCs w:val="32"/>
                <w:rtl/>
              </w:rPr>
              <w:t>ر</w:t>
            </w:r>
            <w:r w:rsidRPr="00D13692">
              <w:rPr>
                <w:rFonts w:ascii="Traditional Arabic" w:eastAsia="Simplified Arabic" w:hAnsi="Traditional Arabic" w:cs="Traditional Arabic"/>
                <w:b/>
                <w:sz w:val="32"/>
                <w:szCs w:val="32"/>
              </w:rPr>
              <w:t xml:space="preserve"> </w:t>
            </w:r>
            <w:r w:rsidRPr="00D13692">
              <w:rPr>
                <w:rFonts w:ascii="Traditional Arabic" w:eastAsia="Simplified Arabic" w:hAnsi="Traditional Arabic" w:cs="Traditional Arabic"/>
                <w:b/>
                <w:bCs/>
                <w:sz w:val="32"/>
                <w:szCs w:val="32"/>
                <w:rtl/>
              </w:rPr>
              <w:t>و</w:t>
            </w:r>
            <w:r w:rsidR="00A435A3">
              <w:rPr>
                <w:rFonts w:ascii="Traditional Arabic" w:eastAsia="Simplified Arabic" w:hAnsi="Traditional Arabic" w:cs="Traditional Arabic" w:hint="cs"/>
                <w:b/>
                <w:bCs/>
                <w:sz w:val="32"/>
                <w:szCs w:val="32"/>
                <w:rtl/>
              </w:rPr>
              <w:t>عرفان</w:t>
            </w:r>
          </w:p>
        </w:tc>
      </w:tr>
      <w:tr w:rsidR="003612EB"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612EB" w:rsidRPr="00D13692" w:rsidRDefault="003612EB" w:rsidP="004F6094">
            <w:pPr>
              <w:bidi/>
              <w:spacing w:after="0" w:line="240" w:lineRule="auto"/>
              <w:rPr>
                <w:rFonts w:ascii="Traditional Arabic" w:hAnsi="Traditional Arabic" w:cs="Traditional Arabic"/>
                <w:b/>
                <w:bCs/>
                <w:sz w:val="32"/>
                <w:szCs w:val="32"/>
              </w:rPr>
            </w:pPr>
            <w:r w:rsidRPr="00D13692">
              <w:rPr>
                <w:rFonts w:ascii="Traditional Arabic" w:eastAsia="Simplified Arabic" w:hAnsi="Traditional Arabic" w:cs="Traditional Arabic"/>
                <w:b/>
                <w:bCs/>
                <w:sz w:val="32"/>
                <w:szCs w:val="32"/>
                <w:rtl/>
              </w:rPr>
              <w:t>مقدم</w:t>
            </w:r>
            <w:r w:rsidR="00D13692" w:rsidRPr="00D13692">
              <w:rPr>
                <w:rFonts w:ascii="Traditional Arabic" w:eastAsia="Simplified Arabic" w:hAnsi="Traditional Arabic" w:cs="Traditional Arabic"/>
                <w:b/>
                <w:bCs/>
                <w:sz w:val="32"/>
                <w:szCs w:val="32"/>
                <w:rtl/>
              </w:rPr>
              <w:t>ـــــــ</w:t>
            </w:r>
            <w:r w:rsidRPr="00D13692">
              <w:rPr>
                <w:rFonts w:ascii="Traditional Arabic" w:eastAsia="Simplified Arabic" w:hAnsi="Traditional Arabic" w:cs="Traditional Arabic"/>
                <w:b/>
                <w:bCs/>
                <w:sz w:val="32"/>
                <w:szCs w:val="32"/>
                <w:rtl/>
              </w:rPr>
              <w:t>ة</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3612EB" w:rsidRPr="002D69AE" w:rsidRDefault="00873A5F" w:rsidP="00D13692">
            <w:pPr>
              <w:bidi/>
              <w:spacing w:after="0" w:line="240" w:lineRule="auto"/>
              <w:jc w:val="center"/>
              <w:rPr>
                <w:rFonts w:ascii="Traditional Arabic" w:eastAsia="Calibri" w:hAnsi="Traditional Arabic" w:cs="Traditional Arabic"/>
                <w:b/>
                <w:bCs/>
                <w:sz w:val="32"/>
                <w:szCs w:val="32"/>
              </w:rPr>
            </w:pPr>
            <w:r w:rsidRPr="002D69AE">
              <w:rPr>
                <w:rFonts w:ascii="Traditional Arabic" w:eastAsia="Calibri" w:hAnsi="Traditional Arabic" w:cs="Traditional Arabic"/>
                <w:b/>
                <w:bCs/>
                <w:sz w:val="32"/>
                <w:szCs w:val="32"/>
                <w:rtl/>
              </w:rPr>
              <w:t xml:space="preserve">أ- </w:t>
            </w:r>
            <w:r w:rsidR="00A435A3">
              <w:rPr>
                <w:rFonts w:ascii="Traditional Arabic" w:eastAsia="Calibri" w:hAnsi="Traditional Arabic" w:cs="Traditional Arabic" w:hint="cs"/>
                <w:b/>
                <w:bCs/>
                <w:sz w:val="32"/>
                <w:szCs w:val="32"/>
                <w:rtl/>
              </w:rPr>
              <w:t>ب</w:t>
            </w:r>
          </w:p>
        </w:tc>
      </w:tr>
      <w:tr w:rsidR="003612EB" w:rsidRPr="00D13692" w:rsidTr="002D69AE">
        <w:trPr>
          <w:trHeight w:val="1"/>
        </w:trPr>
        <w:tc>
          <w:tcPr>
            <w:tcW w:w="91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3612EB" w:rsidRPr="006550FE" w:rsidRDefault="002D69AE" w:rsidP="00D13692">
            <w:pPr>
              <w:bidi/>
              <w:spacing w:after="0" w:line="240" w:lineRule="auto"/>
              <w:jc w:val="center"/>
              <w:rPr>
                <w:rFonts w:ascii="Traditional Arabic" w:hAnsi="Traditional Arabic" w:cs="Traditional Arabic"/>
                <w:b/>
                <w:bCs/>
                <w:sz w:val="36"/>
                <w:szCs w:val="36"/>
              </w:rPr>
            </w:pPr>
            <w:r w:rsidRPr="006550FE">
              <w:rPr>
                <w:rFonts w:ascii="Traditional Arabic" w:eastAsia="Simplified Arabic" w:hAnsi="Traditional Arabic" w:cs="Traditional Arabic" w:hint="cs"/>
                <w:b/>
                <w:bCs/>
                <w:sz w:val="36"/>
                <w:szCs w:val="36"/>
                <w:rtl/>
              </w:rPr>
              <w:t>مدخل</w:t>
            </w:r>
          </w:p>
        </w:tc>
      </w:tr>
      <w:tr w:rsidR="003612EB" w:rsidRPr="00D13692" w:rsidTr="004F30AA">
        <w:trPr>
          <w:trHeight w:val="447"/>
        </w:trPr>
        <w:tc>
          <w:tcPr>
            <w:tcW w:w="7843"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3612EB" w:rsidRPr="004F30AA" w:rsidRDefault="00FB6025" w:rsidP="005F4E6F">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تمهيد</w:t>
            </w:r>
          </w:p>
        </w:tc>
        <w:tc>
          <w:tcPr>
            <w:tcW w:w="1345"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3612EB" w:rsidRPr="00D13692" w:rsidRDefault="00A435A3" w:rsidP="00567DC2">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ص4</w:t>
            </w:r>
          </w:p>
        </w:tc>
      </w:tr>
      <w:tr w:rsidR="005F4E6F" w:rsidRPr="00D13692" w:rsidTr="004F30AA">
        <w:trPr>
          <w:trHeight w:val="415"/>
        </w:trPr>
        <w:tc>
          <w:tcPr>
            <w:tcW w:w="7843"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5F4E6F" w:rsidRPr="004F30AA" w:rsidRDefault="00C540DB" w:rsidP="00C8067D">
            <w:pPr>
              <w:bidi/>
              <w:spacing w:after="0" w:line="240" w:lineRule="auto"/>
              <w:rPr>
                <w:rFonts w:ascii="Traditional Arabic" w:eastAsia="Simplified Arabic" w:hAnsi="Traditional Arabic" w:cs="Traditional Arabic"/>
                <w:b/>
                <w:bCs/>
                <w:sz w:val="32"/>
                <w:szCs w:val="32"/>
                <w:rtl/>
              </w:rPr>
            </w:pPr>
            <w:r w:rsidRPr="004F30AA">
              <w:rPr>
                <w:rFonts w:ascii="Traditional Arabic" w:eastAsia="Simplified Arabic" w:hAnsi="Traditional Arabic" w:cs="Traditional Arabic"/>
                <w:b/>
                <w:bCs/>
                <w:sz w:val="32"/>
                <w:szCs w:val="32"/>
                <w:rtl/>
              </w:rPr>
              <w:t xml:space="preserve">نشأة </w:t>
            </w:r>
            <w:r w:rsidR="00A435A3" w:rsidRPr="004F30AA">
              <w:rPr>
                <w:rFonts w:ascii="Traditional Arabic" w:eastAsia="Simplified Arabic" w:hAnsi="Traditional Arabic" w:cs="Traditional Arabic"/>
                <w:b/>
                <w:bCs/>
                <w:sz w:val="32"/>
                <w:szCs w:val="32"/>
                <w:rtl/>
              </w:rPr>
              <w:t>مسرح الطفل</w:t>
            </w:r>
            <w:r w:rsidRPr="004F30AA">
              <w:rPr>
                <w:rFonts w:ascii="Traditional Arabic" w:eastAsia="Simplified Arabic" w:hAnsi="Traditional Arabic" w:cs="Traditional Arabic"/>
                <w:b/>
                <w:bCs/>
                <w:sz w:val="32"/>
                <w:szCs w:val="32"/>
                <w:rtl/>
              </w:rPr>
              <w:t xml:space="preserve"> </w:t>
            </w:r>
            <w:r w:rsidR="00C8067D" w:rsidRPr="004F30AA">
              <w:rPr>
                <w:rFonts w:ascii="Traditional Arabic" w:eastAsia="Simplified Arabic" w:hAnsi="Traditional Arabic" w:cs="Traditional Arabic"/>
                <w:b/>
                <w:bCs/>
                <w:sz w:val="32"/>
                <w:szCs w:val="32"/>
                <w:rtl/>
              </w:rPr>
              <w:t>الجذور والامتداد</w:t>
            </w:r>
          </w:p>
        </w:tc>
        <w:tc>
          <w:tcPr>
            <w:tcW w:w="134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5F4E6F" w:rsidRPr="00D13692" w:rsidRDefault="00A435A3" w:rsidP="00CB3C80">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ص4</w:t>
            </w:r>
            <w:r w:rsidR="00CB3C80">
              <w:rPr>
                <w:rFonts w:ascii="Traditional Arabic" w:eastAsia="Calibri" w:hAnsi="Traditional Arabic" w:cs="Traditional Arabic" w:hint="cs"/>
                <w:sz w:val="32"/>
                <w:szCs w:val="32"/>
                <w:rtl/>
              </w:rPr>
              <w:t>/</w:t>
            </w:r>
            <w:r>
              <w:rPr>
                <w:rFonts w:ascii="Traditional Arabic" w:eastAsia="Calibri" w:hAnsi="Traditional Arabic" w:cs="Traditional Arabic" w:hint="cs"/>
                <w:sz w:val="32"/>
                <w:szCs w:val="32"/>
                <w:rtl/>
              </w:rPr>
              <w:t>9.</w:t>
            </w:r>
          </w:p>
        </w:tc>
      </w:tr>
      <w:tr w:rsidR="006550FE" w:rsidRPr="00D13692" w:rsidTr="00356F7B">
        <w:trPr>
          <w:trHeight w:val="1"/>
        </w:trPr>
        <w:tc>
          <w:tcPr>
            <w:tcW w:w="91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6550FE" w:rsidRPr="006550FE" w:rsidRDefault="006550FE" w:rsidP="006D6567">
            <w:pPr>
              <w:bidi/>
              <w:spacing w:after="0" w:line="240" w:lineRule="auto"/>
              <w:jc w:val="center"/>
              <w:rPr>
                <w:rFonts w:ascii="Traditional Arabic" w:eastAsia="Calibri" w:hAnsi="Traditional Arabic" w:cs="Traditional Arabic"/>
                <w:sz w:val="36"/>
                <w:szCs w:val="36"/>
              </w:rPr>
            </w:pPr>
            <w:r w:rsidRPr="006550FE">
              <w:rPr>
                <w:rFonts w:ascii="Traditional Arabic" w:hAnsi="Traditional Arabic" w:cs="Traditional Arabic"/>
                <w:b/>
                <w:bCs/>
                <w:sz w:val="36"/>
                <w:szCs w:val="36"/>
                <w:rtl/>
              </w:rPr>
              <w:t xml:space="preserve">                الفصل الأول: النص المسرحي الموجه للطفل</w:t>
            </w:r>
          </w:p>
        </w:tc>
      </w:tr>
      <w:tr w:rsidR="00567DC2"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67DC2" w:rsidRPr="004F30AA" w:rsidRDefault="004F5097" w:rsidP="009F1B28">
            <w:pPr>
              <w:bidi/>
              <w:spacing w:after="0" w:line="240" w:lineRule="auto"/>
              <w:rPr>
                <w:rFonts w:ascii="Traditional Arabic" w:hAnsi="Traditional Arabic" w:cs="Traditional Arabic"/>
                <w:sz w:val="32"/>
                <w:szCs w:val="32"/>
              </w:rPr>
            </w:pPr>
            <w:r w:rsidRPr="004F30AA">
              <w:rPr>
                <w:rFonts w:ascii="Traditional Arabic" w:hAnsi="Traditional Arabic" w:cs="Traditional Arabic"/>
                <w:b/>
                <w:bCs/>
                <w:sz w:val="32"/>
                <w:szCs w:val="32"/>
                <w:rtl/>
              </w:rPr>
              <w:t>1/ضبط المفاهيم:</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567DC2" w:rsidRPr="00D13692" w:rsidRDefault="00C66D52" w:rsidP="00567DC2">
            <w:pPr>
              <w:bidi/>
              <w:spacing w:after="0" w:line="240" w:lineRule="auto"/>
              <w:jc w:val="center"/>
              <w:rPr>
                <w:rFonts w:ascii="Traditional Arabic" w:eastAsia="Calibri" w:hAnsi="Traditional Arabic" w:cs="Traditional Arabic"/>
                <w:sz w:val="32"/>
                <w:szCs w:val="32"/>
                <w:rtl/>
                <w:lang w:bidi="ar-DZ"/>
              </w:rPr>
            </w:pPr>
            <w:r>
              <w:rPr>
                <w:rFonts w:ascii="Traditional Arabic" w:eastAsia="Calibri" w:hAnsi="Traditional Arabic" w:cs="Traditional Arabic" w:hint="cs"/>
                <w:sz w:val="32"/>
                <w:szCs w:val="32"/>
                <w:rtl/>
                <w:lang w:bidi="ar-DZ"/>
              </w:rPr>
              <w:t>ص11</w:t>
            </w:r>
          </w:p>
        </w:tc>
      </w:tr>
      <w:tr w:rsidR="004F5097"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5097" w:rsidRPr="004F30AA" w:rsidRDefault="004F5097" w:rsidP="009F1B28">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أولا/ مفهوم النص (لغة واصطلاحا)</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5097" w:rsidRPr="00D13692" w:rsidRDefault="004F5097" w:rsidP="00521A8D">
            <w:pPr>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ص11</w:t>
            </w:r>
          </w:p>
        </w:tc>
      </w:tr>
      <w:tr w:rsidR="004F5097"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5097" w:rsidRPr="004F30AA" w:rsidRDefault="004F5097" w:rsidP="009F1B28">
            <w:pPr>
              <w:bidi/>
              <w:spacing w:after="0" w:line="240" w:lineRule="auto"/>
              <w:rPr>
                <w:rFonts w:ascii="Traditional Arabic" w:hAnsi="Traditional Arabic" w:cs="Traditional Arabic"/>
                <w:sz w:val="32"/>
                <w:szCs w:val="32"/>
              </w:rPr>
            </w:pPr>
            <w:r w:rsidRPr="004F30AA">
              <w:rPr>
                <w:rFonts w:ascii="Traditional Arabic" w:hAnsi="Traditional Arabic" w:cs="Traditional Arabic"/>
                <w:b/>
                <w:bCs/>
                <w:sz w:val="32"/>
                <w:szCs w:val="32"/>
                <w:rtl/>
              </w:rPr>
              <w:t>ثانيا/مفهوم المسرح (لغة واصطلاحا)</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4F5097" w:rsidRPr="00D13692" w:rsidRDefault="004F5097" w:rsidP="00567DC2">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ص11/12</w:t>
            </w:r>
          </w:p>
        </w:tc>
      </w:tr>
      <w:tr w:rsidR="004F5097" w:rsidRPr="00D13692" w:rsidTr="004F30AA">
        <w:trPr>
          <w:trHeight w:val="516"/>
        </w:trPr>
        <w:tc>
          <w:tcPr>
            <w:tcW w:w="7843"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4F5097" w:rsidRPr="004F30AA" w:rsidRDefault="004F5097" w:rsidP="00FB6025">
            <w:pPr>
              <w:bidi/>
              <w:spacing w:after="0" w:line="240" w:lineRule="auto"/>
              <w:rPr>
                <w:rFonts w:ascii="Traditional Arabic" w:hAnsi="Traditional Arabic" w:cs="Traditional Arabic"/>
                <w:sz w:val="32"/>
                <w:szCs w:val="32"/>
              </w:rPr>
            </w:pPr>
            <w:r w:rsidRPr="004F30AA">
              <w:rPr>
                <w:rFonts w:ascii="Traditional Arabic" w:hAnsi="Traditional Arabic" w:cs="Traditional Arabic"/>
                <w:b/>
                <w:bCs/>
                <w:sz w:val="32"/>
                <w:szCs w:val="32"/>
                <w:rtl/>
              </w:rPr>
              <w:t>ثالثا/مفهوم النص المسرحي</w:t>
            </w:r>
          </w:p>
        </w:tc>
        <w:tc>
          <w:tcPr>
            <w:tcW w:w="1345"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4F5097" w:rsidRPr="00D13692" w:rsidRDefault="004F5097" w:rsidP="00567DC2">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ص12</w:t>
            </w:r>
          </w:p>
        </w:tc>
      </w:tr>
      <w:tr w:rsidR="004F5097" w:rsidRPr="00D13692" w:rsidTr="004F30AA">
        <w:trPr>
          <w:trHeight w:val="301"/>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4F30AA" w:rsidRDefault="004F5097" w:rsidP="001F781A">
            <w:pPr>
              <w:bidi/>
              <w:spacing w:after="0" w:line="240" w:lineRule="auto"/>
              <w:rPr>
                <w:rFonts w:ascii="Traditional Arabic" w:hAnsi="Traditional Arabic" w:cs="Traditional Arabic"/>
                <w:sz w:val="32"/>
                <w:szCs w:val="32"/>
                <w:rtl/>
                <w:lang w:bidi="ar-DZ"/>
              </w:rPr>
            </w:pPr>
            <w:r w:rsidRPr="004F30AA">
              <w:rPr>
                <w:rFonts w:ascii="Traditional Arabic" w:hAnsi="Traditional Arabic" w:cs="Traditional Arabic"/>
                <w:b/>
                <w:bCs/>
                <w:sz w:val="32"/>
                <w:szCs w:val="32"/>
                <w:rtl/>
                <w:lang w:bidi="ar-DZ"/>
              </w:rPr>
              <w:t>رابعا/مفهوم لفظة الطفل</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D13692" w:rsidRDefault="004F5097" w:rsidP="00567DC2">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ص13</w:t>
            </w:r>
          </w:p>
        </w:tc>
      </w:tr>
      <w:tr w:rsidR="004F5097" w:rsidRPr="00D13692" w:rsidTr="004F30AA">
        <w:trPr>
          <w:trHeight w:val="211"/>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4F30AA" w:rsidRDefault="004F5097" w:rsidP="001F781A">
            <w:pPr>
              <w:bidi/>
              <w:spacing w:after="0" w:line="240" w:lineRule="auto"/>
              <w:rPr>
                <w:rFonts w:ascii="Traditional Arabic" w:hAnsi="Traditional Arabic" w:cs="Traditional Arabic"/>
                <w:sz w:val="32"/>
                <w:szCs w:val="32"/>
                <w:rtl/>
                <w:lang w:bidi="ar-DZ"/>
              </w:rPr>
            </w:pPr>
            <w:r w:rsidRPr="004F30AA">
              <w:rPr>
                <w:rFonts w:ascii="Traditional Arabic" w:hAnsi="Traditional Arabic" w:cs="Traditional Arabic"/>
                <w:b/>
                <w:bCs/>
                <w:sz w:val="32"/>
                <w:szCs w:val="32"/>
                <w:rtl/>
                <w:lang w:bidi="ar-DZ"/>
              </w:rPr>
              <w:t>خامسا/مفهوم النص المسرحي الموجه للطفل</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D13692" w:rsidRDefault="004F5097" w:rsidP="00567DC2">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ص13</w:t>
            </w:r>
          </w:p>
        </w:tc>
      </w:tr>
      <w:tr w:rsidR="004F5097" w:rsidRPr="00D13692" w:rsidTr="004F30AA">
        <w:trPr>
          <w:trHeight w:val="189"/>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4F30AA" w:rsidRDefault="004F5097" w:rsidP="001F781A">
            <w:pPr>
              <w:bidi/>
              <w:spacing w:after="0" w:line="240" w:lineRule="auto"/>
              <w:rPr>
                <w:rFonts w:ascii="Traditional Arabic" w:hAnsi="Traditional Arabic" w:cs="Traditional Arabic"/>
                <w:sz w:val="32"/>
                <w:szCs w:val="32"/>
                <w:rtl/>
                <w:lang w:bidi="ar-DZ"/>
              </w:rPr>
            </w:pPr>
            <w:r w:rsidRPr="004F30AA">
              <w:rPr>
                <w:rFonts w:ascii="Traditional Arabic" w:hAnsi="Traditional Arabic" w:cs="Traditional Arabic"/>
                <w:b/>
                <w:bCs/>
                <w:sz w:val="32"/>
                <w:szCs w:val="32"/>
                <w:rtl/>
                <w:lang w:bidi="ar-DZ"/>
              </w:rPr>
              <w:t>سادسا/مفهوم مسرح الطفل</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D13692" w:rsidRDefault="004F5097" w:rsidP="00567DC2">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ص13/15</w:t>
            </w:r>
          </w:p>
        </w:tc>
      </w:tr>
      <w:tr w:rsidR="004F5097" w:rsidRPr="00D13692" w:rsidTr="004F30AA">
        <w:trPr>
          <w:trHeight w:val="129"/>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4F30AA" w:rsidRDefault="004F5097" w:rsidP="001F781A">
            <w:pPr>
              <w:bidi/>
              <w:spacing w:after="0" w:line="240" w:lineRule="auto"/>
              <w:rPr>
                <w:rFonts w:ascii="Traditional Arabic" w:hAnsi="Traditional Arabic" w:cs="Traditional Arabic"/>
                <w:sz w:val="32"/>
                <w:szCs w:val="32"/>
                <w:rtl/>
                <w:lang w:bidi="ar-DZ"/>
              </w:rPr>
            </w:pPr>
            <w:r w:rsidRPr="004F30AA">
              <w:rPr>
                <w:rFonts w:ascii="Traditional Arabic" w:hAnsi="Traditional Arabic" w:cs="Traditional Arabic"/>
                <w:b/>
                <w:bCs/>
                <w:sz w:val="32"/>
                <w:szCs w:val="32"/>
                <w:rtl/>
                <w:lang w:bidi="ar-DZ"/>
              </w:rPr>
              <w:t>2/أنواع النصوص المسرحية</w:t>
            </w:r>
            <w:r w:rsidR="009F15E2">
              <w:rPr>
                <w:rFonts w:ascii="Traditional Arabic" w:hAnsi="Traditional Arabic" w:cs="Traditional Arabic" w:hint="cs"/>
                <w:b/>
                <w:bCs/>
                <w:sz w:val="32"/>
                <w:szCs w:val="32"/>
                <w:rtl/>
                <w:lang w:bidi="ar-DZ"/>
              </w:rPr>
              <w:t xml:space="preserve"> الموجهة للطفل</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D13692" w:rsidRDefault="004F5097" w:rsidP="00567DC2">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ص15/17</w:t>
            </w:r>
          </w:p>
        </w:tc>
      </w:tr>
      <w:tr w:rsidR="004F5097" w:rsidRPr="00D13692" w:rsidTr="004F30AA">
        <w:trPr>
          <w:trHeight w:val="356"/>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4F30AA" w:rsidRDefault="004F5097" w:rsidP="00FB6025">
            <w:pPr>
              <w:bidi/>
              <w:spacing w:after="0" w:line="240" w:lineRule="auto"/>
              <w:rPr>
                <w:rFonts w:ascii="Traditional Arabic" w:hAnsi="Traditional Arabic" w:cs="Traditional Arabic"/>
                <w:sz w:val="32"/>
                <w:szCs w:val="32"/>
                <w:rtl/>
                <w:lang w:bidi="ar-DZ"/>
              </w:rPr>
            </w:pPr>
            <w:r w:rsidRPr="004F30AA">
              <w:rPr>
                <w:rFonts w:ascii="Traditional Arabic" w:hAnsi="Traditional Arabic" w:cs="Traditional Arabic"/>
                <w:b/>
                <w:bCs/>
                <w:sz w:val="32"/>
                <w:szCs w:val="32"/>
                <w:rtl/>
                <w:lang w:bidi="ar-DZ"/>
              </w:rPr>
              <w:t>3/ موضوعاتها</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D13692" w:rsidRDefault="004F5097" w:rsidP="00567DC2">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ص17/19</w:t>
            </w:r>
          </w:p>
        </w:tc>
      </w:tr>
      <w:tr w:rsidR="004F5097" w:rsidRPr="00D13692" w:rsidTr="006550FE">
        <w:trPr>
          <w:trHeight w:val="301"/>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4F30AA" w:rsidRDefault="004F5097" w:rsidP="001F781A">
            <w:pPr>
              <w:bidi/>
              <w:spacing w:after="0" w:line="240" w:lineRule="auto"/>
              <w:rPr>
                <w:rFonts w:ascii="Traditional Arabic" w:hAnsi="Traditional Arabic" w:cs="Traditional Arabic"/>
                <w:sz w:val="32"/>
                <w:szCs w:val="32"/>
                <w:rtl/>
                <w:lang w:bidi="ar-DZ"/>
              </w:rPr>
            </w:pPr>
            <w:r w:rsidRPr="004F30AA">
              <w:rPr>
                <w:rFonts w:ascii="Traditional Arabic" w:hAnsi="Traditional Arabic" w:cs="Traditional Arabic"/>
                <w:b/>
                <w:bCs/>
                <w:sz w:val="32"/>
                <w:szCs w:val="32"/>
                <w:rtl/>
              </w:rPr>
              <w:t>4/خصائصها</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4F5097" w:rsidRPr="00D13692" w:rsidRDefault="004F5097" w:rsidP="00521A8D">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ص20/22</w:t>
            </w:r>
          </w:p>
        </w:tc>
      </w:tr>
      <w:tr w:rsidR="006550FE" w:rsidRPr="00D13692" w:rsidTr="004F30AA">
        <w:trPr>
          <w:trHeight w:val="258"/>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550FE" w:rsidRPr="004F30AA" w:rsidRDefault="006550FE" w:rsidP="00356F7B">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5-1أهدافها </w:t>
            </w:r>
            <w:r w:rsidRPr="004F30AA">
              <w:rPr>
                <w:rFonts w:ascii="Traditional Arabic" w:hAnsi="Traditional Arabic" w:cs="Traditional Arabic"/>
                <w:b/>
                <w:bCs/>
                <w:sz w:val="32"/>
                <w:szCs w:val="32"/>
                <w:rtl/>
                <w:lang w:bidi="ar-DZ"/>
              </w:rPr>
              <w:t>وأهميتها</w:t>
            </w:r>
            <w:r w:rsidRPr="004F30AA">
              <w:rPr>
                <w:rFonts w:ascii="Traditional Arabic" w:hAnsi="Traditional Arabic" w:cs="Traditional Arabic"/>
                <w:b/>
                <w:bCs/>
                <w:sz w:val="32"/>
                <w:szCs w:val="32"/>
                <w:rtl/>
              </w:rPr>
              <w:t xml:space="preserve">                                                                      </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550FE" w:rsidRDefault="006550FE" w:rsidP="006550FE">
            <w:pPr>
              <w:bidi/>
              <w:spacing w:after="0" w:line="240" w:lineRule="auto"/>
              <w:jc w:val="center"/>
              <w:rPr>
                <w:rFonts w:ascii="Traditional Arabic" w:eastAsia="Calibri" w:hAnsi="Traditional Arabic" w:cs="Traditional Arabic"/>
                <w:sz w:val="32"/>
                <w:szCs w:val="32"/>
                <w:rtl/>
              </w:rPr>
            </w:pPr>
            <w:r w:rsidRPr="004F30AA">
              <w:rPr>
                <w:rFonts w:ascii="Traditional Arabic" w:hAnsi="Traditional Arabic" w:cs="Traditional Arabic"/>
                <w:sz w:val="32"/>
                <w:szCs w:val="32"/>
                <w:rtl/>
              </w:rPr>
              <w:t>ص22/</w:t>
            </w:r>
            <w:r>
              <w:rPr>
                <w:rFonts w:ascii="Traditional Arabic" w:hAnsi="Traditional Arabic" w:cs="Traditional Arabic" w:hint="cs"/>
                <w:sz w:val="32"/>
                <w:szCs w:val="32"/>
                <w:rtl/>
              </w:rPr>
              <w:t>24</w:t>
            </w:r>
          </w:p>
        </w:tc>
      </w:tr>
      <w:tr w:rsidR="006550FE" w:rsidRPr="00D13692" w:rsidTr="002D69AE">
        <w:trPr>
          <w:trHeight w:val="1"/>
        </w:trPr>
        <w:tc>
          <w:tcPr>
            <w:tcW w:w="9188" w:type="dxa"/>
            <w:gridSpan w:val="2"/>
            <w:tcBorders>
              <w:top w:val="single" w:sz="4" w:space="0" w:color="000000"/>
              <w:left w:val="single" w:sz="4" w:space="0" w:color="000000"/>
              <w:bottom w:val="single" w:sz="4" w:space="0" w:color="000000"/>
              <w:right w:val="single" w:sz="4" w:space="0" w:color="000000"/>
            </w:tcBorders>
            <w:shd w:val="clear" w:color="auto" w:fill="F2F2F2" w:themeFill="background1" w:themeFillShade="F2"/>
            <w:tcMar>
              <w:left w:w="108" w:type="dxa"/>
              <w:right w:w="108" w:type="dxa"/>
            </w:tcMar>
          </w:tcPr>
          <w:p w:rsidR="006550FE" w:rsidRPr="006550FE" w:rsidRDefault="00356F7B" w:rsidP="006550FE">
            <w:pPr>
              <w:bidi/>
              <w:spacing w:after="0" w:line="240" w:lineRule="auto"/>
              <w:jc w:val="center"/>
              <w:rPr>
                <w:rFonts w:ascii="Traditional Arabic" w:hAnsi="Traditional Arabic" w:cs="Traditional Arabic"/>
                <w:b/>
                <w:bCs/>
                <w:sz w:val="36"/>
                <w:szCs w:val="36"/>
              </w:rPr>
            </w:pPr>
            <w:r>
              <w:rPr>
                <w:rFonts w:ascii="Traditional Arabic" w:hAnsi="Traditional Arabic" w:cs="Traditional Arabic"/>
                <w:b/>
                <w:bCs/>
                <w:sz w:val="36"/>
                <w:szCs w:val="36"/>
                <w:rtl/>
              </w:rPr>
              <w:t>الفصل الثاني</w:t>
            </w:r>
            <w:r w:rsidR="006550FE" w:rsidRPr="006550FE">
              <w:rPr>
                <w:rFonts w:ascii="Traditional Arabic" w:hAnsi="Traditional Arabic" w:cs="Traditional Arabic"/>
                <w:b/>
                <w:bCs/>
                <w:sz w:val="36"/>
                <w:szCs w:val="36"/>
                <w:rtl/>
              </w:rPr>
              <w:t>: فاعلية النص المسرحي الموجه للطفل وأثره في بناء شخصيته</w:t>
            </w:r>
          </w:p>
        </w:tc>
      </w:tr>
      <w:tr w:rsidR="006550FE" w:rsidRPr="00D13692" w:rsidTr="004F30AA">
        <w:trPr>
          <w:trHeight w:val="259"/>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550FE" w:rsidRPr="004F30AA" w:rsidRDefault="006550FE" w:rsidP="001F781A">
            <w:pPr>
              <w:autoSpaceDE w:val="0"/>
              <w:autoSpaceDN w:val="0"/>
              <w:bidi/>
              <w:adjustRightInd w:val="0"/>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1/العناصر الفنية للنصوص المسرحية المختارة</w:t>
            </w:r>
          </w:p>
        </w:tc>
        <w:tc>
          <w:tcPr>
            <w:tcW w:w="1345"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550FE" w:rsidRPr="00D13692" w:rsidRDefault="00356F7B" w:rsidP="00356F7B">
            <w:pPr>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26</w:t>
            </w:r>
            <w:r w:rsidR="006550FE">
              <w:rPr>
                <w:rFonts w:ascii="Traditional Arabic" w:eastAsia="Calibri" w:hAnsi="Traditional Arabic" w:cs="Traditional Arabic" w:hint="cs"/>
                <w:sz w:val="32"/>
                <w:szCs w:val="32"/>
                <w:rtl/>
              </w:rPr>
              <w:t>/3</w:t>
            </w:r>
            <w:r>
              <w:rPr>
                <w:rFonts w:ascii="Traditional Arabic" w:eastAsia="Calibri" w:hAnsi="Traditional Arabic" w:cs="Traditional Arabic" w:hint="cs"/>
                <w:sz w:val="32"/>
                <w:szCs w:val="32"/>
                <w:rtl/>
              </w:rPr>
              <w:t>1</w:t>
            </w:r>
          </w:p>
        </w:tc>
      </w:tr>
      <w:tr w:rsidR="006550FE" w:rsidRPr="00D13692" w:rsidTr="004F30AA">
        <w:trPr>
          <w:trHeight w:val="344"/>
        </w:trPr>
        <w:tc>
          <w:tcPr>
            <w:tcW w:w="7843"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1F781A">
            <w:pPr>
              <w:autoSpaceDE w:val="0"/>
              <w:autoSpaceDN w:val="0"/>
              <w:bidi/>
              <w:adjustRightInd w:val="0"/>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 xml:space="preserve">دراسة العناصر </w:t>
            </w:r>
            <w:r w:rsidR="00D071DC">
              <w:rPr>
                <w:rFonts w:ascii="Traditional Arabic" w:hAnsi="Traditional Arabic" w:cs="Traditional Arabic"/>
                <w:b/>
                <w:bCs/>
                <w:sz w:val="32"/>
                <w:szCs w:val="32"/>
                <w:rtl/>
              </w:rPr>
              <w:t>الفنية للنصوص المختارة</w:t>
            </w:r>
          </w:p>
        </w:tc>
        <w:tc>
          <w:tcPr>
            <w:tcW w:w="1345" w:type="dxa"/>
            <w:tcBorders>
              <w:top w:val="single" w:sz="4" w:space="0" w:color="auto"/>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356F7B">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ص3</w:t>
            </w:r>
            <w:r w:rsidR="00356F7B">
              <w:rPr>
                <w:rFonts w:ascii="Traditional Arabic" w:eastAsia="Calibri" w:hAnsi="Traditional Arabic" w:cs="Traditional Arabic" w:hint="cs"/>
                <w:sz w:val="32"/>
                <w:szCs w:val="32"/>
                <w:rtl/>
              </w:rPr>
              <w:t>1</w:t>
            </w:r>
            <w:r>
              <w:rPr>
                <w:rFonts w:ascii="Traditional Arabic" w:eastAsia="Calibri" w:hAnsi="Traditional Arabic" w:cs="Traditional Arabic" w:hint="cs"/>
                <w:sz w:val="32"/>
                <w:szCs w:val="32"/>
                <w:rtl/>
              </w:rPr>
              <w:t>/76</w:t>
            </w:r>
          </w:p>
        </w:tc>
      </w:tr>
      <w:tr w:rsidR="006550FE"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1F781A">
            <w:pPr>
              <w:autoSpaceDE w:val="0"/>
              <w:autoSpaceDN w:val="0"/>
              <w:bidi/>
              <w:adjustRightInd w:val="0"/>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1/الفكرة</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356F7B">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ص3</w:t>
            </w:r>
            <w:r w:rsidR="00356F7B">
              <w:rPr>
                <w:rFonts w:ascii="Traditional Arabic" w:eastAsia="Calibri" w:hAnsi="Traditional Arabic" w:cs="Traditional Arabic" w:hint="cs"/>
                <w:sz w:val="32"/>
                <w:szCs w:val="32"/>
                <w:rtl/>
              </w:rPr>
              <w:t>1</w:t>
            </w:r>
            <w:r>
              <w:rPr>
                <w:rFonts w:ascii="Traditional Arabic" w:eastAsia="Calibri" w:hAnsi="Traditional Arabic" w:cs="Traditional Arabic" w:hint="cs"/>
                <w:sz w:val="32"/>
                <w:szCs w:val="32"/>
                <w:rtl/>
              </w:rPr>
              <w:t>/3</w:t>
            </w:r>
            <w:r w:rsidR="00356F7B">
              <w:rPr>
                <w:rFonts w:ascii="Traditional Arabic" w:eastAsia="Calibri" w:hAnsi="Traditional Arabic" w:cs="Traditional Arabic" w:hint="cs"/>
                <w:sz w:val="32"/>
                <w:szCs w:val="32"/>
                <w:rtl/>
              </w:rPr>
              <w:t>2</w:t>
            </w:r>
          </w:p>
        </w:tc>
      </w:tr>
      <w:tr w:rsidR="006550FE"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1F781A">
            <w:pPr>
              <w:autoSpaceDE w:val="0"/>
              <w:autoSpaceDN w:val="0"/>
              <w:bidi/>
              <w:adjustRightInd w:val="0"/>
              <w:spacing w:after="0" w:line="240" w:lineRule="auto"/>
              <w:rPr>
                <w:rFonts w:ascii="Traditional Arabic" w:hAnsi="Traditional Arabic" w:cs="Traditional Arabic"/>
                <w:b/>
                <w:bCs/>
                <w:sz w:val="32"/>
                <w:szCs w:val="32"/>
                <w:rtl/>
                <w:lang w:bidi="ar-DZ"/>
              </w:rPr>
            </w:pPr>
            <w:r w:rsidRPr="004F30AA">
              <w:rPr>
                <w:rFonts w:ascii="Traditional Arabic" w:hAnsi="Traditional Arabic" w:cs="Traditional Arabic"/>
                <w:b/>
                <w:bCs/>
                <w:sz w:val="32"/>
                <w:szCs w:val="32"/>
                <w:rtl/>
                <w:lang w:bidi="ar-DZ"/>
              </w:rPr>
              <w:t>2/الشخصيات</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FE2CEF" w:rsidRDefault="006550FE" w:rsidP="00356F7B">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ص3</w:t>
            </w:r>
            <w:r w:rsidR="00356F7B">
              <w:rPr>
                <w:rFonts w:ascii="Traditional Arabic" w:eastAsia="Calibri" w:hAnsi="Traditional Arabic" w:cs="Traditional Arabic" w:hint="cs"/>
                <w:sz w:val="32"/>
                <w:szCs w:val="32"/>
                <w:rtl/>
              </w:rPr>
              <w:t>2</w:t>
            </w:r>
            <w:r>
              <w:rPr>
                <w:rFonts w:ascii="Traditional Arabic" w:eastAsia="Calibri" w:hAnsi="Traditional Arabic" w:cs="Traditional Arabic" w:hint="cs"/>
                <w:sz w:val="32"/>
                <w:szCs w:val="32"/>
                <w:rtl/>
              </w:rPr>
              <w:t>/4</w:t>
            </w:r>
            <w:r w:rsidR="00356F7B">
              <w:rPr>
                <w:rFonts w:ascii="Traditional Arabic" w:eastAsia="Calibri" w:hAnsi="Traditional Arabic" w:cs="Traditional Arabic" w:hint="cs"/>
                <w:sz w:val="32"/>
                <w:szCs w:val="32"/>
                <w:rtl/>
              </w:rPr>
              <w:t>4</w:t>
            </w:r>
          </w:p>
        </w:tc>
      </w:tr>
      <w:tr w:rsidR="006550FE"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1F781A">
            <w:pPr>
              <w:autoSpaceDE w:val="0"/>
              <w:autoSpaceDN w:val="0"/>
              <w:bidi/>
              <w:adjustRightInd w:val="0"/>
              <w:spacing w:after="0" w:line="240" w:lineRule="auto"/>
              <w:rPr>
                <w:rFonts w:ascii="Traditional Arabic" w:hAnsi="Traditional Arabic" w:cs="Traditional Arabic"/>
                <w:b/>
                <w:bCs/>
                <w:sz w:val="32"/>
                <w:szCs w:val="32"/>
                <w:lang w:bidi="ar-DZ"/>
              </w:rPr>
            </w:pPr>
            <w:r w:rsidRPr="004F30AA">
              <w:rPr>
                <w:rFonts w:ascii="Traditional Arabic" w:hAnsi="Traditional Arabic" w:cs="Traditional Arabic"/>
                <w:b/>
                <w:bCs/>
                <w:sz w:val="32"/>
                <w:szCs w:val="32"/>
                <w:rtl/>
                <w:lang w:bidi="ar-DZ"/>
              </w:rPr>
              <w:t>3/الزمان والمكان</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A435A3" w:rsidRDefault="006550FE" w:rsidP="00356F7B">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w:t>
            </w:r>
            <w:r w:rsidR="00356F7B">
              <w:rPr>
                <w:rFonts w:ascii="Traditional Arabic" w:eastAsia="Calibri" w:hAnsi="Traditional Arabic" w:cs="Traditional Arabic" w:hint="cs"/>
                <w:sz w:val="32"/>
                <w:szCs w:val="32"/>
                <w:rtl/>
              </w:rPr>
              <w:t>44</w:t>
            </w:r>
            <w:r>
              <w:rPr>
                <w:rFonts w:ascii="Traditional Arabic" w:eastAsia="Calibri" w:hAnsi="Traditional Arabic" w:cs="Traditional Arabic" w:hint="cs"/>
                <w:sz w:val="32"/>
                <w:szCs w:val="32"/>
                <w:rtl/>
              </w:rPr>
              <w:t>/</w:t>
            </w:r>
            <w:r w:rsidR="00356F7B">
              <w:rPr>
                <w:rFonts w:ascii="Traditional Arabic" w:eastAsia="Calibri" w:hAnsi="Traditional Arabic" w:cs="Traditional Arabic" w:hint="cs"/>
                <w:sz w:val="32"/>
                <w:szCs w:val="32"/>
                <w:rtl/>
              </w:rPr>
              <w:t>50</w:t>
            </w:r>
          </w:p>
        </w:tc>
      </w:tr>
      <w:tr w:rsidR="006550FE"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1F781A">
            <w:pPr>
              <w:autoSpaceDE w:val="0"/>
              <w:autoSpaceDN w:val="0"/>
              <w:bidi/>
              <w:adjustRightInd w:val="0"/>
              <w:spacing w:after="0" w:line="240" w:lineRule="auto"/>
              <w:rPr>
                <w:rFonts w:ascii="Traditional Arabic" w:hAnsi="Traditional Arabic" w:cs="Traditional Arabic"/>
                <w:b/>
                <w:bCs/>
                <w:sz w:val="32"/>
                <w:szCs w:val="32"/>
                <w:lang w:bidi="ar-DZ"/>
              </w:rPr>
            </w:pPr>
            <w:r w:rsidRPr="004F30AA">
              <w:rPr>
                <w:rFonts w:ascii="Traditional Arabic" w:hAnsi="Traditional Arabic" w:cs="Traditional Arabic"/>
                <w:b/>
                <w:bCs/>
                <w:sz w:val="32"/>
                <w:szCs w:val="32"/>
                <w:rtl/>
                <w:lang w:bidi="ar-DZ"/>
              </w:rPr>
              <w:t>4/الحبكة</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D071DC">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ص51/5</w:t>
            </w:r>
            <w:r w:rsidR="00D071DC">
              <w:rPr>
                <w:rFonts w:ascii="Traditional Arabic" w:eastAsia="Calibri" w:hAnsi="Traditional Arabic" w:cs="Traditional Arabic" w:hint="cs"/>
                <w:sz w:val="32"/>
                <w:szCs w:val="32"/>
                <w:rtl/>
              </w:rPr>
              <w:t>7</w:t>
            </w:r>
          </w:p>
        </w:tc>
      </w:tr>
      <w:tr w:rsidR="006550FE"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1F781A">
            <w:pPr>
              <w:autoSpaceDE w:val="0"/>
              <w:autoSpaceDN w:val="0"/>
              <w:bidi/>
              <w:adjustRightInd w:val="0"/>
              <w:spacing w:after="0" w:line="240" w:lineRule="auto"/>
              <w:rPr>
                <w:rFonts w:ascii="Traditional Arabic" w:hAnsi="Traditional Arabic" w:cs="Traditional Arabic"/>
                <w:b/>
                <w:bCs/>
                <w:sz w:val="32"/>
                <w:szCs w:val="32"/>
                <w:rtl/>
                <w:lang w:bidi="ar-DZ"/>
              </w:rPr>
            </w:pPr>
            <w:r w:rsidRPr="004F30AA">
              <w:rPr>
                <w:rFonts w:ascii="Traditional Arabic" w:hAnsi="Traditional Arabic" w:cs="Traditional Arabic"/>
                <w:b/>
                <w:bCs/>
                <w:sz w:val="32"/>
                <w:szCs w:val="32"/>
                <w:rtl/>
                <w:lang w:bidi="ar-DZ"/>
              </w:rPr>
              <w:t>5/الصراع</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93302D">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w:t>
            </w:r>
            <w:r w:rsidR="00D071DC">
              <w:rPr>
                <w:rFonts w:ascii="Traditional Arabic" w:eastAsia="Calibri" w:hAnsi="Traditional Arabic" w:cs="Traditional Arabic" w:hint="cs"/>
                <w:sz w:val="32"/>
                <w:szCs w:val="32"/>
                <w:rtl/>
              </w:rPr>
              <w:t>57</w:t>
            </w:r>
            <w:r>
              <w:rPr>
                <w:rFonts w:ascii="Traditional Arabic" w:eastAsia="Calibri" w:hAnsi="Traditional Arabic" w:cs="Traditional Arabic" w:hint="cs"/>
                <w:sz w:val="32"/>
                <w:szCs w:val="32"/>
                <w:rtl/>
              </w:rPr>
              <w:t>/</w:t>
            </w:r>
            <w:r w:rsidR="0093302D">
              <w:rPr>
                <w:rFonts w:ascii="Traditional Arabic" w:eastAsia="Calibri" w:hAnsi="Traditional Arabic" w:cs="Traditional Arabic" w:hint="cs"/>
                <w:sz w:val="32"/>
                <w:szCs w:val="32"/>
                <w:rtl/>
              </w:rPr>
              <w:t>61</w:t>
            </w:r>
          </w:p>
        </w:tc>
      </w:tr>
      <w:tr w:rsidR="006550FE" w:rsidRPr="00D13692" w:rsidTr="004F30AA">
        <w:trPr>
          <w:trHeight w:val="1"/>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1F781A">
            <w:pPr>
              <w:autoSpaceDE w:val="0"/>
              <w:autoSpaceDN w:val="0"/>
              <w:bidi/>
              <w:adjustRightInd w:val="0"/>
              <w:spacing w:after="0" w:line="240" w:lineRule="auto"/>
              <w:rPr>
                <w:rFonts w:ascii="Traditional Arabic" w:hAnsi="Traditional Arabic" w:cs="Traditional Arabic"/>
                <w:b/>
                <w:bCs/>
                <w:sz w:val="32"/>
                <w:szCs w:val="32"/>
                <w:lang w:bidi="ar-DZ"/>
              </w:rPr>
            </w:pPr>
            <w:r w:rsidRPr="004F30AA">
              <w:rPr>
                <w:rFonts w:ascii="Traditional Arabic" w:hAnsi="Traditional Arabic" w:cs="Traditional Arabic"/>
                <w:b/>
                <w:bCs/>
                <w:sz w:val="32"/>
                <w:szCs w:val="32"/>
                <w:rtl/>
              </w:rPr>
              <w:lastRenderedPageBreak/>
              <w:t>6/الحوار</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93302D">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ص6</w:t>
            </w:r>
            <w:r w:rsidR="0093302D">
              <w:rPr>
                <w:rFonts w:ascii="Traditional Arabic" w:eastAsia="Calibri" w:hAnsi="Traditional Arabic" w:cs="Traditional Arabic" w:hint="cs"/>
                <w:sz w:val="32"/>
                <w:szCs w:val="32"/>
                <w:rtl/>
              </w:rPr>
              <w:t>1</w:t>
            </w:r>
            <w:r>
              <w:rPr>
                <w:rFonts w:ascii="Traditional Arabic" w:eastAsia="Calibri" w:hAnsi="Traditional Arabic" w:cs="Traditional Arabic" w:hint="cs"/>
                <w:sz w:val="32"/>
                <w:szCs w:val="32"/>
                <w:rtl/>
              </w:rPr>
              <w:t>/6</w:t>
            </w:r>
            <w:r w:rsidR="0093302D">
              <w:rPr>
                <w:rFonts w:ascii="Traditional Arabic" w:eastAsia="Calibri" w:hAnsi="Traditional Arabic" w:cs="Traditional Arabic" w:hint="cs"/>
                <w:sz w:val="32"/>
                <w:szCs w:val="32"/>
                <w:rtl/>
              </w:rPr>
              <w:t>4</w:t>
            </w:r>
          </w:p>
        </w:tc>
      </w:tr>
      <w:tr w:rsidR="006550FE"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1F781A">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7/اللغة</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93302D">
            <w:pPr>
              <w:bidi/>
              <w:spacing w:after="0" w:line="240" w:lineRule="auto"/>
              <w:jc w:val="center"/>
              <w:rPr>
                <w:rFonts w:ascii="Traditional Arabic" w:eastAsia="Calibri" w:hAnsi="Traditional Arabic" w:cs="Traditional Arabic"/>
                <w:sz w:val="32"/>
                <w:szCs w:val="32"/>
              </w:rPr>
            </w:pPr>
            <w:r>
              <w:rPr>
                <w:rFonts w:ascii="Traditional Arabic" w:eastAsia="Calibri" w:hAnsi="Traditional Arabic" w:cs="Traditional Arabic" w:hint="cs"/>
                <w:sz w:val="32"/>
                <w:szCs w:val="32"/>
                <w:rtl/>
              </w:rPr>
              <w:t>ص6</w:t>
            </w:r>
            <w:r w:rsidR="0093302D">
              <w:rPr>
                <w:rFonts w:ascii="Traditional Arabic" w:eastAsia="Calibri" w:hAnsi="Traditional Arabic" w:cs="Traditional Arabic" w:hint="cs"/>
                <w:sz w:val="32"/>
                <w:szCs w:val="32"/>
                <w:rtl/>
              </w:rPr>
              <w:t>4</w:t>
            </w:r>
            <w:r>
              <w:rPr>
                <w:rFonts w:ascii="Traditional Arabic" w:eastAsia="Calibri" w:hAnsi="Traditional Arabic" w:cs="Traditional Arabic" w:hint="cs"/>
                <w:sz w:val="32"/>
                <w:szCs w:val="32"/>
                <w:rtl/>
              </w:rPr>
              <w:t>/6</w:t>
            </w:r>
            <w:r w:rsidR="0093302D">
              <w:rPr>
                <w:rFonts w:ascii="Traditional Arabic" w:eastAsia="Calibri" w:hAnsi="Traditional Arabic" w:cs="Traditional Arabic" w:hint="cs"/>
                <w:sz w:val="32"/>
                <w:szCs w:val="32"/>
                <w:rtl/>
              </w:rPr>
              <w:t>6</w:t>
            </w:r>
          </w:p>
        </w:tc>
      </w:tr>
      <w:tr w:rsidR="006550FE"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1F781A">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8/الأسلوب</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050E89">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ص6</w:t>
            </w:r>
            <w:r w:rsidR="0093302D">
              <w:rPr>
                <w:rFonts w:ascii="Traditional Arabic" w:eastAsia="Calibri" w:hAnsi="Traditional Arabic" w:cs="Traditional Arabic" w:hint="cs"/>
                <w:sz w:val="32"/>
                <w:szCs w:val="32"/>
                <w:rtl/>
              </w:rPr>
              <w:t>6</w:t>
            </w:r>
            <w:r>
              <w:rPr>
                <w:rFonts w:ascii="Traditional Arabic" w:eastAsia="Calibri" w:hAnsi="Traditional Arabic" w:cs="Traditional Arabic" w:hint="cs"/>
                <w:sz w:val="32"/>
                <w:szCs w:val="32"/>
                <w:rtl/>
              </w:rPr>
              <w:t>/</w:t>
            </w:r>
            <w:r w:rsidR="00050E89">
              <w:rPr>
                <w:rFonts w:ascii="Traditional Arabic" w:eastAsia="Calibri" w:hAnsi="Traditional Arabic" w:cs="Traditional Arabic" w:hint="cs"/>
                <w:sz w:val="32"/>
                <w:szCs w:val="32"/>
                <w:rtl/>
              </w:rPr>
              <w:t>77</w:t>
            </w:r>
          </w:p>
        </w:tc>
      </w:tr>
      <w:tr w:rsidR="006550FE" w:rsidRPr="00D13692" w:rsidTr="00905C28">
        <w:trPr>
          <w:trHeight w:val="258"/>
        </w:trPr>
        <w:tc>
          <w:tcPr>
            <w:tcW w:w="7843" w:type="dxa"/>
            <w:tcBorders>
              <w:top w:val="single" w:sz="4" w:space="0" w:color="000000"/>
              <w:left w:val="single" w:sz="4" w:space="0" w:color="000000"/>
              <w:bottom w:val="single" w:sz="4" w:space="0" w:color="auto"/>
              <w:right w:val="single" w:sz="4" w:space="0" w:color="000000"/>
            </w:tcBorders>
            <w:shd w:val="clear" w:color="000000" w:fill="FFFFFF"/>
            <w:tcMar>
              <w:left w:w="108" w:type="dxa"/>
              <w:right w:w="108" w:type="dxa"/>
            </w:tcMar>
          </w:tcPr>
          <w:p w:rsidR="006550FE" w:rsidRPr="004F30AA" w:rsidRDefault="006550FE" w:rsidP="001F781A">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2/ الكتابة المسرحية الموجهة للطفل وعلاقتها بالمراحل العمرية</w:t>
            </w:r>
          </w:p>
        </w:tc>
        <w:tc>
          <w:tcPr>
            <w:tcW w:w="1345" w:type="dxa"/>
            <w:tcBorders>
              <w:top w:val="single" w:sz="4" w:space="0" w:color="000000"/>
              <w:left w:val="single" w:sz="4" w:space="0" w:color="000000"/>
              <w:bottom w:val="single" w:sz="4" w:space="0" w:color="auto"/>
              <w:right w:val="single" w:sz="4" w:space="0" w:color="000000"/>
            </w:tcBorders>
            <w:shd w:val="clear" w:color="auto" w:fill="auto"/>
            <w:tcMar>
              <w:left w:w="108" w:type="dxa"/>
              <w:right w:w="108" w:type="dxa"/>
            </w:tcMar>
          </w:tcPr>
          <w:p w:rsidR="006550FE" w:rsidRPr="00905C28" w:rsidRDefault="006550FE" w:rsidP="00480DDF">
            <w:pPr>
              <w:bidi/>
              <w:spacing w:after="0" w:line="240" w:lineRule="auto"/>
              <w:jc w:val="center"/>
              <w:rPr>
                <w:rFonts w:ascii="Traditional Arabic" w:eastAsia="Calibri" w:hAnsi="Traditional Arabic" w:cs="Traditional Arabic"/>
                <w:sz w:val="32"/>
                <w:szCs w:val="32"/>
                <w:rtl/>
              </w:rPr>
            </w:pPr>
            <w:r w:rsidRPr="00905C28">
              <w:rPr>
                <w:rFonts w:ascii="Traditional Arabic" w:eastAsia="Calibri" w:hAnsi="Traditional Arabic" w:cs="Traditional Arabic" w:hint="cs"/>
                <w:sz w:val="32"/>
                <w:szCs w:val="32"/>
                <w:rtl/>
              </w:rPr>
              <w:t>ص</w:t>
            </w:r>
            <w:r w:rsidR="0093302D" w:rsidRPr="00905C28">
              <w:rPr>
                <w:rFonts w:ascii="Traditional Arabic" w:eastAsia="Calibri" w:hAnsi="Traditional Arabic" w:cs="Traditional Arabic" w:hint="cs"/>
                <w:sz w:val="32"/>
                <w:szCs w:val="32"/>
                <w:rtl/>
              </w:rPr>
              <w:t>77</w:t>
            </w:r>
            <w:r w:rsidRPr="00905C28">
              <w:rPr>
                <w:rFonts w:ascii="Traditional Arabic" w:eastAsia="Calibri" w:hAnsi="Traditional Arabic" w:cs="Traditional Arabic" w:hint="cs"/>
                <w:sz w:val="32"/>
                <w:szCs w:val="32"/>
                <w:rtl/>
              </w:rPr>
              <w:t>/</w:t>
            </w:r>
            <w:r w:rsidR="00480DDF" w:rsidRPr="00905C28">
              <w:rPr>
                <w:rFonts w:ascii="Traditional Arabic" w:eastAsia="Calibri" w:hAnsi="Traditional Arabic" w:cs="Traditional Arabic"/>
                <w:sz w:val="32"/>
                <w:szCs w:val="32"/>
              </w:rPr>
              <w:t>81</w:t>
            </w:r>
          </w:p>
        </w:tc>
      </w:tr>
      <w:tr w:rsidR="006550FE" w:rsidRPr="00D13692" w:rsidTr="00905C28">
        <w:trPr>
          <w:trHeight w:val="211"/>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550FE" w:rsidRPr="004F30AA" w:rsidRDefault="006550FE" w:rsidP="001F781A">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3/ القيم المستخلصة من المسرحيات المختارة وأثرها في شخصية الطفل</w:t>
            </w:r>
          </w:p>
        </w:tc>
        <w:tc>
          <w:tcPr>
            <w:tcW w:w="1345" w:type="dxa"/>
            <w:tcBorders>
              <w:top w:val="single" w:sz="4" w:space="0" w:color="auto"/>
              <w:left w:val="single" w:sz="4" w:space="0" w:color="000000"/>
              <w:bottom w:val="single" w:sz="4" w:space="0" w:color="auto"/>
              <w:right w:val="single" w:sz="4" w:space="0" w:color="000000"/>
            </w:tcBorders>
            <w:shd w:val="clear" w:color="auto" w:fill="auto"/>
            <w:tcMar>
              <w:left w:w="108" w:type="dxa"/>
              <w:right w:w="108" w:type="dxa"/>
            </w:tcMar>
          </w:tcPr>
          <w:p w:rsidR="006550FE" w:rsidRPr="00905C28" w:rsidRDefault="006550FE" w:rsidP="00480DDF">
            <w:pPr>
              <w:bidi/>
              <w:spacing w:after="0" w:line="240" w:lineRule="auto"/>
              <w:jc w:val="center"/>
              <w:rPr>
                <w:rFonts w:ascii="Traditional Arabic" w:eastAsia="Calibri" w:hAnsi="Traditional Arabic" w:cs="Traditional Arabic"/>
                <w:sz w:val="32"/>
                <w:szCs w:val="32"/>
                <w:rtl/>
              </w:rPr>
            </w:pPr>
            <w:r w:rsidRPr="00905C28">
              <w:rPr>
                <w:rFonts w:ascii="Traditional Arabic" w:eastAsia="Calibri" w:hAnsi="Traditional Arabic" w:cs="Traditional Arabic" w:hint="cs"/>
                <w:sz w:val="32"/>
                <w:szCs w:val="32"/>
                <w:rtl/>
              </w:rPr>
              <w:t>ص8</w:t>
            </w:r>
            <w:r w:rsidR="00480DDF" w:rsidRPr="00905C28">
              <w:rPr>
                <w:rFonts w:ascii="Traditional Arabic" w:eastAsia="Calibri" w:hAnsi="Traditional Arabic" w:cs="Traditional Arabic" w:hint="cs"/>
                <w:sz w:val="32"/>
                <w:szCs w:val="32"/>
                <w:rtl/>
                <w:lang w:bidi="ar-DZ"/>
              </w:rPr>
              <w:t>2</w:t>
            </w:r>
            <w:r w:rsidRPr="00905C28">
              <w:rPr>
                <w:rFonts w:ascii="Traditional Arabic" w:eastAsia="Calibri" w:hAnsi="Traditional Arabic" w:cs="Traditional Arabic" w:hint="cs"/>
                <w:sz w:val="32"/>
                <w:szCs w:val="32"/>
                <w:rtl/>
              </w:rPr>
              <w:t>/102</w:t>
            </w:r>
          </w:p>
        </w:tc>
      </w:tr>
      <w:tr w:rsidR="006550FE" w:rsidRPr="00D13692" w:rsidTr="00905C28">
        <w:trPr>
          <w:trHeight w:val="211"/>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550FE" w:rsidRPr="004F30AA" w:rsidRDefault="006550FE" w:rsidP="001F781A">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1/مفهوم القيم (لغة واصطلاحا)</w:t>
            </w:r>
          </w:p>
        </w:tc>
        <w:tc>
          <w:tcPr>
            <w:tcW w:w="1345" w:type="dxa"/>
            <w:tcBorders>
              <w:top w:val="single" w:sz="4" w:space="0" w:color="auto"/>
              <w:left w:val="single" w:sz="4" w:space="0" w:color="000000"/>
              <w:bottom w:val="single" w:sz="4" w:space="0" w:color="auto"/>
              <w:right w:val="single" w:sz="4" w:space="0" w:color="000000"/>
            </w:tcBorders>
            <w:shd w:val="clear" w:color="auto" w:fill="auto"/>
            <w:tcMar>
              <w:left w:w="108" w:type="dxa"/>
              <w:right w:w="108" w:type="dxa"/>
            </w:tcMar>
          </w:tcPr>
          <w:p w:rsidR="006550FE" w:rsidRPr="00905C28" w:rsidRDefault="006550FE" w:rsidP="00480DDF">
            <w:pPr>
              <w:bidi/>
              <w:spacing w:after="0" w:line="240" w:lineRule="auto"/>
              <w:jc w:val="center"/>
              <w:rPr>
                <w:rFonts w:ascii="Traditional Arabic" w:eastAsia="Calibri" w:hAnsi="Traditional Arabic" w:cs="Traditional Arabic"/>
                <w:sz w:val="32"/>
                <w:szCs w:val="32"/>
                <w:rtl/>
              </w:rPr>
            </w:pPr>
            <w:r w:rsidRPr="00905C28">
              <w:rPr>
                <w:rFonts w:ascii="Traditional Arabic" w:eastAsia="Calibri" w:hAnsi="Traditional Arabic" w:cs="Traditional Arabic" w:hint="cs"/>
                <w:sz w:val="32"/>
                <w:szCs w:val="32"/>
                <w:rtl/>
              </w:rPr>
              <w:t>ص8</w:t>
            </w:r>
            <w:r w:rsidR="00480DDF" w:rsidRPr="00905C28">
              <w:rPr>
                <w:rFonts w:ascii="Traditional Arabic" w:eastAsia="Calibri" w:hAnsi="Traditional Arabic" w:cs="Traditional Arabic" w:hint="cs"/>
                <w:sz w:val="32"/>
                <w:szCs w:val="32"/>
                <w:rtl/>
              </w:rPr>
              <w:t>2</w:t>
            </w:r>
          </w:p>
        </w:tc>
      </w:tr>
      <w:tr w:rsidR="006550FE" w:rsidRPr="00D13692" w:rsidTr="00905C28">
        <w:trPr>
          <w:trHeight w:val="258"/>
        </w:trPr>
        <w:tc>
          <w:tcPr>
            <w:tcW w:w="7843" w:type="dxa"/>
            <w:tcBorders>
              <w:top w:val="single" w:sz="4" w:space="0" w:color="auto"/>
              <w:left w:val="single" w:sz="4" w:space="0" w:color="000000"/>
              <w:bottom w:val="single" w:sz="4" w:space="0" w:color="auto"/>
              <w:right w:val="single" w:sz="4" w:space="0" w:color="000000"/>
            </w:tcBorders>
            <w:shd w:val="clear" w:color="000000" w:fill="FFFFFF"/>
            <w:tcMar>
              <w:left w:w="108" w:type="dxa"/>
              <w:right w:w="108" w:type="dxa"/>
            </w:tcMar>
          </w:tcPr>
          <w:p w:rsidR="006550FE" w:rsidRPr="004F30AA" w:rsidRDefault="006550FE" w:rsidP="00385A90">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sz w:val="32"/>
                <w:szCs w:val="32"/>
                <w:rtl/>
              </w:rPr>
              <w:t xml:space="preserve">                </w:t>
            </w:r>
            <w:r w:rsidRPr="004F30AA">
              <w:rPr>
                <w:rFonts w:ascii="Traditional Arabic" w:hAnsi="Traditional Arabic" w:cs="Traditional Arabic"/>
                <w:b/>
                <w:bCs/>
                <w:sz w:val="32"/>
                <w:szCs w:val="32"/>
                <w:rtl/>
              </w:rPr>
              <w:t xml:space="preserve">  2/أنواع القيم</w:t>
            </w:r>
          </w:p>
        </w:tc>
        <w:tc>
          <w:tcPr>
            <w:tcW w:w="1345" w:type="dxa"/>
            <w:tcBorders>
              <w:top w:val="single" w:sz="4" w:space="0" w:color="auto"/>
              <w:left w:val="single" w:sz="4" w:space="0" w:color="000000"/>
              <w:bottom w:val="single" w:sz="4" w:space="0" w:color="auto"/>
              <w:right w:val="single" w:sz="4" w:space="0" w:color="000000"/>
            </w:tcBorders>
            <w:shd w:val="clear" w:color="auto" w:fill="auto"/>
            <w:tcMar>
              <w:left w:w="108" w:type="dxa"/>
              <w:right w:w="108" w:type="dxa"/>
            </w:tcMar>
          </w:tcPr>
          <w:p w:rsidR="006550FE" w:rsidRPr="00905C28" w:rsidRDefault="00480DDF" w:rsidP="00905C28">
            <w:pPr>
              <w:bidi/>
              <w:spacing w:after="0" w:line="240" w:lineRule="auto"/>
              <w:jc w:val="center"/>
              <w:rPr>
                <w:rFonts w:ascii="Traditional Arabic" w:eastAsia="Calibri" w:hAnsi="Traditional Arabic" w:cs="Traditional Arabic"/>
                <w:sz w:val="32"/>
                <w:szCs w:val="32"/>
                <w:rtl/>
              </w:rPr>
            </w:pPr>
            <w:r w:rsidRPr="00905C28">
              <w:rPr>
                <w:rFonts w:ascii="Traditional Arabic" w:eastAsia="Calibri" w:hAnsi="Traditional Arabic" w:cs="Traditional Arabic" w:hint="cs"/>
                <w:sz w:val="32"/>
                <w:szCs w:val="32"/>
                <w:rtl/>
              </w:rPr>
              <w:t>ص</w:t>
            </w:r>
            <w:r w:rsidR="006550FE" w:rsidRPr="00905C28">
              <w:rPr>
                <w:rFonts w:ascii="Traditional Arabic" w:eastAsia="Calibri" w:hAnsi="Traditional Arabic" w:cs="Traditional Arabic" w:hint="cs"/>
                <w:sz w:val="32"/>
                <w:szCs w:val="32"/>
                <w:rtl/>
              </w:rPr>
              <w:t>8</w:t>
            </w:r>
            <w:r w:rsidRPr="00905C28">
              <w:rPr>
                <w:rFonts w:ascii="Traditional Arabic" w:eastAsia="Calibri" w:hAnsi="Traditional Arabic" w:cs="Traditional Arabic" w:hint="cs"/>
                <w:sz w:val="32"/>
                <w:szCs w:val="32"/>
                <w:rtl/>
              </w:rPr>
              <w:t>3</w:t>
            </w:r>
            <w:r w:rsidR="006550FE" w:rsidRPr="00905C28">
              <w:rPr>
                <w:rFonts w:ascii="Traditional Arabic" w:eastAsia="Calibri" w:hAnsi="Traditional Arabic" w:cs="Traditional Arabic" w:hint="cs"/>
                <w:sz w:val="32"/>
                <w:szCs w:val="32"/>
                <w:rtl/>
              </w:rPr>
              <w:t>/8</w:t>
            </w:r>
            <w:r w:rsidR="00905C28" w:rsidRPr="00905C28">
              <w:rPr>
                <w:rFonts w:ascii="Traditional Arabic" w:eastAsia="Calibri" w:hAnsi="Traditional Arabic" w:cs="Traditional Arabic" w:hint="cs"/>
                <w:sz w:val="32"/>
                <w:szCs w:val="32"/>
                <w:rtl/>
              </w:rPr>
              <w:t>4</w:t>
            </w:r>
          </w:p>
        </w:tc>
      </w:tr>
      <w:tr w:rsidR="006550FE" w:rsidRPr="00D13692" w:rsidTr="00905C28">
        <w:trPr>
          <w:trHeight w:val="236"/>
        </w:trPr>
        <w:tc>
          <w:tcPr>
            <w:tcW w:w="7843" w:type="dxa"/>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rsidR="006550FE" w:rsidRPr="004F30AA" w:rsidRDefault="006550FE" w:rsidP="001F781A">
            <w:pPr>
              <w:bidi/>
              <w:spacing w:after="0" w:line="240" w:lineRule="auto"/>
              <w:rPr>
                <w:rFonts w:ascii="Traditional Arabic" w:hAnsi="Traditional Arabic" w:cs="Traditional Arabic"/>
                <w:b/>
                <w:bCs/>
                <w:sz w:val="32"/>
                <w:szCs w:val="32"/>
              </w:rPr>
            </w:pPr>
            <w:r w:rsidRPr="004F30AA">
              <w:rPr>
                <w:rFonts w:ascii="Traditional Arabic" w:eastAsia="Calibri" w:hAnsi="Traditional Arabic" w:cs="Traditional Arabic"/>
                <w:b/>
                <w:bCs/>
                <w:sz w:val="32"/>
                <w:szCs w:val="32"/>
                <w:rtl/>
              </w:rPr>
              <w:t xml:space="preserve">استخراج القيم من المسرحيات المختارة وتبيان أثرها على شخصية الطفل                             </w:t>
            </w:r>
          </w:p>
        </w:tc>
        <w:tc>
          <w:tcPr>
            <w:tcW w:w="1345" w:type="dxa"/>
            <w:tcBorders>
              <w:top w:val="single" w:sz="4" w:space="0" w:color="auto"/>
              <w:left w:val="single" w:sz="4" w:space="0" w:color="auto"/>
              <w:bottom w:val="single" w:sz="4" w:space="0" w:color="auto"/>
              <w:right w:val="single" w:sz="4" w:space="0" w:color="000000"/>
            </w:tcBorders>
            <w:shd w:val="clear" w:color="auto" w:fill="auto"/>
            <w:tcMar>
              <w:left w:w="108" w:type="dxa"/>
              <w:right w:w="108" w:type="dxa"/>
            </w:tcMar>
          </w:tcPr>
          <w:p w:rsidR="006550FE" w:rsidRPr="00905C28" w:rsidRDefault="006550FE" w:rsidP="00905C28">
            <w:pPr>
              <w:bidi/>
              <w:spacing w:after="0" w:line="240" w:lineRule="auto"/>
              <w:jc w:val="center"/>
              <w:rPr>
                <w:rFonts w:ascii="Traditional Arabic" w:eastAsia="Calibri" w:hAnsi="Traditional Arabic" w:cs="Traditional Arabic"/>
                <w:sz w:val="32"/>
                <w:szCs w:val="32"/>
                <w:rtl/>
              </w:rPr>
            </w:pPr>
            <w:r w:rsidRPr="00905C28">
              <w:rPr>
                <w:rFonts w:ascii="Traditional Arabic" w:eastAsia="Calibri" w:hAnsi="Traditional Arabic" w:cs="Traditional Arabic" w:hint="cs"/>
                <w:sz w:val="32"/>
                <w:szCs w:val="32"/>
                <w:rtl/>
              </w:rPr>
              <w:t>ص8</w:t>
            </w:r>
            <w:r w:rsidR="00905C28" w:rsidRPr="00905C28">
              <w:rPr>
                <w:rFonts w:ascii="Traditional Arabic" w:eastAsia="Calibri" w:hAnsi="Traditional Arabic" w:cs="Traditional Arabic" w:hint="cs"/>
                <w:sz w:val="32"/>
                <w:szCs w:val="32"/>
                <w:rtl/>
              </w:rPr>
              <w:t>5</w:t>
            </w:r>
          </w:p>
        </w:tc>
      </w:tr>
      <w:tr w:rsidR="006550FE" w:rsidRPr="00D13692" w:rsidTr="006550FE">
        <w:trPr>
          <w:trHeight w:val="258"/>
        </w:trPr>
        <w:tc>
          <w:tcPr>
            <w:tcW w:w="7845" w:type="dxa"/>
            <w:tcBorders>
              <w:top w:val="single" w:sz="4" w:space="0" w:color="000000"/>
              <w:left w:val="single" w:sz="4" w:space="0" w:color="000000"/>
              <w:bottom w:val="single" w:sz="4" w:space="0" w:color="000000"/>
              <w:right w:val="single" w:sz="4" w:space="0" w:color="auto"/>
            </w:tcBorders>
            <w:shd w:val="clear" w:color="auto" w:fill="auto"/>
            <w:tcMar>
              <w:left w:w="108" w:type="dxa"/>
              <w:right w:w="108" w:type="dxa"/>
            </w:tcMar>
          </w:tcPr>
          <w:p w:rsidR="006550FE" w:rsidRPr="004F30AA" w:rsidRDefault="006550FE" w:rsidP="005C5637">
            <w:pPr>
              <w:bidi/>
              <w:spacing w:after="0" w:line="240" w:lineRule="auto"/>
              <w:rPr>
                <w:rFonts w:ascii="Traditional Arabic" w:eastAsia="Calibri" w:hAnsi="Traditional Arabic" w:cs="Traditional Arabic"/>
                <w:sz w:val="32"/>
                <w:szCs w:val="32"/>
                <w:rtl/>
              </w:rPr>
            </w:pPr>
            <w:r w:rsidRPr="004F30AA">
              <w:rPr>
                <w:rFonts w:ascii="Traditional Arabic" w:hAnsi="Traditional Arabic" w:cs="Traditional Arabic"/>
                <w:b/>
                <w:bCs/>
                <w:sz w:val="32"/>
                <w:szCs w:val="32"/>
                <w:rtl/>
              </w:rPr>
              <w:t>أولا/مسرحية غصن الزيتون</w:t>
            </w:r>
          </w:p>
        </w:tc>
        <w:tc>
          <w:tcPr>
            <w:tcW w:w="1343" w:type="dxa"/>
            <w:tcBorders>
              <w:top w:val="single" w:sz="4" w:space="0" w:color="000000"/>
              <w:left w:val="single" w:sz="4" w:space="0" w:color="auto"/>
              <w:bottom w:val="single" w:sz="4" w:space="0" w:color="000000"/>
              <w:right w:val="single" w:sz="4" w:space="0" w:color="000000"/>
            </w:tcBorders>
            <w:shd w:val="clear" w:color="auto" w:fill="auto"/>
          </w:tcPr>
          <w:p w:rsidR="006550FE" w:rsidRPr="00905C28" w:rsidRDefault="006550FE" w:rsidP="00905C28">
            <w:pPr>
              <w:bidi/>
              <w:spacing w:after="0" w:line="240" w:lineRule="auto"/>
              <w:jc w:val="center"/>
              <w:rPr>
                <w:rFonts w:ascii="Traditional Arabic" w:eastAsia="Calibri" w:hAnsi="Traditional Arabic" w:cs="Traditional Arabic"/>
                <w:sz w:val="32"/>
                <w:szCs w:val="32"/>
                <w:rtl/>
              </w:rPr>
            </w:pPr>
            <w:r w:rsidRPr="00905C28">
              <w:rPr>
                <w:rFonts w:ascii="Traditional Arabic" w:eastAsia="Calibri" w:hAnsi="Traditional Arabic" w:cs="Traditional Arabic"/>
                <w:sz w:val="32"/>
                <w:szCs w:val="32"/>
                <w:rtl/>
              </w:rPr>
              <w:t>ص8</w:t>
            </w:r>
            <w:r w:rsidR="00905C28" w:rsidRPr="00905C28">
              <w:rPr>
                <w:rFonts w:ascii="Traditional Arabic" w:eastAsia="Calibri" w:hAnsi="Traditional Arabic" w:cs="Traditional Arabic" w:hint="cs"/>
                <w:sz w:val="32"/>
                <w:szCs w:val="32"/>
                <w:rtl/>
              </w:rPr>
              <w:t>5</w:t>
            </w:r>
            <w:r w:rsidRPr="00905C28">
              <w:rPr>
                <w:rFonts w:ascii="Traditional Arabic" w:eastAsia="Calibri" w:hAnsi="Traditional Arabic" w:cs="Traditional Arabic"/>
                <w:sz w:val="32"/>
                <w:szCs w:val="32"/>
                <w:rtl/>
              </w:rPr>
              <w:t>/9</w:t>
            </w:r>
            <w:r w:rsidR="00905C28" w:rsidRPr="00905C28">
              <w:rPr>
                <w:rFonts w:ascii="Traditional Arabic" w:eastAsia="Calibri" w:hAnsi="Traditional Arabic" w:cs="Traditional Arabic" w:hint="cs"/>
                <w:sz w:val="32"/>
                <w:szCs w:val="32"/>
                <w:rtl/>
              </w:rPr>
              <w:t>0</w:t>
            </w:r>
          </w:p>
        </w:tc>
      </w:tr>
      <w:tr w:rsidR="006550FE" w:rsidRPr="00D13692" w:rsidTr="00905C28">
        <w:trPr>
          <w:trHeight w:val="258"/>
        </w:trPr>
        <w:tc>
          <w:tcPr>
            <w:tcW w:w="7843" w:type="dxa"/>
            <w:tcBorders>
              <w:top w:val="single" w:sz="4" w:space="0" w:color="000000"/>
              <w:left w:val="single" w:sz="4" w:space="0" w:color="000000"/>
              <w:bottom w:val="single" w:sz="4" w:space="0" w:color="000000"/>
              <w:right w:val="single" w:sz="4" w:space="0" w:color="auto"/>
            </w:tcBorders>
            <w:shd w:val="clear" w:color="000000" w:fill="FFFFFF"/>
            <w:tcMar>
              <w:left w:w="108" w:type="dxa"/>
              <w:right w:w="108" w:type="dxa"/>
            </w:tcMar>
          </w:tcPr>
          <w:p w:rsidR="006550FE" w:rsidRPr="004F30AA" w:rsidRDefault="006550FE" w:rsidP="004F6094">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ثانيا/مسرحية الأم الحنون</w:t>
            </w:r>
          </w:p>
        </w:tc>
        <w:tc>
          <w:tcPr>
            <w:tcW w:w="1345" w:type="dxa"/>
            <w:tcBorders>
              <w:top w:val="single" w:sz="4" w:space="0" w:color="000000"/>
              <w:left w:val="single" w:sz="4" w:space="0" w:color="auto"/>
              <w:bottom w:val="single" w:sz="4" w:space="0" w:color="000000"/>
              <w:right w:val="single" w:sz="4" w:space="0" w:color="000000"/>
            </w:tcBorders>
            <w:shd w:val="clear" w:color="auto" w:fill="auto"/>
            <w:tcMar>
              <w:left w:w="108" w:type="dxa"/>
              <w:right w:w="108" w:type="dxa"/>
            </w:tcMar>
          </w:tcPr>
          <w:p w:rsidR="006550FE" w:rsidRPr="00905C28" w:rsidRDefault="006550FE" w:rsidP="00905C28">
            <w:pPr>
              <w:bidi/>
              <w:spacing w:after="0" w:line="240" w:lineRule="auto"/>
              <w:rPr>
                <w:rFonts w:ascii="Traditional Arabic" w:eastAsia="Calibri" w:hAnsi="Traditional Arabic" w:cs="Traditional Arabic"/>
                <w:sz w:val="32"/>
                <w:szCs w:val="32"/>
                <w:rtl/>
              </w:rPr>
            </w:pPr>
            <w:r w:rsidRPr="00905C28">
              <w:rPr>
                <w:rFonts w:ascii="Traditional Arabic" w:eastAsia="Calibri" w:hAnsi="Traditional Arabic" w:cs="Traditional Arabic" w:hint="cs"/>
                <w:sz w:val="32"/>
                <w:szCs w:val="32"/>
                <w:rtl/>
              </w:rPr>
              <w:t>ص</w:t>
            </w:r>
            <w:r w:rsidR="00905C28" w:rsidRPr="00905C28">
              <w:rPr>
                <w:rFonts w:ascii="Traditional Arabic" w:eastAsia="Calibri" w:hAnsi="Traditional Arabic" w:cs="Traditional Arabic" w:hint="cs"/>
                <w:sz w:val="32"/>
                <w:szCs w:val="32"/>
                <w:rtl/>
              </w:rPr>
              <w:t>91</w:t>
            </w:r>
            <w:r w:rsidRPr="00905C28">
              <w:rPr>
                <w:rFonts w:ascii="Traditional Arabic" w:eastAsia="Calibri" w:hAnsi="Traditional Arabic" w:cs="Traditional Arabic" w:hint="cs"/>
                <w:sz w:val="32"/>
                <w:szCs w:val="32"/>
                <w:rtl/>
              </w:rPr>
              <w:t>/9</w:t>
            </w:r>
            <w:r w:rsidR="00905C28" w:rsidRPr="00905C28">
              <w:rPr>
                <w:rFonts w:ascii="Traditional Arabic" w:eastAsia="Calibri" w:hAnsi="Traditional Arabic" w:cs="Traditional Arabic" w:hint="cs"/>
                <w:sz w:val="32"/>
                <w:szCs w:val="32"/>
                <w:rtl/>
              </w:rPr>
              <w:t>4</w:t>
            </w:r>
          </w:p>
        </w:tc>
      </w:tr>
      <w:tr w:rsidR="006550FE" w:rsidRPr="00D13692" w:rsidTr="00905C28">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9C4D07">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ثالثا/ مسرحية الحافظة السوداء</w:t>
            </w:r>
          </w:p>
        </w:tc>
        <w:tc>
          <w:tcPr>
            <w:tcW w:w="134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6550FE" w:rsidRPr="00905C28" w:rsidRDefault="006550FE" w:rsidP="00905C28">
            <w:pPr>
              <w:bidi/>
              <w:spacing w:after="0" w:line="240" w:lineRule="auto"/>
              <w:rPr>
                <w:rFonts w:ascii="Traditional Arabic" w:eastAsia="Calibri" w:hAnsi="Traditional Arabic" w:cs="Traditional Arabic"/>
                <w:sz w:val="32"/>
                <w:szCs w:val="32"/>
                <w:rtl/>
              </w:rPr>
            </w:pPr>
            <w:r w:rsidRPr="00905C28">
              <w:rPr>
                <w:rFonts w:ascii="Traditional Arabic" w:eastAsia="Calibri" w:hAnsi="Traditional Arabic" w:cs="Traditional Arabic" w:hint="cs"/>
                <w:sz w:val="32"/>
                <w:szCs w:val="32"/>
                <w:rtl/>
              </w:rPr>
              <w:t>ص95/9</w:t>
            </w:r>
            <w:r w:rsidR="00905C28" w:rsidRPr="00905C28">
              <w:rPr>
                <w:rFonts w:ascii="Traditional Arabic" w:eastAsia="Calibri" w:hAnsi="Traditional Arabic" w:cs="Traditional Arabic" w:hint="cs"/>
                <w:sz w:val="32"/>
                <w:szCs w:val="32"/>
                <w:rtl/>
              </w:rPr>
              <w:t>4</w:t>
            </w:r>
          </w:p>
        </w:tc>
      </w:tr>
      <w:tr w:rsidR="006550FE" w:rsidRPr="00D13692" w:rsidTr="00905C28">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336962">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رابعا/مسرحية الابن الذبيح</w:t>
            </w:r>
          </w:p>
        </w:tc>
        <w:tc>
          <w:tcPr>
            <w:tcW w:w="134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6550FE" w:rsidRPr="00905C28" w:rsidRDefault="006550FE" w:rsidP="00905C28">
            <w:pPr>
              <w:bidi/>
              <w:spacing w:after="0" w:line="240" w:lineRule="auto"/>
              <w:rPr>
                <w:rFonts w:ascii="Traditional Arabic" w:eastAsia="Calibri" w:hAnsi="Traditional Arabic" w:cs="Traditional Arabic"/>
                <w:sz w:val="32"/>
                <w:szCs w:val="32"/>
                <w:rtl/>
              </w:rPr>
            </w:pPr>
            <w:r w:rsidRPr="00905C28">
              <w:rPr>
                <w:rFonts w:ascii="Traditional Arabic" w:eastAsia="Calibri" w:hAnsi="Traditional Arabic" w:cs="Traditional Arabic" w:hint="cs"/>
                <w:sz w:val="32"/>
                <w:szCs w:val="32"/>
                <w:rtl/>
              </w:rPr>
              <w:t>ص</w:t>
            </w:r>
            <w:r w:rsidR="00905C28" w:rsidRPr="00905C28">
              <w:rPr>
                <w:rFonts w:ascii="Traditional Arabic" w:eastAsia="Calibri" w:hAnsi="Traditional Arabic" w:cs="Traditional Arabic" w:hint="cs"/>
                <w:sz w:val="32"/>
                <w:szCs w:val="32"/>
                <w:rtl/>
              </w:rPr>
              <w:t>94</w:t>
            </w:r>
            <w:r w:rsidRPr="00905C28">
              <w:rPr>
                <w:rFonts w:ascii="Traditional Arabic" w:eastAsia="Calibri" w:hAnsi="Traditional Arabic" w:cs="Traditional Arabic" w:hint="cs"/>
                <w:sz w:val="32"/>
                <w:szCs w:val="32"/>
                <w:rtl/>
              </w:rPr>
              <w:t>/</w:t>
            </w:r>
            <w:r w:rsidR="00905C28" w:rsidRPr="00905C28">
              <w:rPr>
                <w:rFonts w:ascii="Traditional Arabic" w:eastAsia="Calibri" w:hAnsi="Traditional Arabic" w:cs="Traditional Arabic" w:hint="cs"/>
                <w:sz w:val="32"/>
                <w:szCs w:val="32"/>
                <w:rtl/>
              </w:rPr>
              <w:t>97</w:t>
            </w:r>
          </w:p>
        </w:tc>
      </w:tr>
      <w:tr w:rsidR="006550FE" w:rsidRPr="00D13692" w:rsidTr="00905C28">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5C5637">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 xml:space="preserve">4/أثر الكتابة المسرحية الموجهة للطفل في تنمية قدراته       </w:t>
            </w:r>
          </w:p>
        </w:tc>
        <w:tc>
          <w:tcPr>
            <w:tcW w:w="1345"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rsidR="006550FE" w:rsidRPr="00905C28" w:rsidRDefault="006550FE" w:rsidP="00905C28">
            <w:pPr>
              <w:bidi/>
              <w:spacing w:after="0" w:line="240" w:lineRule="auto"/>
              <w:rPr>
                <w:rFonts w:ascii="Traditional Arabic" w:eastAsia="Calibri" w:hAnsi="Traditional Arabic" w:cs="Traditional Arabic"/>
                <w:sz w:val="32"/>
                <w:szCs w:val="32"/>
                <w:rtl/>
              </w:rPr>
            </w:pPr>
            <w:r w:rsidRPr="00905C28">
              <w:rPr>
                <w:rFonts w:ascii="Traditional Arabic" w:eastAsia="Calibri" w:hAnsi="Traditional Arabic" w:cs="Traditional Arabic" w:hint="cs"/>
                <w:sz w:val="32"/>
                <w:szCs w:val="32"/>
                <w:rtl/>
              </w:rPr>
              <w:t>ص9</w:t>
            </w:r>
            <w:r w:rsidR="00905C28" w:rsidRPr="00905C28">
              <w:rPr>
                <w:rFonts w:ascii="Traditional Arabic" w:eastAsia="Calibri" w:hAnsi="Traditional Arabic" w:cs="Traditional Arabic" w:hint="cs"/>
                <w:sz w:val="32"/>
                <w:szCs w:val="32"/>
                <w:rtl/>
              </w:rPr>
              <w:t>7</w:t>
            </w:r>
            <w:r w:rsidRPr="00905C28">
              <w:rPr>
                <w:rFonts w:ascii="Traditional Arabic" w:eastAsia="Calibri" w:hAnsi="Traditional Arabic" w:cs="Traditional Arabic" w:hint="cs"/>
                <w:sz w:val="32"/>
                <w:szCs w:val="32"/>
                <w:rtl/>
              </w:rPr>
              <w:t>/</w:t>
            </w:r>
            <w:r w:rsidR="00905C28" w:rsidRPr="00905C28">
              <w:rPr>
                <w:rFonts w:ascii="Traditional Arabic" w:eastAsia="Calibri" w:hAnsi="Traditional Arabic" w:cs="Traditional Arabic" w:hint="cs"/>
                <w:sz w:val="32"/>
                <w:szCs w:val="32"/>
                <w:rtl/>
              </w:rPr>
              <w:t>100</w:t>
            </w:r>
          </w:p>
        </w:tc>
      </w:tr>
      <w:tr w:rsidR="006550FE"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2D69AE">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 xml:space="preserve">خاتمة </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050E89" w:rsidP="00567DC2">
            <w:pPr>
              <w:bidi/>
              <w:spacing w:after="0" w:line="240" w:lineRule="auto"/>
              <w:jc w:val="center"/>
              <w:rPr>
                <w:rFonts w:ascii="Traditional Arabic" w:eastAsia="Calibri" w:hAnsi="Traditional Arabic" w:cs="Traditional Arabic"/>
                <w:sz w:val="32"/>
                <w:szCs w:val="32"/>
                <w:rtl/>
              </w:rPr>
            </w:pPr>
            <w:r>
              <w:rPr>
                <w:rFonts w:ascii="Traditional Arabic" w:eastAsia="Calibri" w:hAnsi="Traditional Arabic" w:cs="Traditional Arabic" w:hint="cs"/>
                <w:sz w:val="32"/>
                <w:szCs w:val="32"/>
                <w:rtl/>
              </w:rPr>
              <w:t>102-104</w:t>
            </w:r>
          </w:p>
        </w:tc>
      </w:tr>
      <w:tr w:rsidR="006550FE"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4F6094">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قائمة المصادر والمراجع</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567DC2">
            <w:pPr>
              <w:bidi/>
              <w:spacing w:after="0" w:line="240" w:lineRule="auto"/>
              <w:jc w:val="center"/>
              <w:rPr>
                <w:rFonts w:ascii="Traditional Arabic" w:eastAsia="Calibri" w:hAnsi="Traditional Arabic" w:cs="Traditional Arabic"/>
                <w:sz w:val="32"/>
                <w:szCs w:val="32"/>
                <w:rtl/>
              </w:rPr>
            </w:pPr>
          </w:p>
        </w:tc>
      </w:tr>
      <w:tr w:rsidR="006550FE"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4F30AA" w:rsidRDefault="006550FE" w:rsidP="004F30AA">
            <w:pPr>
              <w:bidi/>
              <w:spacing w:after="0" w:line="240" w:lineRule="auto"/>
              <w:rPr>
                <w:rFonts w:ascii="Traditional Arabic" w:hAnsi="Traditional Arabic" w:cs="Traditional Arabic"/>
                <w:b/>
                <w:bCs/>
                <w:sz w:val="32"/>
                <w:szCs w:val="32"/>
              </w:rPr>
            </w:pPr>
            <w:r w:rsidRPr="004F30AA">
              <w:rPr>
                <w:rFonts w:ascii="Traditional Arabic" w:hAnsi="Traditional Arabic" w:cs="Traditional Arabic"/>
                <w:b/>
                <w:bCs/>
                <w:sz w:val="32"/>
                <w:szCs w:val="32"/>
                <w:rtl/>
              </w:rPr>
              <w:t>الملاحق</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567DC2">
            <w:pPr>
              <w:bidi/>
              <w:spacing w:after="0" w:line="240" w:lineRule="auto"/>
              <w:jc w:val="center"/>
              <w:rPr>
                <w:rFonts w:ascii="Traditional Arabic" w:eastAsia="Calibri" w:hAnsi="Traditional Arabic" w:cs="Traditional Arabic"/>
                <w:sz w:val="32"/>
                <w:szCs w:val="32"/>
                <w:rtl/>
              </w:rPr>
            </w:pPr>
          </w:p>
        </w:tc>
      </w:tr>
      <w:tr w:rsidR="006550FE"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E04885">
            <w:pPr>
              <w:bidi/>
              <w:spacing w:after="0" w:line="240" w:lineRule="auto"/>
              <w:rPr>
                <w:rFonts w:ascii="Traditional Arabic" w:hAnsi="Traditional Arabic" w:cs="Traditional Arabic"/>
                <w:b/>
                <w:bCs/>
                <w:sz w:val="36"/>
                <w:szCs w:val="36"/>
              </w:rPr>
            </w:pPr>
            <w:r w:rsidRPr="00D13692">
              <w:rPr>
                <w:rFonts w:ascii="Traditional Arabic" w:hAnsi="Traditional Arabic" w:cs="Traditional Arabic" w:hint="cs"/>
                <w:b/>
                <w:bCs/>
                <w:sz w:val="36"/>
                <w:szCs w:val="36"/>
                <w:rtl/>
              </w:rPr>
              <w:t>فهرس المحتويات</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567DC2">
            <w:pPr>
              <w:bidi/>
              <w:spacing w:after="0" w:line="240" w:lineRule="auto"/>
              <w:jc w:val="center"/>
              <w:rPr>
                <w:rFonts w:ascii="Traditional Arabic" w:eastAsia="Calibri" w:hAnsi="Traditional Arabic" w:cs="Traditional Arabic"/>
                <w:sz w:val="32"/>
                <w:szCs w:val="32"/>
                <w:rtl/>
              </w:rPr>
            </w:pPr>
          </w:p>
        </w:tc>
      </w:tr>
      <w:tr w:rsidR="006550FE" w:rsidRPr="00D13692" w:rsidTr="004F30AA">
        <w:trPr>
          <w:trHeight w:val="258"/>
        </w:trPr>
        <w:tc>
          <w:tcPr>
            <w:tcW w:w="784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E04885">
            <w:pPr>
              <w:bidi/>
              <w:spacing w:after="0" w:line="240" w:lineRule="auto"/>
              <w:rPr>
                <w:rFonts w:ascii="Traditional Arabic" w:hAnsi="Traditional Arabic" w:cs="Traditional Arabic"/>
                <w:b/>
                <w:bCs/>
                <w:sz w:val="36"/>
                <w:szCs w:val="36"/>
                <w:rtl/>
              </w:rPr>
            </w:pPr>
            <w:r>
              <w:rPr>
                <w:rFonts w:ascii="Traditional Arabic" w:hAnsi="Traditional Arabic" w:cs="Traditional Arabic" w:hint="cs"/>
                <w:b/>
                <w:bCs/>
                <w:sz w:val="36"/>
                <w:szCs w:val="36"/>
                <w:rtl/>
              </w:rPr>
              <w:t>الملخص</w:t>
            </w:r>
          </w:p>
        </w:tc>
        <w:tc>
          <w:tcPr>
            <w:tcW w:w="1345"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550FE" w:rsidRPr="00D13692" w:rsidRDefault="006550FE" w:rsidP="00567DC2">
            <w:pPr>
              <w:bidi/>
              <w:spacing w:after="0" w:line="240" w:lineRule="auto"/>
              <w:jc w:val="center"/>
              <w:rPr>
                <w:rFonts w:ascii="Traditional Arabic" w:eastAsia="Calibri" w:hAnsi="Traditional Arabic" w:cs="Traditional Arabic"/>
                <w:sz w:val="32"/>
                <w:szCs w:val="32"/>
                <w:rtl/>
              </w:rPr>
            </w:pPr>
          </w:p>
        </w:tc>
      </w:tr>
    </w:tbl>
    <w:p w:rsidR="004F30AA" w:rsidRDefault="004F30AA" w:rsidP="0062368B">
      <w:pPr>
        <w:bidi/>
        <w:jc w:val="both"/>
        <w:rPr>
          <w:rFonts w:ascii="Traditional Arabic" w:hAnsi="Traditional Arabic" w:cs="Traditional Arabic"/>
          <w:b/>
          <w:bCs/>
          <w:sz w:val="36"/>
          <w:szCs w:val="36"/>
          <w:rtl/>
          <w:lang w:bidi="ar-DZ"/>
        </w:rPr>
      </w:pPr>
    </w:p>
    <w:p w:rsidR="004F30AA" w:rsidRDefault="004F30AA" w:rsidP="004F30AA">
      <w:pPr>
        <w:bidi/>
        <w:jc w:val="both"/>
        <w:rPr>
          <w:rFonts w:ascii="Traditional Arabic" w:hAnsi="Traditional Arabic" w:cs="Traditional Arabic"/>
          <w:b/>
          <w:bCs/>
          <w:sz w:val="36"/>
          <w:szCs w:val="36"/>
          <w:rtl/>
          <w:lang w:bidi="ar-DZ"/>
        </w:rPr>
      </w:pPr>
    </w:p>
    <w:p w:rsidR="004F30AA" w:rsidRDefault="004F30AA" w:rsidP="004F30AA">
      <w:pPr>
        <w:bidi/>
        <w:jc w:val="both"/>
        <w:rPr>
          <w:rFonts w:ascii="Traditional Arabic" w:hAnsi="Traditional Arabic" w:cs="Traditional Arabic"/>
          <w:b/>
          <w:bCs/>
          <w:sz w:val="36"/>
          <w:szCs w:val="36"/>
          <w:rtl/>
          <w:lang w:bidi="ar-DZ"/>
        </w:rPr>
      </w:pPr>
    </w:p>
    <w:p w:rsidR="004F30AA" w:rsidRDefault="004F30AA" w:rsidP="004F30AA">
      <w:pPr>
        <w:bidi/>
        <w:jc w:val="both"/>
        <w:rPr>
          <w:rFonts w:ascii="Traditional Arabic" w:hAnsi="Traditional Arabic" w:cs="Traditional Arabic"/>
          <w:b/>
          <w:bCs/>
          <w:sz w:val="36"/>
          <w:szCs w:val="36"/>
          <w:rtl/>
          <w:lang w:bidi="ar-DZ"/>
        </w:rPr>
      </w:pPr>
    </w:p>
    <w:p w:rsidR="004F30AA" w:rsidRDefault="004F30AA" w:rsidP="004F30AA">
      <w:pPr>
        <w:bidi/>
        <w:jc w:val="both"/>
        <w:rPr>
          <w:rFonts w:ascii="Traditional Arabic" w:hAnsi="Traditional Arabic" w:cs="Traditional Arabic"/>
          <w:b/>
          <w:bCs/>
          <w:sz w:val="36"/>
          <w:szCs w:val="36"/>
          <w:rtl/>
          <w:lang w:bidi="ar-DZ"/>
        </w:rPr>
      </w:pPr>
    </w:p>
    <w:p w:rsidR="004F30AA" w:rsidRDefault="004F30AA" w:rsidP="004F30AA">
      <w:pPr>
        <w:bidi/>
        <w:jc w:val="both"/>
        <w:rPr>
          <w:rFonts w:ascii="Traditional Arabic" w:hAnsi="Traditional Arabic" w:cs="Traditional Arabic"/>
          <w:b/>
          <w:bCs/>
          <w:sz w:val="36"/>
          <w:szCs w:val="36"/>
          <w:rtl/>
          <w:lang w:bidi="ar-DZ"/>
        </w:rPr>
      </w:pPr>
    </w:p>
    <w:p w:rsidR="00CE58EB" w:rsidRDefault="001D3BB6" w:rsidP="004F30AA">
      <w:pPr>
        <w:bidi/>
        <w:jc w:val="both"/>
        <w:rPr>
          <w:rFonts w:ascii="Traditional Arabic" w:hAnsi="Traditional Arabic" w:cs="Traditional Arabic"/>
          <w:b/>
          <w:bCs/>
          <w:sz w:val="36"/>
          <w:szCs w:val="36"/>
          <w:rtl/>
          <w:lang w:bidi="ar-DZ"/>
        </w:rPr>
      </w:pPr>
      <w:r w:rsidRPr="001D3BB6">
        <w:rPr>
          <w:rFonts w:asciiTheme="majorBidi" w:hAnsiTheme="majorBidi"/>
          <w:noProof/>
          <w:sz w:val="24"/>
          <w:szCs w:val="24"/>
          <w:rtl/>
          <w:lang w:eastAsia="fr-FR"/>
        </w:rPr>
        <w:lastRenderedPageBreak/>
        <w:pict>
          <v:group id="_x0000_s1194" style="position:absolute;left:0;text-align:left;margin-left:-30.2pt;margin-top:-53.1pt;width:550.95pt;height:803.25pt;z-index:251981824" coordorigin="1080,1080" coordsize="10080,14040">
            <v:group id="_x0000_s1195" style="position:absolute;left:3170;top:1197;width:2950;height:104" coordorigin="3028,679" coordsize="2977,103">
              <v:shape id="_x0000_s1196" style="position:absolute;left:3028;top:679;width:49;height:103" coordsize="49,103" path="m49,l28,4,12,16,3,32,,51,3,70r9,16l28,98r21,5l49,xe">
                <v:fill r:id="rId8" o:title="6f377310" opacity="53740f" recolor="t" rotate="t" type="frame"/>
                <v:path arrowok="t"/>
              </v:shape>
              <v:shape id="_x0000_s1197" style="position:absolute;left:3077;top:679;width:2878;height:103" coordsize="2878,103" path="m2878,51r,-51l,,,103r2878,l2878,51xe">
                <v:fill r:id="rId8" o:title="6f377310" opacity="53740f" recolor="t" rotate="t" type="frame"/>
                <v:path arrowok="t"/>
              </v:shape>
              <v:shape id="_x0000_s1198" style="position:absolute;left:5955;top:679;width:50;height:103" coordsize="50,103" path="m,103l22,98,37,86,46,70,50,51,46,32,37,16,22,4,,,,103xe">
                <v:fill r:id="rId8" o:title="6f377310" opacity="53740f" recolor="t" rotate="t" type="frame"/>
                <v:path arrowok="t"/>
              </v:shape>
            </v:group>
            <v:group id="_x0000_s1199" style="position:absolute;left:6117;top:1197;width:2949;height:104" coordorigin="6002,679" coordsize="2977,103">
              <v:shape id="_x0000_s1200" style="position:absolute;left:6002;top:679;width:49;height:103" coordsize="49,103" path="m49,l27,4,12,16,3,32,,51,3,70r9,16l27,98r22,5l49,xe">
                <v:fill r:id="rId8" o:title="6f377310" opacity="53740f" recolor="t" rotate="t" type="frame"/>
                <v:path arrowok="t"/>
              </v:shape>
              <v:shape id="_x0000_s1201" style="position:absolute;left:6051;top:679;width:2878;height:103" coordsize="2878,103" path="m2878,51r,-51l,,,103r2878,l2878,51xe">
                <v:fill r:id="rId8" o:title="6f377310" opacity="53740f" recolor="t" rotate="t" type="frame"/>
                <v:path arrowok="t"/>
              </v:shape>
              <v:shape id="_x0000_s1202" style="position:absolute;left:8929;top:679;width:50;height:103" coordsize="50,103" path="m,103l22,98,37,86,46,70,50,51,46,32,37,16,22,4,,,,103xe">
                <v:fill r:id="rId8" o:title="6f377310" opacity="53740f" recolor="t" rotate="t" type="frame"/>
                <v:path arrowok="t"/>
              </v:shape>
            </v:group>
            <v:group id="_x0000_s1203" style="position:absolute;left:11001;top:3991;width:76;height:4102" coordorigin="10933,3431" coordsize="76,4040">
              <v:shape id="_x0000_s1204" style="position:absolute;left:10933;top:3431;width:76;height:68" coordsize="76,68" path="m76,68l73,39,64,18,52,6,38,,24,6,12,18,3,39,,68r76,xe">
                <v:fill r:id="rId8" o:title="6f377310" opacity="53740f" recolor="t" rotate="t" type="frame"/>
                <v:path arrowok="t"/>
              </v:shape>
              <v:shape id="_x0000_s1205" style="position:absolute;left:10933;top:3499;width:76;height:3906" coordsize="76,3906" path="m38,3906r38,l76,,,,,3906r38,xe">
                <v:fill r:id="rId8" o:title="6f377310" opacity="53740f" recolor="t" rotate="t" type="frame"/>
                <v:path arrowok="t"/>
              </v:shape>
              <v:shape id="_x0000_s1206" style="position:absolute;left:10933;top:7405;width:76;height:66" coordsize="76,66" path="m,l3,29r9,22l24,62r14,4l52,62,64,51,73,29,76,,,xe">
                <v:fill r:id="rId8" o:title="6f377310" opacity="53740f" recolor="t" rotate="t" type="frame"/>
                <v:path arrowok="t"/>
              </v:shape>
            </v:group>
            <v:group id="_x0000_s1207" style="position:absolute;left:11001;top:8095;width:76;height:4104" coordorigin="10933,7473" coordsize="76,4041">
              <v:shape id="_x0000_s1208" style="position:absolute;left:10933;top:7473;width:76;height:69" coordsize="76,69" path="m76,69l73,40,64,18,52,6,38,,24,6,12,18,3,40,,69r76,xe">
                <v:fill r:id="rId8" o:title="6f377310" opacity="53740f" recolor="t" rotate="t" type="frame"/>
                <v:path arrowok="t"/>
              </v:shape>
              <v:shape id="_x0000_s1209" style="position:absolute;left:10933;top:7542;width:76;height:3905" coordsize="76,3905" path="m38,3905r38,l76,,,,,3905r38,xe">
                <v:fill r:id="rId8" o:title="6f377310" opacity="53740f" recolor="t" rotate="t" type="frame"/>
                <v:path arrowok="t"/>
              </v:shape>
              <v:shape id="_x0000_s1210" style="position:absolute;left:10933;top:11447;width:76;height:67" coordsize="76,67" path="m,l3,30r9,21l24,63r14,4l52,63,64,51,73,30,76,,,xe">
                <v:fill r:id="rId8" o:title="6f377310" opacity="53740f" recolor="t" rotate="t" type="frame"/>
                <v:path arrowok="t"/>
              </v:shape>
            </v:group>
            <v:group id="_x0000_s1211" style="position:absolute;left:3170;top:14900;width:2950;height:104" coordorigin="3028,14174" coordsize="2977,103">
              <v:shape id="_x0000_s1212" style="position:absolute;left:3028;top:14174;width:49;height:103" coordsize="49,103" path="m49,l28,4,12,16,3,32,,51,3,70r9,17l28,98r21,5l49,xe">
                <v:fill r:id="rId8" o:title="6f377310" opacity="53740f" recolor="t" rotate="t" type="frame"/>
                <v:path arrowok="t"/>
              </v:shape>
              <v:shape id="_x0000_s1213" style="position:absolute;left:3077;top:14174;width:2878;height:103" coordsize="2878,103" path="m2878,51r,-51l,,,103r2878,l2878,51xe">
                <v:fill r:id="rId8" o:title="6f377310" opacity="53740f" recolor="t" rotate="t" type="frame"/>
                <v:path arrowok="t"/>
              </v:shape>
              <v:shape id="_x0000_s1214" style="position:absolute;left:5955;top:14174;width:50;height:103" coordsize="50,103" path="m,103l22,98,37,87,46,70,50,51,46,32,37,16,22,4,,,,103xe">
                <v:fill r:id="rId8" o:title="6f377310" opacity="53740f" recolor="t" rotate="t" type="frame"/>
                <v:path arrowok="t"/>
              </v:shape>
            </v:group>
            <v:group id="_x0000_s1215" style="position:absolute;left:6117;top:14900;width:2949;height:104" coordorigin="6002,14174" coordsize="2977,103">
              <v:shape id="_x0000_s1216" style="position:absolute;left:6002;top:14174;width:49;height:103" coordsize="49,103" path="m49,l27,4,12,16,3,32,,51,3,70r9,17l27,98r22,5l49,xe">
                <v:fill r:id="rId8" o:title="6f377310" opacity="53740f" recolor="t" rotate="t" type="frame"/>
                <v:path arrowok="t"/>
              </v:shape>
              <v:shape id="_x0000_s1217" style="position:absolute;left:6051;top:14174;width:2878;height:103" coordsize="2878,103" path="m2878,51r,-51l,,,103r2878,l2878,51xe">
                <v:fill r:id="rId8" o:title="6f377310" opacity="53740f" recolor="t" rotate="t" type="frame"/>
                <v:path arrowok="t"/>
              </v:shape>
              <v:shape id="_x0000_s1218" style="position:absolute;left:8929;top:14174;width:50;height:103" coordsize="50,103" path="m,103l22,98,37,87,46,70,50,51,46,32,37,16,22,4,,,,103xe">
                <v:fill r:id="rId8" o:title="6f377310" opacity="53740f" recolor="t" rotate="t" type="frame"/>
                <v:path arrowok="t"/>
              </v:shape>
            </v:group>
            <v:group id="_x0000_s1219" style="position:absolute;left:1163;top:3995;width:76;height:4102" coordorigin="1002,3435" coordsize="76,4040">
              <v:shape id="_x0000_s1220" style="position:absolute;left:1002;top:7409;width:76;height:66" coordsize="76,66" path="m,l4,29r8,21l24,62r14,4l52,62,64,50,73,29,76,,,xe">
                <v:fill r:id="rId8" o:title="6f377310" opacity="53740f" recolor="t" rotate="t" type="frame"/>
                <v:path arrowok="t"/>
              </v:shape>
              <v:shape id="_x0000_s1221" style="position:absolute;left:1002;top:3503;width:76;height:3906" coordsize="76,3906" path="m38,l,,,3906r76,l76,,38,xe">
                <v:fill r:id="rId8" o:title="6f377310" opacity="53740f" recolor="t" rotate="t" type="frame"/>
                <v:path arrowok="t"/>
              </v:shape>
              <v:shape id="_x0000_s1222" style="position:absolute;left:1002;top:3435;width:76;height:68" coordsize="76,68" path="m76,68l73,39,64,18,52,6,38,,24,6,12,18,4,39,,68r76,xe">
                <v:fill r:id="rId8" o:title="6f377310" opacity="53740f" recolor="t" rotate="t" type="frame"/>
                <v:path arrowok="t"/>
              </v:shape>
            </v:group>
            <v:group id="_x0000_s1223" style="position:absolute;left:1163;top:8101;width:76;height:4102" coordorigin="1002,7478" coordsize="76,4040">
              <v:shape id="_x0000_s1224" style="position:absolute;left:1002;top:11451;width:76;height:67" coordsize="76,67" path="m,l4,30r8,21l24,63r14,4l52,63,64,51,73,30,76,,,xe">
                <v:fill r:id="rId8" o:title="6f377310" opacity="53740f" recolor="t" rotate="t" type="frame"/>
                <v:path arrowok="t"/>
              </v:shape>
              <v:shape id="_x0000_s1225" style="position:absolute;left:1002;top:7546;width:76;height:3905" coordsize="76,3905" path="m38,l,,,3905r76,l76,,38,xe">
                <v:fill r:id="rId8" o:title="6f377310" opacity="53740f" recolor="t" rotate="t" type="frame"/>
                <v:path arrowok="t"/>
              </v:shape>
              <v:shape id="_x0000_s1226" style="position:absolute;left:1002;top:7478;width:76;height:68" coordsize="76,68" path="m76,68l73,38,64,17,52,5,38,,24,5,12,17,4,38,,68r76,xe">
                <v:fill r:id="rId8" o:title="6f377310" opacity="53740f" recolor="t" rotate="t" type="frame"/>
                <v:path arrowok="t"/>
              </v:shape>
            </v:group>
            <v:group id="_x0000_s1227" style="position:absolute;left:1081;top:1080;width:2092;height:2912" coordorigin="919,564" coordsize="2112,2868">
              <v:shape id="_x0000_s1228" style="position:absolute;left:2209;top:2316;width:268;height:364" coordsize="268,364" path="m252,342r2,-10l257,315r3,-20l263,271r2,-25l267,220r1,-25l268,171r,-17l266,136r-2,-19l261,98,255,81,250,61,243,44,236,26,222,19,204,13,185,7,167,3,149,,135,1,125,4r-3,6l132,28r9,16l148,60r7,15l159,89r4,15l167,117r2,12l170,142r,15l169,171r,14l167,198r-1,10l164,217r,4l160,224r-6,2l146,229r-10,1l127,230r-11,2l105,230,95,229r-8,-3l77,223,66,217,55,210,44,201,33,191,21,179,8,166r-5,4l1,183,,202r2,24l5,251r5,26l14,301r6,19l33,330r13,9l60,346r13,6l87,358r13,3l114,364r13,l144,364r18,l182,362r18,-3l217,356r15,-4l243,348r9,-6xe">
                <v:fill r:id="rId8" o:title="6f377310" opacity="53740f" recolor="t" rotate="t" type="frame"/>
                <v:path arrowok="t"/>
              </v:shape>
              <v:shape id="_x0000_s1229" style="position:absolute;left:1337;top:1132;width:995;height:1351" coordsize="995,1351" path="m138,188r2,9l142,207r2,9l148,225r3,9l153,241r2,5l156,250r4,22l163,295r2,24l166,344r,25l166,395r-1,25l164,447r-2,25l160,497r-1,24l158,547r-1,23l157,592r,22l158,635r1,35l158,704r-3,32l151,765r-8,25l135,815r-10,24l114,861r-13,19l88,897,74,915,60,930,45,944,30,956,15,968,,978r3,15l5,1006r4,12l15,1030r5,8l26,1047r8,6l42,1059r18,9l81,1071r21,l123,1066r20,-9l160,1046r16,-15l185,1012r5,15l197,1047r10,27l220,1100r18,25l261,1145r29,14l325,1160r19,l368,1157r28,-3l428,1149r33,-6l497,1137r36,-6l569,1124r36,-6l640,1113r33,-4l704,1107r28,-1l755,1107r19,5l787,1118r5,6l796,1129r6,9l808,1156r7,38l826,1229r14,32l857,1289r19,24l896,1332r20,13l936,1351r4,l948,1351r7,-3l965,1347r8,-3l980,1342r5,-3l987,1339r,-3l989,1331r1,-11l992,1308r1,-11l995,1286r,-10l995,1270r-4,-26l981,1216r-13,-28l951,1162r-21,-24l907,1119r-27,-15l852,1097r-13,-10l832,1081r-4,-6l823,1068r-4,-18l816,1025r-1,-32l816,956r1,-42l820,868r3,-47l828,773r5,-50l837,674r5,-48l846,580r4,-42l853,500r2,-33l855,441r-1,-47l844,354,829,323,810,298,791,281,773,268,756,257r-10,-6l760,238r10,-20l779,194r7,-28l789,138r1,-29l787,81,780,56,776,46,771,36r-6,-9l759,19r-9,-7l741,6,732,3,721,r-8,19l704,40r-8,20l685,81r-11,19l661,119r-13,18l634,153r-16,16l601,182r-19,12l564,204r-22,6l518,215r-24,1l468,215r-16,-2l436,213r-16,l403,215r-19,1l366,218r-18,1l329,222r-19,1l291,225r-19,l253,225r-18,-2l218,221r-17,-3l184,212r-3,-2l177,207r-6,-3l165,200r-7,-3l151,193r-7,-3l138,188xe">
                <v:fill r:id="rId8" o:title="6f377310" opacity="53740f" recolor="t" rotate="t" type="frame"/>
                <v:path arrowok="t"/>
              </v:shape>
              <v:shape id="_x0000_s1230" style="position:absolute;left:2164;top:2253;width:145;height:198" coordsize="145,198" path="m5,8l9,3,9,1r1,l14,,25,4r17,9l64,28,87,45r23,22l129,95r12,29l145,158r,10l142,176r-2,4l136,186r-4,6l128,195r-5,3l115,198,91,193,68,177,48,151,31,120,18,88,7,57,2,32,,17,2,13r-1,l5,8xe">
                <v:fill r:id="rId8" o:title="6f377310" opacity="53740f" recolor="t" rotate="t" type="frame"/>
                <v:path arrowok="t"/>
              </v:shape>
              <v:shape id="_x0000_s1231" style="position:absolute;left:1833;top:2442;width:363;height:239" coordsize="363,239" path="m294,216r-16,7l260,229r-16,3l227,235r-16,3l193,238r-16,1l161,238r-30,-5l101,226,77,217,54,206,33,194,17,181,6,167,,154r2,-3l5,148r6,-1l17,145r8,2l32,148r11,l54,147r12,-2l79,142r13,-4l107,134r16,-8l139,119r16,-9l173,100,190,87,207,73,225,59,242,41r4,-6l251,29r3,-6l258,16r5,-6l268,6r4,-4l278,r20,l316,3r14,4l341,16r9,10l357,40r4,13l363,69r,23l360,116r-7,22l345,160r-11,19l321,195r-13,13l294,216xe">
                <v:fill r:id="rId8" o:title="6f377310" opacity="53740f" recolor="t" rotate="t" type="frame"/>
                <v:path arrowok="t"/>
              </v:shape>
              <v:shape id="_x0000_s1232" style="position:absolute;left:2302;top:1805;width:176;height:493" coordsize="176,493" path="m159,399r5,-22l169,354r2,-22l174,308r1,-22l175,263r1,-22l175,219r-3,-42l167,138r-7,-34l152,72,143,45,133,23,123,9,114,r-3,3l109,7r-1,8l107,23r1,11l109,44r,14l108,73r-1,16l105,107r-3,18l98,145r-5,22l88,189r-7,22l74,235,64,258,54,282,43,305,30,329r-4,6l22,340r-5,5l12,351r-4,6l4,364r-3,6l,377r,28l2,429r3,19l12,464r8,12l29,484r10,6l51,493r17,l86,489r16,-9l118,468r14,-15l144,436r10,-18l159,399xe">
                <v:fill r:id="rId8" o:title="6f377310" opacity="53740f" recolor="t" rotate="t" type="frame"/>
                <v:path arrowok="t"/>
              </v:shape>
              <v:shape id="_x0000_s1233" style="position:absolute;left:927;top:868;width:685;height:2564" coordsize="685,2564" path="m685,1470r-16,35l649,1543r-20,37l606,1618r-24,37l556,1691r-25,36l503,1759r-27,29l449,1816r-27,22l395,1857r-26,15l344,1881r-23,3l299,1879r2,22l298,1928r-8,31l280,1990r-14,33l249,2054r-17,30l214,2110r-15,19l183,2149r-14,20l156,2188r-12,19l133,2227r-10,20l113,2267r-7,21l99,2308r-6,21l89,2349r-3,22l85,2392r,23l87,2437r2,6l95,2452r9,7l118,2465r2,-7l123,2451r4,-8l134,2437r7,-6l149,2427r6,-3l162,2423r10,1l180,2431r8,12l193,2458r1,17l193,2494r-6,23l175,2539r-9,10l154,2556r-14,6l126,2564r-14,-2l98,2556,86,2546r-9,-13l58,2492,45,2453r-7,-36l36,2380r2,-35l44,2311r9,-34l62,2243r12,-33l86,2176r12,-34l109,2107r8,-35l124,2035r3,-37l126,1959r-2,-20l122,1922r-2,-19l116,1885r-3,-17l111,1850r-2,-18l107,1815r-1,-16l106,1781r1,-16l109,1749r3,-16l117,1716r8,-16l134,1684r-24,-29l88,1625,69,1595,53,1562,38,1529,27,1495,17,1461,9,1426,5,1390,2,1354,,1319r1,-37l3,1245r4,-37l13,1172r7,-36l29,1101r9,-35l49,1032,62,999,76,966,90,934r17,-31l123,872r17,-28l158,816r20,-25l197,766r20,-22l237,724r22,-19l280,687,262,652,247,612,235,573r-9,-43l218,486r-5,-46l208,393r-2,-45l205,301r,-47l206,209r1,-46l209,119r3,-41l214,38,216,r6,9l227,15r4,6l234,26r3,5l240,34r4,6l248,44r2,40l254,123r2,39l258,200r2,36l263,273r4,37l271,345r5,34l283,413r7,32l299,477r11,31l323,539r14,29l354,598r11,7l377,612r11,6l400,624r10,6l422,636r12,6l446,646r12,4l471,655r13,4l498,664r14,3l527,671r16,3l560,677r,4l560,686r1,4l561,696r,6l561,709r,8l560,725r-20,2l524,727r-15,1l496,728r-11,2l474,730r-11,1l454,734r15,10l481,758r6,16l492,793r,19l491,831r-5,18l480,863r-9,15l460,890r-11,11l436,912r-14,9l408,928r-15,7l377,940r-16,4l344,947r-16,3l313,950r-16,2l282,950r-14,-2l254,947r-17,l221,952r-16,8l189,975r-16,18l158,1015r-14,26l131,1067r-13,30l109,1131r-10,33l91,1200r-5,36l83,1274r-1,37l83,1348r3,40l93,1424r7,36l109,1490r11,30l131,1546r15,25l161,1592r15,19l193,1628r17,13l228,1653r18,9l266,1668r18,4l303,1674r32,-2l367,1665r34,-10l433,1641r33,-16l496,1606r30,-19l555,1567r26,-19l606,1529r22,-18l647,1496r16,-13l674,1474r8,-4l685,1470xe">
                <v:fill r:id="rId8" o:title="6f377310" opacity="53740f" recolor="t" rotate="t" type="frame"/>
                <v:path arrowok="t"/>
              </v:shape>
              <v:shape id="_x0000_s1234" style="position:absolute;left:1143;top:853;width:184;height:77" coordsize="184,77" path="m184,l171,,159,2r-13,l134,3,122,5,110,6,98,6,86,8,74,9,64,9,52,11,41,12,30,14r-10,l10,15,,15r6,9l11,30r4,6l19,40r4,4l25,47r4,6l32,59r19,2l68,64r18,1l104,68r17,1l138,72r18,2l173,77,184,xe">
                <v:fill r:id="rId8" o:title="6f377310" opacity="53740f" recolor="t" rotate="t" type="frame"/>
                <v:path arrowok="t"/>
              </v:shape>
              <v:shape id="_x0000_s1235" style="position:absolute;left:1361;top:574;width:1670;height:931" coordsize="1670,931" path="m16,279r19,2l53,282r19,2l90,287r18,3l127,294r17,4l163,304r16,6l196,318r16,7l229,335r16,9l260,356r14,11l288,381r13,-28l315,323r15,-27l346,269r19,-26l383,216r21,-25l425,168r22,-22l470,124r23,-19l517,86,542,68,567,53,593,40,619,28,645,18r27,-7l699,5,726,2,753,r26,3l806,8r26,6l858,24r25,13l908,53r24,19l956,94r23,27l1001,150r21,32l1034,171r12,-10l1058,153r12,-4l1082,146r11,-2l1107,144r11,2l1131,149r13,3l1157,155r13,4l1183,163r14,3l1210,169r14,3l1254,174r27,-5l1308,161r26,-12l1360,134r25,-16l1409,102r25,-16l1459,72r25,-11l1509,53r26,-3l1562,53r27,9l1617,80r30,26l1657,118r8,16l1669,153r1,19l1669,191r-4,19l1659,226r-7,12l1635,254r-16,9l1605,265r-13,-3l1581,256r-8,-10l1567,234r-1,-13l1567,212r2,-9l1573,193r4,-11l1581,174r6,-6l1592,163r6,-1l1593,143r-5,-13l1581,122r-4,-3l1561,116r-17,l1528,118r-16,4l1497,127r-15,8l1467,144r-16,11l1436,168r-14,13l1407,197r-14,16l1379,231r-14,19l1350,271r-14,20l1316,316r-21,24l1272,362r-24,19l1224,395r-22,11l1182,410r-16,-3l1169,436r-2,33l1161,503r-11,35l1136,575r-16,36l1099,648r-22,37l1054,721r-26,36l1001,792r-28,32l945,855r-27,28l890,909r-26,22l864,927r4,-10l874,900r10,-20l895,853r13,-29l922,790r15,-35l951,715r14,-41l979,633r12,-44l1001,545r7,-45l1014,456r1,-43l1014,387r-4,-25l1006,335r-7,-25l991,287,981,263,968,240,955,219,939,199,921,180,901,163,879,149,857,137,831,127r-27,-9l774,114r-27,-2l720,114r-28,4l665,125r-26,10l614,149r-24,13l568,178r-19,19l529,216r-16,19l500,257r-11,22l483,301r-4,22l479,345r1,20l482,384r1,20l482,426r,21l479,469r-2,22l474,513r-3,22l465,555r-5,20l453,594r-7,17l437,626r-9,15l418,652r-11,9l394,667r-14,2l366,669r-14,-6l340,654,330,638r-7,-21l320,630r-1,15l319,660r-1,14l318,692r,20l317,734r-1,27l310,762r-6,l299,762r-5,l290,762r-3,-1l284,761r-4,l278,739r-2,-22l273,696r-2,-19l267,658r-3,-17l261,623r-3,-16l254,591r-4,-16l246,558r-5,-14l237,528r-4,-15l227,497r-5,-15l210,469,197,456,184,444,171,434,158,423r-13,-9l131,407r-14,-7l103,392,89,387,75,381,60,376,46,372,31,367,15,365,,362,16,279xe">
                <v:fill r:id="rId8" o:title="6f377310" opacity="53740f" recolor="t" rotate="t" type="frame"/>
                <v:path arrowok="t"/>
              </v:shape>
              <v:shape id="_x0000_s1236" style="position:absolute;left:1127;top:1885;width:358;height:557" coordsize="358,557" path="m351,503r-14,3l320,510r-22,7l274,525r-25,8l223,541r-28,7l169,553r-27,4l117,557,95,554,74,547,57,535,44,519,35,495,32,466,23,439,16,413,9,388,5,362,2,337,1,313,,290,1,266,3,244,6,222r6,-20l17,181r5,-19l30,144r9,-17l47,111,58,93,70,77,83,62,97,49,112,37,127,27r15,-9l159,11,176,6,192,2,209,r18,l244,2r17,4l277,12r18,9l287,49,269,42,252,37,235,34,218,33r-16,1l187,37r-15,5l157,49r-14,9l129,67,117,78,106,90,95,103,84,118,74,134r-8,16l59,163r-5,15l48,193r-4,16l41,225r-4,18l35,260r-1,18l34,296r,19l35,334r2,19l41,373r4,19l49,413r7,21l70,423r13,-7l95,413r12,-3l117,412r11,1l139,416r11,3l162,423r13,5l187,434r13,5l212,447r13,6l236,460r13,6l261,473r13,5l286,484r13,2l312,489r12,2l337,489r13,-1l353,488r5,3l358,495r-7,8xe">
                <v:fill r:id="rId8" o:title="6f377310" opacity="53740f" recolor="t" rotate="t" type="frame"/>
                <v:path arrowok="t"/>
              </v:shape>
              <v:shape id="_x0000_s1237" style="position:absolute;left:1892;top:846;width:410;height:486" coordsize="410,486" path="m370,477r2,-19l375,435r6,-30l386,373r7,-34l398,304r6,-38l407,229r3,-35l410,160r-2,-31l403,101,394,78,382,60,365,48,343,44,324,32,304,22,286,13,266,7,248,3,231,1,213,,196,1,180,4,164,9r-16,7l133,24r-14,7l106,41,93,53,81,65,68,79,56,95,46,113,36,132r-9,21l20,173r-7,21l9,216,5,239,1,261,,285r,23l1,332r4,23l9,377r6,24l36,391,30,366,27,342,25,320,24,297r1,-22l27,254r3,-20l36,213r6,-18l49,176r9,-16l66,144,76,129,87,115,99,101,111,90r9,-9l131,73r11,-7l154,60r12,-4l179,51r13,-3l205,47r13,l232,47r14,1l260,51r15,5l289,62r15,6l319,76r-7,19l306,113r-2,16l303,144r,16l304,175r2,14l309,204r3,16l315,238r4,16l324,272r5,16l333,305r6,17l344,339r4,16l352,373r4,16l358,407r2,17l361,440r-1,18l359,476r,4l361,486r4,l370,477xe">
                <v:fill r:id="rId8" o:title="6f377310" opacity="53740f" recolor="t" rotate="t" type="frame"/>
                <v:path arrowok="t"/>
              </v:shape>
              <v:shape id="_x0000_s1238" style="position:absolute;left:1269;top:1109;width:76;height:60" coordsize="76,60" path="m71,60l64,57,57,53,48,50,39,47,30,44,19,41,10,40,,38,1,26r,-9l4,9,6,r4,l18,3r9,3l38,10r11,6l60,20r10,6l76,31,71,60xe">
                <v:fill r:id="rId8" o:title="6f377310" opacity="53740f" recolor="t" rotate="t" type="frame"/>
                <v:path arrowok="t"/>
              </v:shape>
              <v:shape id="_x0000_s1239" style="position:absolute;left:1318;top:1018;width:47;height:125" coordsize="47,125" path="m47,117l44,107,41,95,39,80,37,63,34,47,32,29,30,13,29,,23,3,16,6,9,6,,7r1,6l2,26,5,42r5,20l13,82r4,18l22,114r3,11l47,117xe">
                <v:fill r:id="rId8" o:title="6f377310" opacity="53740f" recolor="t" rotate="t" type="frame"/>
                <v:path arrowok="t"/>
              </v:shape>
              <v:shape id="_x0000_s1240" style="position:absolute;left:1197;top:1106;width:69;height:51" coordsize="69,51" path="m66,39r-7,l52,39r-8,l37,41r-9,3l20,45r-8,3l4,51,3,44,1,35,,23,,9,5,7,13,4,20,3,30,1,40,,50,r9,l69,1,68,16r-1,9l66,32r,7xe">
                <v:fill r:id="rId8" o:title="6f377310" opacity="53740f" recolor="t" rotate="t" type="frame"/>
                <v:path arrowok="t"/>
              </v:shape>
              <v:shape id="_x0000_s1241" style="position:absolute;left:1317;top:803;width:65;height:232" coordsize="65,232" path="m30,228r,-19l32,181r4,-31l41,116,46,83,52,52,58,24,65,5r-2,l59,3r-3,l53,2,49,,43,,38,,32,,26,20,18,46,12,78,6,114,2,150,,184r,28l2,232r11,-1l19,230r6,-2l30,228xe">
                <v:fill r:id="rId8" o:title="6f377310" opacity="53740f" recolor="t" rotate="t" type="frame"/>
                <v:path arrowok="t"/>
              </v:shape>
              <v:shape id="_x0000_s1242" style="position:absolute;left:919;top:1135;width:203;height:601" coordsize="203,601" path="m202,44r-21,9l161,68,143,84r-18,19l110,125,97,149,85,173r-9,25l82,200r6,1l93,204r5,6l102,216r4,9l110,235r4,13l118,269r1,23l118,317r-4,27l107,370,97,397,84,420,68,442,55,460,44,479r-9,22l26,523r-8,22l12,565,6,585,1,601r,-12l,574,,560,,542,,524,1,504r,-21l2,463,3,441,4,419,6,395,9,372r2,-22l14,326r3,-23l22,281r5,-25l33,232r8,-25l49,185r9,-23l68,140,79,119,91,100,104,83,117,65,130,50,144,36,158,24,173,14,188,6,203,r,6l203,12r,4l203,22r-1,5l202,33r,4l202,44xe">
                <v:fill r:id="rId8" o:title="6f377310" opacity="53740f" recolor="t" rotate="t" type="frame"/>
                <v:path arrowok="t"/>
              </v:shape>
              <v:shape id="_x0000_s1243" style="position:absolute;left:1347;top:564;width:435;height:248" coordsize="435,248" path="m32,247r7,-24l48,201,60,182,73,163,88,145r16,-16l120,115r19,-12l140,112r1,7l143,126r4,6l152,138r6,6l166,150r9,4l191,160r17,2l226,160r20,-6l265,145r20,-13l302,115,318,93,331,75,345,60,361,47,378,35,394,25r15,-9l423,9,435,2r-9,l415,,405,,392,,379,,364,,348,2r-15,l317,3,301,6,284,8r-18,2l250,15r-17,4l215,24r-16,6l181,37r-17,7l146,55,129,65,113,75,98,88,83,101,69,115,57,129,46,145,35,162,25,178r-9,17l10,213,5,231,,248r9,l16,247r7,l32,247xe">
                <v:fill r:id="rId8" o:title="6f377310" opacity="53740f" recolor="t" rotate="t" type="frame"/>
                <v:path arrowok="t"/>
              </v:shape>
              <v:shape id="_x0000_s1244" style="position:absolute;left:1347;top:1145;width:33;height:42" coordsize="33,42" path="m,31l1,15,6,5,13,,23,,33,42,28,40,25,39,21,37,16,36r-4,l9,34,5,33,,31xe">
                <v:fill r:id="rId8" o:title="6f377310" opacity="53740f" recolor="t" rotate="t" type="frame"/>
                <v:path arrowok="t"/>
              </v:shape>
              <v:shape id="_x0000_s1245" style="position:absolute;left:1347;top:1145;width:33;height:42" coordsize="33,42" path="m,31r,l1,15,6,5,13,,23,,33,42r,l28,40,25,39,21,37,16,36r-4,l9,34,5,33,,31e" strokeweight=".15pt">
                <v:fill r:id="rId8" o:title="6f377310" opacity="53740f" recolor="t" rotate="t" type="frame"/>
                <v:path arrowok="t"/>
              </v:shape>
              <v:shape id="_x0000_s1246" style="position:absolute;left:1519;top:1379;width:611;height:830" coordsize="611,830" path="m,l15,9r18,7l52,19r22,2l98,21r24,l149,19r30,l209,21r32,2l275,29r36,9l347,50r38,18l423,90r41,27l489,148r19,34l526,220r13,41l548,304r8,45l562,398r5,48l571,496r3,49l578,595r3,50l586,693r7,47l600,786r11,44l579,815,545,804r-34,-8l474,790r-37,-4l400,781r-35,-4l328,772r-36,-6l256,758,223,747,191,733,160,715,132,693,107,665,84,631,66,586,52,540,41,495,33,448,26,401,23,354,20,310,19,266r,-43l19,182,17,144r,-35l15,76,12,47,8,22,,xe">
                <v:fill r:id="rId8" o:title="6f377310" opacity="53740f" recolor="t" rotate="t" type="frame"/>
                <v:path arrowok="t"/>
              </v:shape>
              <v:shape id="_x0000_s1247" style="position:absolute;left:1558;top:1432;width:417;height:567" coordsize="417,567" path="m136,185r-8,-12l120,161r-6,-14l108,129r-5,-22l100,81,96,45,95,1r2,l102,1,107,r6,l118,1r4,3l127,7r2,6l131,50r5,38l142,123r7,32l156,183r5,21l164,217r,3l171,229r4,6l179,241r6,8l201,208r20,-32l241,153r22,-17l285,127r18,-2l320,126r13,7l345,145r11,15l367,180r8,24l381,233r1,34l379,305r-10,43l380,370r9,22l399,414r8,25l412,465r3,28l417,527r-2,37l388,567r-25,-3l343,559r-20,-7l305,542,289,528,273,515,256,500r-31,14l197,518r-25,-1l150,509,133,498,118,484,107,468,98,452,93,435,92,411r2,-25l101,357r12,-30l130,299r24,-26l184,251r-7,-9l173,236r-4,-4l162,223r-2,l150,219r-15,-8l115,202,91,192,65,185,37,178,10,174,5,172,3,166,1,160r,-7l,145r1,-7l1,132r,-3l34,131r26,4l79,139r16,8l108,154r11,9l128,173r8,12xe">
                <v:fill r:id="rId8" o:title="6f377310" opacity="53740f" recolor="t" rotate="t" type="frame"/>
                <v:path arrowok="t"/>
              </v:shape>
            </v:group>
            <v:group id="_x0000_s1248" style="position:absolute;left:9067;top:1080;width:2092;height:2912" coordorigin="8980,564" coordsize="2112,2868">
              <v:shape id="_x0000_s1249" style="position:absolute;left:9534;top:2316;width:268;height:364" coordsize="268,364" path="m16,342l14,332,11,315,9,295,5,271,3,246,1,220,,195,,171,,154,2,136,4,117,9,98,13,81,18,61,25,44,32,26,46,19,64,13,83,7,102,3,119,r14,1l143,4r3,6l136,28r-9,16l120,60r-7,15l109,89r-4,15l102,117r-3,12l98,142r,15l99,171r1,14l102,198r1,10l104,217r,4l108,224r7,2l122,229r10,1l142,230r10,2l163,230r10,-1l182,226r9,-3l202,217r11,-7l224,201r12,-10l248,179r12,-13l265,170r2,13l268,202r-2,24l263,251r-5,26l254,301r-5,19l236,330r-13,9l209,346r-13,6l182,358r-13,3l155,364r-13,l124,364r-18,l86,362,68,359,51,356,37,352,25,348r-9,-6xe">
                <v:fill r:id="rId8" o:title="6f377310" opacity="53740f" recolor="t" rotate="t" type="frame"/>
                <v:path arrowok="t"/>
              </v:shape>
              <v:shape id="_x0000_s1250" style="position:absolute;left:9679;top:1132;width:995;height:1351" coordsize="995,1351" path="m857,188r-2,9l853,207r-2,9l848,225r-4,9l842,241r-2,5l839,250r-4,22l832,295r-2,24l829,344r,25l829,395r1,25l831,447r3,25l835,497r1,24l837,547r1,23l838,592r,22l837,635r-1,35l837,704r3,32l844,765r8,25l861,815r9,24l882,861r12,19l907,897r14,18l935,930r15,14l966,956r15,12l995,978r-2,15l990,1006r-4,12l981,1030r-6,8l969,1047r-8,6l954,1059r-19,9l915,1071r-22,l873,1066r-21,-9l835,1046r-16,-15l810,1012r-5,15l798,1047r-10,27l775,1100r-18,25l734,1145r-29,14l670,1160r-19,l627,1157r-28,-3l568,1149r-34,-6l498,1137r-35,-6l426,1124r-36,-6l356,1113r-34,-4l291,1107r-27,-1l240,1107r-19,5l208,1118r-5,6l199,1129r-5,9l187,1156r-7,38l170,1229r-14,32l138,1289r-19,24l99,1332r-20,13l59,1351r-4,l47,1351r-7,-3l31,1347r-9,-3l15,1342r-4,-3l8,1339r,-3l6,1331,5,1320,3,1308,2,1297,,1286r,-10l,1270r4,-26l14,1216r13,-28l44,1162r21,-24l88,1119r27,-15l144,1097r13,-10l163,1081r4,-6l172,1068r4,-18l179,1025r1,-32l179,956r-1,-42l175,868r-3,-47l167,773r-5,-50l158,674r-5,-48l149,580r-4,-42l142,500r-2,-33l140,441r2,-47l151,354r15,-31l185,298r19,-17l224,268r15,-11l250,251,236,238,225,218r-9,-24l210,166r-4,-28l206,109r2,-28l215,56r4,-10l224,36r6,-9l237,19r8,-7l254,6,264,3,274,r8,19l291,40r8,20l310,81r11,19l334,119r13,18l361,153r16,16l395,182r18,12l431,204r22,6l477,215r25,1l527,215r16,-2l559,213r16,l592,215r19,1l629,218r19,1l666,222r19,1l704,225r19,l742,225r18,-2l777,221r18,-3l811,212r3,-2l818,207r6,-3l830,200r7,-3l844,193r7,-3l857,188xe">
                <v:fill r:id="rId8" o:title="6f377310" opacity="53740f" recolor="t" rotate="t" type="frame"/>
                <v:path arrowok="t"/>
              </v:shape>
              <v:shape id="_x0000_s1251" style="position:absolute;left:9703;top:2253;width:145;height:198" coordsize="145,198" path="m139,8l136,3,135,1,130,,120,4r-18,9l81,28,57,45,34,67,15,95,3,124,,158r,10l2,176r2,4l8,186r5,6l16,195r5,3l29,198r25,-5l76,177,96,151r17,-31l126,88,137,57r5,-25l145,17r-3,-4l143,13,139,8xe">
                <v:fill r:id="rId8" o:title="6f377310" opacity="53740f" recolor="t" rotate="t" type="frame"/>
                <v:path arrowok="t"/>
              </v:shape>
              <v:shape id="_x0000_s1252" style="position:absolute;left:9815;top:2442;width:363;height:239" coordsize="363,239" path="m69,216r16,7l103,229r16,3l136,235r17,3l170,238r16,1l202,238r30,-5l262,226r25,-9l310,206r20,-12l346,181r11,-14l363,154r-2,-3l358,148r-5,-1l346,145r-7,2l331,148r-11,l309,147r-12,-2l284,142r-13,-4l256,134r-16,-8l224,119r-16,-9l190,100,173,87,156,73,138,59,121,41r-4,-6l112,29r-3,-6l105,16r-4,-6l95,6,91,2,85,,65,,48,3,34,7,22,16,13,26,6,40,2,53,,69,,92r3,24l10,138r8,22l29,179r13,16l55,208r14,8xe">
                <v:fill r:id="rId8" o:title="6f377310" opacity="53740f" recolor="t" rotate="t" type="frame"/>
                <v:path arrowok="t"/>
              </v:shape>
              <v:shape id="_x0000_s1253" style="position:absolute;left:9533;top:1805;width:176;height:493" coordsize="176,493" path="m17,399l12,377,7,354,5,332,3,308,1,286r,-23l,241,1,219,4,177r6,-39l16,104,25,72,33,45,43,23,53,9,63,r2,3l67,7r1,8l69,23,68,34,67,44r,14l68,73r1,16l71,107r3,18l78,145r5,22l89,189r6,22l103,235r9,23l122,282r11,23l146,329r4,6l154,340r5,5l164,351r4,6l172,364r3,6l176,377r,28l174,429r-3,19l164,464r-7,12l147,484r-10,6l125,493r-17,l91,489,74,480,58,468,44,453,32,436,23,418,17,399xe">
                <v:fill r:id="rId8" o:title="6f377310" opacity="53740f" recolor="t" rotate="t" type="frame"/>
                <v:path arrowok="t"/>
              </v:shape>
              <v:shape id="_x0000_s1254" style="position:absolute;left:10399;top:868;width:686;height:2564" coordsize="686,2564" path="m,1470r16,35l36,1543r20,37l79,1618r24,37l129,1691r26,36l182,1759r27,29l236,1816r27,22l290,1857r26,15l341,1881r23,3l386,1879r-2,22l387,1928r8,31l406,1990r14,33l436,2054r17,30l472,2110r15,19l502,2149r14,20l529,2188r12,19l553,2227r9,20l572,2267r8,21l586,2308r7,21l596,2349r3,22l600,2392r,23l598,2437r-2,6l590,2452r-9,7l567,2465r-1,-7l562,2451r-4,-8l551,2437r-7,-6l536,2427r-6,-3l523,2423r-9,1l505,2431r-8,12l493,2458r-2,17l492,2494r7,23l510,2539r9,10l531,2556r14,6l559,2564r14,-2l587,2556r12,-10l608,2533r19,-41l640,2453r7,-36l649,2380r-2,-35l641,2311r-8,-34l623,2243r-12,-33l599,2176r-12,-34l576,2107r-8,-35l561,2035r-3,-37l559,1959r2,-20l563,1922r3,-19l569,1885r3,-17l574,1850r2,-18l579,1815r1,-16l580,1781r-1,-16l576,1749r-3,-16l568,1716r-8,-16l551,1684r24,-29l597,1625r19,-30l633,1562r14,-33l659,1495r9,-34l676,1426r4,-36l683,1354r3,-35l685,1282r-3,-37l678,1208r-5,-36l665,1136r-9,-35l647,1066r-11,-34l623,999,609,966,595,934,579,903,562,872,545,844,527,816,507,791,488,766,468,744,448,724,426,705,406,687r17,-35l438,612r12,-39l460,530r7,-44l473,440r4,-47l479,348r1,-47l480,254r-1,-45l478,163r-2,-44l474,78,472,38,469,r-6,9l458,15r-4,6l451,26r-3,5l446,34r-5,6l437,44r-2,40l431,123r-2,39l427,200r-2,36l422,273r-4,37l414,345r-5,34l402,413r-7,32l386,477r-11,31l362,539r-14,29l331,598r-11,7l308,612r-11,6l286,624r-11,6l263,636r-12,6l239,646r-12,4l214,655r-13,4l187,664r-14,3l158,671r-16,3l126,677r,4l126,686r-2,4l124,696r,6l124,709r,8l126,725r19,2l161,727r15,1l189,728r11,2l211,730r11,1l231,734r-15,10l204,758r-6,16l194,793r,19l195,831r4,18l205,863r9,15l225,890r11,11l249,912r14,9l277,928r15,7l308,940r16,4l341,947r16,3l372,950r16,2l403,950r14,-2l431,947r17,l464,952r16,8l496,975r17,18l527,1015r14,26l555,1067r12,30l576,1131r10,33l594,1200r5,36l602,1274r1,37l602,1348r-3,40l593,1424r-8,36l576,1490r-10,30l554,1546r-14,25l524,1592r-15,19l492,1628r-17,13l457,1653r-18,9l420,1668r-19,4l382,1674r-32,-2l318,1665r-34,-10l252,1641r-32,-16l189,1606r-30,-19l130,1567r-26,-19l79,1529,57,1511,38,1496,23,1483r-12,-9l3,1470r-3,xe">
                <v:fill r:id="rId8" o:title="6f377310" opacity="53740f" recolor="t" rotate="t" type="frame"/>
                <v:path arrowok="t"/>
              </v:shape>
              <v:shape id="_x0000_s1255" style="position:absolute;left:10685;top:853;width:183;height:77" coordsize="183,77" path="m,l12,,24,2r13,l49,3,61,5,73,6r12,l97,8r12,1l120,9r11,2l142,12r11,2l163,14r11,1l183,15r-6,9l172,30r-4,6l164,40r-3,4l159,47r-5,6l151,59r-19,2l115,64,97,65,80,68,62,69,45,72,28,74,10,77,,xe">
                <v:fill r:id="rId8" o:title="6f377310" opacity="53740f" recolor="t" rotate="t" type="frame"/>
                <v:path arrowok="t"/>
              </v:shape>
              <v:shape id="_x0000_s1256" style="position:absolute;left:8980;top:574;width:1670;height:931" coordsize="1670,931" path="m1654,279r-19,2l1617,282r-18,2l1580,287r-18,3l1543,294r-17,4l1509,304r-18,6l1474,318r-16,7l1442,335r-17,9l1410,356r-14,11l1382,381r-13,-28l1355,323r-15,-27l1324,269r-19,-26l1287,216r-20,-25l1246,168r-23,-22l1201,124r-24,-19l1153,86,1128,68,1103,53,1077,40,1051,28,1025,18,998,11,971,5,944,2,917,,891,3,864,8r-26,6l812,24,787,37,763,53,738,72,714,94r-23,27l670,150r-22,32l636,171,624,161r-12,-8l600,149r-12,-3l577,144r-13,l552,146r-13,3l526,152r-13,3l500,159r-13,4l473,166r-13,3l446,172r-29,2l390,169r-28,-8l336,149,311,134,286,118,261,102,236,86,211,72,186,61,161,53,135,50r-27,3l81,62,53,80,23,106,13,118,6,134,1,153,,172r1,19l6,210r5,16l19,238r16,16l51,263r14,2l78,262r11,-6l98,246r5,-12l104,221r-1,-9l101,203,98,193,93,182r-4,-8l83,168r-5,-5l73,162r4,-19l82,130r7,-8l93,119r16,-3l127,116r15,2l158,122r15,5l188,135r15,9l219,155r15,13l248,181r15,16l277,213r14,18l305,250r15,21l334,291r20,25l375,340r23,22l423,381r23,14l468,406r20,4l504,407r-3,29l503,469r7,34l520,538r14,37l551,611r20,37l593,685r24,36l643,757r27,35l697,824r28,31l752,883r28,26l806,931r,-4l803,917r-7,-17l786,880,776,853,763,824,748,790,735,755,719,715,705,674,691,633,679,589r-9,-44l662,500r-5,-44l656,413r1,-26l660,362r4,-27l671,310r8,-23l689,263r13,-23l716,219r15,-20l750,180r19,-17l791,149r22,-12l839,127r27,-9l896,114r27,-2l950,114r28,4l1005,125r26,10l1056,149r25,13l1102,178r20,19l1141,216r16,19l1170,257r11,22l1188,301r3,22l1191,345r-1,20l1189,384r-1,20l1189,426r,21l1191,469r2,22l1196,513r3,22l1205,555r5,20l1217,594r7,17l1233,626r9,15l1253,652r10,9l1276,667r14,2l1304,669r14,-6l1330,654r10,-16l1348,617r2,13l1351,645r,15l1352,674r,18l1353,712r,22l1354,761r7,1l1366,762r5,l1376,762r4,l1383,761r4,l1390,761r2,-22l1394,717r3,-21l1400,677r3,-19l1406,641r3,-18l1413,607r3,-16l1420,575r4,-17l1429,544r4,-16l1437,513r6,-16l1448,482r12,-13l1473,456r13,-12l1499,434r13,-11l1525,414r14,-7l1553,400r14,-8l1581,387r14,-6l1610,376r14,-4l1640,367r15,-2l1670,362r-16,-83xe">
                <v:fill r:id="rId8" o:title="6f377310" opacity="53740f" recolor="t" rotate="t" type="frame"/>
                <v:path arrowok="t"/>
              </v:shape>
              <v:shape id="_x0000_s1257" style="position:absolute;left:10527;top:1885;width:358;height:557" coordsize="358,557" path="m6,503r14,3l37,510r22,7l83,525r25,8l134,541r28,7l189,553r26,4l240,557r22,-3l283,547r17,-12l313,519r9,-24l325,466r9,-27l341,413r7,-25l352,362r3,-25l356,313r2,-23l356,266r-2,-22l351,222r-5,-20l340,181r-5,-19l327,144r-8,-17l310,111,299,93,287,77,274,62,260,49,245,37,230,27,215,18,199,11,181,6,165,2,148,,130,,113,2,96,6,80,12,62,21r8,28l88,42r18,-5l122,34r17,-1l155,34r15,3l186,42r15,7l214,58r14,9l240,78r12,12l262,103r11,15l283,134r9,16l298,163r5,15l309,193r4,16l317,225r3,18l322,260r1,18l323,296r,19l322,334r-2,19l317,373r-5,19l308,413r-7,21l287,423r-13,-7l262,413r-10,-3l240,412r-11,1l218,416r-11,3l195,423r-13,5l170,434r-12,5l146,447r-13,6l121,460r-13,6l96,473r-13,5l71,484r-13,2l45,489r-12,2l20,489,7,488r-3,l,491r,4l6,503xe">
                <v:fill r:id="rId8" o:title="6f377310" opacity="53740f" recolor="t" rotate="t" type="frame"/>
                <v:path arrowok="t"/>
              </v:shape>
              <v:shape id="_x0000_s1258" style="position:absolute;left:9709;top:846;width:410;height:486" coordsize="410,486" path="m40,477l38,458,35,435,29,405,24,373,17,339,12,304,7,266,3,229,,194,,160,2,129,8,101,16,78,28,60,46,48,67,44,87,32,106,22r18,-9l144,7,162,3,180,1,197,r17,1l230,4r17,5l262,16r15,8l291,31r13,10l317,53r12,12l342,79r12,16l365,113r9,19l383,153r7,20l397,194r5,22l406,239r3,22l410,285r,23l409,332r-3,23l401,377r-6,24l374,391r6,-25l383,342r2,-22l386,297r-1,-22l383,254r-3,-20l374,213r-6,-18l361,176r-8,-16l344,144,334,129,323,115,311,101,300,90,290,81,279,73,268,66,256,60,244,56,232,51,218,48,206,47r-13,l178,47r-14,1l150,51r-15,5l121,62r-15,6l91,76r7,19l104,113r2,16l108,144r-1,16l106,175r-2,14l102,204r-4,16l95,238r-4,16l87,272r-6,16l77,305r-6,17l67,339r-5,16l58,373r-4,16l52,407r-2,17l49,440r1,18l51,476r,4l49,486r-3,l40,477xe">
                <v:fill r:id="rId8" o:title="6f377310" opacity="53740f" recolor="t" rotate="t" type="frame"/>
                <v:path arrowok="t"/>
              </v:shape>
              <v:shape id="_x0000_s1259" style="position:absolute;left:10666;top:1109;width:76;height:60" coordsize="76,60" path="m6,60r6,-3l20,53r8,-3l38,47r9,-3l57,41r9,-1l76,38,75,26r,-9l73,9,70,,66,,58,3,49,6,38,10,27,16,16,20,7,26,,31,6,60xe">
                <v:fill r:id="rId8" o:title="6f377310" opacity="53740f" recolor="t" rotate="t" type="frame"/>
                <v:path arrowok="t"/>
              </v:shape>
              <v:shape id="_x0000_s1260" style="position:absolute;left:10647;top:1018;width:46;height:125" coordsize="46,125" path="m,117l2,107,5,95,7,80,10,63,13,47,15,29,16,13,17,r6,3l30,6r8,l46,7r-1,6l44,26,41,42,38,62,33,82r-4,18l25,114r-4,11l,117xe">
                <v:fill r:id="rId8" o:title="6f377310" opacity="53740f" recolor="t" rotate="t" type="frame"/>
                <v:path arrowok="t"/>
              </v:shape>
              <v:shape id="_x0000_s1261" style="position:absolute;left:10745;top:1106;width:69;height:51" coordsize="69,51" path="m3,39r7,l17,39r8,l33,41r8,3l49,45r8,3l65,51r1,-7l68,35,69,23,69,9,64,7,56,4,49,3,39,1,29,,20,,10,,,1,1,16r1,9l3,32r,7xe">
                <v:fill r:id="rId8" o:title="6f377310" opacity="53740f" recolor="t" rotate="t" type="frame"/>
                <v:path arrowok="t"/>
              </v:shape>
              <v:shape id="_x0000_s1262" style="position:absolute;left:10629;top:803;width:65;height:232" coordsize="65,232" path="m35,228r,-19l33,181,29,150,24,116,19,83,13,52,7,24,,5r2,l6,3r3,l12,2,17,r5,l27,r6,l39,20r8,26l53,78r6,36l63,150r2,34l65,212r-2,20l52,231r-6,-1l40,228r-5,xe">
                <v:fill r:id="rId8" o:title="6f377310" opacity="53740f" recolor="t" rotate="t" type="frame"/>
                <v:path arrowok="t"/>
              </v:shape>
              <v:shape id="_x0000_s1263" style="position:absolute;left:10889;top:1135;width:203;height:601" coordsize="203,601" path="m1,44r22,9l42,68,60,84r18,19l93,125r13,24l118,173r9,25l121,200r-5,1l110,204r-4,6l102,216r-5,9l93,235r-3,13l85,269r-1,23l85,317r5,27l96,370r10,27l119,420r16,22l148,460r11,19l169,501r8,22l185,545r6,20l197,585r5,16l202,589r1,-15l203,560r,-18l203,524r-1,-20l202,483r-1,-20l200,441r-1,-22l197,395r-2,-23l192,350r-3,-24l186,303r-5,-22l176,256r-6,-24l162,207r-8,-22l145,162,135,140,124,119,112,100,99,83,86,65,73,50,59,36,45,24,30,14,15,6,,,,6r,6l,16r1,6l1,27r,6l1,37r,7xe">
                <v:fill r:id="rId8" o:title="6f377310" opacity="53740f" recolor="t" rotate="t" type="frame"/>
                <v:path arrowok="t"/>
              </v:shape>
              <v:shape id="_x0000_s1264" style="position:absolute;left:10229;top:564;width:435;height:248" coordsize="435,248" path="m404,247r-8,-24l387,201,375,182,362,163,347,145,331,129,315,115,297,103r-1,9l294,119r-2,7l288,132r-4,6l277,144r-8,6l260,154r-15,6l227,162r-18,-2l189,154r-19,-9l151,132,133,115,117,93,104,75,90,60,74,47,58,35,41,25,26,16,12,9,,2r9,l20,,31,,43,,56,,72,,87,2r15,l118,3r16,3l152,8r17,2l185,15r18,4l220,24r16,6l254,37r18,7l289,55r17,10l323,75r15,13l352,101r14,14l378,129r12,16l400,162r10,16l419,195r6,18l431,231r4,17l426,248r-6,-1l412,247r-8,xe">
                <v:fill r:id="rId8" o:title="6f377310" opacity="53740f" recolor="t" rotate="t" type="frame"/>
                <v:path arrowok="t"/>
              </v:shape>
              <v:shape id="_x0000_s1265" style="position:absolute;left:10631;top:1145;width:33;height:42" coordsize="33,42" path="m33,31l32,15,27,5,20,,10,,,42,5,40,9,39r3,-2l17,36r4,l25,34r4,-1l33,31xe">
                <v:fill r:id="rId8" o:title="6f377310" opacity="53740f" recolor="t" rotate="t" type="frame"/>
                <v:path arrowok="t"/>
              </v:shape>
              <v:shape id="_x0000_s1266" style="position:absolute;left:10631;top:1145;width:33;height:42" coordsize="33,42" path="m33,31r,l32,15,27,5,20,,10,,,42r,l5,40,9,39r3,-2l17,36r4,l25,34r4,-1l33,31e" strokeweight=".15pt">
                <v:fill r:id="rId8" o:title="6f377310" opacity="53740f" recolor="t" rotate="t" type="frame"/>
                <v:path arrowok="t"/>
              </v:shape>
              <v:shape id="_x0000_s1267" style="position:absolute;left:9881;top:1379;width:611;height:830" coordsize="611,830" path="m611,l596,9r-17,7l559,19r-22,2l514,21r-25,l462,19r-29,l402,21r-32,2l336,29r-35,9l264,50,226,68,188,90r-41,27l122,148r-19,34l85,220,72,261r-9,43l55,349r-6,49l44,446r-4,50l37,545r-3,50l30,645r-5,48l18,740r-7,46l,830,33,815,66,804r35,-8l137,790r37,-4l211,781r36,-4l283,772r36,-6l355,758r33,-11l421,733r30,-18l479,693r25,-28l527,631r18,-45l559,540r11,-45l579,448r6,-47l588,354r4,-44l593,266r,-43l593,182r1,-38l594,109r2,-33l599,47r4,-25l611,xe">
                <v:fill r:id="rId8" o:title="6f377310" opacity="53740f" recolor="t" rotate="t" type="frame"/>
                <v:path arrowok="t"/>
              </v:shape>
              <v:shape id="_x0000_s1268" style="position:absolute;left:10036;top:1432;width:417;height:567" coordsize="417,567" path="m281,185r9,-12l297,161r6,-14l309,129r5,-22l318,81r3,-36l322,1r-2,l315,1,310,r-5,l299,1r-4,3l291,7r-3,6l286,50r-5,38l275,123r-7,32l261,183r-5,21l253,217r,3l246,229r-3,6l239,241r-7,8l216,208,197,176,176,153,154,136r-21,-9l114,125r-17,1l84,133,72,145,61,160,50,180r-8,24l36,233r-1,34l39,305r9,43l38,370,28,392,18,414r-7,25l5,465,2,493,,527r2,37l29,567r25,-3l74,559r20,-7l112,542r16,-14l145,515r16,-15l192,514r28,4l245,517r22,-8l284,498r15,-14l310,468r9,-16l324,435r1,-24l323,386r-6,-29l305,327,287,299,264,273,233,251r7,-9l244,236r4,-4l255,223r2,l267,219r15,-8l302,202r24,-10l352,185r28,-7l407,174r5,-2l414,166r2,-6l417,153r,-8l416,138r,-6l416,129r-32,2l358,135r-20,4l322,147r-13,7l298,163r-8,10l281,185xe">
                <v:fill r:id="rId8" o:title="6f377310" opacity="53740f" recolor="t" rotate="t" type="frame"/>
                <v:path arrowok="t"/>
              </v:shape>
            </v:group>
            <v:group id="_x0000_s1269" style="position:absolute;left:9068;top:12207;width:2092;height:2913" coordorigin="8981,11522" coordsize="2112,2869">
              <v:shape id="_x0000_s1270" style="position:absolute;left:9535;top:12277;width:268;height:364" coordsize="268,364" path="m16,15l14,28,11,46,9,67,5,91,3,116,1,142,,167r,24l,208r2,18l4,245r5,19l13,283r5,19l25,320r7,18l46,344r18,5l83,357r19,4l119,364r14,l143,360r3,-8l136,336r-8,-16l120,304r-6,-16l109,273r-4,-13l102,247,99,235,98,222r,-14l99,192r2,-13l102,166r1,-10l104,148r,-3l108,141r7,-5l122,134r10,-2l142,132r10,-1l163,131r10,l182,132r9,4l202,142r11,9l224,161r12,14l248,189r13,15l265,200r2,-15l268,164r-2,-23l263,113,258,87,254,63,249,43,236,32,223,24,209,16,196,10,182,6,169,3,155,,142,,124,,106,,87,1,68,1,51,3,37,6,25,10r-9,5xe">
                <v:fill r:id="rId8" o:title="6f377310" opacity="53740f" recolor="t" rotate="t" type="frame"/>
                <v:path arrowok="t"/>
              </v:shape>
              <v:shape id="_x0000_s1271" style="position:absolute;left:9680;top:12468;width:995;height:1351" coordsize="995,1351" path="m857,1173r-2,-10l853,1151r-2,-10l848,1132r-3,-10l842,1114r-2,-9l839,1100r-4,-23l833,1054r-3,-25l829,1004r,-25l829,954r1,-25l831,903r3,-25l835,853r1,-25l837,804r1,-23l838,759r,-21l837,718r-1,-35l837,650r3,-30l845,590r7,-25l861,540r9,-23l882,495r12,-19l907,458r14,-18l935,426r15,-14l966,401r15,-11l995,382r-2,-17l990,351r-4,-13l981,326r-6,-10l969,307r-8,-8l954,294r-19,-9l915,282r-22,1l873,288r-21,8l835,308r-15,13l810,338r-4,-11l798,308,788,285,775,258,757,232,734,210,705,195r-35,-6l651,191r-24,3l599,197r-31,5l534,208r-36,8l463,222r-37,7l390,235r-34,4l322,244r-31,3l264,247r-24,-2l222,242r-13,-7l203,235r-4,-5l195,223r-8,-18l180,167,170,131,156,98,138,69,119,44,99,23,79,9,59,,55,,47,1,40,4,31,6,23,9r-8,3l11,13r-2,l9,16,6,23,5,32,3,45,2,57,,70,,81r,7l4,111r10,27l27,166r17,26l65,217r24,22l116,255r28,9l157,273r6,6l168,285r4,9l176,311r3,25l180,367r-1,37l178,445r-3,45l172,537r-4,47l162,633r-4,48l153,728r-4,46l145,815r-2,36l141,884r,25l141,959r10,39l166,1029r19,25l204,1072r20,13l239,1094r11,6l236,1114r-11,21l216,1158r-6,27l206,1213r,27l209,1267r6,25l219,1307r5,11l230,1329r7,9l245,1343r9,5l264,1349r11,2l282,1332r9,-21l299,1291r11,-21l321,1251r13,-19l347,1214r14,-16l377,1183r18,-13l413,1158r18,-8l453,1144r24,-3l502,1141r26,3l543,1145r16,2l575,1147r17,l611,1145r18,-3l648,1141r18,-2l686,1136r18,-1l723,1135r19,-2l760,1135r17,1l795,1139r16,5l814,1144r4,3l824,1150r6,2l837,1157r8,6l851,1167r6,6xe">
                <v:fill r:id="rId8" o:title="6f377310" opacity="53740f" recolor="t" rotate="t" type="frame"/>
                <v:path arrowok="t"/>
              </v:shape>
              <v:shape id="_x0000_s1272" style="position:absolute;left:9704;top:12512;width:145;height:191" coordsize="145,191" path="m139,176r-3,9l135,189r,2l131,191r-11,-3l102,181,81,167,57,148,34,126,15,98,3,66,,29,,20,2,15,4,9,8,r5,l16,r5,l29,,54,1,76,16,96,41r17,29l126,103r11,31l142,158r3,18l142,182r2,l144,178r-5,-2xe">
                <v:fill r:id="rId8" o:title="6f377310" opacity="53740f" recolor="t" rotate="t" type="frame"/>
                <v:path arrowok="t"/>
              </v:shape>
              <v:shape id="_x0000_s1273" style="position:absolute;left:9816;top:12277;width:363;height:238" coordsize="363,238" path="m69,15l86,10,103,6,119,3,136,1r17,l170,r16,l202,r31,1l262,7r25,9l310,26r20,14l346,56r11,16l363,88r-2,l358,88r-5,l346,88r-7,-3l331,85r-11,l309,85r-12,3l285,91r-13,4l256,101r-16,6l224,116r-16,9l190,135r-17,12l156,160r-17,15l121,191r-4,6l113,203r-4,7l105,217r-4,8l95,230r-4,4l86,235r-21,3l48,235,34,229,22,220,13,207,7,192,2,178,,161,,140,3,118,10,97,19,76,29,57,42,41,55,26,69,15xe">
                <v:fill r:id="rId8" o:title="6f377310" opacity="53740f" recolor="t" rotate="t" type="frame"/>
                <v:path arrowok="t"/>
              </v:shape>
              <v:shape id="_x0000_s1274" style="position:absolute;left:9534;top:12657;width:176;height:499" coordsize="176,499" path="m17,90r-5,22l7,137,5,160,3,185,1,210r,24l,259r1,22l4,319r6,38l16,391r9,31l33,451r10,22l53,491r10,8l65,491r2,-6l68,479r1,-9l68,461,67,450r,-14l68,422r1,-17l71,388r3,-18l78,350r5,-21l89,307r6,-22l103,262r9,-25l122,213r11,-25l146,163r4,-6l155,152r4,-5l164,141r5,-6l172,129r3,-4l176,119r,-31l174,63,171,43,164,27,157,15,147,6,137,2,125,,108,2,91,8,74,16,58,28,44,43,32,58,23,74,17,90xe">
                <v:fill r:id="rId8" o:title="6f377310" opacity="53740f" recolor="t" rotate="t" type="frame"/>
                <v:path arrowok="t"/>
              </v:shape>
              <v:shape id="_x0000_s1275" style="position:absolute;left:10400;top:11522;width:686;height:2561" coordsize="686,2561" path="m,1093r16,-34l36,1024,56,987,79,950r24,-36l129,877r26,-35l182,809r27,-30l236,752r27,-25l290,708r26,-15l341,683r24,-4l386,682r-2,-21l387,636r8,-29l406,576r14,-32l436,513r17,-28l472,460r15,-19l502,422r14,-21l529,382r12,-19l553,342r9,-20l572,301r8,-20l586,260r7,-22l596,216r3,-22l600,171r,-24l598,122r-2,-3l591,115r-10,-5l567,108r-1,5l562,118r-4,6l552,128r-8,3l536,134r-6,3l523,137r-9,3l505,135r-7,-8l493,113,491,96r1,-19l499,56,511,34r8,-15l531,9,545,2,559,r14,2l587,9r12,10l608,34r19,41l640,113r7,39l649,188r-2,36l641,257r-8,36l623,326r-12,34l599,394r-12,34l577,461r-9,36l561,532r-3,37l559,607r2,19l564,645r2,18l569,682r3,17l574,717r3,17l579,752r1,16l580,786r-1,16l577,820r-4,16l568,852r-8,17l552,886r23,28l597,943r19,31l633,1006r14,32l659,1072r9,35l676,1141r4,35l684,1213r2,35l685,1285r-3,37l678,1358r-5,36l665,1430r-8,36l647,1501r-11,34l623,1568r-14,33l595,1633r-16,32l562,1695r-17,29l527,1752r-20,26l488,1803r-20,22l448,1847r-22,19l406,1884r17,35l438,1956r12,40l460,2038r7,43l473,2125r4,45l479,2217r1,46l480,2308r-1,46l478,2399r-2,43l474,2484r-2,40l469,2561r-6,-6l459,2549r-5,-4l451,2539r-3,-6l446,2527r-5,-4l437,2517r-2,-38l432,2441r-3,-39l427,2366r-2,-37l422,2292r-3,-35l414,2222r-5,-34l402,2154r-7,-32l386,2090r-11,-31l362,2029r-14,-29l331,1972r-11,-7l308,1956r-11,-7l286,1943r-11,-8l263,1930r-12,-6l239,1918r-12,-6l214,1908r-13,-5l187,1899r-14,-5l158,1891r-16,-4l126,1884r,-3l125,1878r,-6l125,1866r,-7l125,1850r1,-10l145,1840r16,l176,1839r13,l200,1837r11,-3l222,1830r9,-5l216,1818r-12,-13l198,1790r-4,-18l194,1753r1,-16l199,1721r7,-13l214,1692r11,-14l236,1665r13,-10l263,1645r14,-8l292,1630r16,-4l324,1621r17,-3l357,1615r15,l388,1615r15,l417,1617r15,3l448,1620r16,-5l480,1605r16,-15l513,1573r14,-22l541,1526r14,-27l567,1470r10,-32l586,1404r8,-35l599,1334r3,-37l604,1262r-2,-37l599,1185r-6,-38l585,1112r-8,-33l566,1049r-12,-28l540,996,525,972,509,953,492,936,475,919,457,908,439,897r-19,-6l401,887r-19,-1l351,889r-33,6l285,906r-33,13l220,937r-31,18l159,975r-29,19l104,1015r-25,19l57,1052r-19,14l23,1079r-12,9l3,1093r-3,xe">
                <v:fill r:id="rId8" o:title="6f377310" opacity="53740f" recolor="t" rotate="t" type="frame"/>
                <v:path arrowok="t"/>
              </v:shape>
              <v:shape id="_x0000_s1276" style="position:absolute;left:10686;top:14024;width:183;height:74" coordsize="183,74" path="m,74r13,l24,74r13,l49,74r12,l73,72r12,l97,72r12,-1l120,71r11,-2l142,68r11,-2l163,63r11,-1l183,59r-6,-4l173,50r-5,-4l164,43r-3,-5l159,33r-5,-8l151,15r-18,l115,15,97,13r-17,l62,12,45,9,28,5,10,,,74xe">
                <v:fill r:id="rId8" o:title="6f377310" opacity="53740f" recolor="t" rotate="t" type="frame"/>
                <v:path arrowok="t"/>
              </v:shape>
              <v:shape id="_x0000_s1277" style="position:absolute;left:8981;top:13450;width:1670;height:929" coordsize="1670,929" path="m1654,648r-19,l1617,646r-18,-1l1580,642r-18,-3l1544,634r-18,-4l1509,624r-17,-7l1474,609r-16,-8l1442,592r-16,-10l1410,570r-14,-12l1382,545r-13,29l1355,602r-15,28l1324,658r-18,26l1287,709r-20,25l1246,759r-23,22l1201,803r-24,21l1153,843r-25,17l1103,875r-26,15l1051,902r-26,10l998,919r-27,6l944,928r-27,1l891,928r-27,-4l838,918,812,907,788,894,763,880,738,860,714,838,691,812,670,783,648,750r-12,12l624,772r-12,6l600,784r-11,2l577,787r-13,l552,786r-13,-3l526,780r-13,-3l500,772r-13,-2l473,768r-13,-3l446,765r-29,-3l390,765r-27,9l337,784r-26,15l286,813r-25,15l236,844r-25,14l186,868r-25,7l136,878r-28,-3l81,866,53,849,23,824,13,811,6,794,1,777,,758,1,739,6,721r5,-16l19,692,35,678r16,-7l65,670r13,1l89,677r9,9l103,696r1,10l103,717r-2,11l98,737r-5,9l89,755r-5,6l78,764r-5,1l75,775r2,9l79,791r3,6l86,803r3,3l91,809r2,l109,813r18,2l142,813r16,-2l173,805r15,-8l204,789r15,-11l234,765r14,-13l263,737r14,-16l291,703r14,-17l320,667r14,-19l354,620r22,-25l398,570r25,-19l446,535r23,-9l488,524r16,6l501,499r2,-33l510,432r11,-37l535,360r16,-37l571,285r22,-37l617,213r26,-37l670,142r27,-32l725,79,752,50,780,24,806,r,3l803,13r-7,17l786,50,776,75r-13,29l749,138r-14,37l719,215r-14,41l691,298r-12,43l670,385r-8,44l657,473r-1,41l657,542r3,26l664,595r7,26l679,646r10,24l702,692r14,22l731,733r19,19l769,770r22,14l813,797r27,11l867,817r29,7l923,825r27,-3l978,818r27,-9l1031,799r25,-12l1081,772r21,-16l1122,739r19,-21l1157,699r13,-22l1181,655r7,-22l1191,611r,-22l1190,570r-1,-22l1188,527r1,-22l1189,483r2,-22l1193,439r3,-22l1200,397r5,-21l1210,357r7,-19l1224,320r9,-15l1242,291r11,-12l1263,269r13,-6l1290,260r14,2l1319,266r11,10l1340,291r8,19l1350,298r1,-12l1351,273r1,-15l1352,242r1,-19l1353,201r1,-25l1361,172r5,-2l1372,170r4,l1380,172r3,3l1387,176r3,l1392,198r2,21l1397,240r3,18l1403,276r3,18l1409,311r4,17l1416,345r4,16l1424,376r5,16l1433,408r4,16l1443,441r5,16l1460,470r13,12l1486,493r13,11l1512,514r13,9l1539,530r14,8l1567,543r14,6l1595,555r15,5l1625,564r15,4l1655,571r15,3l1654,648xe">
                <v:fill r:id="rId8" o:title="6f377310" opacity="53740f" recolor="t" rotate="t" type="frame"/>
                <v:path arrowok="t"/>
              </v:shape>
              <v:shape id="_x0000_s1278" style="position:absolute;left:10528;top:12509;width:358;height:562" coordsize="358,562" path="m6,60l20,56,38,50,59,43,83,34r25,-8l134,18r28,-8l189,4,215,r25,l262,3r21,6l300,21r13,17l322,62r3,29l334,119r7,26l348,172r4,26l355,223r2,25l358,273r-1,24l354,320r-3,22l346,364r-6,21l335,404r-8,19l319,440r-9,18l299,474r-12,15l274,502r-14,13l245,527r-15,7l215,543r-16,8l181,555r-16,4l148,561r-18,1l113,561,96,556,80,552,62,545r8,-28l88,524r18,4l122,532r17,l155,530r16,-3l186,521r15,-6l214,506r14,-10l240,486r12,-13l262,459r11,-14l283,430r9,-16l298,399r6,-14l309,370r4,-16l317,338r3,-18l322,304r1,-19l323,267r,-17l322,230r-2,-19l317,192r-5,-19l308,154r-7,-19l287,144r-13,6l262,153r-10,l240,151r-11,-1l218,148r-11,l195,142r-13,-5l171,129r-13,-6l146,116r-13,-7l121,103,108,95,96,90,83,85,71,81,58,76,45,75,33,73,20,75,7,76r-3,l,75,,69,6,60xe">
                <v:fill r:id="rId8" o:title="6f377310" opacity="53740f" recolor="t" rotate="t" type="frame"/>
                <v:path arrowok="t"/>
              </v:shape>
              <v:shape id="_x0000_s1279" style="position:absolute;left:9710;top:13620;width:410;height:491" coordsize="410,491" path="m40,6l38,25,35,50,29,80r-5,32l17,147r-5,39l7,222,3,260,,297r,35l2,363r6,28l16,414r12,19l46,444r21,4l87,461r19,11l125,479r19,6l162,489r18,2l197,491r17,-3l231,485r16,-6l262,473r15,-9l291,456r13,-12l317,432r12,-13l342,404r12,-16l365,372r9,-19l383,334r8,-19l397,294r5,-20l406,251r3,-22l410,207r,-21l409,162r-3,-22l401,116,395,94r-21,l380,119r3,25l385,168r1,23l385,213r-2,22l380,256r-6,20l368,297r-7,18l353,332r-9,18l334,365r-10,14l312,392r-12,12l290,412r-11,7l268,426r-12,5l245,437r-13,2l219,442r-13,2l193,445r-14,l165,444r-15,-3l135,438r-14,-6l106,426,91,419r8,-21l104,379r2,-16l108,347r-1,-15l106,318r-2,-15l102,287,99,271,95,253,91,237,87,221,81,203,77,187,72,169,67,152,62,134,59,116,54,99,52,81,50,62,49,45,50,25,51,6r,-1l49,,46,,40,6xe">
                <v:fill r:id="rId8" o:title="6f377310" opacity="53740f" recolor="t" rotate="t" type="frame"/>
                <v:path arrowok="t"/>
              </v:shape>
              <v:shape id="_x0000_s1280" style="position:absolute;left:10667;top:13788;width:76;height:60" coordsize="76,60" path="m6,r6,l20,3r8,1l38,7r9,3l57,12r9,2l76,14r,11l75,32r,6l75,44r-1,3l73,51r-1,5l70,60r-4,l59,57,49,54,38,51,27,47,16,41,7,37,,31,6,xe">
                <v:fill r:id="rId8" o:title="6f377310" opacity="53740f" recolor="t" rotate="t" type="frame"/>
                <v:path arrowok="t"/>
              </v:shape>
              <v:shape id="_x0000_s1281" style="position:absolute;left:10648;top:13819;width:46;height:117" coordsize="46,117" path="m,l2,7,5,20,7,35r3,17l13,72r2,16l16,104r1,13l24,117r6,l38,117r8,l45,108,44,95,41,77,38,58,33,39,29,22,25,8,21,,,xe">
                <v:fill r:id="rId8" o:title="6f377310" opacity="53740f" recolor="t" rotate="t" type="frame"/>
                <v:path arrowok="t"/>
              </v:shape>
              <v:shape id="_x0000_s1282" style="position:absolute;left:10746;top:13802;width:69;height:46" coordsize="69,46" path="m3,r7,5l17,8r8,l33,6,41,5,49,4,57,r8,l66,2r,2l67,8r1,4l69,18r,9l69,36r,10l64,46r-8,l49,46r-10,l29,46r-9,l10,46,,46,,36,1,28,2,23r,-5l3,14r,-3l3,6,3,xe">
                <v:fill r:id="rId8" o:title="6f377310" opacity="53740f" recolor="t" rotate="t" type="frame"/>
                <v:path arrowok="t"/>
              </v:shape>
              <v:shape id="_x0000_s1283" style="position:absolute;left:10630;top:13921;width:66;height:235" coordsize="66,235" path="m35,r,21l33,49,30,81r-6,34l19,149r-6,30l7,205,,221r3,l6,224r3,1l12,228r5,3l22,232r5,3l33,235r3,-9l39,215r4,-13l47,185r3,-16l53,153r3,-17l59,118,61,99,63,81,64,65,65,49,66,34,65,21,65,9,63,,52,,46,,40,,35,xe">
                <v:fill r:id="rId8" o:title="6f377310" opacity="53740f" recolor="t" rotate="t" type="frame"/>
                <v:path arrowok="t"/>
              </v:shape>
              <v:shape id="_x0000_s1284" style="position:absolute;left:10890;top:13215;width:203;height:604" coordsize="203,604" path="m1,560r22,-9l42,539,60,521,78,502,93,480r13,-22l118,435r10,-24l121,411r-5,-3l110,404r-4,-6l102,391,97,381,93,367,90,353,85,334,84,313r1,-25l90,263r6,-26l106,210r13,-25l135,162r13,-18l159,124r10,-21l177,81r8,-22l191,38r6,-20l202,r,12l203,27r,14l203,59r,19l202,97r,22l201,140r-1,23l199,185r-2,24l195,232r-3,24l189,279r-3,22l182,323r-6,25l170,372r-8,25l155,419r-10,22l135,463r-11,20l112,502,99,520,87,536,74,552,59,565,45,577,30,587r-15,9l,604r,-6l,592r,-6l1,580r,-4l1,570r,-6l1,560xe">
                <v:fill r:id="rId8" o:title="6f377310" opacity="53740f" recolor="t" rotate="t" type="frame"/>
                <v:path arrowok="t"/>
              </v:shape>
              <v:shape id="_x0000_s1285" style="position:absolute;left:10230;top:14142;width:435;height:249" coordsize="435,249" path="m404,r-8,22l387,44,376,64,363,83r-16,19l331,120r-16,15l297,146r-1,-10l295,127r-3,-8l288,111r-4,-6l277,99r-7,-5l260,88,245,83r-18,l209,85r-19,6l170,102r-19,15l133,136r-16,25l104,177,90,192,74,205,58,215,41,227r-15,9l12,243,,249r9,l20,249r11,l44,249r13,-1l72,248r15,-2l102,245r16,-2l134,242r18,-2l169,237r16,-4l202,230r18,-4l236,220r18,-6l272,207r17,-9l306,188r17,-12l338,164r14,-13l366,138r12,-15l390,107,400,91,410,73r9,-18l425,38r6,-19l435,r-9,l420,r-8,l404,xe">
                <v:fill r:id="rId8" o:title="6f377310" opacity="53740f" recolor="t" rotate="t" type="frame"/>
                <v:path arrowok="t"/>
              </v:shape>
              <v:shape id="_x0000_s1286" style="position:absolute;left:10633;top:13775;width:32;height:33" coordsize="32,33" path="m32,r,10l31,19r-2,6l27,31r-4,2l19,33,15,32,9,27,,,4,,8,r4,l16,r4,l24,r4,l32,xe">
                <v:fill r:id="rId8" o:title="6f377310" opacity="53740f" recolor="t" rotate="t" type="frame"/>
                <v:path arrowok="t"/>
              </v:shape>
              <v:shape id="_x0000_s1287" style="position:absolute;left:10633;top:13775;width:32;height:33" coordsize="32,33" path="m32,r,l32,10r-1,9l29,25r-2,6l23,33r-4,l15,32,9,27,,,,,4,,8,r4,l16,r4,l24,r4,l32,e" strokeweight=".15pt">
                <v:fill r:id="rId8" o:title="6f377310" opacity="53740f" recolor="t" rotate="t" type="frame"/>
                <v:path arrowok="t"/>
              </v:shape>
              <v:shape id="_x0000_s1288" style="position:absolute;left:9882;top:12747;width:611;height:837" coordsize="611,837" path="m611,837l596,825r-17,-7l559,812r-21,-2l514,809r-25,l462,810r-29,l402,809r-32,-2l336,802r-35,-8l264,782,226,766,188,744,147,718,122,686,103,650,86,611,73,568,63,524,55,477,49,429,44,380,40,330,37,282,34,232,30,182,25,133,18,88,11,42,,,33,15,66,25r35,9l137,39r37,6l211,48r36,5l283,57r36,6l355,70r33,9l421,92r30,18l479,132r25,26l527,191r18,47l559,286r11,47l579,382r6,47l588,477r4,46l593,568r,43l593,652r1,38l594,727r2,33l599,790r5,25l611,837xe">
                <v:fill r:id="rId8" o:title="6f377310" opacity="53740f" recolor="t" rotate="t" type="frame"/>
                <v:path arrowok="t"/>
              </v:shape>
              <v:shape id="_x0000_s1289" style="position:absolute;left:10037;top:12964;width:417;height:560" coordsize="417,560" path="m281,369r9,16l297,398r7,16l309,430r5,22l318,480r3,36l322,560r-2,l316,560r-6,l305,558r-6,-1l295,554r-4,-3l289,546r-3,-39l281,469r-6,-37l268,398r-7,-28l256,351r-3,-12l246,330r-3,-5l239,319r-7,-9l216,350r-19,30l176,402r-22,17l133,427r-19,5l97,432,84,427,72,414,60,397,51,376,42,350,37,320,35,286r4,-36l48,207,38,185,28,165,18,144,10,120,5,97,2,71,,38,2,3,29,,54,,74,3r20,7l112,21r16,11l145,46r16,16l192,49r28,-5l245,44r22,6l284,60r15,13l310,88r9,16l324,124r1,23l323,173r-6,28l305,231r-18,28l264,286r-31,24l240,319r4,6l248,330r7,9l257,336r10,3l282,347r20,8l326,366r26,9l380,380r27,3l412,385r2,6l416,397r1,8l417,414r-1,6l416,426r,1l384,426r-26,-3l338,417r-16,-9l309,399r-11,-8l290,379r-9,-10xe">
                <v:fill r:id="rId8" o:title="6f377310" opacity="53740f" recolor="t" rotate="t" type="frame"/>
                <v:path arrowok="t"/>
              </v:shape>
            </v:group>
            <v:group id="_x0000_s1290" style="position:absolute;left:1080;top:12209;width:2092;height:2911" coordorigin="918,11524" coordsize="2112,2867">
              <v:shape id="_x0000_s1291" style="position:absolute;left:2208;top:12276;width:268;height:364" coordsize="268,364" path="m252,21r2,11l257,48r3,20l263,92r2,25l267,143r1,25l268,192r,17l266,227r-2,19l261,264r-6,19l250,302r-7,18l236,337r-14,8l204,350r-19,6l167,361r-18,3l135,362r-10,-3l122,353r10,-17l141,320r7,-17l155,289r4,-15l163,259r4,-13l169,235r1,-14l170,207r-1,-15l169,179r-2,-14l165,155r-1,-9l164,142r-4,-3l154,137r-8,-2l136,133r-10,l116,132r-11,1l95,135r-8,2l77,141r-11,5l55,154r-11,8l32,173,21,184,8,198,3,193,1,180,,161,2,137,5,113,10,86,14,63,20,44,32,33,45,25,59,17,72,10,87,5,99,2,114,r12,l144,r18,l182,1r18,3l217,7r14,4l243,16r9,5xe">
                <v:fill r:id="rId8" o:title="6f377310" opacity="53740f" recolor="t" rotate="t" type="frame"/>
                <v:path arrowok="t"/>
              </v:shape>
              <v:shape id="_x0000_s1292" style="position:absolute;left:1336;top:12472;width:995;height:1351" coordsize="995,1351" path="m138,1163r2,-9l142,1144r2,-9l147,1126r4,-8l153,1110r2,-4l156,1101r4,-22l163,1056r2,-24l166,1008r,-25l166,956r-1,-25l164,905r-3,-25l160,855r-1,-25l158,805r-1,-24l157,759r,-22l158,717r1,-35l158,648r-3,-32l151,586r-8,-25l134,536r-9,-23l114,491,101,472,88,454,74,436,60,422,45,407,30,395,14,384,,373,3,359,5,345,9,334r5,-12l20,313r6,-9l34,298r7,-6l60,284r20,-5l102,281r21,4l143,294r17,12l176,320r9,19l190,325r7,-22l207,278r13,-27l238,226r23,-20l290,193r35,-2l344,191r24,3l396,197r32,6l461,209r36,6l532,221r37,7l605,234r34,4l673,243r31,1l731,245r24,-1l774,240r13,-6l792,228r4,-6l802,213r6,-17l815,157r11,-35l840,90,857,62,876,39,896,19,916,6,936,r4,l948,r7,3l965,5r8,3l980,9r5,3l987,12r,3l989,21r1,10l992,41r1,14l995,65r,10l995,81r-4,26l981,135r-13,28l951,190r-21,23l907,232r-27,15l851,254r-13,9l832,270r-4,6l823,284r-4,17l816,326r-1,33l816,395r1,43l820,483r3,47l828,579r5,50l837,677r5,49l846,771r4,43l853,852r2,32l855,911r-1,47l844,997r-15,31l810,1053r-19,18l772,1084r-16,10l745,1100r15,13l770,1134r9,23l786,1185r3,28l790,1242r-3,28l780,1295r-4,11l771,1316r-6,9l758,1332r-8,7l741,1345r-10,3l721,1351r-8,-19l704,1311r-8,-20l685,1270r-11,-19l661,1232r-13,-18l634,1197r-16,-15l601,1169r-19,-12l564,1147r-22,-6l518,1137r-24,-2l468,1137r-16,1l436,1138r-16,l403,1137r-19,-2l366,1134r-18,-2l329,1129r-19,-1l291,1126r-19,l254,1126r-19,2l218,1131r-18,3l184,1140r-3,1l177,1144r-6,3l165,1151r-7,3l151,1159r-7,3l138,1163xe">
                <v:fill r:id="rId8" o:title="6f377310" opacity="53740f" recolor="t" rotate="t" type="frame"/>
                <v:path arrowok="t"/>
              </v:shape>
              <v:shape id="_x0000_s1293" style="position:absolute;left:2163;top:12505;width:144;height:198" coordsize="144,198" path="m5,189r4,6l9,196r1,l14,198r10,-5l42,185,63,170,87,152r23,-22l129,102,141,73r3,-34l144,29r-2,-7l140,17r-4,-6l132,6,128,2,123,r-8,l90,4,68,20,48,47,31,77,18,110,7,141,2,165,,180r2,5l1,185r4,4xe">
                <v:fill r:id="rId8" o:title="6f377310" opacity="53740f" recolor="t" rotate="t" type="frame"/>
                <v:path arrowok="t"/>
              </v:shape>
              <v:shape id="_x0000_s1294" style="position:absolute;left:1832;top:12274;width:363;height:239" coordsize="363,239" path="m294,23l278,16,260,10,244,7,227,3,211,2r-18,l177,,161,2,131,6r-30,7l77,22,54,34,33,46,17,59,6,72,,85r2,3l5,91r6,2l17,94r8,-1l32,91r11,l54,93r12,1l79,97r13,4l107,106r16,7l139,121r16,8l173,139r17,14l207,166r18,15l242,198r4,6l251,210r3,6l258,223r4,6l268,233r4,5l278,239r20,l315,237r15,-5l341,223r9,-10l357,200r4,-14l363,170r,-23l360,123r-7,-22l345,79,334,60,321,44,308,31,294,23xe">
                <v:fill r:id="rId8" o:title="6f377310" opacity="53740f" recolor="t" rotate="t" type="frame"/>
                <v:path arrowok="t"/>
              </v:shape>
              <v:shape id="_x0000_s1295" style="position:absolute;left:2301;top:12657;width:176;height:494" coordsize="176,494" path="m159,94r5,22l169,140r2,22l174,185r1,22l175,231r1,22l175,275r-3,41l167,356r-7,33l151,420r-8,28l133,470r-10,15l114,494r-3,-3l109,486r-1,-7l107,470r1,-10l109,450r,-15l108,420r-1,-16l105,386r-3,-17l98,348,93,326,88,304,81,282,74,259,64,235,54,212,43,188,30,165r-4,-6l22,153r-5,-4l12,143,8,137,4,129,1,124,,116,,88,2,65,5,46,12,30,20,18,29,9,39,3,51,,68,,85,5r17,8l118,25r14,15l144,58r9,17l159,94xe">
                <v:fill r:id="rId8" o:title="6f377310" opacity="53740f" recolor="t" rotate="t" type="frame"/>
                <v:path arrowok="t"/>
              </v:shape>
              <v:shape id="_x0000_s1296" style="position:absolute;left:925;top:11524;width:686;height:2563" coordsize="686,2563" path="m686,1094r-16,-36l650,1020,630,983,607,945,583,909,557,872,531,837,504,804,477,775,450,747,423,725,396,706,370,691r-25,-8l322,680r-22,4l302,662r-3,-26l291,605,280,573,266,540,250,509,233,480,215,453,199,434,184,414,170,395,157,376,145,357,133,336r-9,-19l114,296r-8,-20l100,255,93,235,90,214,87,192,86,170r,-22l88,126r2,-6l96,111r9,-7l119,98r1,8l124,113r4,7l135,126r7,6l150,136r6,3l163,141r9,-2l181,132r8,-12l194,106r1,-18l194,69,187,47,176,25,167,14,155,7,141,1,127,,113,1,99,7,87,17,78,31,59,72,46,110r-7,37l37,183r2,36l45,252r9,34l63,320r12,34l87,387r12,34l110,456r8,36l125,528r3,37l127,605r-2,19l123,641r-3,20l117,678r-3,18l112,713r-2,18l108,749r-2,16l106,782r2,17l110,815r3,16l118,847r8,16l135,879r-24,30l89,938,70,969r-16,32l39,1035r-12,34l18,1102r-8,36l6,1173r-3,37l,1245r2,37l4,1318r4,37l13,1392r8,35l30,1462r9,35l50,1531r13,34l77,1597r14,33l108,1660r16,30l141,1719r18,28l179,1772r19,25l218,1819r20,20l260,1859r20,17l263,1911r-15,40l236,1991r-10,42l219,2077r-5,46l209,2170r-2,45l206,2262r,47l207,2355r1,45l210,2444r2,42l215,2525r2,38l223,2555r5,-6l232,2543r3,-6l238,2533r3,-4l245,2524r4,-5l251,2480r4,-40l257,2402r2,-38l261,2327r3,-37l268,2254r4,-36l277,2184r7,-33l291,2119r9,-33l311,2055r13,-30l338,1995r17,-29l366,1958r12,-7l389,1945r12,-6l411,1933r12,-5l435,1922r12,-5l459,1913r13,-4l485,1904r14,-4l513,1897r15,-5l544,1889r17,-3l561,1882r,-4l562,1873r,-6l562,1862r,-8l562,1847r-1,-9l541,1837r-16,-2l510,1835r-13,l486,1834r-11,l464,1832r-9,-3l470,1819r12,-13l488,1790r5,-20l493,1751r-2,-19l487,1715r-6,-15l472,1685r-11,-11l450,1662r-13,-10l423,1643r-14,-8l394,1628r-16,-4l362,1619r-17,-3l329,1613r-15,l298,1612r-15,1l269,1615r-14,1l238,1616r-16,-4l206,1603r-16,-15l174,1571r-15,-22l145,1522r-13,-26l119,1467r-9,-34l100,1399r-8,-35l87,1327r-3,-38l83,1252r1,-37l87,1176r6,-37l101,1104r9,-31l120,1044r12,-27l146,992r16,-22l177,953r17,-18l211,922r18,-12l247,901r19,-6l285,891r19,-2l336,891r32,7l402,909r32,13l467,938r30,19l527,976r29,19l582,1016r25,19l629,1052r19,15l663,1080r12,9l683,1094r3,xe">
                <v:fill r:id="rId8" o:title="6f377310" opacity="53740f" recolor="t" rotate="t" type="frame"/>
                <v:path arrowok="t"/>
              </v:shape>
              <v:shape id="_x0000_s1297" style="position:absolute;left:1142;top:14026;width:184;height:76" coordsize="184,76" path="m184,76r-13,l159,74r-13,l134,73,122,72,110,70r-12,l86,69,74,67r-11,l52,66,41,64,30,63r-10,l9,61,,61,6,53r5,-6l15,41r4,-5l22,32r3,-3l29,23r3,-6l51,16,68,13,86,11,104,8,121,7,138,4,156,3,173,r11,76xe">
                <v:fill r:id="rId8" o:title="6f377310" opacity="53740f" recolor="t" rotate="t" type="frame"/>
                <v:path arrowok="t"/>
              </v:shape>
              <v:shape id="_x0000_s1298" style="position:absolute;left:1360;top:13450;width:1670;height:931" coordsize="1670,931" path="m16,652r19,-2l53,649r19,-1l90,645r18,-3l127,637r17,-4l162,627r17,-6l196,614r16,-7l228,596r17,-9l260,576r14,-12l288,551r13,28l315,608r15,28l346,662r19,27l383,715r21,25l425,764r22,22l470,808r23,19l517,846r25,18l567,878r26,13l619,903r26,10l672,921r27,6l726,929r27,2l779,928r27,-4l832,918r26,-11l883,894r24,-16l932,859r24,-22l979,811r21,-30l1022,749r12,12l1046,771r12,7l1070,783r12,3l1094,787r12,l1118,786r13,-3l1144,780r13,-3l1170,772r13,-4l1197,765r13,-3l1224,759r30,-1l1281,762r27,9l1334,783r25,14l1384,813r25,17l1434,846r25,13l1484,871r25,7l1535,881r27,-3l1589,869r28,-17l1647,825r10,-12l1664,797r5,-19l1670,759r-1,-19l1664,721r-5,-16l1651,693r-16,-16l1619,668r-14,-1l1592,668r-11,8l1573,686r-6,11l1566,711r1,8l1569,728r4,11l1577,749r4,9l1587,764r5,4l1597,770r-4,19l1588,802r-7,7l1577,812r-16,3l1544,815r-16,-2l1512,809r-15,-4l1482,796r-15,-9l1451,777r-15,-13l1422,750r-15,-16l1393,718r-14,-17l1365,681r-15,-20l1336,640r-20,-25l1295,592r-23,-22l1248,551r-24,-15l1202,526r-20,-5l1166,524r3,-29l1167,463r-7,-34l1150,394r-14,-37l1119,320r-20,-37l1077,247r-24,-37l1028,175r-28,-35l973,107,945,77,918,48,890,22,864,r,5l868,15r6,16l884,52r11,26l907,107r15,34l937,176r14,40l965,257r14,41l991,342r9,44l1008,432r5,44l1015,518r-2,27l1010,570r-4,26l999,621r-8,24l981,668r-13,24l955,712r-16,21l920,752r-19,16l879,783r-22,11l831,805r-27,8l775,818r-28,1l720,818r-28,-5l665,806,639,796,614,783,590,770,568,752,549,734,529,715,513,696,500,674,489,652r-6,-22l479,608r,-22l480,567r1,-19l483,527r-2,-22l481,485r-2,-22l477,441r-3,-22l471,397r-6,-21l460,357r-7,-19l446,320r-9,-15l428,291,418,279r-11,-9l394,264r-14,-1l366,263r-14,6l340,278r-10,16l322,314r-2,-13l319,286r,-14l318,257r,-17l318,219r-1,-22l316,170r-7,-1l304,169r-5,l294,169r-4,l287,170r-3,l280,170r-2,23l276,215r-3,20l271,254r-4,19l264,291r-3,18l258,325r-4,16l250,357r-4,16l241,388r-4,16l233,419r-6,16l222,449r-12,14l197,476r-13,12l171,498r-13,10l145,517r-14,7l117,532r-14,7l89,545r-14,6l60,555r-14,5l30,564r-15,3l,570r16,82xe">
                <v:fill r:id="rId8" o:title="6f377310" opacity="53740f" recolor="t" rotate="t" type="frame"/>
                <v:path arrowok="t"/>
              </v:shape>
              <v:shape id="_x0000_s1299" style="position:absolute;left:1126;top:12513;width:357;height:557" coordsize="357,557" path="m351,55l337,52,320,47,298,40,274,33,249,24,223,17,195,9,169,5,142,,117,,95,3,74,11,57,22,44,39,35,62,32,91r-9,27l16,144,9,169,5,196,2,221,1,244,,268r1,23l3,313r3,22l11,356r6,20l22,395r8,18l38,431r9,16l58,464r12,17l83,495r14,13l112,520r15,10l142,539r16,6l176,551r16,4l209,557r18,l244,555r17,-4l277,545r18,-9l287,508r-18,8l251,520r-16,3l218,524r-16,-1l187,520r-15,-4l157,508r-14,-8l129,491,117,479,106,467,95,454,84,439,74,423,65,407,59,394,54,379,48,365,44,348,41,332,37,315,35,297,34,279r,-17l34,243r1,-19l37,204r4,-20l45,165r4,-21l56,124r14,10l83,141r12,3l107,146r10,l128,144r11,-3l150,138r12,-4l175,130r12,-6l200,118r11,-8l224,105r12,-8l249,90r12,-6l274,80r12,-6l299,71r13,-3l324,66r13,2l350,69r3,l357,66r,-4l351,55xe">
                <v:fill r:id="rId8" o:title="6f377310" opacity="53740f" recolor="t" rotate="t" type="frame"/>
                <v:path arrowok="t"/>
              </v:shape>
              <v:shape id="_x0000_s1300" style="position:absolute;left:1891;top:13623;width:410;height:486" coordsize="410,486" path="m370,9r2,19l375,52r6,29l386,113r7,34l398,183r6,38l407,256r3,37l410,326r-2,31l402,385r-8,24l382,426r-17,12l343,442r-20,12l304,464r-18,9l266,479r-18,4l231,485r-18,1l196,485r-16,-3l163,477r-15,-7l133,463r-14,-7l106,445,93,434,81,422,68,407,56,391,46,373,36,354,27,334,20,313,13,293,9,271,4,247,1,225,,202,,178,1,155,4,131,9,109,15,85,36,96r-6,25l27,144r-2,22l24,190r1,22l27,232r3,21l36,272r6,19l49,310r8,16l66,342r10,15l87,372r12,13l110,397r10,9l131,413r11,7l154,426r12,4l179,435r13,3l205,439r12,l232,439r14,-1l260,435r15,-5l289,425r15,-6l319,410r-7,-19l306,373r-2,-16l303,341r,-15l304,312r2,-15l308,282r4,-16l315,248r4,-16l323,215r6,-16l333,181r6,-16l344,147r4,-16l352,113r4,-16l358,80r2,-18l361,46,360,28,359,11r,-5l361,r4,l370,9xe">
                <v:fill r:id="rId8" o:title="6f377310" opacity="53740f" recolor="t" rotate="t" type="frame"/>
                <v:path arrowok="t"/>
              </v:shape>
              <v:shape id="_x0000_s1301" style="position:absolute;left:1268;top:13786;width:76;height:61" coordsize="76,61" path="m71,l64,3,57,8r-9,3l39,14r-9,2l19,20r-9,1l,22,1,34r,9l3,52r3,9l10,61r8,-3l27,55,38,50,49,44,60,40r9,-6l76,30,71,xe">
                <v:fill r:id="rId8" o:title="6f377310" opacity="53740f" recolor="t" rotate="t" type="frame"/>
                <v:path arrowok="t"/>
              </v:shape>
              <v:shape id="_x0000_s1302" style="position:absolute;left:1317;top:13813;width:46;height:125" coordsize="46,125" path="m46,7l44,17,41,29,39,44,37,61,33,78,32,95r-2,16l29,125r-6,-3l16,119r-7,l,117r1,-6l2,98,5,82,10,63,13,42,17,25,22,10,25,,46,7xe">
                <v:fill r:id="rId8" o:title="6f377310" opacity="53740f" recolor="t" rotate="t" type="frame"/>
                <v:path arrowok="t"/>
              </v:shape>
              <v:shape id="_x0000_s1303" style="position:absolute;left:1196;top:13798;width:69;height:51" coordsize="69,51" path="m66,12r-7,l52,12r-8,l37,10,28,8,20,6,12,3,4,,3,8,1,16,,28,,43r5,1l13,47r7,2l30,50r10,1l50,51r9,l69,50,68,35,67,27,66,19r,-7xe">
                <v:fill r:id="rId8" o:title="6f377310" opacity="53740f" recolor="t" rotate="t" type="frame"/>
                <v:path arrowok="t"/>
              </v:shape>
              <v:shape id="_x0000_s1304" style="position:absolute;left:1316;top:13920;width:65;height:232" coordsize="65,232" path="m30,4r,19l32,51r4,31l41,116r5,34l52,180r6,28l65,227r-2,l59,229r-3,l53,231r-4,1l43,232r-5,l32,232,26,213,18,186,12,154,6,117,2,82,,48,,21,2,,13,1r6,2l25,4r5,xe">
                <v:fill r:id="rId8" o:title="6f377310" opacity="53740f" recolor="t" rotate="t" type="frame"/>
                <v:path arrowok="t"/>
              </v:shape>
              <v:shape id="_x0000_s1305" style="position:absolute;left:918;top:13220;width:203;height:600" coordsize="203,600" path="m202,556r-21,-9l161,533,143,516,125,496,110,475,97,452,85,427,76,402r6,-2l88,399r5,-3l98,390r4,-6l106,376r4,-11l113,352r5,-21l119,308r-1,-25l113,257r-6,-27l97,204,84,180,68,158,55,141,44,121,34,99,26,77,18,55,12,35,6,16,1,r,11l,26,,41,,58,,76,1,97r,20l2,138r1,22l4,182r2,23l9,229r2,22l14,274r3,24l22,320r5,25l33,368r8,25l49,415r9,24l68,461r11,20l91,500r13,18l117,535r13,15l144,565r14,12l173,587r15,7l203,600r,-6l203,588r,-4l203,578r-1,-4l202,568r,-5l202,556xe">
                <v:fill r:id="rId8" o:title="6f377310" opacity="53740f" recolor="t" rotate="t" type="frame"/>
                <v:path arrowok="t"/>
              </v:shape>
              <v:shape id="_x0000_s1306" style="position:absolute;left:1346;top:14143;width:435;height:248" coordsize="435,248" path="m31,2r8,23l48,46,60,66,73,85r15,18l104,119r16,15l139,145r1,-8l141,129r2,-7l147,115r4,-5l158,104r8,-6l175,94r15,-6l208,87r18,1l246,94r19,9l285,116r17,18l318,156r13,17l345,188r16,13l377,213r17,10l409,232r14,7l435,247r-9,l415,248r-10,l392,248r-13,l364,248r-16,-1l333,245r-16,l301,242r-18,-1l266,238r-16,-4l233,229r-18,-4l199,219r-18,-7l163,204,146,194,129,184,113,173,97,160,83,147,69,134,57,119,46,103,35,87,25,71,16,53,10,35,4,18,,,9,r7,l23,2r8,xe">
                <v:fill r:id="rId8" o:title="6f377310" opacity="53740f" recolor="t" rotate="t" type="frame"/>
                <v:path arrowok="t"/>
              </v:shape>
              <v:shape id="_x0000_s1307" style="position:absolute;left:1346;top:13769;width:33;height:41" coordsize="33,41" path="m,10l1,26,6,37r7,4l23,41,33,,28,1,25,3,21,4r-5,l12,6,9,7,4,9,,10xe">
                <v:fill r:id="rId8" o:title="6f377310" opacity="53740f" recolor="t" rotate="t" type="frame"/>
                <v:path arrowok="t"/>
              </v:shape>
              <v:shape id="_x0000_s1308" style="position:absolute;left:1346;top:13769;width:33;height:41" coordsize="33,41" path="m,10r,l1,26,6,37r7,4l23,41,33,r,l28,1,25,3,21,4r-5,l12,6,9,7,4,9,,10e" strokeweight=".15pt">
                <v:fill r:id="rId8" o:title="6f377310" opacity="53740f" recolor="t" rotate="t" type="frame"/>
                <v:path arrowok="t"/>
              </v:shape>
              <v:shape id="_x0000_s1309" style="position:absolute;left:1518;top:12747;width:611;height:829" coordsize="611,829" path="m,829r15,-8l33,813r19,-3l74,809r23,l122,809r27,1l178,810r31,-1l241,806r34,-6l310,791r37,-11l385,762r38,-22l464,712r25,-31l508,647r18,-38l539,568r9,-43l556,480r6,-49l567,383r4,-50l574,285r4,-50l581,185r5,-49l593,89r7,-45l611,,579,15,545,25r-34,9l474,39r-37,5l400,48r-36,5l328,57r-36,6l256,72,223,82,190,97r-30,17l132,136r-25,28l84,198,66,244,52,289,41,335r-8,47l26,429r-3,47l20,520r-2,44l18,606r,41l17,686r,35l15,753r-3,29l8,807,,829xe">
                <v:fill r:id="rId8" o:title="6f377310" opacity="53740f" recolor="t" rotate="t" type="frame"/>
                <v:path arrowok="t"/>
              </v:shape>
              <v:shape id="_x0000_s1310" style="position:absolute;left:1557;top:12957;width:417;height:567" coordsize="417,567" path="m136,382r-8,11l120,405r-6,15l108,437r-5,22l99,486r-3,35l95,565r2,l102,565r5,2l112,565r6,l122,562r5,-3l129,553r2,-36l136,478r6,-35l149,411r7,-28l161,362r3,-13l164,346r7,-9l175,332r3,-6l185,317r16,41l221,390r20,24l263,430r21,9l303,442r17,-2l333,433r12,-12l357,406r10,-20l375,362r6,-29l382,299r-3,-38l369,219r11,-22l389,174r10,-22l407,127r5,-26l415,73r2,-34l415,3,388,,363,3,343,7r-20,8l305,25,289,38,273,51,256,66,225,53,197,48r-25,2l150,57,133,69,118,84,107,98r-9,16l93,132r-1,23l94,180r7,30l112,239r18,28l154,293r30,22l177,324r-4,5l169,335r-7,8l160,343r-10,5l135,355r-20,9l91,374r-26,8l37,389r-27,3l5,395r-2,6l1,406r,8l,421r1,8l1,434r,3l33,436r27,-5l79,427r16,-7l108,412r11,-8l128,393r8,-11xe">
                <v:fill r:id="rId8" o:title="6f377310" opacity="53740f" recolor="t" rotate="t" type="frame"/>
                <v:path arrowok="t"/>
              </v:shape>
            </v:group>
            <w10:wrap anchorx="page"/>
          </v:group>
        </w:pict>
      </w:r>
      <w:r w:rsidR="00CE58EB">
        <w:rPr>
          <w:rFonts w:ascii="Traditional Arabic" w:hAnsi="Traditional Arabic" w:cs="Traditional Arabic" w:hint="cs"/>
          <w:b/>
          <w:bCs/>
          <w:sz w:val="36"/>
          <w:szCs w:val="36"/>
          <w:rtl/>
          <w:lang w:bidi="ar-DZ"/>
        </w:rPr>
        <w:t xml:space="preserve">   </w:t>
      </w:r>
    </w:p>
    <w:p w:rsidR="0062368B" w:rsidRPr="000710A8" w:rsidRDefault="00CE58EB" w:rsidP="00CE58EB">
      <w:pPr>
        <w:bidi/>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        </w:t>
      </w:r>
      <w:r w:rsidR="0062368B" w:rsidRPr="000710A8">
        <w:rPr>
          <w:rFonts w:ascii="Traditional Arabic" w:hAnsi="Traditional Arabic" w:cs="Traditional Arabic" w:hint="cs"/>
          <w:b/>
          <w:bCs/>
          <w:sz w:val="36"/>
          <w:szCs w:val="36"/>
          <w:rtl/>
          <w:lang w:bidi="ar-DZ"/>
        </w:rPr>
        <w:t>ملخص الدراسة :</w:t>
      </w:r>
    </w:p>
    <w:p w:rsidR="0062368B" w:rsidRDefault="00CE58EB" w:rsidP="00CE58EB">
      <w:pPr>
        <w:bidi/>
        <w:spacing w:line="276" w:lineRule="auto"/>
        <w:ind w:right="709"/>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62368B" w:rsidRPr="00A80161">
        <w:rPr>
          <w:rFonts w:ascii="Traditional Arabic" w:hAnsi="Traditional Arabic" w:cs="Traditional Arabic" w:hint="cs"/>
          <w:sz w:val="32"/>
          <w:szCs w:val="32"/>
          <w:rtl/>
          <w:lang w:bidi="ar-DZ"/>
        </w:rPr>
        <w:t>يندرج هذا البحث الموسوم ب</w:t>
      </w:r>
      <w:r w:rsidR="0062368B">
        <w:rPr>
          <w:rFonts w:ascii="Traditional Arabic" w:hAnsi="Traditional Arabic" w:cs="Traditional Arabic" w:hint="cs"/>
          <w:sz w:val="32"/>
          <w:szCs w:val="32"/>
          <w:rtl/>
          <w:lang w:bidi="ar-DZ"/>
        </w:rPr>
        <w:t>ــــ</w:t>
      </w:r>
      <w:r w:rsidR="0062368B" w:rsidRPr="00A80161">
        <w:rPr>
          <w:rFonts w:ascii="Traditional Arabic" w:hAnsi="Traditional Arabic" w:cs="Traditional Arabic" w:hint="cs"/>
          <w:sz w:val="32"/>
          <w:szCs w:val="32"/>
          <w:rtl/>
          <w:lang w:bidi="ar-DZ"/>
        </w:rPr>
        <w:t xml:space="preserve">: النص المسرحي الموجه للطفل وأثره في بناء شخصيته نماذج مختارة من مسرحيات عز الدين جلاوجي، في إطار سلسلة الدراسات في مجال مسرح الطفل وأدبه، بالاعتماد على آلية الوصف </w:t>
      </w:r>
      <w:r w:rsidR="0062368B">
        <w:rPr>
          <w:rFonts w:ascii="Traditional Arabic" w:hAnsi="Traditional Arabic" w:cs="Traditional Arabic" w:hint="cs"/>
          <w:sz w:val="32"/>
          <w:szCs w:val="32"/>
          <w:rtl/>
          <w:lang w:bidi="ar-DZ"/>
        </w:rPr>
        <w:t>التحليلي، وتتكون هذه الدراسة من</w:t>
      </w:r>
      <w:r w:rsidR="0062368B" w:rsidRPr="00A80161">
        <w:rPr>
          <w:rFonts w:ascii="Traditional Arabic" w:hAnsi="Traditional Arabic" w:cs="Traditional Arabic" w:hint="cs"/>
          <w:sz w:val="32"/>
          <w:szCs w:val="32"/>
          <w:rtl/>
          <w:lang w:bidi="ar-DZ"/>
        </w:rPr>
        <w:t xml:space="preserve">: مقدمة، مدخل حول نشأة مسرح الطفل وتطوره، فصلين أحدهما نظري وآخر تطبيقي، ففي الفصل الأول ضبطنا مفاهيم متعلقة </w:t>
      </w:r>
      <w:r w:rsidR="0062368B">
        <w:rPr>
          <w:rFonts w:ascii="Traditional Arabic" w:hAnsi="Traditional Arabic" w:cs="Traditional Arabic" w:hint="cs"/>
          <w:sz w:val="32"/>
          <w:szCs w:val="32"/>
          <w:rtl/>
          <w:lang w:bidi="ar-DZ"/>
        </w:rPr>
        <w:t>بموضوعنا، وذكرنا أنواع النص المسرحي</w:t>
      </w:r>
      <w:r w:rsidR="0062368B" w:rsidRPr="00A80161">
        <w:rPr>
          <w:rFonts w:ascii="Traditional Arabic" w:hAnsi="Traditional Arabic" w:cs="Traditional Arabic" w:hint="cs"/>
          <w:sz w:val="32"/>
          <w:szCs w:val="32"/>
          <w:rtl/>
          <w:lang w:bidi="ar-DZ"/>
        </w:rPr>
        <w:t>، وخصائصه، أهدافه وأهميته، أما في الفصل الثاني تطرقنا لدراسة فاعلية النص المسرحي في التأثير على الطفل، وختمنا دراستنا بخاتمة  تضمنت أهم النتائج المتوصل إليها وهي أنَّ النصوص المسرحية وخاصة مسرحيات ع</w:t>
      </w:r>
      <w:r w:rsidR="0062368B">
        <w:rPr>
          <w:rFonts w:ascii="Traditional Arabic" w:hAnsi="Traditional Arabic" w:cs="Traditional Arabic" w:hint="cs"/>
          <w:sz w:val="32"/>
          <w:szCs w:val="32"/>
          <w:rtl/>
          <w:lang w:bidi="ar-DZ"/>
        </w:rPr>
        <w:t xml:space="preserve">ز الدين جلاوجي تساهم بشكل كبير  في </w:t>
      </w:r>
      <w:r w:rsidR="0062368B" w:rsidRPr="00A80161">
        <w:rPr>
          <w:rFonts w:ascii="Traditional Arabic" w:hAnsi="Traditional Arabic" w:cs="Traditional Arabic" w:hint="cs"/>
          <w:sz w:val="32"/>
          <w:szCs w:val="32"/>
          <w:rtl/>
          <w:lang w:bidi="ar-DZ"/>
        </w:rPr>
        <w:t xml:space="preserve">التأثير على الطفل عن طريق غرس قيم ومبادئ قيمة تَنْعكسُ على شخصيته من جوانب عدة منها نفسية واجتماعية وسلوكية ودينية وكذا تربوية. </w:t>
      </w:r>
    </w:p>
    <w:p w:rsidR="0062368B" w:rsidRDefault="0062368B" w:rsidP="0062368B">
      <w:pPr>
        <w:bidi/>
        <w:jc w:val="both"/>
        <w:rPr>
          <w:rFonts w:ascii="Traditional Arabic" w:hAnsi="Traditional Arabic" w:cs="Traditional Arabic"/>
          <w:sz w:val="32"/>
          <w:szCs w:val="32"/>
          <w:rtl/>
          <w:lang w:bidi="ar-DZ"/>
        </w:rPr>
      </w:pPr>
      <w:r w:rsidRPr="000710A8">
        <w:rPr>
          <w:rFonts w:ascii="Traditional Arabic" w:hAnsi="Traditional Arabic" w:cs="Traditional Arabic" w:hint="cs"/>
          <w:b/>
          <w:bCs/>
          <w:sz w:val="32"/>
          <w:szCs w:val="32"/>
          <w:rtl/>
          <w:lang w:bidi="ar-DZ"/>
        </w:rPr>
        <w:t>الكلمات المفتاحية</w:t>
      </w:r>
      <w:r>
        <w:rPr>
          <w:rFonts w:ascii="Traditional Arabic" w:hAnsi="Traditional Arabic" w:cs="Traditional Arabic" w:hint="cs"/>
          <w:sz w:val="32"/>
          <w:szCs w:val="32"/>
          <w:rtl/>
          <w:lang w:bidi="ar-DZ"/>
        </w:rPr>
        <w:t xml:space="preserve"> : النص المسرحي، شخصية الطفل، مسرحيات عز الدين جلاوجي.</w:t>
      </w:r>
    </w:p>
    <w:p w:rsidR="0062368B" w:rsidRDefault="0062368B" w:rsidP="0062368B">
      <w:pPr>
        <w:rPr>
          <w:rStyle w:val="tojvnm2t"/>
          <w:rFonts w:asciiTheme="majorBidi" w:hAnsiTheme="majorBidi"/>
          <w:b/>
          <w:bCs/>
          <w:sz w:val="32"/>
          <w:szCs w:val="32"/>
          <w:rtl/>
        </w:rPr>
      </w:pPr>
      <w:r w:rsidRPr="0062368B">
        <w:rPr>
          <w:rStyle w:val="tojvnm2t"/>
          <w:rFonts w:asciiTheme="majorBidi" w:hAnsiTheme="majorBidi"/>
          <w:b/>
          <w:bCs/>
          <w:sz w:val="32"/>
          <w:szCs w:val="32"/>
        </w:rPr>
        <w:t xml:space="preserve">Study summary </w:t>
      </w:r>
      <w:r w:rsidRPr="0062368B">
        <w:rPr>
          <w:rFonts w:asciiTheme="majorBidi" w:hAnsiTheme="majorBidi" w:cstheme="majorBidi"/>
          <w:b/>
          <w:bCs/>
          <w:sz w:val="32"/>
          <w:szCs w:val="32"/>
          <w:rtl/>
          <w:lang w:bidi="ar-DZ"/>
        </w:rPr>
        <w:t>:</w:t>
      </w:r>
      <w:r w:rsidRPr="0062368B">
        <w:rPr>
          <w:rStyle w:val="tojvnm2t"/>
          <w:rFonts w:asciiTheme="majorBidi" w:hAnsiTheme="majorBidi"/>
          <w:b/>
          <w:bCs/>
          <w:sz w:val="32"/>
          <w:szCs w:val="32"/>
        </w:rPr>
        <w:t xml:space="preserve"> </w:t>
      </w:r>
    </w:p>
    <w:p w:rsidR="0062368B" w:rsidRPr="00CE58EB" w:rsidRDefault="0062368B" w:rsidP="0062368B">
      <w:pPr>
        <w:spacing w:line="360" w:lineRule="auto"/>
        <w:jc w:val="both"/>
        <w:rPr>
          <w:rStyle w:val="tojvnm2t"/>
          <w:rFonts w:asciiTheme="majorBidi" w:hAnsiTheme="majorBidi"/>
          <w:sz w:val="24"/>
          <w:szCs w:val="24"/>
        </w:rPr>
      </w:pPr>
      <w:r w:rsidRPr="00CE58EB">
        <w:rPr>
          <w:rStyle w:val="tojvnm2t"/>
          <w:rFonts w:asciiTheme="majorBidi" w:hAnsiTheme="majorBidi" w:hint="cs"/>
          <w:sz w:val="24"/>
          <w:szCs w:val="24"/>
          <w:rtl/>
        </w:rPr>
        <w:t xml:space="preserve">      </w:t>
      </w:r>
      <w:r w:rsidRPr="00CE58EB">
        <w:rPr>
          <w:rStyle w:val="tojvnm2t"/>
          <w:rFonts w:asciiTheme="majorBidi" w:hAnsiTheme="majorBidi"/>
          <w:sz w:val="24"/>
          <w:szCs w:val="24"/>
        </w:rPr>
        <w:t>This research, tagged with: Theatrical text directed to the child and its impact on building his personality, falls within the framework of a series of studies in the field of children’s theater and literature, based on the analytical description mechanism. And its development, in two chapters, one theoretical and the other applied. In the first chapter, we seized concepts related to our subject, and mentioned the types of theatrical text, its characteristics, objectives and importance. In the second chapter, we studied the effectiveness of theatrical text in influencing the child, and we concluded our study with a conclusion that included the most important findings, namely that: Theatrical texts, especially the plays of Izz al-Din Jalawji, greatly contribute to influencing the child by instilling valuable values ​​and principles that are reflected on his personality from several aspects, including psychological, social, behavioral, religious, as well as educational.</w:t>
      </w:r>
    </w:p>
    <w:p w:rsidR="00A3122D" w:rsidRPr="00CE58EB" w:rsidRDefault="00CE58EB" w:rsidP="00CE58EB">
      <w:pPr>
        <w:spacing w:line="360" w:lineRule="auto"/>
        <w:jc w:val="both"/>
        <w:rPr>
          <w:rFonts w:ascii="Traditional Arabic" w:hAnsi="Traditional Arabic" w:cs="Traditional Arabic"/>
          <w:sz w:val="24"/>
          <w:szCs w:val="24"/>
        </w:rPr>
      </w:pPr>
      <w:r>
        <w:rPr>
          <w:rStyle w:val="tojvnm2t"/>
          <w:rFonts w:asciiTheme="majorBidi" w:hAnsiTheme="majorBidi" w:hint="cs"/>
          <w:b/>
          <w:bCs/>
          <w:sz w:val="24"/>
          <w:szCs w:val="24"/>
          <w:rtl/>
        </w:rPr>
        <w:t xml:space="preserve">                  </w:t>
      </w:r>
      <w:r w:rsidR="0062368B" w:rsidRPr="00CE58EB">
        <w:rPr>
          <w:rStyle w:val="tojvnm2t"/>
          <w:rFonts w:asciiTheme="majorBidi" w:hAnsiTheme="majorBidi"/>
          <w:b/>
          <w:bCs/>
          <w:sz w:val="24"/>
          <w:szCs w:val="24"/>
        </w:rPr>
        <w:t>Keywords:</w:t>
      </w:r>
      <w:r w:rsidR="0062368B" w:rsidRPr="00CE58EB">
        <w:rPr>
          <w:rStyle w:val="tojvnm2t"/>
          <w:rFonts w:asciiTheme="majorBidi" w:hAnsiTheme="majorBidi"/>
          <w:sz w:val="24"/>
          <w:szCs w:val="24"/>
        </w:rPr>
        <w:t xml:space="preserve"> theatrical text, the child's character, the plays of Ezzedine Jalawji.</w:t>
      </w:r>
      <w:r w:rsidR="004836C4" w:rsidRPr="00CE58EB">
        <w:rPr>
          <w:rFonts w:asciiTheme="majorBidi" w:eastAsia="Calibri" w:hAnsiTheme="majorBidi" w:cstheme="majorBidi"/>
          <w:sz w:val="24"/>
          <w:szCs w:val="24"/>
        </w:rPr>
        <w:t xml:space="preserve"> </w:t>
      </w:r>
    </w:p>
    <w:sectPr w:rsidR="00A3122D" w:rsidRPr="00CE58EB" w:rsidSect="002D69AE">
      <w:headerReference w:type="default" r:id="rId38"/>
      <w:footerReference w:type="default" r:id="rId39"/>
      <w:footnotePr>
        <w:numRestart w:val="eachPage"/>
      </w:footnotePr>
      <w:pgSz w:w="11906" w:h="16838"/>
      <w:pgMar w:top="1418" w:right="1985" w:bottom="1418" w:left="851" w:header="709" w:footer="709" w:gutter="0"/>
      <w:pgNumType w:start="133"/>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10BB" w:rsidRDefault="001C10BB" w:rsidP="0061101C">
      <w:pPr>
        <w:spacing w:after="0" w:line="240" w:lineRule="auto"/>
      </w:pPr>
      <w:r>
        <w:separator/>
      </w:r>
    </w:p>
  </w:endnote>
  <w:endnote w:type="continuationSeparator" w:id="1">
    <w:p w:rsidR="001C10BB" w:rsidRDefault="001C10BB" w:rsidP="0061101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inherit">
    <w:altName w:val="Times New Roman"/>
    <w:panose1 w:val="00000000000000000000"/>
    <w:charset w:val="00"/>
    <w:family w:val="roman"/>
    <w:notTrueType/>
    <w:pitch w:val="default"/>
    <w:sig w:usb0="00000000" w:usb1="00000000" w:usb2="00000000" w:usb3="00000000" w:csb0="00000000" w:csb1="00000000"/>
  </w:font>
  <w:font w:name="Segoe UI Historic">
    <w:panose1 w:val="020B0502040204020203"/>
    <w:charset w:val="00"/>
    <w:family w:val="swiss"/>
    <w:pitch w:val="variable"/>
    <w:sig w:usb0="800001EF" w:usb1="02000002" w:usb2="0060C080" w:usb3="00000000" w:csb0="00000001" w:csb1="00000000"/>
  </w:font>
  <w:font w:name="(A) Arslan Wessam B">
    <w:altName w:val="Arabic Typesetting"/>
    <w:panose1 w:val="03020402040406030203"/>
    <w:charset w:val="00"/>
    <w:family w:val="script"/>
    <w:pitch w:val="variable"/>
    <w:sig w:usb0="80002063" w:usb1="80002040" w:usb2="00000008" w:usb3="00000000" w:csb0="0000004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6165742"/>
      <w:docPartObj>
        <w:docPartGallery w:val="Page Numbers (Bottom of Page)"/>
        <w:docPartUnique/>
      </w:docPartObj>
    </w:sdtPr>
    <w:sdtContent>
      <w:p w:rsidR="00491AF1" w:rsidRDefault="001D3BB6">
        <w:pPr>
          <w:pStyle w:val="Pieddepage"/>
          <w:jc w:val="center"/>
        </w:pPr>
        <w:fldSimple w:instr=" PAGE   \* MERGEFORMAT ">
          <w:r w:rsidR="009B67CA">
            <w:rPr>
              <w:rFonts w:hint="eastAsia"/>
              <w:noProof/>
              <w:rtl/>
            </w:rPr>
            <w:t>‌ب</w:t>
          </w:r>
        </w:fldSimple>
      </w:p>
    </w:sdtContent>
  </w:sdt>
  <w:p w:rsidR="00491AF1" w:rsidRDefault="00491AF1">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Bidi" w:hAnsiTheme="majorBidi" w:cstheme="majorBidi"/>
        <w:b/>
        <w:bCs/>
        <w:sz w:val="24"/>
        <w:szCs w:val="24"/>
      </w:rPr>
      <w:id w:val="423892002"/>
      <w:docPartObj>
        <w:docPartGallery w:val="Page Numbers (Bottom of Page)"/>
        <w:docPartUnique/>
      </w:docPartObj>
    </w:sdtPr>
    <w:sdtContent>
      <w:p w:rsidR="00491AF1" w:rsidRPr="00D472E6" w:rsidRDefault="001D3BB6">
        <w:pPr>
          <w:pStyle w:val="Pieddepage"/>
          <w:jc w:val="center"/>
          <w:rPr>
            <w:rFonts w:asciiTheme="majorBidi" w:hAnsiTheme="majorBidi" w:cstheme="majorBidi"/>
            <w:b/>
            <w:bCs/>
            <w:sz w:val="24"/>
            <w:szCs w:val="24"/>
          </w:rPr>
        </w:pPr>
        <w:r w:rsidRPr="00D472E6">
          <w:rPr>
            <w:rFonts w:asciiTheme="majorBidi" w:hAnsiTheme="majorBidi" w:cstheme="majorBidi"/>
            <w:b/>
            <w:bCs/>
            <w:sz w:val="24"/>
            <w:szCs w:val="24"/>
          </w:rPr>
          <w:fldChar w:fldCharType="begin"/>
        </w:r>
        <w:r w:rsidR="00491AF1"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9B67CA">
          <w:rPr>
            <w:rFonts w:asciiTheme="majorBidi" w:hAnsiTheme="majorBidi" w:cstheme="majorBidi"/>
            <w:b/>
            <w:bCs/>
            <w:noProof/>
            <w:sz w:val="24"/>
            <w:szCs w:val="24"/>
          </w:rPr>
          <w:t>9</w:t>
        </w:r>
        <w:r w:rsidRPr="00D472E6">
          <w:rPr>
            <w:rFonts w:asciiTheme="majorBidi" w:hAnsiTheme="majorBidi" w:cstheme="majorBidi"/>
            <w:b/>
            <w:bCs/>
            <w:sz w:val="24"/>
            <w:szCs w:val="24"/>
          </w:rPr>
          <w:fldChar w:fldCharType="end"/>
        </w:r>
      </w:p>
    </w:sdtContent>
  </w:sdt>
  <w:p w:rsidR="00491AF1" w:rsidRDefault="00491AF1">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892005"/>
      <w:docPartObj>
        <w:docPartGallery w:val="Page Numbers (Bottom of Page)"/>
        <w:docPartUnique/>
      </w:docPartObj>
    </w:sdtPr>
    <w:sdtContent>
      <w:p w:rsidR="00491AF1" w:rsidRDefault="001D3BB6">
        <w:pPr>
          <w:pStyle w:val="Pieddepage"/>
          <w:jc w:val="center"/>
        </w:pPr>
        <w:r w:rsidRPr="00D472E6">
          <w:rPr>
            <w:rFonts w:asciiTheme="majorBidi" w:hAnsiTheme="majorBidi" w:cstheme="majorBidi"/>
            <w:b/>
            <w:bCs/>
            <w:sz w:val="24"/>
            <w:szCs w:val="24"/>
          </w:rPr>
          <w:fldChar w:fldCharType="begin"/>
        </w:r>
        <w:r w:rsidR="00491AF1"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9B67CA">
          <w:rPr>
            <w:rFonts w:asciiTheme="majorBidi" w:hAnsiTheme="majorBidi" w:cstheme="majorBidi"/>
            <w:b/>
            <w:bCs/>
            <w:noProof/>
            <w:sz w:val="24"/>
            <w:szCs w:val="24"/>
          </w:rPr>
          <w:t>24</w:t>
        </w:r>
        <w:r w:rsidRPr="00D472E6">
          <w:rPr>
            <w:rFonts w:asciiTheme="majorBidi" w:hAnsiTheme="majorBidi" w:cstheme="majorBidi"/>
            <w:b/>
            <w:bCs/>
            <w:sz w:val="24"/>
            <w:szCs w:val="24"/>
          </w:rPr>
          <w:fldChar w:fldCharType="end"/>
        </w:r>
      </w:p>
    </w:sdtContent>
  </w:sdt>
  <w:p w:rsidR="00491AF1" w:rsidRDefault="00491AF1">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23892008"/>
      <w:docPartObj>
        <w:docPartGallery w:val="Page Numbers (Bottom of Page)"/>
        <w:docPartUnique/>
      </w:docPartObj>
    </w:sdtPr>
    <w:sdtContent>
      <w:p w:rsidR="00491AF1" w:rsidRDefault="001D3BB6">
        <w:pPr>
          <w:pStyle w:val="Pieddepage"/>
          <w:jc w:val="center"/>
        </w:pPr>
        <w:r w:rsidRPr="00D472E6">
          <w:rPr>
            <w:rFonts w:asciiTheme="majorBidi" w:hAnsiTheme="majorBidi" w:cstheme="majorBidi"/>
            <w:b/>
            <w:bCs/>
            <w:sz w:val="24"/>
            <w:szCs w:val="24"/>
          </w:rPr>
          <w:fldChar w:fldCharType="begin"/>
        </w:r>
        <w:r w:rsidR="00491AF1"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9B67CA">
          <w:rPr>
            <w:rFonts w:asciiTheme="majorBidi" w:hAnsiTheme="majorBidi" w:cstheme="majorBidi"/>
            <w:b/>
            <w:bCs/>
            <w:noProof/>
            <w:sz w:val="24"/>
            <w:szCs w:val="24"/>
          </w:rPr>
          <w:t>100</w:t>
        </w:r>
        <w:r w:rsidRPr="00D472E6">
          <w:rPr>
            <w:rFonts w:asciiTheme="majorBidi" w:hAnsiTheme="majorBidi" w:cstheme="majorBidi"/>
            <w:b/>
            <w:bCs/>
            <w:sz w:val="24"/>
            <w:szCs w:val="24"/>
          </w:rPr>
          <w:fldChar w:fldCharType="end"/>
        </w:r>
      </w:p>
    </w:sdtContent>
  </w:sdt>
  <w:p w:rsidR="00491AF1" w:rsidRDefault="00491AF1">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rsidP="00395B15">
    <w:pPr>
      <w:pStyle w:val="Pieddepage"/>
      <w:jc w:val="center"/>
    </w:pPr>
  </w:p>
  <w:p w:rsidR="00491AF1" w:rsidRDefault="00491AF1">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1720480"/>
      <w:docPartObj>
        <w:docPartGallery w:val="Page Numbers (Bottom of Page)"/>
        <w:docPartUnique/>
      </w:docPartObj>
    </w:sdtPr>
    <w:sdtContent>
      <w:p w:rsidR="00491AF1" w:rsidRDefault="001D3BB6">
        <w:pPr>
          <w:pStyle w:val="Pieddepage"/>
          <w:jc w:val="center"/>
        </w:pPr>
        <w:r w:rsidRPr="00D472E6">
          <w:rPr>
            <w:rFonts w:asciiTheme="majorBidi" w:hAnsiTheme="majorBidi" w:cstheme="majorBidi"/>
            <w:b/>
            <w:bCs/>
            <w:sz w:val="24"/>
            <w:szCs w:val="24"/>
          </w:rPr>
          <w:fldChar w:fldCharType="begin"/>
        </w:r>
        <w:r w:rsidR="00491AF1" w:rsidRPr="00D472E6">
          <w:rPr>
            <w:rFonts w:asciiTheme="majorBidi" w:hAnsiTheme="majorBidi" w:cstheme="majorBidi"/>
            <w:b/>
            <w:bCs/>
            <w:sz w:val="24"/>
            <w:szCs w:val="24"/>
          </w:rPr>
          <w:instrText xml:space="preserve"> PAGE   \* MERGEFORMAT </w:instrText>
        </w:r>
        <w:r w:rsidRPr="00D472E6">
          <w:rPr>
            <w:rFonts w:asciiTheme="majorBidi" w:hAnsiTheme="majorBidi" w:cstheme="majorBidi"/>
            <w:b/>
            <w:bCs/>
            <w:sz w:val="24"/>
            <w:szCs w:val="24"/>
          </w:rPr>
          <w:fldChar w:fldCharType="separate"/>
        </w:r>
        <w:r w:rsidR="009B67CA">
          <w:rPr>
            <w:rFonts w:asciiTheme="majorBidi" w:hAnsiTheme="majorBidi" w:cstheme="majorBidi"/>
            <w:b/>
            <w:bCs/>
            <w:noProof/>
            <w:sz w:val="24"/>
            <w:szCs w:val="24"/>
          </w:rPr>
          <w:t>104</w:t>
        </w:r>
        <w:r w:rsidRPr="00D472E6">
          <w:rPr>
            <w:rFonts w:asciiTheme="majorBidi" w:hAnsiTheme="majorBidi" w:cstheme="majorBidi"/>
            <w:b/>
            <w:bCs/>
            <w:sz w:val="24"/>
            <w:szCs w:val="24"/>
          </w:rPr>
          <w:fldChar w:fldCharType="end"/>
        </w:r>
      </w:p>
    </w:sdtContent>
  </w:sdt>
  <w:p w:rsidR="00491AF1" w:rsidRDefault="00491AF1">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10BB" w:rsidRDefault="001C10BB" w:rsidP="00FE1FB1">
      <w:pPr>
        <w:bidi/>
        <w:spacing w:after="0" w:line="240" w:lineRule="auto"/>
      </w:pPr>
      <w:r>
        <w:separator/>
      </w:r>
    </w:p>
  </w:footnote>
  <w:footnote w:type="continuationSeparator" w:id="1">
    <w:p w:rsidR="001C10BB" w:rsidRDefault="001C10BB" w:rsidP="0061101C">
      <w:pPr>
        <w:spacing w:after="0" w:line="240" w:lineRule="auto"/>
      </w:pPr>
      <w:r>
        <w:continuationSeparator/>
      </w:r>
    </w:p>
  </w:footnote>
  <w:footnote w:id="2">
    <w:p w:rsidR="00491AF1" w:rsidRPr="008E4FAA" w:rsidRDefault="00491AF1" w:rsidP="00C863A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w:t>
      </w:r>
      <w:r w:rsidRPr="008E4FAA">
        <w:rPr>
          <w:rFonts w:ascii="Traditional Arabic" w:hAnsi="Traditional Arabic" w:cs="Traditional Arabic"/>
          <w:sz w:val="24"/>
          <w:szCs w:val="24"/>
          <w:rtl/>
          <w:lang w:bidi="ar-DZ"/>
        </w:rPr>
        <w:t xml:space="preserve"> محمد مبارك الصوري، مسرح الطفل وأثره في تكوين القيم والاتجاهات، الجولة الثامنة عشر، الرسالة الرابعة وعشرون بعد المائة، مجلس النشر العلمي، الكويت، 1997_1998م، ص21_22.</w:t>
      </w:r>
    </w:p>
  </w:footnote>
  <w:footnote w:id="3">
    <w:p w:rsidR="00491AF1" w:rsidRPr="008E4FAA" w:rsidRDefault="00491AF1" w:rsidP="00C863A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 فوزي عيسى،</w:t>
      </w:r>
      <w:r>
        <w:rPr>
          <w:rFonts w:ascii="Traditional Arabic" w:hAnsi="Traditional Arabic" w:cs="Traditional Arabic" w:hint="cs"/>
          <w:sz w:val="24"/>
          <w:szCs w:val="24"/>
          <w:rtl/>
        </w:rPr>
        <w:t xml:space="preserve"> </w:t>
      </w:r>
      <w:r w:rsidRPr="008E4FAA">
        <w:rPr>
          <w:rFonts w:ascii="Traditional Arabic" w:hAnsi="Traditional Arabic" w:cs="Traditional Arabic"/>
          <w:sz w:val="24"/>
          <w:szCs w:val="24"/>
          <w:rtl/>
        </w:rPr>
        <w:t>أدب الأطفال الشعر-مسرح الطفل-القصة،</w:t>
      </w:r>
      <w:r>
        <w:rPr>
          <w:rFonts w:ascii="Traditional Arabic" w:hAnsi="Traditional Arabic" w:cs="Traditional Arabic" w:hint="cs"/>
          <w:sz w:val="24"/>
          <w:szCs w:val="24"/>
          <w:rtl/>
        </w:rPr>
        <w:t xml:space="preserve"> </w:t>
      </w:r>
      <w:r w:rsidRPr="008E4FAA">
        <w:rPr>
          <w:rFonts w:ascii="Traditional Arabic" w:hAnsi="Traditional Arabic" w:cs="Traditional Arabic"/>
          <w:sz w:val="24"/>
          <w:szCs w:val="24"/>
          <w:rtl/>
        </w:rPr>
        <w:t>ط1،</w:t>
      </w:r>
      <w:r>
        <w:rPr>
          <w:rFonts w:ascii="Traditional Arabic" w:hAnsi="Traditional Arabic" w:cs="Traditional Arabic" w:hint="cs"/>
          <w:sz w:val="24"/>
          <w:szCs w:val="24"/>
          <w:rtl/>
        </w:rPr>
        <w:t xml:space="preserve"> </w:t>
      </w:r>
      <w:r w:rsidRPr="008E4FAA">
        <w:rPr>
          <w:rFonts w:ascii="Traditional Arabic" w:hAnsi="Traditional Arabic" w:cs="Traditional Arabic"/>
          <w:sz w:val="24"/>
          <w:szCs w:val="24"/>
          <w:rtl/>
        </w:rPr>
        <w:t>دار الوفاء لدنيا الطباعة والنشر، الإسكندرية، مصر،2007م،ص95.</w:t>
      </w:r>
    </w:p>
  </w:footnote>
  <w:footnote w:id="4">
    <w:p w:rsidR="00491AF1" w:rsidRPr="008E4FAA" w:rsidRDefault="00491AF1" w:rsidP="00C863AE">
      <w:pPr>
        <w:pStyle w:val="Notedebasdepage"/>
        <w:bidi/>
        <w:jc w:val="both"/>
        <w:rPr>
          <w:rFonts w:ascii="Traditional Arabic" w:hAnsi="Traditional Arabic" w:cs="Traditional Arabic"/>
          <w:sz w:val="24"/>
          <w:szCs w:val="24"/>
          <w:rtl/>
          <w:lang w:bidi="ar-DZ"/>
        </w:rPr>
      </w:pPr>
      <w:r w:rsidRPr="008E4FAA">
        <w:rPr>
          <w:rFonts w:ascii="Traditional Arabic" w:hAnsi="Traditional Arabic" w:cs="Traditional Arabic"/>
          <w:sz w:val="24"/>
          <w:szCs w:val="24"/>
          <w:rtl/>
          <w:lang w:bidi="ar-DZ"/>
        </w:rPr>
        <w:t xml:space="preserve"> </w:t>
      </w:r>
      <w:r w:rsidRPr="008E4FAA">
        <w:rPr>
          <w:rFonts w:ascii="Traditional Arabic" w:hAnsi="Traditional Arabic" w:cs="Traditional Arabic"/>
          <w:sz w:val="24"/>
          <w:szCs w:val="24"/>
          <w:lang w:bidi="ar-DZ"/>
        </w:rPr>
        <w:t>-</w:t>
      </w: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tl/>
        </w:rPr>
        <w:t xml:space="preserve"> مروان مودنان،</w:t>
      </w:r>
      <w:r>
        <w:rPr>
          <w:rFonts w:ascii="Traditional Arabic" w:hAnsi="Traditional Arabic" w:cs="Traditional Arabic" w:hint="cs"/>
          <w:sz w:val="24"/>
          <w:szCs w:val="24"/>
          <w:rtl/>
        </w:rPr>
        <w:t xml:space="preserve"> </w:t>
      </w:r>
      <w:r w:rsidRPr="008E4FAA">
        <w:rPr>
          <w:rFonts w:ascii="Traditional Arabic" w:hAnsi="Traditional Arabic" w:cs="Traditional Arabic"/>
          <w:sz w:val="24"/>
          <w:szCs w:val="24"/>
          <w:rtl/>
        </w:rPr>
        <w:t>مسرح الطفل من النص إلى العرض،ط1،</w:t>
      </w:r>
      <w:r>
        <w:rPr>
          <w:rFonts w:ascii="Traditional Arabic" w:hAnsi="Traditional Arabic" w:cs="Traditional Arabic" w:hint="cs"/>
          <w:sz w:val="24"/>
          <w:szCs w:val="24"/>
          <w:rtl/>
        </w:rPr>
        <w:t xml:space="preserve"> </w:t>
      </w:r>
      <w:r w:rsidRPr="008E4FAA">
        <w:rPr>
          <w:rFonts w:ascii="Traditional Arabic" w:hAnsi="Traditional Arabic" w:cs="Traditional Arabic"/>
          <w:sz w:val="24"/>
          <w:szCs w:val="24"/>
          <w:rtl/>
        </w:rPr>
        <w:t>مطبعة النيل،</w:t>
      </w:r>
      <w:r>
        <w:rPr>
          <w:rFonts w:ascii="Traditional Arabic" w:hAnsi="Traditional Arabic" w:cs="Traditional Arabic" w:hint="cs"/>
          <w:sz w:val="24"/>
          <w:szCs w:val="24"/>
          <w:rtl/>
        </w:rPr>
        <w:t xml:space="preserve"> </w:t>
      </w:r>
      <w:r w:rsidRPr="008E4FAA">
        <w:rPr>
          <w:rFonts w:ascii="Traditional Arabic" w:hAnsi="Traditional Arabic" w:cs="Traditional Arabic"/>
          <w:sz w:val="24"/>
          <w:szCs w:val="24"/>
          <w:rtl/>
        </w:rPr>
        <w:t>دار البيضاء، 2015م، ص37.</w:t>
      </w:r>
    </w:p>
  </w:footnote>
  <w:footnote w:id="5">
    <w:p w:rsidR="00491AF1" w:rsidRPr="008E4FAA" w:rsidRDefault="00491AF1" w:rsidP="00E04885">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rPr>
        <w:t>، ص37.</w:t>
      </w:r>
    </w:p>
  </w:footnote>
  <w:footnote w:id="6">
    <w:p w:rsidR="00491AF1" w:rsidRPr="008E4FAA" w:rsidRDefault="00491AF1" w:rsidP="00C863AE">
      <w:pPr>
        <w:pStyle w:val="Notedebasdepage"/>
        <w:bidi/>
        <w:jc w:val="both"/>
        <w:rPr>
          <w:rFonts w:ascii="Traditional Arabic" w:hAnsi="Traditional Arabic" w:cs="Traditional Arabic"/>
          <w:sz w:val="24"/>
          <w:szCs w:val="24"/>
          <w:vertAlign w:val="superscript"/>
          <w:rtl/>
          <w:lang w:bidi="ar-DZ"/>
        </w:rPr>
      </w:pPr>
      <w:r w:rsidRPr="008E4FAA">
        <w:rPr>
          <w:rFonts w:ascii="Traditional Arabic" w:hAnsi="Traditional Arabic" w:cs="Traditional Arabic"/>
          <w:sz w:val="24"/>
          <w:szCs w:val="24"/>
          <w:vertAlign w:val="subscript"/>
        </w:rPr>
        <w:t>_</w:t>
      </w: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 xml:space="preserve"> فوزي عيسى، أدب الأطفال الشعر-مسرح الطفل-القصة،</w:t>
      </w:r>
      <w:r w:rsidRPr="008E4FAA">
        <w:rPr>
          <w:rFonts w:ascii="Traditional Arabic" w:hAnsi="Traditional Arabic" w:cs="Traditional Arabic"/>
          <w:sz w:val="24"/>
          <w:szCs w:val="24"/>
          <w:rtl/>
          <w:lang w:bidi="ar-DZ"/>
        </w:rPr>
        <w:t xml:space="preserve"> ص100.</w:t>
      </w:r>
    </w:p>
  </w:footnote>
  <w:footnote w:id="7">
    <w:p w:rsidR="00491AF1" w:rsidRPr="008E4FAA" w:rsidRDefault="00491AF1" w:rsidP="00C863A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sidRPr="008E4FAA">
        <w:rPr>
          <w:rFonts w:ascii="Traditional Arabic" w:hAnsi="Traditional Arabic" w:cs="Traditional Arabic"/>
          <w:sz w:val="24"/>
          <w:szCs w:val="24"/>
          <w:rtl/>
        </w:rPr>
        <w:t xml:space="preserve">محمود </w:t>
      </w:r>
      <w:r w:rsidRPr="008E4FAA">
        <w:rPr>
          <w:rFonts w:ascii="Traditional Arabic" w:hAnsi="Traditional Arabic" w:cs="Traditional Arabic"/>
          <w:sz w:val="24"/>
          <w:szCs w:val="24"/>
          <w:rtl/>
          <w:lang w:bidi="ar-DZ"/>
        </w:rPr>
        <w:t>حسن إسماعيل، المرجع في أدب الأطفال، ط1، دار الفكر العربي، القاهرة، مصر، 2004م، ص229-230.</w:t>
      </w:r>
    </w:p>
  </w:footnote>
  <w:footnote w:id="8">
    <w:p w:rsidR="00491AF1" w:rsidRPr="008E4FAA" w:rsidRDefault="00491AF1" w:rsidP="00C863A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نورة تواتي،البناء الفني في الأدب المسرحي الموجه للطفل، دراسة تطبيقية تحليلية لبعض النماذج، أطروحة مقدمة لنيل شهادة الدكتوراه الطور الثالث (ل.م.د)،جامعة محمد البشير الإبراهيمي، 2018-2019م، ص49.</w:t>
      </w:r>
    </w:p>
  </w:footnote>
  <w:footnote w:id="9">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Pr>
          <w:rFonts w:ascii="Traditional Arabic" w:hAnsi="Traditional Arabic" w:cs="Traditional Arabic" w:hint="cs"/>
          <w:sz w:val="24"/>
          <w:szCs w:val="24"/>
          <w:vertAlign w:val="subscript"/>
          <w:rtl/>
        </w:rPr>
        <w:t xml:space="preserve">- </w:t>
      </w:r>
      <w:r>
        <w:rPr>
          <w:rFonts w:ascii="Traditional Arabic" w:hAnsi="Traditional Arabic" w:cs="Traditional Arabic"/>
          <w:sz w:val="24"/>
          <w:szCs w:val="24"/>
          <w:rtl/>
        </w:rPr>
        <w:t>م</w:t>
      </w:r>
      <w:r w:rsidRPr="008E4FAA">
        <w:rPr>
          <w:rFonts w:ascii="Traditional Arabic" w:hAnsi="Traditional Arabic" w:cs="Traditional Arabic"/>
          <w:sz w:val="24"/>
          <w:szCs w:val="24"/>
          <w:rtl/>
        </w:rPr>
        <w:t>حمود حسن إسماعيل، المرجع في أدب الأطفال، ص241.</w:t>
      </w:r>
    </w:p>
  </w:footnote>
  <w:footnote w:id="10">
    <w:p w:rsidR="00491AF1" w:rsidRPr="008E4FAA" w:rsidRDefault="00491AF1" w:rsidP="00C863A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نقاش غانم، مسرح الطفل في الجزائر دراسة في الأشكال والمضامين، جامعة وهران، مذكرة مقدمة لنيل شهادة الدكتوراه، وهران، الجزائر،  2010-2011م، ص134.</w:t>
      </w:r>
    </w:p>
  </w:footnote>
  <w:footnote w:id="11">
    <w:p w:rsidR="00491AF1" w:rsidRPr="008E4FAA" w:rsidRDefault="00491AF1" w:rsidP="00C863A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سماش سيد أحمد، مسرح الطفل في الجزائر، جامعة زيان عاشور، الجلفة، الجزائر، ص2.</w:t>
      </w:r>
    </w:p>
  </w:footnote>
  <w:footnote w:id="12">
    <w:p w:rsidR="00491AF1" w:rsidRPr="008E4FAA" w:rsidRDefault="00491AF1" w:rsidP="00E04885">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ص2.</w:t>
      </w:r>
    </w:p>
  </w:footnote>
  <w:footnote w:id="13">
    <w:p w:rsidR="00491AF1" w:rsidRPr="008E4FAA" w:rsidRDefault="00491AF1" w:rsidP="00C863A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محمد بن صالح، النص المسرحي الموجه للطفل الجزائري جذوره وموضوعاته، جامعة محمد بوضياف، المسيلة، الجزائر، ص148.</w:t>
      </w:r>
    </w:p>
  </w:footnote>
  <w:footnote w:id="14">
    <w:p w:rsidR="00491AF1" w:rsidRPr="008E4FAA" w:rsidRDefault="00491AF1" w:rsidP="00FF2B25">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ابن منظور، لسان العرب، د.ط، نشرُ أدب الحوزة، قم-إيران، 1405ه، المجلد07، ص97.</w:t>
      </w:r>
    </w:p>
  </w:footnote>
  <w:footnote w:id="15">
    <w:p w:rsidR="00491AF1" w:rsidRPr="008E4FAA" w:rsidRDefault="00491AF1" w:rsidP="00FF2B25">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عدنان بن ذريل، النص والأسلوبية بين النظرية و التطبيق (دراسة)، د.ط، منشورات اتحاد الكتاب العرب، دمشق، سوريا، 2000م، ص17.</w:t>
      </w:r>
    </w:p>
  </w:footnote>
  <w:footnote w:id="16">
    <w:p w:rsidR="00491AF1" w:rsidRPr="008E4FAA" w:rsidRDefault="00491AF1" w:rsidP="00FF2B25">
      <w:pPr>
        <w:pStyle w:val="Notedebasdepage"/>
        <w:bidi/>
        <w:spacing w:line="276" w:lineRule="auto"/>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-أبو الفضل جمال الدين محمد بن مكرم بن منظور الأفريقي المصري، لسان العرب،</w:t>
      </w:r>
      <w:r w:rsidRPr="008E4FAA">
        <w:rPr>
          <w:rFonts w:ascii="Traditional Arabic" w:hAnsi="Traditional Arabic" w:cs="Traditional Arabic"/>
          <w:sz w:val="24"/>
          <w:szCs w:val="24"/>
          <w:rtl/>
          <w:lang w:bidi="ar-DZ"/>
        </w:rPr>
        <w:t xml:space="preserve"> ،د.ط،دار الصادر،بيروت، لبنان ، د.ت.ط، المجلد الثاني، ص478.</w:t>
      </w:r>
    </w:p>
  </w:footnote>
  <w:footnote w:id="17">
    <w:p w:rsidR="00491AF1" w:rsidRPr="008E4FAA" w:rsidRDefault="00491AF1" w:rsidP="00FF2B25">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 xml:space="preserve">-مجمع اللغة العربية،المعجم الوسيط، ، </w:t>
      </w:r>
      <w:r w:rsidRPr="008E4FAA">
        <w:rPr>
          <w:rFonts w:ascii="Traditional Arabic" w:hAnsi="Traditional Arabic" w:cs="Traditional Arabic"/>
          <w:sz w:val="24"/>
          <w:szCs w:val="24"/>
          <w:rtl/>
          <w:lang w:bidi="ar-DZ"/>
        </w:rPr>
        <w:t>ط3،مطابع الدار، 1985م، د.م.ط،  الجزء الأول، ص44.</w:t>
      </w:r>
    </w:p>
  </w:footnote>
  <w:footnote w:id="18">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tl/>
          <w:lang w:bidi="ar-DZ"/>
        </w:rPr>
        <w:t xml:space="preserve">-محي الدين بن يعقوب الفيروز لآبادي، القاموس </w:t>
      </w:r>
      <w:r>
        <w:rPr>
          <w:rFonts w:ascii="Traditional Arabic" w:hAnsi="Traditional Arabic" w:cs="Traditional Arabic"/>
          <w:sz w:val="24"/>
          <w:szCs w:val="24"/>
          <w:rtl/>
          <w:lang w:bidi="ar-DZ"/>
        </w:rPr>
        <w:t>المحيط، تح : أنس محمد الشامي و</w:t>
      </w:r>
      <w:r w:rsidRPr="008E4FAA">
        <w:rPr>
          <w:rFonts w:ascii="Traditional Arabic" w:hAnsi="Traditional Arabic" w:cs="Traditional Arabic"/>
          <w:sz w:val="24"/>
          <w:szCs w:val="24"/>
          <w:rtl/>
          <w:lang w:bidi="ar-DZ"/>
        </w:rPr>
        <w:t>زكرياء جابر، فصل السين، د.ط، دار</w:t>
      </w:r>
      <w:r>
        <w:rPr>
          <w:rFonts w:ascii="Traditional Arabic" w:hAnsi="Traditional Arabic" w:cs="Traditional Arabic"/>
          <w:sz w:val="24"/>
          <w:szCs w:val="24"/>
          <w:rtl/>
          <w:lang w:bidi="ar-DZ"/>
        </w:rPr>
        <w:t xml:space="preserve"> الحديث، القاهرة،</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مصر،</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2008م، ص761.</w:t>
      </w:r>
    </w:p>
  </w:footnote>
  <w:footnote w:id="19">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أبو الحسن  عبد الحميد سلام، حيرة النص المسرحي بين الترجمة والاقتباس والإعداد والتأليف، ط2، مركز الاسكندرية للكتاب، مصر، 1993م، ص19.</w:t>
      </w:r>
    </w:p>
  </w:footnote>
  <w:footnote w:id="20">
    <w:p w:rsidR="00491AF1" w:rsidRPr="008E4FAA" w:rsidRDefault="00491AF1" w:rsidP="00FF2B25">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الحبيب سوالمي، طبيعة الحركة النقدية ودورها في الممارسة المسرحية في الجزائر، بحث مقدم لنيل شهادة الماجستير ، جامعة وهران، 2010-2011، ص10.</w:t>
      </w:r>
    </w:p>
  </w:footnote>
  <w:footnote w:id="21">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tl/>
        </w:rPr>
        <w:t xml:space="preserve">- أبو الفضل </w:t>
      </w:r>
      <w:r w:rsidRPr="008E4FAA">
        <w:rPr>
          <w:rFonts w:ascii="Traditional Arabic" w:hAnsi="Traditional Arabic" w:cs="Traditional Arabic"/>
          <w:sz w:val="24"/>
          <w:szCs w:val="24"/>
          <w:rtl/>
          <w:lang w:bidi="ar-DZ"/>
        </w:rPr>
        <w:t>جمال الدين بن مكرم بن منظور الأفريقي المصري، لسان العرب، ط1، المطبعة الميرية، مصر، 1302ه، ج13،ص428.</w:t>
      </w:r>
    </w:p>
  </w:footnote>
  <w:footnote w:id="22">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محمد بن صالح، النص المسرحي الموجه للطفل الجزائري جذوره وموضوعاته، مجلة تمثلات في الأدب واللغة والثقافة والفكر، المسيلة، الجزائر، 2018م، العدد 2، المجلد2، ص144.</w:t>
      </w:r>
    </w:p>
  </w:footnote>
  <w:footnote w:id="23">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-سمير عبد الوهاب أحمد، أدب الأطفال قراءات نظرية ونماذج تطبيقية، ط4، دار المسيرة، عمان، 2014م، ص254.</w:t>
      </w:r>
    </w:p>
  </w:footnote>
  <w:footnote w:id="24">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-المرجع نفسه، ص254</w:t>
      </w:r>
      <w:r w:rsidRPr="008E4FAA">
        <w:rPr>
          <w:rFonts w:ascii="Traditional Arabic" w:hAnsi="Traditional Arabic" w:cs="Traditional Arabic"/>
          <w:sz w:val="24"/>
          <w:szCs w:val="24"/>
          <w:vertAlign w:val="subscript"/>
          <w:rtl/>
        </w:rPr>
        <w:t>..</w:t>
      </w:r>
    </w:p>
  </w:footnote>
  <w:footnote w:id="25">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rtl/>
        </w:rPr>
        <w:t>-عليمة نعون، مسرح الطفل في الجزائر عز الدين جلاوجي أنموذجا،مذكرة مقدمة لنيل شهادة الماجستير في الأدب الجزائري الحديث، جامعة الحاج لخضر-،2011-2012م،ص42.</w:t>
      </w:r>
    </w:p>
  </w:footnote>
  <w:footnote w:id="26">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 xml:space="preserve">-ريمة لعواس، </w:t>
      </w:r>
      <w:r w:rsidRPr="008E4FAA">
        <w:rPr>
          <w:rFonts w:ascii="Traditional Arabic" w:hAnsi="Traditional Arabic" w:cs="Traditional Arabic"/>
          <w:sz w:val="24"/>
          <w:szCs w:val="24"/>
          <w:rtl/>
          <w:lang w:bidi="ar-DZ"/>
        </w:rPr>
        <w:t>مسرحية الطفل بين سلطة النموذج وإغراءات التجريب (مسرحيات عز الدين جلاوجي أنموذجا)، مجلة النص، جامعة الجيلالي بونعامة بخميس مليانة، الجزائر، ،2012م، العدد2، المجلد 8،  ص25.</w:t>
      </w:r>
    </w:p>
  </w:footnote>
  <w:footnote w:id="27">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 xml:space="preserve">-علي محدادي </w:t>
      </w:r>
      <w:r w:rsidRPr="008E4FAA">
        <w:rPr>
          <w:rFonts w:ascii="Traditional Arabic" w:hAnsi="Traditional Arabic" w:cs="Traditional Arabic"/>
          <w:sz w:val="24"/>
          <w:szCs w:val="24"/>
          <w:rtl/>
          <w:lang w:bidi="ar-DZ"/>
        </w:rPr>
        <w:t>وجميلة زيغمي،مسرح الطفل في ظل جائحة كورونا،مجلة الذاكرة، جامعة قاصدي مرباح، ورقلة، الجزائر  2/06/2012م، العدد01،  المجلد 09، ص119.</w:t>
      </w:r>
    </w:p>
  </w:footnote>
  <w:footnote w:id="28">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lang w:bidi="ar-DZ"/>
        </w:rPr>
        <w:t>- خالد صالح حنفي محمود، تفعيل دور مسرح الطفل في تنشئة الطفل العربي، مجلة العلوم النفسية والتربوية، ، مصر، 2019م،  العدد08، ص161.</w:t>
      </w:r>
    </w:p>
  </w:footnote>
  <w:footnote w:id="29">
    <w:p w:rsidR="00491AF1" w:rsidRPr="008E4FAA" w:rsidRDefault="00491AF1" w:rsidP="00FF2B25">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 المرجع نفسه،</w:t>
      </w:r>
      <w:r>
        <w:rPr>
          <w:rFonts w:ascii="Traditional Arabic" w:hAnsi="Traditional Arabic" w:cs="Traditional Arabic" w:hint="cs"/>
          <w:sz w:val="24"/>
          <w:szCs w:val="24"/>
          <w:rtl/>
        </w:rPr>
        <w:t xml:space="preserve"> </w:t>
      </w:r>
      <w:r w:rsidRPr="008E4FAA">
        <w:rPr>
          <w:rFonts w:ascii="Traditional Arabic" w:hAnsi="Traditional Arabic" w:cs="Traditional Arabic"/>
          <w:sz w:val="24"/>
          <w:szCs w:val="24"/>
          <w:rtl/>
        </w:rPr>
        <w:t>ص161.</w:t>
      </w:r>
    </w:p>
  </w:footnote>
  <w:footnote w:id="30">
    <w:p w:rsidR="00491AF1" w:rsidRPr="008E4FAA" w:rsidRDefault="00491AF1" w:rsidP="00FF2B25">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lang w:bidi="ar-DZ"/>
        </w:rPr>
        <w:t>- المرجع نفسه، ص161.</w:t>
      </w:r>
    </w:p>
  </w:footnote>
  <w:footnote w:id="31">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lang w:bidi="ar-DZ"/>
        </w:rPr>
        <w:t>-أحمد علي كنعان،أثر المسرح في تنمية شخصية الطفل، كلية التربية مجلة جامعة دمشق، 2011م، العدد الأول +الثاني، المجلد 27،ص101.</w:t>
      </w:r>
    </w:p>
  </w:footnote>
  <w:footnote w:id="32">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w:t>
      </w:r>
      <w:r w:rsidRPr="008E4FAA">
        <w:rPr>
          <w:rFonts w:ascii="Traditional Arabic" w:hAnsi="Traditional Arabic" w:cs="Traditional Arabic"/>
          <w:sz w:val="24"/>
          <w:szCs w:val="24"/>
          <w:rtl/>
          <w:lang w:bidi="ar-DZ"/>
        </w:rPr>
        <w:t xml:space="preserve"> خالد صالح حنفي محمود، تفعيل دور مسرح الطفل في تنشئة الطفل العرب</w:t>
      </w:r>
      <w:r>
        <w:rPr>
          <w:rFonts w:ascii="Traditional Arabic" w:hAnsi="Traditional Arabic" w:cs="Traditional Arabic"/>
          <w:sz w:val="24"/>
          <w:szCs w:val="24"/>
          <w:rtl/>
          <w:lang w:bidi="ar-DZ"/>
        </w:rPr>
        <w:t xml:space="preserve">ي، </w:t>
      </w:r>
      <w:r w:rsidRPr="008E4FAA">
        <w:rPr>
          <w:rFonts w:ascii="Traditional Arabic" w:hAnsi="Traditional Arabic" w:cs="Traditional Arabic"/>
          <w:sz w:val="24"/>
          <w:szCs w:val="24"/>
          <w:rtl/>
          <w:lang w:bidi="ar-DZ"/>
        </w:rPr>
        <w:t>ص162.</w:t>
      </w:r>
    </w:p>
  </w:footnote>
  <w:footnote w:id="33">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-أحمد علي كنعان، أثر المسرح في تنمية شخصية الطفل ،ص101.</w:t>
      </w:r>
    </w:p>
  </w:footnote>
  <w:footnote w:id="34">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rPr>
        <w:t xml:space="preserve">خالد صلاح حنفي محمود، تفعيل دور مسرح </w:t>
      </w:r>
      <w:r w:rsidRPr="008E4FAA">
        <w:rPr>
          <w:rFonts w:ascii="Traditional Arabic" w:hAnsi="Traditional Arabic" w:cs="Traditional Arabic"/>
          <w:sz w:val="24"/>
          <w:szCs w:val="24"/>
          <w:rtl/>
          <w:lang w:bidi="ar-DZ"/>
        </w:rPr>
        <w:t>الطفل في تنشئة الطفل العربي تصور مقترح، ص161.</w:t>
      </w:r>
    </w:p>
  </w:footnote>
  <w:footnote w:id="35">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أحمد علي كنعان، أثر المسرح في تنمية شخصية الطفل، ص105.</w:t>
      </w:r>
    </w:p>
  </w:footnote>
  <w:footnote w:id="36">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lang w:bidi="ar-DZ"/>
        </w:rPr>
        <w:t>-المرجع نفسه،ص106.</w:t>
      </w:r>
    </w:p>
  </w:footnote>
  <w:footnote w:id="37">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بتصرف</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إبتسام عبد المنعم محمد عبد الحافظ، مسرح الطفل عند حسام الدين عبد العزيز، الرؤية الفكرية والتشكيل الفني،رسالة مقدمة لنيل درجة التخصص</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 xml:space="preserve">(الماجستير) في اللغة العربية، جامعة الأزهر بأسيوط،2017م، ص25-26. </w:t>
      </w:r>
    </w:p>
  </w:footnote>
  <w:footnote w:id="38">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بتصرف إبتسام عبد المنعم عبد الحافظ، مسرح الطفل عند حسام الدين عبد العزيز الرؤية الفكرية و التشكيل الفني، ص 27-28.</w:t>
      </w:r>
    </w:p>
  </w:footnote>
  <w:footnote w:id="39">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 xml:space="preserve"> ينظر </w:t>
      </w:r>
      <w:r w:rsidRPr="008E4FAA">
        <w:rPr>
          <w:rFonts w:ascii="Traditional Arabic" w:hAnsi="Traditional Arabic" w:cs="Traditional Arabic"/>
          <w:sz w:val="24"/>
          <w:szCs w:val="24"/>
          <w:rtl/>
          <w:lang w:bidi="ar-DZ"/>
        </w:rPr>
        <w:t>مروان مودنان، مسرح الطفل من النص إلى العرض، ص27-28، نقلا عن : محمود شاكر، أساسيات في أدب الأطفال، ط1، دار المعارج الدولية، الرياض، السعودية، 1993.</w:t>
      </w:r>
    </w:p>
  </w:footnote>
  <w:footnote w:id="40">
    <w:p w:rsidR="00491AF1" w:rsidRPr="008E4FAA" w:rsidRDefault="00491AF1" w:rsidP="009252FF">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w:t>
      </w:r>
      <w:r>
        <w:rPr>
          <w:rFonts w:ascii="Traditional Arabic" w:hAnsi="Traditional Arabic" w:cs="Traditional Arabic" w:hint="cs"/>
          <w:sz w:val="24"/>
          <w:szCs w:val="24"/>
          <w:rtl/>
          <w:lang w:bidi="ar-DZ"/>
        </w:rPr>
        <w:t>28</w:t>
      </w:r>
      <w:r w:rsidRPr="008E4FAA">
        <w:rPr>
          <w:rFonts w:ascii="Traditional Arabic" w:hAnsi="Traditional Arabic" w:cs="Traditional Arabic"/>
          <w:sz w:val="24"/>
          <w:szCs w:val="24"/>
          <w:rtl/>
          <w:lang w:bidi="ar-DZ"/>
        </w:rPr>
        <w:t>.</w:t>
      </w:r>
    </w:p>
  </w:footnote>
  <w:footnote w:id="41">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ينظر</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مروان مودنان، مسرح الطفل من النص إلى العرض،</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ص28.</w:t>
      </w:r>
    </w:p>
  </w:footnote>
  <w:footnote w:id="42">
    <w:p w:rsidR="00491AF1" w:rsidRPr="008E4FAA" w:rsidRDefault="00491AF1" w:rsidP="00FF2B25">
      <w:pPr>
        <w:pStyle w:val="Notedebasdepage"/>
        <w:bidi/>
        <w:rPr>
          <w:rFonts w:ascii="Traditional Arabic" w:hAnsi="Traditional Arabic" w:cs="Traditional Arabic"/>
          <w:sz w:val="24"/>
          <w:szCs w:val="24"/>
          <w:vertAlign w:val="subscript"/>
          <w:rtl/>
          <w:lang w:bidi="ar-DZ"/>
        </w:rPr>
      </w:pPr>
      <w:r w:rsidRPr="009252FF">
        <w:rPr>
          <w:rStyle w:val="Appelnotedebasdep"/>
          <w:rFonts w:ascii="Traditional Arabic" w:hAnsi="Traditional Arabic" w:cs="Traditional Arabic"/>
          <w:sz w:val="24"/>
          <w:szCs w:val="24"/>
        </w:rPr>
        <w:footnoteRef/>
      </w:r>
      <w:r w:rsidRPr="009252FF">
        <w:rPr>
          <w:rFonts w:ascii="Traditional Arabic" w:hAnsi="Traditional Arabic" w:cs="Traditional Arabic"/>
          <w:sz w:val="24"/>
          <w:szCs w:val="24"/>
          <w:vertAlign w:val="superscript"/>
        </w:rPr>
        <w:t xml:space="preserve"> </w:t>
      </w:r>
      <w:r w:rsidRPr="008E4FAA">
        <w:rPr>
          <w:rFonts w:ascii="Traditional Arabic" w:hAnsi="Traditional Arabic" w:cs="Traditional Arabic"/>
          <w:sz w:val="24"/>
          <w:szCs w:val="24"/>
          <w:vertAlign w:val="subscript"/>
          <w:rtl/>
          <w:lang w:bidi="ar-DZ"/>
        </w:rPr>
        <w:t>-</w:t>
      </w:r>
      <w:r>
        <w:rPr>
          <w:rFonts w:ascii="Traditional Arabic" w:hAnsi="Traditional Arabic" w:cs="Traditional Arabic"/>
          <w:sz w:val="24"/>
          <w:szCs w:val="24"/>
          <w:rtl/>
          <w:lang w:bidi="ar-DZ"/>
        </w:rPr>
        <w:t xml:space="preserve">  ينظر المرجع </w:t>
      </w:r>
      <w:r>
        <w:rPr>
          <w:rFonts w:ascii="Traditional Arabic" w:hAnsi="Traditional Arabic" w:cs="Traditional Arabic" w:hint="cs"/>
          <w:sz w:val="24"/>
          <w:szCs w:val="24"/>
          <w:rtl/>
          <w:lang w:bidi="ar-DZ"/>
        </w:rPr>
        <w:t>نفسه</w:t>
      </w:r>
      <w:r w:rsidRPr="008E4FAA">
        <w:rPr>
          <w:rFonts w:ascii="Traditional Arabic" w:hAnsi="Traditional Arabic" w:cs="Traditional Arabic"/>
          <w:sz w:val="24"/>
          <w:szCs w:val="24"/>
          <w:rtl/>
          <w:lang w:bidi="ar-DZ"/>
        </w:rPr>
        <w:t>، ص28-29.</w:t>
      </w:r>
    </w:p>
  </w:footnote>
  <w:footnote w:id="43">
    <w:p w:rsidR="00491AF1" w:rsidRPr="008E4FAA" w:rsidRDefault="00491AF1" w:rsidP="00405718">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lang w:bidi="ar-DZ"/>
        </w:rPr>
        <w:t xml:space="preserve">-  ينظر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ص29.</w:t>
      </w:r>
    </w:p>
  </w:footnote>
  <w:footnote w:id="44">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281BC0">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rtl/>
          <w:lang w:bidi="ar-DZ"/>
        </w:rPr>
        <w:t>- ينظر</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قريشي ظريفة، اللغة العربية، ال</w:t>
      </w:r>
      <w:r>
        <w:rPr>
          <w:rFonts w:ascii="Traditional Arabic" w:hAnsi="Traditional Arabic" w:cs="Traditional Arabic"/>
          <w:sz w:val="24"/>
          <w:szCs w:val="24"/>
          <w:rtl/>
          <w:lang w:bidi="ar-DZ"/>
        </w:rPr>
        <w:t>جزء الأول (الإرسال1+2)، المستوى</w:t>
      </w:r>
      <w:r w:rsidRPr="008E4FAA">
        <w:rPr>
          <w:rFonts w:ascii="Traditional Arabic" w:hAnsi="Traditional Arabic" w:cs="Traditional Arabic"/>
          <w:sz w:val="24"/>
          <w:szCs w:val="24"/>
          <w:rtl/>
          <w:lang w:bidi="ar-DZ"/>
        </w:rPr>
        <w:t>: السنة الثالثة تكوين المعلمين، الديوان الوطني للتعليم والتكوين عن بعد، 2009م،</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الجزائر، ص266-267.</w:t>
      </w:r>
    </w:p>
  </w:footnote>
  <w:footnote w:id="45">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ينظر</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قريشي ظريفة، اللغة العربية، الجزء الأو</w:t>
      </w:r>
      <w:r>
        <w:rPr>
          <w:rFonts w:ascii="Traditional Arabic" w:hAnsi="Traditional Arabic" w:cs="Traditional Arabic"/>
          <w:sz w:val="24"/>
          <w:szCs w:val="24"/>
          <w:rtl/>
          <w:lang w:bidi="ar-DZ"/>
        </w:rPr>
        <w:t xml:space="preserve">ل </w:t>
      </w:r>
      <w:r w:rsidRPr="008E4FAA">
        <w:rPr>
          <w:rFonts w:ascii="Traditional Arabic" w:hAnsi="Traditional Arabic" w:cs="Traditional Arabic"/>
          <w:sz w:val="24"/>
          <w:szCs w:val="24"/>
          <w:rtl/>
          <w:lang w:bidi="ar-DZ"/>
        </w:rPr>
        <w:t>(الإرسال1+2)، المستوى : السنة الثالثة تكوين المعلمين، ص267-268.</w:t>
      </w:r>
    </w:p>
  </w:footnote>
  <w:footnote w:id="46">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محمد الهادي، المسرح الموجه إلى الطفل، مجلة البحوث والدراسات، بسكرة، جوان 2005م ، العدد2، ص180.</w:t>
      </w:r>
    </w:p>
  </w:footnote>
  <w:footnote w:id="47">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يوسف محمد كمال رجب، فاعلية استخدام مسرح الطفل في تنمية مهارتي التواصل اللفظي إقامة علاقات طيبة مع الآخرين لدى أطفال الروضة، مجلة بحوث و دراسات الطفولة، كلية التربية للطفولة المبكرة،جامعة بني سويف،يونيو2021م،</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ص 1397-1398.</w:t>
      </w:r>
    </w:p>
  </w:footnote>
  <w:footnote w:id="48">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lang w:bidi="ar-DZ"/>
        </w:rPr>
        <w:t>- أحمد نجيب، أدب الأطفال علم وفن، د.ط، دار الفكر العربي، القاهرة-مصر-، 1991م،ص89.</w:t>
      </w:r>
    </w:p>
  </w:footnote>
  <w:footnote w:id="49">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 xml:space="preserve">بلقيس علي الدوسكي، دور سينوغرافيا مسرح الأطفال على الطفل الممثل و المتلقي، مجلة كلية </w:t>
      </w:r>
      <w:r>
        <w:rPr>
          <w:rFonts w:ascii="Traditional Arabic" w:hAnsi="Traditional Arabic" w:cs="Traditional Arabic"/>
          <w:sz w:val="24"/>
          <w:szCs w:val="24"/>
          <w:rtl/>
          <w:lang w:bidi="ar-DZ"/>
        </w:rPr>
        <w:t>التربية الأساسية،</w:t>
      </w:r>
      <w:r>
        <w:rPr>
          <w:rFonts w:ascii="Traditional Arabic" w:hAnsi="Traditional Arabic" w:cs="Traditional Arabic" w:hint="cs"/>
          <w:sz w:val="24"/>
          <w:szCs w:val="24"/>
          <w:rtl/>
          <w:lang w:bidi="ar-DZ"/>
        </w:rPr>
        <w:t xml:space="preserve"> </w:t>
      </w:r>
      <w:r>
        <w:rPr>
          <w:rFonts w:ascii="Traditional Arabic" w:hAnsi="Traditional Arabic" w:cs="Traditional Arabic"/>
          <w:sz w:val="24"/>
          <w:szCs w:val="24"/>
          <w:rtl/>
          <w:lang w:bidi="ar-DZ"/>
        </w:rPr>
        <w:t xml:space="preserve">بغداد-العراق، </w:t>
      </w:r>
      <w:r w:rsidRPr="008E4FAA">
        <w:rPr>
          <w:rFonts w:ascii="Traditional Arabic" w:hAnsi="Traditional Arabic" w:cs="Traditional Arabic"/>
          <w:sz w:val="24"/>
          <w:szCs w:val="24"/>
          <w:rtl/>
          <w:lang w:bidi="ar-DZ"/>
        </w:rPr>
        <w:t>2012م، العدد73، ص571-572.</w:t>
      </w:r>
    </w:p>
  </w:footnote>
  <w:footnote w:id="50">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ينظر : بلقيس علي الدوسكي، دور سينوغرافيا</w:t>
      </w:r>
      <w:r>
        <w:rPr>
          <w:rFonts w:ascii="Traditional Arabic" w:hAnsi="Traditional Arabic" w:cs="Traditional Arabic"/>
          <w:sz w:val="24"/>
          <w:szCs w:val="24"/>
          <w:rtl/>
          <w:lang w:bidi="ar-DZ"/>
        </w:rPr>
        <w:t xml:space="preserve"> مسرح الأطفال على الطفل الممثل </w:t>
      </w:r>
      <w:r w:rsidRPr="008E4FA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و</w:t>
      </w:r>
      <w:r w:rsidRPr="008E4FAA">
        <w:rPr>
          <w:rFonts w:ascii="Traditional Arabic" w:hAnsi="Traditional Arabic" w:cs="Traditional Arabic"/>
          <w:sz w:val="24"/>
          <w:szCs w:val="24"/>
          <w:rtl/>
          <w:lang w:bidi="ar-DZ"/>
        </w:rPr>
        <w:t>المتلقي ، ص572.</w:t>
      </w:r>
    </w:p>
  </w:footnote>
  <w:footnote w:id="51">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ميادة مجيد أمين الباجلان. سهى أياد ابراهيم الغراوي، البناء الدرامي في نصوص مسرح الطفل، مجلة جامعة تكريت للعلوم الإنسانية، بغداد، العراق، 2016م، العدد09، المجلد23، ص89.</w:t>
      </w:r>
    </w:p>
  </w:footnote>
  <w:footnote w:id="52">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مروان مودنان، مسرح الطفل من النص إلى العرض، الطبعة الأولى، مطبعة النيل، دار البيضاء، 2015م،  ص58</w:t>
      </w:r>
      <w:r>
        <w:rPr>
          <w:rFonts w:ascii="Traditional Arabic" w:hAnsi="Traditional Arabic" w:cs="Traditional Arabic" w:hint="cs"/>
          <w:sz w:val="24"/>
          <w:szCs w:val="24"/>
          <w:rtl/>
          <w:lang w:bidi="ar-DZ"/>
        </w:rPr>
        <w:t>.</w:t>
      </w:r>
    </w:p>
  </w:footnote>
  <w:footnote w:id="5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أحمد نجيب،أدب الأطفال علم وفن،ص93.</w:t>
      </w:r>
    </w:p>
  </w:footnote>
  <w:footnote w:id="54">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هادي نعمان الهيتي، أدب الأطفال فلسفته_فنونه_وسائطه،د.ط، دار الشؤون الثقافية العامة،بغداد، 1986م، ، ص319.</w:t>
      </w:r>
    </w:p>
  </w:footnote>
  <w:footnote w:id="55">
    <w:p w:rsidR="00491AF1" w:rsidRPr="008E4FAA" w:rsidRDefault="00491AF1" w:rsidP="00E04885">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ص319.</w:t>
      </w:r>
    </w:p>
  </w:footnote>
  <w:footnote w:id="56">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خرواع توفيق، الخطاب الدرامي لأدب الأطفال في الجزائر-دراسة في السياق والنسق-،  بحث مقدم لنيل شهادة الدكتوراه، جامعة الجيلالي يابس، سيدي بلعباس، 2017-2018م، ص342.</w:t>
      </w:r>
    </w:p>
  </w:footnote>
  <w:footnote w:id="57">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مروان مودنان، مسرح الطفل من النص إلى العرض، ص56.</w:t>
      </w:r>
    </w:p>
  </w:footnote>
  <w:footnote w:id="58">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زويرة عياد، المضامين التربوية والأشكال الفنية لمسرح الطفل في الجزائر، بحث مقدم لنيل شهادة الدكتوراه، جامعة وهران، الجزائر، 2011-2012م، ص37.</w:t>
      </w:r>
    </w:p>
  </w:footnote>
  <w:footnote w:id="59">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الدجاجة صنيورة مسرحيات للأطفال، د.ط، دار المنتهى للطباعة والنشر والتوزيع، الجزائر، 2021م، ص37.</w:t>
      </w:r>
    </w:p>
  </w:footnote>
  <w:footnote w:id="6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ص39.</w:t>
      </w:r>
    </w:p>
  </w:footnote>
  <w:footnote w:id="61">
    <w:p w:rsidR="00491AF1" w:rsidRPr="008E4FAA" w:rsidRDefault="00491AF1" w:rsidP="00B04118">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ص 50.</w:t>
      </w:r>
    </w:p>
  </w:footnote>
  <w:footnote w:id="6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 ص49-50.</w:t>
      </w:r>
    </w:p>
  </w:footnote>
  <w:footnote w:id="6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ص50.</w:t>
      </w:r>
    </w:p>
  </w:footnote>
  <w:footnote w:id="64">
    <w:p w:rsidR="00491AF1" w:rsidRPr="008E4FAA" w:rsidRDefault="00491AF1" w:rsidP="008E4FAA">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rPr>
        <w:t xml:space="preserve">، </w:t>
      </w:r>
      <w:r w:rsidRPr="008E4FAA">
        <w:rPr>
          <w:rFonts w:ascii="Traditional Arabic" w:hAnsi="Traditional Arabic" w:cs="Traditional Arabic"/>
          <w:sz w:val="24"/>
          <w:szCs w:val="24"/>
          <w:rtl/>
          <w:lang w:bidi="ar-DZ"/>
        </w:rPr>
        <w:t>ص46.</w:t>
      </w:r>
    </w:p>
  </w:footnote>
  <w:footnote w:id="65">
    <w:p w:rsidR="00491AF1" w:rsidRPr="008E4FAA" w:rsidRDefault="00491AF1" w:rsidP="00B04118">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rPr>
        <w:t xml:space="preserve"> </w:t>
      </w:r>
      <w:r w:rsidRPr="008E4FAA">
        <w:rPr>
          <w:rFonts w:ascii="Traditional Arabic" w:hAnsi="Traditional Arabic" w:cs="Traditional Arabic"/>
          <w:sz w:val="24"/>
          <w:szCs w:val="24"/>
          <w:rtl/>
        </w:rPr>
        <w:t>-المرجع نفسه، ص46.</w:t>
      </w:r>
    </w:p>
  </w:footnote>
  <w:footnote w:id="66">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للأطفال،د.ط، دار المنتهى للنشر والتوزيع، الجزائر، 2021م ،ص47.</w:t>
      </w:r>
    </w:p>
  </w:footnote>
  <w:footnote w:id="67">
    <w:p w:rsidR="00491AF1" w:rsidRPr="008E4FAA" w:rsidRDefault="00491AF1" w:rsidP="008E4FAA">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ص25.</w:t>
      </w:r>
    </w:p>
  </w:footnote>
  <w:footnote w:id="6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ص25.</w:t>
      </w:r>
    </w:p>
  </w:footnote>
  <w:footnote w:id="6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ص25.</w:t>
      </w:r>
    </w:p>
  </w:footnote>
  <w:footnote w:id="70">
    <w:p w:rsidR="00491AF1" w:rsidRPr="008E4FAA" w:rsidRDefault="00491AF1" w:rsidP="008E4FAA">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 ، ص28.</w:t>
      </w:r>
    </w:p>
  </w:footnote>
  <w:footnote w:id="7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sidRPr="008E4FAA">
        <w:rPr>
          <w:rFonts w:ascii="Traditional Arabic" w:hAnsi="Traditional Arabic" w:cs="Traditional Arabic"/>
          <w:sz w:val="24"/>
          <w:szCs w:val="24"/>
          <w:rtl/>
        </w:rPr>
        <w:t>المرجع نفسه، ص27.</w:t>
      </w:r>
    </w:p>
  </w:footnote>
  <w:footnote w:id="72">
    <w:p w:rsidR="00491AF1" w:rsidRPr="008E4FAA" w:rsidRDefault="00491AF1" w:rsidP="008E4FAA">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 ص28.</w:t>
      </w:r>
    </w:p>
  </w:footnote>
  <w:footnote w:id="7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ص28.</w:t>
      </w:r>
    </w:p>
  </w:footnote>
  <w:footnote w:id="7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ص30.</w:t>
      </w:r>
    </w:p>
  </w:footnote>
  <w:footnote w:id="7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ص30.</w:t>
      </w:r>
    </w:p>
  </w:footnote>
  <w:footnote w:id="7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 ، ص33.</w:t>
      </w:r>
    </w:p>
  </w:footnote>
  <w:footnote w:id="7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ص33.</w:t>
      </w:r>
    </w:p>
  </w:footnote>
  <w:footnote w:id="7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ص34.</w:t>
      </w:r>
    </w:p>
  </w:footnote>
  <w:footnote w:id="7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 ص35.</w:t>
      </w:r>
    </w:p>
  </w:footnote>
  <w:footnote w:id="80">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ص35.</w:t>
      </w:r>
    </w:p>
  </w:footnote>
  <w:footnote w:id="8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ص36</w:t>
      </w:r>
    </w:p>
  </w:footnote>
  <w:footnote w:id="82">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 ص36.</w:t>
      </w:r>
    </w:p>
  </w:footnote>
  <w:footnote w:id="83">
    <w:p w:rsidR="00491AF1" w:rsidRPr="008E4FAA" w:rsidRDefault="00491AF1" w:rsidP="0003224E">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راندا حلمي السعيد، توظيف الفانتازيا لتقليص الفجوة بين الواقع و المأمول في مسرح الطفل –حلم الأرجواز أنموذجا-، مجلة البحوث في مجالات التربية النوعية،جامعة دممنهور، مصر، 2020م، ص795-796.</w:t>
      </w:r>
    </w:p>
  </w:footnote>
  <w:footnote w:id="8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الدجاجة صنيورة مسرحيات للأطفال، ص37.</w:t>
      </w:r>
    </w:p>
  </w:footnote>
  <w:footnote w:id="85">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rPr>
        <w:t>، ص58.</w:t>
      </w:r>
    </w:p>
  </w:footnote>
  <w:footnote w:id="8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ص60.</w:t>
      </w:r>
    </w:p>
  </w:footnote>
  <w:footnote w:id="87">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د.ط، دار المنتهى للنشر والتوزيع، الجزائر،</w:t>
      </w:r>
      <w:r w:rsidRPr="008E4FAA">
        <w:rPr>
          <w:rFonts w:ascii="Traditional Arabic" w:hAnsi="Traditional Arabic" w:cs="Traditional Arabic"/>
          <w:sz w:val="24"/>
          <w:szCs w:val="24"/>
          <w:lang w:bidi="ar-DZ"/>
        </w:rPr>
        <w:t xml:space="preserve"> </w:t>
      </w:r>
      <w:r w:rsidRPr="008E4FAA">
        <w:rPr>
          <w:rFonts w:ascii="Traditional Arabic" w:hAnsi="Traditional Arabic" w:cs="Traditional Arabic"/>
          <w:sz w:val="24"/>
          <w:szCs w:val="24"/>
          <w:rtl/>
          <w:lang w:bidi="ar-DZ"/>
        </w:rPr>
        <w:t>2021م ، ص61.</w:t>
      </w:r>
    </w:p>
  </w:footnote>
  <w:footnote w:id="88">
    <w:p w:rsidR="00491AF1" w:rsidRPr="005E7540" w:rsidRDefault="00491AF1" w:rsidP="005E7540">
      <w:pPr>
        <w:pStyle w:val="Notedebasdepage"/>
        <w:bidi/>
        <w:rPr>
          <w:rFonts w:ascii="Traditional Arabic" w:hAnsi="Traditional Arabic" w:cs="Traditional Arabic"/>
          <w:sz w:val="24"/>
          <w:szCs w:val="24"/>
          <w:vertAlign w:val="subscript"/>
          <w:rtl/>
          <w:lang w:bidi="ar-DZ"/>
        </w:rPr>
      </w:pPr>
      <w:r w:rsidRPr="005E7540">
        <w:rPr>
          <w:rStyle w:val="Appelnotedebasdep"/>
          <w:rFonts w:ascii="Traditional Arabic" w:hAnsi="Traditional Arabic" w:cs="Traditional Arabic"/>
          <w:sz w:val="24"/>
          <w:szCs w:val="24"/>
          <w:vertAlign w:val="subscript"/>
        </w:rPr>
        <w:footnoteRef/>
      </w:r>
      <w:r w:rsidRPr="005E7540">
        <w:rPr>
          <w:rFonts w:ascii="Traditional Arabic" w:hAnsi="Traditional Arabic" w:cs="Traditional Arabic"/>
          <w:sz w:val="24"/>
          <w:szCs w:val="24"/>
          <w:vertAlign w:val="subscript"/>
        </w:rPr>
        <w:t xml:space="preserve"> </w:t>
      </w:r>
      <w:r w:rsidRPr="005E7540">
        <w:rPr>
          <w:rFonts w:ascii="Traditional Arabic" w:hAnsi="Traditional Arabic" w:cs="Traditional Arabic"/>
          <w:sz w:val="24"/>
          <w:szCs w:val="24"/>
          <w:vertAlign w:val="subscript"/>
          <w:rtl/>
          <w:lang w:bidi="ar-DZ"/>
        </w:rPr>
        <w:t xml:space="preserve">- </w:t>
      </w:r>
      <w:r w:rsidRPr="0083494B">
        <w:rPr>
          <w:rFonts w:ascii="Traditional Arabic" w:hAnsi="Traditional Arabic" w:cs="Traditional Arabic" w:hint="cs"/>
          <w:sz w:val="24"/>
          <w:szCs w:val="24"/>
          <w:rtl/>
          <w:lang w:bidi="ar-DZ"/>
        </w:rPr>
        <w:t>المرجع نفسه</w:t>
      </w:r>
      <w:r w:rsidRPr="0083494B">
        <w:rPr>
          <w:rFonts w:ascii="Traditional Arabic" w:hAnsi="Traditional Arabic" w:cs="Traditional Arabic"/>
          <w:sz w:val="24"/>
          <w:szCs w:val="24"/>
          <w:rtl/>
          <w:lang w:bidi="ar-DZ"/>
        </w:rPr>
        <w:t>،</w:t>
      </w:r>
      <w:r w:rsidRPr="005E7540">
        <w:rPr>
          <w:rFonts w:ascii="Traditional Arabic" w:hAnsi="Traditional Arabic" w:cs="Traditional Arabic"/>
          <w:sz w:val="24"/>
          <w:szCs w:val="24"/>
          <w:rtl/>
          <w:lang w:bidi="ar-DZ"/>
        </w:rPr>
        <w:t xml:space="preserve">  ص57.</w:t>
      </w:r>
    </w:p>
  </w:footnote>
  <w:footnote w:id="8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ص59.</w:t>
      </w:r>
    </w:p>
  </w:footnote>
  <w:footnote w:id="9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 62.</w:t>
      </w:r>
    </w:p>
  </w:footnote>
  <w:footnote w:id="91">
    <w:p w:rsidR="00491AF1" w:rsidRPr="008E4FAA" w:rsidRDefault="00491AF1" w:rsidP="00B04118">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rPr>
        <w:t xml:space="preserve"> </w:t>
      </w:r>
      <w:r w:rsidRPr="008E4FAA">
        <w:rPr>
          <w:rFonts w:ascii="Traditional Arabic" w:hAnsi="Traditional Arabic" w:cs="Traditional Arabic"/>
          <w:sz w:val="24"/>
          <w:szCs w:val="24"/>
          <w:rtl/>
          <w:lang w:bidi="ar-DZ"/>
        </w:rPr>
        <w:t>المرجع نفسه</w:t>
      </w:r>
      <w:r w:rsidRPr="008E4FAA">
        <w:rPr>
          <w:rFonts w:ascii="Traditional Arabic" w:hAnsi="Traditional Arabic" w:cs="Traditional Arabic"/>
          <w:sz w:val="24"/>
          <w:szCs w:val="24"/>
          <w:rtl/>
        </w:rPr>
        <w:t>، ص62 .</w:t>
      </w:r>
    </w:p>
  </w:footnote>
  <w:footnote w:id="9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ص59.</w:t>
      </w:r>
    </w:p>
  </w:footnote>
  <w:footnote w:id="93">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Pr>
          <w:rFonts w:ascii="Traditional Arabic" w:hAnsi="Traditional Arabic" w:cs="Traditional Arabic" w:hint="cs"/>
          <w:sz w:val="24"/>
          <w:szCs w:val="24"/>
          <w:vertAlign w:val="subscript"/>
          <w:rtl/>
          <w:lang w:bidi="ar-DZ"/>
        </w:rPr>
        <w:t xml:space="preserve"> </w:t>
      </w:r>
      <w:r w:rsidRPr="0083494B">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ص62.</w:t>
      </w:r>
    </w:p>
  </w:footnote>
  <w:footnote w:id="94">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ص62-63.</w:t>
      </w:r>
    </w:p>
  </w:footnote>
  <w:footnote w:id="9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ص57.</w:t>
      </w:r>
    </w:p>
  </w:footnote>
  <w:footnote w:id="9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ص59</w:t>
      </w:r>
    </w:p>
  </w:footnote>
  <w:footnote w:id="9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ص60.</w:t>
      </w:r>
    </w:p>
  </w:footnote>
  <w:footnote w:id="98">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 ص65.</w:t>
      </w:r>
    </w:p>
  </w:footnote>
  <w:footnote w:id="9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ص58.</w:t>
      </w:r>
    </w:p>
  </w:footnote>
  <w:footnote w:id="100">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الثور المغدور مسرحيات للأطفال ، ص58.</w:t>
      </w:r>
    </w:p>
  </w:footnote>
  <w:footnote w:id="101">
    <w:p w:rsidR="00491AF1" w:rsidRPr="008E4FAA" w:rsidRDefault="00491AF1" w:rsidP="005E7540">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 ص64</w:t>
      </w:r>
    </w:p>
  </w:footnote>
  <w:footnote w:id="10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ص64.</w:t>
      </w:r>
    </w:p>
  </w:footnote>
  <w:footnote w:id="10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ص66.</w:t>
      </w:r>
    </w:p>
  </w:footnote>
  <w:footnote w:id="10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سورة إبراهيم، الآية (7).</w:t>
      </w:r>
    </w:p>
  </w:footnote>
  <w:footnote w:id="105">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بلقيس علي الدوسكي، دور سينوغرافيا مسرح الأطفال على الطفل الممثل و المتلقي، مجلة كلية التربية الأساسية، جامعة بغداد، كلية التربية الأساسية،بغداد،  2012م، العدد73، ص571.</w:t>
      </w:r>
    </w:p>
  </w:footnote>
  <w:footnote w:id="106">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 ص47.</w:t>
      </w:r>
    </w:p>
  </w:footnote>
  <w:footnote w:id="10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ص44</w:t>
      </w:r>
    </w:p>
  </w:footnote>
  <w:footnote w:id="10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ص39.</w:t>
      </w:r>
    </w:p>
  </w:footnote>
  <w:footnote w:id="109">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الثور المغدور مسرحيات للأطفال، ص42</w:t>
      </w:r>
    </w:p>
  </w:footnote>
  <w:footnote w:id="11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ص43.</w:t>
      </w:r>
    </w:p>
  </w:footnote>
  <w:footnote w:id="11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ص48.</w:t>
      </w:r>
    </w:p>
  </w:footnote>
  <w:footnote w:id="11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lang w:bidi="ar-DZ"/>
        </w:rPr>
        <w:t xml:space="preserve"> المرجع نفسه، ص45.</w:t>
      </w:r>
    </w:p>
  </w:footnote>
  <w:footnote w:id="11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ص48.</w:t>
      </w:r>
    </w:p>
  </w:footnote>
  <w:footnote w:id="11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ص50</w:t>
      </w:r>
    </w:p>
  </w:footnote>
  <w:footnote w:id="115">
    <w:p w:rsidR="00491AF1" w:rsidRPr="008E4FAA" w:rsidRDefault="00491AF1" w:rsidP="00B04118">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ص45</w:t>
      </w:r>
    </w:p>
  </w:footnote>
  <w:footnote w:id="11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 ص27.</w:t>
      </w:r>
    </w:p>
  </w:footnote>
  <w:footnote w:id="11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lang w:bidi="ar-DZ"/>
        </w:rPr>
        <w:t xml:space="preserve"> المرجع نفسه</w:t>
      </w:r>
      <w:r w:rsidRPr="008E4FAA">
        <w:rPr>
          <w:rFonts w:ascii="Traditional Arabic" w:hAnsi="Traditional Arabic" w:cs="Traditional Arabic"/>
          <w:sz w:val="24"/>
          <w:szCs w:val="24"/>
          <w:rtl/>
        </w:rPr>
        <w:t>،</w:t>
      </w:r>
      <w:r w:rsidRPr="008E4FAA">
        <w:rPr>
          <w:rFonts w:ascii="Traditional Arabic" w:hAnsi="Traditional Arabic" w:cs="Traditional Arabic"/>
          <w:sz w:val="24"/>
          <w:szCs w:val="24"/>
          <w:rtl/>
          <w:lang w:bidi="ar-DZ"/>
        </w:rPr>
        <w:t xml:space="preserve"> ص32.</w:t>
      </w:r>
    </w:p>
  </w:footnote>
  <w:footnote w:id="11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lang w:bidi="ar-DZ"/>
        </w:rPr>
        <w:t xml:space="preserve"> المرجع نفسه، </w:t>
      </w:r>
      <w:r w:rsidRPr="008E4FAA">
        <w:rPr>
          <w:rFonts w:ascii="Traditional Arabic" w:hAnsi="Traditional Arabic" w:cs="Traditional Arabic"/>
          <w:sz w:val="24"/>
          <w:szCs w:val="24"/>
          <w:rtl/>
        </w:rPr>
        <w:t>ص32</w:t>
      </w:r>
    </w:p>
  </w:footnote>
  <w:footnote w:id="119">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ص27.</w:t>
      </w:r>
    </w:p>
  </w:footnote>
  <w:footnote w:id="12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w:t>
      </w:r>
      <w:r w:rsidRPr="008E4FAA">
        <w:rPr>
          <w:rFonts w:ascii="Traditional Arabic" w:hAnsi="Traditional Arabic" w:cs="Traditional Arabic"/>
          <w:sz w:val="24"/>
          <w:szCs w:val="24"/>
          <w:rtl/>
        </w:rPr>
        <w:t xml:space="preserve">، </w:t>
      </w:r>
      <w:r w:rsidRPr="008E4FAA">
        <w:rPr>
          <w:rFonts w:ascii="Traditional Arabic" w:hAnsi="Traditional Arabic" w:cs="Traditional Arabic"/>
          <w:sz w:val="24"/>
          <w:szCs w:val="24"/>
          <w:rtl/>
          <w:lang w:bidi="ar-DZ"/>
        </w:rPr>
        <w:t>ص28.</w:t>
      </w:r>
    </w:p>
  </w:footnote>
  <w:footnote w:id="121">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 ، ص33.</w:t>
      </w:r>
    </w:p>
  </w:footnote>
  <w:footnote w:id="12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ص34.</w:t>
      </w:r>
    </w:p>
  </w:footnote>
  <w:footnote w:id="12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ص34.</w:t>
      </w:r>
    </w:p>
  </w:footnote>
  <w:footnote w:id="12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ص35.</w:t>
      </w:r>
    </w:p>
  </w:footnote>
  <w:footnote w:id="12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ص36.</w:t>
      </w:r>
    </w:p>
  </w:footnote>
  <w:footnote w:id="126">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 ص55</w:t>
      </w:r>
    </w:p>
  </w:footnote>
  <w:footnote w:id="12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ص56</w:t>
      </w:r>
    </w:p>
  </w:footnote>
  <w:footnote w:id="12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ص56.</w:t>
      </w:r>
    </w:p>
  </w:footnote>
  <w:footnote w:id="129">
    <w:p w:rsidR="00491AF1" w:rsidRPr="008E4FAA" w:rsidRDefault="00491AF1" w:rsidP="002536F5">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 xml:space="preserve">عز الدين جلاوجي، </w:t>
      </w:r>
      <w:r>
        <w:rPr>
          <w:rFonts w:ascii="Traditional Arabic" w:hAnsi="Traditional Arabic" w:cs="Traditional Arabic" w:hint="cs"/>
          <w:sz w:val="24"/>
          <w:szCs w:val="24"/>
          <w:rtl/>
          <w:lang w:bidi="ar-DZ"/>
        </w:rPr>
        <w:t xml:space="preserve">الثور </w:t>
      </w:r>
      <w:r w:rsidRPr="008E4FAA">
        <w:rPr>
          <w:rFonts w:ascii="Traditional Arabic" w:hAnsi="Traditional Arabic" w:cs="Traditional Arabic"/>
          <w:sz w:val="24"/>
          <w:szCs w:val="24"/>
          <w:rtl/>
          <w:lang w:bidi="ar-DZ"/>
        </w:rPr>
        <w:t>المغدور مسرحيات للأطفال،</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ص56.</w:t>
      </w:r>
    </w:p>
  </w:footnote>
  <w:footnote w:id="13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ص56.</w:t>
      </w:r>
    </w:p>
  </w:footnote>
  <w:footnote w:id="13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ص58.</w:t>
      </w:r>
    </w:p>
  </w:footnote>
  <w:footnote w:id="132">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 ص57.</w:t>
      </w:r>
    </w:p>
  </w:footnote>
  <w:footnote w:id="133">
    <w:p w:rsidR="00491AF1" w:rsidRPr="008E4FAA" w:rsidRDefault="00491AF1" w:rsidP="0083494B">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w:t>
      </w:r>
      <w:r>
        <w:rPr>
          <w:rFonts w:ascii="Traditional Arabic" w:hAnsi="Traditional Arabic" w:cs="Traditional Arabic" w:hint="cs"/>
          <w:sz w:val="24"/>
          <w:szCs w:val="24"/>
          <w:rtl/>
          <w:lang w:bidi="ar-DZ"/>
        </w:rPr>
        <w:t xml:space="preserve">الثور </w:t>
      </w:r>
      <w:r w:rsidRPr="008E4FAA">
        <w:rPr>
          <w:rFonts w:ascii="Traditional Arabic" w:hAnsi="Traditional Arabic" w:cs="Traditional Arabic"/>
          <w:sz w:val="24"/>
          <w:szCs w:val="24"/>
          <w:rtl/>
          <w:lang w:bidi="ar-DZ"/>
        </w:rPr>
        <w:t>المغدور مسرحيات للأطفال ،ص64.</w:t>
      </w:r>
    </w:p>
  </w:footnote>
  <w:footnote w:id="13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ص61.</w:t>
      </w:r>
    </w:p>
  </w:footnote>
  <w:footnote w:id="135">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 ص57</w:t>
      </w:r>
    </w:p>
  </w:footnote>
  <w:footnote w:id="13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ص58.</w:t>
      </w:r>
    </w:p>
  </w:footnote>
  <w:footnote w:id="13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ص59.</w:t>
      </w:r>
    </w:p>
  </w:footnote>
  <w:footnote w:id="13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 61.</w:t>
      </w:r>
    </w:p>
  </w:footnote>
  <w:footnote w:id="13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ص62</w:t>
      </w:r>
    </w:p>
  </w:footnote>
  <w:footnote w:id="14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نفسه،ص65.</w:t>
      </w:r>
    </w:p>
  </w:footnote>
  <w:footnote w:id="14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ص57.</w:t>
      </w:r>
    </w:p>
  </w:footnote>
  <w:footnote w:id="142">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ميادة مجيد أمين الباجلان، سهى أياد ابراهيم العزاوي، البناء الدرامي في نصوص مسرح الطفل، مجلة جامعة تكريت للعلوم الانسانية،بغداد، العراق، 2016م،  العدد09، المجلد23، ص16.</w:t>
      </w:r>
    </w:p>
  </w:footnote>
  <w:footnote w:id="143">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نورة تواتي، البناء الفني في الأدب المسرحي الموجه للطفل، دراسة تطبيقية تحليلية لبعض النماذج، أطروحة مقدمة لنيل شهادة الدكتوراه الطور الثالث (ل.م.د)، جامعة محمد البشير الإبراهيمي، 2018-2019م، ص164</w:t>
      </w:r>
    </w:p>
  </w:footnote>
  <w:footnote w:id="144">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ص39</w:t>
      </w:r>
    </w:p>
  </w:footnote>
  <w:footnote w:id="14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ص43.</w:t>
      </w:r>
    </w:p>
  </w:footnote>
  <w:footnote w:id="146">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 ، ص46/47</w:t>
      </w:r>
    </w:p>
  </w:footnote>
  <w:footnote w:id="147">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 ص49.</w:t>
      </w:r>
    </w:p>
  </w:footnote>
  <w:footnote w:id="14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ص49.</w:t>
      </w:r>
    </w:p>
  </w:footnote>
  <w:footnote w:id="14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ص50-51.</w:t>
      </w:r>
    </w:p>
  </w:footnote>
  <w:footnote w:id="15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rPr>
        <w:t xml:space="preserve"> </w:t>
      </w:r>
      <w:r w:rsidRPr="008E4FAA">
        <w:rPr>
          <w:rFonts w:ascii="Traditional Arabic" w:hAnsi="Traditional Arabic" w:cs="Traditional Arabic"/>
          <w:sz w:val="24"/>
          <w:szCs w:val="24"/>
          <w:rtl/>
          <w:lang w:bidi="ar-DZ"/>
        </w:rPr>
        <w:t>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w:t>
      </w:r>
      <w:r w:rsidRPr="008E4FAA">
        <w:rPr>
          <w:rFonts w:ascii="Traditional Arabic" w:hAnsi="Traditional Arabic" w:cs="Traditional Arabic"/>
          <w:sz w:val="24"/>
          <w:szCs w:val="24"/>
          <w:rtl/>
        </w:rPr>
        <w:t>، ص30.</w:t>
      </w:r>
    </w:p>
  </w:footnote>
  <w:footnote w:id="15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ص32.</w:t>
      </w:r>
    </w:p>
  </w:footnote>
  <w:footnote w:id="15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 ص37.</w:t>
      </w:r>
    </w:p>
  </w:footnote>
  <w:footnote w:id="15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ص39.</w:t>
      </w:r>
    </w:p>
  </w:footnote>
  <w:footnote w:id="15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 xml:space="preserve"> عز الدين جلاوجي، الدجاجة صنيورة مسرحيات للأطفال، ص55.</w:t>
      </w:r>
    </w:p>
  </w:footnote>
  <w:footnote w:id="15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ص56</w:t>
      </w:r>
    </w:p>
  </w:footnote>
  <w:footnote w:id="156">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rtl/>
          <w:lang w:bidi="ar-DZ"/>
        </w:rPr>
        <w:t>- المرجع نفسه، ص57.</w:t>
      </w:r>
    </w:p>
  </w:footnote>
  <w:footnote w:id="157">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الثور المغدور مسرحيات للأطفال ، ص62.</w:t>
      </w:r>
    </w:p>
  </w:footnote>
  <w:footnote w:id="158">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 ص57.</w:t>
      </w:r>
    </w:p>
  </w:footnote>
  <w:footnote w:id="159">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الثور المغدور مسرحيات للأطفال ، ص 57-58.</w:t>
      </w:r>
    </w:p>
  </w:footnote>
  <w:footnote w:id="160">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 ص62-63.</w:t>
      </w:r>
    </w:p>
  </w:footnote>
  <w:footnote w:id="161">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rtl/>
          <w:lang w:bidi="ar-DZ"/>
        </w:rPr>
        <w:t>- أسيل عبد الخالق محمد توظيف حكايات كليلة ودمنة في نصوص مسرح الطفل، مجلة جامعة بابل العلوم الانسانية ، بغداد، العراق، 2012م، العدد04، المجلد20،ص1088.</w:t>
      </w:r>
    </w:p>
  </w:footnote>
  <w:footnote w:id="162">
    <w:p w:rsidR="00491AF1" w:rsidRPr="008E4FAA" w:rsidRDefault="00491AF1" w:rsidP="009252FF">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w:t>
      </w:r>
      <w:r>
        <w:rPr>
          <w:rFonts w:ascii="Traditional Arabic" w:hAnsi="Traditional Arabic" w:cs="Traditional Arabic" w:hint="cs"/>
          <w:sz w:val="24"/>
          <w:szCs w:val="24"/>
          <w:rtl/>
          <w:lang w:bidi="ar-DZ"/>
        </w:rPr>
        <w:t>لثور</w:t>
      </w:r>
      <w:r w:rsidRPr="008E4FAA">
        <w:rPr>
          <w:rFonts w:ascii="Traditional Arabic" w:hAnsi="Traditional Arabic" w:cs="Traditional Arabic"/>
          <w:sz w:val="24"/>
          <w:szCs w:val="24"/>
          <w:rtl/>
          <w:lang w:bidi="ar-DZ"/>
        </w:rPr>
        <w:t xml:space="preserve"> المغدور مسرحيات للأطفال، ص63-64.</w:t>
      </w:r>
    </w:p>
  </w:footnote>
  <w:footnote w:id="16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أسيل عبد الخالق محمد توظيف حكايات كليلة ودمنة في نصوص مسرح الطفل، ص1088.</w:t>
      </w:r>
    </w:p>
  </w:footnote>
  <w:footnote w:id="16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سورة الحشر، الآية( 13).</w:t>
      </w:r>
    </w:p>
  </w:footnote>
  <w:footnote w:id="16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 ص47.</w:t>
      </w:r>
    </w:p>
  </w:footnote>
  <w:footnote w:id="166">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ص27.</w:t>
      </w:r>
    </w:p>
  </w:footnote>
  <w:footnote w:id="16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 ص38-39.</w:t>
      </w:r>
    </w:p>
  </w:footnote>
  <w:footnote w:id="168">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عز الدين جلاوجي، الدجاجة صنيورة مسرحيات للأطفال، ص57.</w:t>
      </w:r>
    </w:p>
  </w:footnote>
  <w:footnote w:id="169">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خرواع توفيق، الخطاب الدرامي لأدب الطفل في الجزائر-دراسة في السياق والنسق-، شهادة مقدمة لنيل شهادة الدكتوراه، جامعة الجيلالي يابس، سيدي بلعباس، الجزائر، 2017-2018م، ص333.</w:t>
      </w:r>
    </w:p>
  </w:footnote>
  <w:footnote w:id="17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الثور المغدور مسرحيات للأطفال، ص62-63.</w:t>
      </w:r>
    </w:p>
  </w:footnote>
  <w:footnote w:id="171">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خرواع توفيق، الخطاب الدرامي لأدب الطفل في الجزائر-درا</w:t>
      </w:r>
      <w:r>
        <w:rPr>
          <w:rFonts w:ascii="Traditional Arabic" w:hAnsi="Traditional Arabic" w:cs="Traditional Arabic"/>
          <w:sz w:val="24"/>
          <w:szCs w:val="24"/>
          <w:rtl/>
          <w:lang w:bidi="ar-DZ"/>
        </w:rPr>
        <w:t>سة في السياق والنسق-</w:t>
      </w:r>
      <w:r>
        <w:rPr>
          <w:rFonts w:ascii="Traditional Arabic" w:hAnsi="Traditional Arabic" w:cs="Traditional Arabic" w:hint="cs"/>
          <w:sz w:val="24"/>
          <w:szCs w:val="24"/>
          <w:rtl/>
          <w:lang w:bidi="ar-DZ"/>
        </w:rPr>
        <w:t>،</w:t>
      </w:r>
      <w:r w:rsidRPr="008E4FAA">
        <w:rPr>
          <w:rFonts w:ascii="Traditional Arabic" w:hAnsi="Traditional Arabic" w:cs="Traditional Arabic"/>
          <w:sz w:val="24"/>
          <w:szCs w:val="24"/>
          <w:rtl/>
          <w:lang w:bidi="ar-DZ"/>
        </w:rPr>
        <w:t xml:space="preserve"> ص335.</w:t>
      </w:r>
    </w:p>
  </w:footnote>
  <w:footnote w:id="17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عز الدين جلاوجي، الدجاجة صنيورة مسرحيات للأطفال، ص46.</w:t>
      </w:r>
    </w:p>
  </w:footnote>
  <w:footnote w:id="17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ص40</w:t>
      </w:r>
    </w:p>
  </w:footnote>
  <w:footnote w:id="17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w:t>
      </w:r>
      <w:r w:rsidRPr="008E4FAA">
        <w:rPr>
          <w:rFonts w:ascii="Traditional Arabic" w:hAnsi="Traditional Arabic" w:cs="Traditional Arabic"/>
          <w:sz w:val="24"/>
          <w:szCs w:val="24"/>
          <w:vertAlign w:val="subscript"/>
          <w:rtl/>
          <w:lang w:bidi="ar-DZ"/>
        </w:rPr>
        <w:t xml:space="preserve">، </w:t>
      </w:r>
      <w:r>
        <w:rPr>
          <w:rFonts w:ascii="Traditional Arabic" w:hAnsi="Traditional Arabic" w:cs="Traditional Arabic"/>
          <w:sz w:val="24"/>
          <w:szCs w:val="24"/>
          <w:rtl/>
          <w:lang w:bidi="ar-DZ"/>
        </w:rPr>
        <w:t>الليث والحمار مسرحيات للأطفال</w:t>
      </w:r>
      <w:r w:rsidRPr="008E4FAA">
        <w:rPr>
          <w:rFonts w:ascii="Traditional Arabic" w:hAnsi="Traditional Arabic" w:cs="Traditional Arabic"/>
          <w:sz w:val="24"/>
          <w:szCs w:val="24"/>
          <w:rtl/>
          <w:lang w:bidi="ar-DZ"/>
        </w:rPr>
        <w:t>، ص27.</w:t>
      </w:r>
    </w:p>
  </w:footnote>
  <w:footnote w:id="17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sidRPr="008E4FAA">
        <w:rPr>
          <w:rFonts w:ascii="Traditional Arabic" w:hAnsi="Traditional Arabic" w:cs="Traditional Arabic"/>
          <w:sz w:val="24"/>
          <w:szCs w:val="24"/>
          <w:rtl/>
        </w:rPr>
        <w:t>المرجع نفسه، ص39.</w:t>
      </w:r>
    </w:p>
  </w:footnote>
  <w:footnote w:id="176">
    <w:p w:rsidR="00491AF1" w:rsidRPr="008E4FAA" w:rsidRDefault="00491AF1" w:rsidP="005E7540">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rPr>
        <w:t>، ص60.</w:t>
      </w:r>
    </w:p>
  </w:footnote>
  <w:footnote w:id="177">
    <w:p w:rsidR="00491AF1" w:rsidRPr="008E4FAA" w:rsidRDefault="00491AF1" w:rsidP="008D2551">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02207C">
        <w:rPr>
          <w:rFonts w:ascii="Traditional Arabic" w:hAnsi="Traditional Arabic" w:cs="Traditional Arabic"/>
          <w:sz w:val="24"/>
          <w:szCs w:val="24"/>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ص58.</w:t>
      </w:r>
    </w:p>
  </w:footnote>
  <w:footnote w:id="17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ص59.</w:t>
      </w:r>
    </w:p>
  </w:footnote>
  <w:footnote w:id="17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ص60.</w:t>
      </w:r>
    </w:p>
  </w:footnote>
  <w:footnote w:id="180">
    <w:p w:rsidR="00491AF1" w:rsidRPr="008E4FAA" w:rsidRDefault="00491AF1" w:rsidP="009252FF">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خرواع توفيق، الخطاب الدرامي لأدب الأطفال في الجزائر-دراسة في السياق و</w:t>
      </w:r>
      <w:r>
        <w:rPr>
          <w:rFonts w:ascii="Traditional Arabic" w:hAnsi="Traditional Arabic" w:cs="Traditional Arabic"/>
          <w:sz w:val="24"/>
          <w:szCs w:val="24"/>
          <w:rtl/>
          <w:lang w:bidi="ar-DZ"/>
        </w:rPr>
        <w:t>النسق</w:t>
      </w:r>
      <w:r w:rsidRPr="008E4FAA">
        <w:rPr>
          <w:rFonts w:ascii="Traditional Arabic" w:hAnsi="Traditional Arabic" w:cs="Traditional Arabic"/>
          <w:sz w:val="24"/>
          <w:szCs w:val="24"/>
          <w:rtl/>
          <w:lang w:bidi="ar-DZ"/>
        </w:rPr>
        <w:t>، ص342.</w:t>
      </w:r>
    </w:p>
  </w:footnote>
  <w:footnote w:id="18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ص57.</w:t>
      </w:r>
    </w:p>
  </w:footnote>
  <w:footnote w:id="18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ص58.</w:t>
      </w:r>
    </w:p>
  </w:footnote>
  <w:footnote w:id="18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rPr>
        <w:t>عز الدين جلاوجي، الدجاجة صنيورة مسرحيات للأطفال، ص40-43-44.</w:t>
      </w:r>
    </w:p>
  </w:footnote>
  <w:footnote w:id="184">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rPr>
        <w:t xml:space="preserve">  </w:t>
      </w:r>
      <w:r>
        <w:rPr>
          <w:rFonts w:ascii="Traditional Arabic" w:hAnsi="Traditional Arabic" w:cs="Traditional Arabic" w:hint="cs"/>
          <w:sz w:val="24"/>
          <w:szCs w:val="24"/>
          <w:rtl/>
        </w:rPr>
        <w:t>المرجع نفسه</w:t>
      </w:r>
      <w:r w:rsidRPr="008E4FAA">
        <w:rPr>
          <w:rFonts w:ascii="Traditional Arabic" w:hAnsi="Traditional Arabic" w:cs="Traditional Arabic"/>
          <w:sz w:val="24"/>
          <w:szCs w:val="24"/>
          <w:rtl/>
        </w:rPr>
        <w:t xml:space="preserve">، </w:t>
      </w:r>
      <w:r w:rsidRPr="008E4FAA">
        <w:rPr>
          <w:rFonts w:ascii="Traditional Arabic" w:hAnsi="Traditional Arabic" w:cs="Traditional Arabic"/>
          <w:sz w:val="24"/>
          <w:szCs w:val="24"/>
          <w:rtl/>
          <w:lang w:bidi="ar-DZ"/>
        </w:rPr>
        <w:t>ص61.</w:t>
      </w:r>
    </w:p>
  </w:footnote>
  <w:footnote w:id="18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أحمد نجيب، أدب الأطفال علم وفن، ص290.</w:t>
      </w:r>
    </w:p>
  </w:footnote>
  <w:footnote w:id="186">
    <w:p w:rsidR="00491AF1" w:rsidRPr="008E4FAA" w:rsidRDefault="00491AF1" w:rsidP="0003224E">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 xml:space="preserve">عبد العزيز بوشلالق، تجليات اللغة المسرحية على النص والعرض، مجلة علوم اللغة العربية و آدابها، موقع </w:t>
      </w:r>
      <w:r w:rsidRPr="008E4FAA">
        <w:rPr>
          <w:rFonts w:ascii="Traditional Arabic" w:hAnsi="Traditional Arabic" w:cs="Traditional Arabic"/>
          <w:sz w:val="24"/>
          <w:szCs w:val="24"/>
          <w:lang w:bidi="ar-DZ"/>
        </w:rPr>
        <w:t>ASJP</w:t>
      </w:r>
      <w:r w:rsidRPr="008E4FAA">
        <w:rPr>
          <w:rFonts w:ascii="Traditional Arabic" w:hAnsi="Traditional Arabic" w:cs="Traditional Arabic"/>
          <w:sz w:val="24"/>
          <w:szCs w:val="24"/>
          <w:rtl/>
          <w:lang w:bidi="ar-DZ"/>
        </w:rPr>
        <w:t>، 01/06/2015، ص198.</w:t>
      </w:r>
    </w:p>
  </w:footnote>
  <w:footnote w:id="18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ص60.</w:t>
      </w:r>
    </w:p>
  </w:footnote>
  <w:footnote w:id="188">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Pr>
          <w:rFonts w:ascii="Traditional Arabic" w:hAnsi="Traditional Arabic" w:cs="Traditional Arabic"/>
          <w:sz w:val="24"/>
          <w:szCs w:val="24"/>
          <w:vertAlign w:val="subscript"/>
          <w:rtl/>
          <w:lang w:bidi="ar-DZ"/>
        </w:rPr>
        <w:t>-</w:t>
      </w:r>
      <w:r>
        <w:rPr>
          <w:rFonts w:ascii="Traditional Arabic" w:hAnsi="Traditional Arabic" w:cs="Traditional Arabic" w:hint="cs"/>
          <w:sz w:val="24"/>
          <w:szCs w:val="24"/>
          <w:vertAlign w:val="subscript"/>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ص39</w:t>
      </w:r>
      <w:r>
        <w:rPr>
          <w:rFonts w:ascii="Traditional Arabic" w:hAnsi="Traditional Arabic" w:cs="Traditional Arabic" w:hint="cs"/>
          <w:sz w:val="24"/>
          <w:szCs w:val="24"/>
          <w:rtl/>
          <w:lang w:bidi="ar-DZ"/>
        </w:rPr>
        <w:t>.</w:t>
      </w:r>
    </w:p>
  </w:footnote>
  <w:footnote w:id="18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 ص46.</w:t>
      </w:r>
    </w:p>
  </w:footnote>
  <w:footnote w:id="19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 </w:t>
      </w:r>
      <w:r w:rsidRPr="008E4FAA">
        <w:rPr>
          <w:rFonts w:ascii="Traditional Arabic" w:hAnsi="Traditional Arabic" w:cs="Traditional Arabic"/>
          <w:sz w:val="24"/>
          <w:szCs w:val="24"/>
          <w:rtl/>
          <w:lang w:bidi="ar-DZ"/>
        </w:rPr>
        <w:t>المرجع نفسه، ص40</w:t>
      </w:r>
    </w:p>
  </w:footnote>
  <w:footnote w:id="19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ص39-51.</w:t>
      </w:r>
    </w:p>
  </w:footnote>
  <w:footnote w:id="19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نفسه،ص46.</w:t>
      </w:r>
    </w:p>
  </w:footnote>
  <w:footnote w:id="19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ص47.</w:t>
      </w:r>
    </w:p>
  </w:footnote>
  <w:footnote w:id="19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ص47</w:t>
      </w:r>
      <w:r w:rsidRPr="008E4FAA">
        <w:rPr>
          <w:rFonts w:ascii="Traditional Arabic" w:hAnsi="Traditional Arabic" w:cs="Traditional Arabic"/>
          <w:sz w:val="24"/>
          <w:szCs w:val="24"/>
          <w:vertAlign w:val="subscript"/>
          <w:rtl/>
          <w:lang w:bidi="ar-DZ"/>
        </w:rPr>
        <w:t>.</w:t>
      </w:r>
    </w:p>
  </w:footnote>
  <w:footnote w:id="195">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عز الدين جلاوجي، الدجاجة صنيورة مسرحيات للأطفال، ص42</w:t>
      </w:r>
    </w:p>
  </w:footnote>
  <w:footnote w:id="19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ص44.</w:t>
      </w:r>
    </w:p>
  </w:footnote>
  <w:footnote w:id="19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ص50.</w:t>
      </w:r>
    </w:p>
  </w:footnote>
  <w:footnote w:id="198">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ص40</w:t>
      </w:r>
    </w:p>
  </w:footnote>
  <w:footnote w:id="19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rtl/>
          <w:lang w:bidi="ar-DZ"/>
        </w:rPr>
        <w:t>-المرجع نفسه، ص45</w:t>
      </w:r>
    </w:p>
  </w:footnote>
  <w:footnote w:id="20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 ص38.</w:t>
      </w:r>
    </w:p>
  </w:footnote>
  <w:footnote w:id="201">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ص34.</w:t>
      </w:r>
    </w:p>
  </w:footnote>
  <w:footnote w:id="20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-ا</w:t>
      </w:r>
      <w:r w:rsidRPr="008E4FAA">
        <w:rPr>
          <w:rFonts w:ascii="Traditional Arabic" w:hAnsi="Traditional Arabic" w:cs="Traditional Arabic"/>
          <w:sz w:val="24"/>
          <w:szCs w:val="24"/>
          <w:rtl/>
          <w:lang w:bidi="ar-DZ"/>
        </w:rPr>
        <w:t xml:space="preserve"> المرجع نفسه، ص34.</w:t>
      </w:r>
    </w:p>
  </w:footnote>
  <w:footnote w:id="20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lang w:bidi="ar-DZ"/>
        </w:rPr>
        <w:t xml:space="preserve"> المرجع نفسه، ص35.</w:t>
      </w:r>
    </w:p>
  </w:footnote>
  <w:footnote w:id="204">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الليث والحمار مسرحيات للأطفال، ص27.</w:t>
      </w:r>
    </w:p>
  </w:footnote>
  <w:footnote w:id="20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ص29.</w:t>
      </w:r>
    </w:p>
  </w:footnote>
  <w:footnote w:id="206">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ص38.</w:t>
      </w:r>
    </w:p>
  </w:footnote>
  <w:footnote w:id="20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ص33.</w:t>
      </w:r>
    </w:p>
  </w:footnote>
  <w:footnote w:id="208">
    <w:p w:rsidR="00491AF1" w:rsidRPr="008E4FAA" w:rsidRDefault="00491AF1" w:rsidP="00B04118">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عزة سعيد محمد، أساليب الإقناع في عروض مسرح الطفل و دورها في تدعيم القيم، مجلة البحوث في مجالات التربية النوعية، جامعة عين الشمس، مصر،  2012م، العدد 33، المجلد7،  ص849.</w:t>
      </w:r>
    </w:p>
  </w:footnote>
  <w:footnote w:id="20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w:t>
      </w:r>
      <w:r w:rsidRPr="008E4FAA">
        <w:rPr>
          <w:rFonts w:ascii="Traditional Arabic" w:hAnsi="Traditional Arabic" w:cs="Traditional Arabic"/>
          <w:sz w:val="24"/>
          <w:szCs w:val="24"/>
          <w:rtl/>
        </w:rPr>
        <w:t xml:space="preserve"> </w:t>
      </w:r>
      <w:r w:rsidRPr="008E4FAA">
        <w:rPr>
          <w:rFonts w:ascii="Traditional Arabic" w:hAnsi="Traditional Arabic" w:cs="Traditional Arabic"/>
          <w:sz w:val="24"/>
          <w:szCs w:val="24"/>
          <w:rtl/>
          <w:lang w:bidi="ar-DZ"/>
        </w:rPr>
        <w:t>عز الدين جلاوجي، الدجاجة صنيورة مسرحيات للأطفال، ص55.</w:t>
      </w:r>
    </w:p>
  </w:footnote>
  <w:footnote w:id="210">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sidRPr="008E4FAA">
        <w:rPr>
          <w:rFonts w:ascii="Traditional Arabic" w:hAnsi="Traditional Arabic" w:cs="Traditional Arabic"/>
          <w:sz w:val="24"/>
          <w:szCs w:val="24"/>
          <w:rtl/>
          <w:lang w:bidi="ar-DZ"/>
        </w:rPr>
        <w:t>المرجع نفسه</w:t>
      </w:r>
      <w:r w:rsidRPr="008E4FAA">
        <w:rPr>
          <w:rFonts w:ascii="Traditional Arabic" w:hAnsi="Traditional Arabic" w:cs="Traditional Arabic"/>
          <w:sz w:val="24"/>
          <w:szCs w:val="24"/>
          <w:rtl/>
        </w:rPr>
        <w:t>، ص55.</w:t>
      </w:r>
    </w:p>
  </w:footnote>
  <w:footnote w:id="21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ص57.</w:t>
      </w:r>
    </w:p>
  </w:footnote>
  <w:footnote w:id="21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المرجع نفسه، ص60.</w:t>
      </w:r>
    </w:p>
  </w:footnote>
  <w:footnote w:id="213">
    <w:p w:rsidR="00491AF1" w:rsidRPr="008E4FAA" w:rsidRDefault="00491AF1" w:rsidP="00B04118">
      <w:pPr>
        <w:pStyle w:val="Notedebasdepage"/>
        <w:bidi/>
        <w:rPr>
          <w:rFonts w:ascii="Traditional Arabic" w:hAnsi="Traditional Arabic" w:cs="Traditional Arabic"/>
          <w:sz w:val="24"/>
          <w:szCs w:val="24"/>
          <w:vertAlign w:val="subscript"/>
          <w:rtl/>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ص58.</w:t>
      </w:r>
    </w:p>
  </w:footnote>
  <w:footnote w:id="21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 ص58.</w:t>
      </w:r>
    </w:p>
  </w:footnote>
  <w:footnote w:id="21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العنكبوت، الآية 45.</w:t>
      </w:r>
    </w:p>
  </w:footnote>
  <w:footnote w:id="21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عبد الرزاق عبد المطلب، الجديد في الأدب، د.ط، دار الشريقة، باب الزوار، الجزائر، 2015م، ص200.</w:t>
      </w:r>
    </w:p>
  </w:footnote>
  <w:footnote w:id="21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 ص57.</w:t>
      </w:r>
    </w:p>
  </w:footnote>
  <w:footnote w:id="21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sidRPr="008E4FAA">
        <w:rPr>
          <w:rFonts w:ascii="Traditional Arabic" w:hAnsi="Traditional Arabic" w:cs="Traditional Arabic"/>
          <w:sz w:val="24"/>
          <w:szCs w:val="24"/>
          <w:rtl/>
        </w:rPr>
        <w:t>المرجع نفسه، ص57.</w:t>
      </w:r>
    </w:p>
  </w:footnote>
  <w:footnote w:id="21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sidRPr="008E4FAA">
        <w:rPr>
          <w:rFonts w:ascii="Traditional Arabic" w:hAnsi="Traditional Arabic" w:cs="Traditional Arabic"/>
          <w:sz w:val="24"/>
          <w:szCs w:val="24"/>
          <w:rtl/>
          <w:lang w:bidi="ar-DZ"/>
        </w:rPr>
        <w:t>المرجع نفسه</w:t>
      </w:r>
      <w:r w:rsidRPr="008E4FAA">
        <w:rPr>
          <w:rFonts w:ascii="Traditional Arabic" w:hAnsi="Traditional Arabic" w:cs="Traditional Arabic"/>
          <w:sz w:val="24"/>
          <w:szCs w:val="24"/>
          <w:rtl/>
        </w:rPr>
        <w:t>، ص58.</w:t>
      </w:r>
    </w:p>
  </w:footnote>
  <w:footnote w:id="220">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ص61.</w:t>
      </w:r>
    </w:p>
  </w:footnote>
  <w:footnote w:id="22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ص62.</w:t>
      </w:r>
    </w:p>
  </w:footnote>
  <w:footnote w:id="22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ص62.</w:t>
      </w:r>
    </w:p>
  </w:footnote>
  <w:footnote w:id="22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ألفت حقي، سيكولوجية علم نفس الطفولة، د.ط، مركز الإسكندرية للكتاب، الإسكندرية، مصر، 1996م، ص141.</w:t>
      </w:r>
    </w:p>
  </w:footnote>
  <w:footnote w:id="22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ص 58.</w:t>
      </w:r>
    </w:p>
  </w:footnote>
  <w:footnote w:id="225">
    <w:p w:rsidR="00491AF1" w:rsidRPr="008E4FAA" w:rsidRDefault="00491AF1" w:rsidP="0002207C">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ص64.</w:t>
      </w:r>
    </w:p>
  </w:footnote>
  <w:footnote w:id="226">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 ص62.</w:t>
      </w:r>
    </w:p>
  </w:footnote>
  <w:footnote w:id="22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ص62.</w:t>
      </w:r>
    </w:p>
  </w:footnote>
  <w:footnote w:id="22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ص66.</w:t>
      </w:r>
    </w:p>
  </w:footnote>
  <w:footnote w:id="22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ص57.</w:t>
      </w:r>
    </w:p>
  </w:footnote>
  <w:footnote w:id="230">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 61-62.</w:t>
      </w:r>
    </w:p>
  </w:footnote>
  <w:footnote w:id="23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 xml:space="preserve"> المرجع نفسه،63-65.</w:t>
      </w:r>
    </w:p>
  </w:footnote>
  <w:footnote w:id="23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ص66.</w:t>
      </w:r>
    </w:p>
  </w:footnote>
  <w:footnote w:id="23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rtl/>
          <w:lang w:bidi="ar-DZ"/>
        </w:rPr>
        <w:t>- المرجع نفسه، ص57-61.</w:t>
      </w:r>
    </w:p>
  </w:footnote>
  <w:footnote w:id="23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هاجر محرم، شرح درس المحسنات البديعية، موقع المرسال، الساعة 9.00، 27.نوفمبر.2021م.</w:t>
      </w:r>
    </w:p>
  </w:footnote>
  <w:footnote w:id="23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ص 60.</w:t>
      </w:r>
    </w:p>
  </w:footnote>
  <w:footnote w:id="23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الإنسان، الآية (10).</w:t>
      </w:r>
    </w:p>
  </w:footnote>
  <w:footnote w:id="23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ص 60.</w:t>
      </w:r>
    </w:p>
  </w:footnote>
  <w:footnote w:id="23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مريم، الآية(23).</w:t>
      </w:r>
    </w:p>
  </w:footnote>
  <w:footnote w:id="23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w:t>
      </w:r>
      <w:r w:rsidRPr="008E4FAA">
        <w:rPr>
          <w:rFonts w:ascii="Traditional Arabic" w:hAnsi="Traditional Arabic" w:cs="Traditional Arabic"/>
          <w:sz w:val="24"/>
          <w:szCs w:val="24"/>
          <w:rtl/>
          <w:lang w:bidi="ar-DZ"/>
        </w:rPr>
        <w:t xml:space="preserve"> عز الدين جلاوجي، الدجاجة صنيورة مسرحيات للأطفال،  ص46.</w:t>
      </w:r>
    </w:p>
  </w:footnote>
  <w:footnote w:id="24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ص51.</w:t>
      </w:r>
    </w:p>
  </w:footnote>
  <w:footnote w:id="24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الليث والحمار مسرحيات للأطفال، ص28.</w:t>
      </w:r>
    </w:p>
  </w:footnote>
  <w:footnote w:id="242">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منى عبد الهادي محمد شاهين، عواطف بهيج محمد، الوحدات التعليمية كمصدر لإستلهام مجموعة من ملابس الأنشطة الترويحية للمسرح المدرسي لمرحلة رياض الأطفال، المجلة العلمية لكلية التربية النوعية،د.م.ن، 2018م، العدد 14، ص1118</w:t>
      </w:r>
      <w:r w:rsidRPr="008E4FAA">
        <w:rPr>
          <w:rFonts w:ascii="Traditional Arabic" w:hAnsi="Traditional Arabic" w:cs="Traditional Arabic"/>
          <w:sz w:val="24"/>
          <w:szCs w:val="24"/>
          <w:vertAlign w:val="subscript"/>
          <w:rtl/>
          <w:lang w:bidi="ar-DZ"/>
        </w:rPr>
        <w:t>.</w:t>
      </w:r>
    </w:p>
  </w:footnote>
  <w:footnote w:id="24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 الدجاجة صنيورة مسرحيات للأطفال، ص51.</w:t>
      </w:r>
    </w:p>
  </w:footnote>
  <w:footnote w:id="244">
    <w:p w:rsidR="00491AF1" w:rsidRPr="008E4FAA" w:rsidRDefault="00491AF1" w:rsidP="0002207C">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 58</w:t>
      </w:r>
      <w:r w:rsidRPr="008E4FAA">
        <w:rPr>
          <w:rFonts w:ascii="Traditional Arabic" w:hAnsi="Traditional Arabic" w:cs="Traditional Arabic"/>
          <w:sz w:val="24"/>
          <w:szCs w:val="24"/>
          <w:vertAlign w:val="subscript"/>
          <w:rtl/>
          <w:lang w:bidi="ar-DZ"/>
        </w:rPr>
        <w:t>.</w:t>
      </w:r>
    </w:p>
  </w:footnote>
  <w:footnote w:id="24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 63.</w:t>
      </w:r>
    </w:p>
  </w:footnote>
  <w:footnote w:id="24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ص60-61.</w:t>
      </w:r>
    </w:p>
  </w:footnote>
  <w:footnote w:id="247">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راندا حلمي السعيد، التوظيف الدرامي للأغنية في مسرح الطفل ما قبل المدرسة، المجلة العلمية لكلية التربية النوعية، جامعة دمنهور، 2018م، العدد 2، ص128.</w:t>
      </w:r>
    </w:p>
  </w:footnote>
  <w:footnote w:id="248">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ينظر حسن مرعي المسرح المدرسي، د.ط، دار ومكتبة الهلال، بيروت، لبنان، 2000م، ص19-20.</w:t>
      </w:r>
    </w:p>
  </w:footnote>
  <w:footnote w:id="249">
    <w:p w:rsidR="00491AF1" w:rsidRPr="008E4FAA" w:rsidRDefault="00491AF1" w:rsidP="004F30AA">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ينظر عبد العزيز بن عبد الرحمان السماعيل، مسرح الطفل لعبة الخيال و التعلم الخلاق، د.ط، دار كتاب مجلة العربية، الرياض، السعودية، 2018م، ص48-49-50.</w:t>
      </w:r>
    </w:p>
  </w:footnote>
  <w:footnote w:id="250">
    <w:p w:rsidR="00491AF1" w:rsidRPr="008E4FAA" w:rsidRDefault="00491AF1" w:rsidP="004F30AA">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ينظر عبد العزيز بن عبد الرحمان السماعيل، مسرح الطفل لعبة الخيال و التعلم الخلاق، ص 47-48.</w:t>
      </w:r>
    </w:p>
  </w:footnote>
  <w:footnote w:id="251">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محمود حسن إسماعيل، المرجع في أدب الطفل، ط1، دار الفكر العربي، القاهرة، مصر، 2004م، ص68.</w:t>
      </w:r>
    </w:p>
  </w:footnote>
  <w:footnote w:id="25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عبد العزيز بن عبد الرحمان السماعيل، مسرح الطفل لعبة الخيال و التعلم الخلاق، ص52.</w:t>
      </w:r>
    </w:p>
  </w:footnote>
  <w:footnote w:id="25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ينظر</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محمود حسن إسماعيل، المرجع في أدب الطفل، ص69.</w:t>
      </w:r>
    </w:p>
  </w:footnote>
  <w:footnote w:id="254">
    <w:p w:rsidR="00491AF1" w:rsidRPr="008E4FAA" w:rsidRDefault="00491AF1" w:rsidP="00B04118">
      <w:pPr>
        <w:pStyle w:val="Notedebasdepage"/>
        <w:bidi/>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ابن منظور، لسان العرب، نشر أدب الحوزة، د.ط، قم-إيران-، 1363م، المجلد12، ص498</w:t>
      </w:r>
    </w:p>
  </w:footnote>
  <w:footnote w:id="25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حسن شحاتة، أدب الطفل العربي دراسات وبحوث، ط2، الدرا المصرية الفنية، القاهرة، مصر، 1994م، ص57.</w:t>
      </w:r>
    </w:p>
  </w:footnote>
  <w:footnote w:id="25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rtl/>
          <w:lang w:bidi="ar-DZ"/>
        </w:rPr>
        <w:t>- ابتهال أبو حسان، مفهوم القيم الوطنية و الإنسانية، موقع موضوع، 2أكتوبر2019م.</w:t>
      </w:r>
    </w:p>
  </w:footnote>
  <w:footnote w:id="25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حسن شحاتة، أدب الطفل العربي دراسات وبحوث، ص63.</w:t>
      </w:r>
    </w:p>
  </w:footnote>
  <w:footnote w:id="258">
    <w:p w:rsidR="00491AF1" w:rsidRPr="008E4FAA" w:rsidRDefault="00491AF1" w:rsidP="00AA03FD">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Pr>
          <w:rFonts w:ascii="Traditional Arabic" w:hAnsi="Traditional Arabic" w:cs="Traditional Arabic" w:hint="cs"/>
          <w:sz w:val="24"/>
          <w:szCs w:val="24"/>
          <w:rtl/>
          <w:lang w:bidi="ar-DZ"/>
        </w:rPr>
        <w:t>المرجع نفسه</w:t>
      </w:r>
      <w:r w:rsidRPr="008E4FAA">
        <w:rPr>
          <w:rFonts w:ascii="Traditional Arabic" w:hAnsi="Traditional Arabic" w:cs="Traditional Arabic"/>
          <w:sz w:val="24"/>
          <w:szCs w:val="24"/>
          <w:rtl/>
          <w:lang w:bidi="ar-DZ"/>
        </w:rPr>
        <w:t>، ص63.</w:t>
      </w:r>
    </w:p>
  </w:footnote>
  <w:footnote w:id="259">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أماني التجاني، عمار حلاسة، أهمية القيم في مسرح الطفل مسرحيات عز الدين جلاوجي عينة، مجلة مقليد، ورقلة، الجزائر، العدد 14، ص61.</w:t>
      </w:r>
    </w:p>
  </w:footnote>
  <w:footnote w:id="260">
    <w:p w:rsidR="00491AF1" w:rsidRPr="008E4FAA" w:rsidRDefault="00491AF1" w:rsidP="004F30AA">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كامل حسون القيم، عدي محمد عبد، القيم الأخلاقية في النشاط المسرحي للأطفال في العراق، مجلة كلية التربية الأساسية للعلوم التربوية و الإنسانية، جامعة بابل، العراق، 2018م، ص1886.</w:t>
      </w:r>
    </w:p>
  </w:footnote>
  <w:footnote w:id="261">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Pr>
          <w:rFonts w:ascii="Traditional Arabic" w:hAnsi="Traditional Arabic" w:cs="Traditional Arabic"/>
          <w:sz w:val="24"/>
          <w:szCs w:val="24"/>
          <w:rtl/>
          <w:lang w:bidi="ar-DZ"/>
        </w:rPr>
        <w:t>حسان تريكي،</w:t>
      </w:r>
      <w:r w:rsidRPr="008E4FAA">
        <w:rPr>
          <w:rFonts w:ascii="Traditional Arabic" w:hAnsi="Traditional Arabic" w:cs="Traditional Arabic"/>
          <w:sz w:val="24"/>
          <w:szCs w:val="24"/>
          <w:rtl/>
          <w:lang w:bidi="ar-DZ"/>
        </w:rPr>
        <w:t xml:space="preserve"> تغير القيم الأسرية في المجتمع الجزائري المعاصر : دراسة تحليلية، مجلة الرواق، جامعة الشاذلي بن جديد، الطارف، الجزائر، ديسمبر 2017، العدد9، ص81.</w:t>
      </w:r>
    </w:p>
  </w:footnote>
  <w:footnote w:id="262">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أحمد القدور، القيم الثقافية و التنمية البشرية، منتديات علم الباحث، سوريا، 20-07-2011م، د.ص.</w:t>
      </w:r>
    </w:p>
  </w:footnote>
  <w:footnote w:id="263">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الدجاجة صنيورة مسرحيات للأطفال،  د.ط، دار المنتهى للطباعة والنشر و التوزيع، الجزائر، 2021م،  ص39.</w:t>
      </w:r>
    </w:p>
  </w:footnote>
  <w:footnote w:id="26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sidRPr="008E4FAA">
        <w:rPr>
          <w:rFonts w:ascii="Traditional Arabic" w:hAnsi="Traditional Arabic" w:cs="Traditional Arabic"/>
          <w:sz w:val="24"/>
          <w:szCs w:val="24"/>
          <w:rtl/>
        </w:rPr>
        <w:t>سورة يوسف،  جزء من الآية (87).</w:t>
      </w:r>
    </w:p>
  </w:footnote>
  <w:footnote w:id="26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المائدة، جزء من الآية(2)</w:t>
      </w:r>
    </w:p>
  </w:footnote>
  <w:footnote w:id="26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sidRPr="008E4FAA">
        <w:rPr>
          <w:rFonts w:ascii="Traditional Arabic" w:hAnsi="Traditional Arabic" w:cs="Traditional Arabic"/>
          <w:sz w:val="24"/>
          <w:szCs w:val="24"/>
          <w:rtl/>
        </w:rPr>
        <w:t xml:space="preserve">سورة لقمان، جزء من الآية </w:t>
      </w:r>
      <w:r w:rsidRPr="008E4FAA">
        <w:rPr>
          <w:rFonts w:ascii="Traditional Arabic" w:hAnsi="Traditional Arabic" w:cs="Traditional Arabic"/>
          <w:sz w:val="24"/>
          <w:szCs w:val="24"/>
          <w:rtl/>
          <w:lang w:bidi="ar-DZ"/>
        </w:rPr>
        <w:t>(17)</w:t>
      </w:r>
    </w:p>
  </w:footnote>
  <w:footnote w:id="26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عز الدين جلاوجي، الدجاجة صنيورة مسرحيات للأطفال، ص51.</w:t>
      </w:r>
    </w:p>
  </w:footnote>
  <w:footnote w:id="26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البقرة، جزء من الآية (257).</w:t>
      </w:r>
    </w:p>
  </w:footnote>
  <w:footnote w:id="26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الدجاجة صنيورة مسرحيات للأطفال، ص46.</w:t>
      </w:r>
    </w:p>
  </w:footnote>
  <w:footnote w:id="270">
    <w:p w:rsidR="00491AF1" w:rsidRPr="008E4FAA" w:rsidRDefault="00491AF1" w:rsidP="004F30AA">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أبو زكرياء يحي بن شرف الدين النووي، رياض الصالحين، تح : رضوان محمد رضوان، ط1، دار الكتاب العربي، بيروت، لبنان، 1973م، ص461.</w:t>
      </w:r>
    </w:p>
  </w:footnote>
  <w:footnote w:id="27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rtl/>
          <w:lang w:bidi="ar-DZ"/>
        </w:rPr>
        <w:t>- جمال مشعل، من أقوال الحكماء والمشاهير، د.ط، مكتبة الإيمان، المنصورة، مصر، 2017م، ص282.</w:t>
      </w:r>
    </w:p>
  </w:footnote>
  <w:footnote w:id="272">
    <w:p w:rsidR="00491AF1" w:rsidRPr="008E4FAA" w:rsidRDefault="00491AF1" w:rsidP="00521A8D">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Pr>
          <w:rFonts w:ascii="Traditional Arabic" w:hAnsi="Traditional Arabic" w:cs="Traditional Arabic"/>
          <w:sz w:val="24"/>
          <w:szCs w:val="24"/>
          <w:vertAlign w:val="subscript"/>
          <w:lang w:bidi="ar-DZ"/>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نبيل أحمد، حدائق الحكمة أقوال مأثورة من مدرسة الحياة، ط1، الهيئة العامة السورية للكتاب، 2010م، ص33.</w:t>
      </w:r>
    </w:p>
  </w:footnote>
  <w:footnote w:id="27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الشورى، الآية( 43).</w:t>
      </w:r>
    </w:p>
  </w:footnote>
  <w:footnote w:id="27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الإسراء، الآية(23)</w:t>
      </w:r>
    </w:p>
  </w:footnote>
  <w:footnote w:id="275">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ربيع شملال، باديسيات أقوال مأثورة و مواقف مشهورة عن الإمام عبد الحميد بن باديس،  د.ط، دار الإمام مالك، البليدة الجزائر، 2020م، ص45</w:t>
      </w:r>
    </w:p>
  </w:footnote>
  <w:footnote w:id="27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الليث والحمار مسرحيات للأطفال، ص37.</w:t>
      </w:r>
    </w:p>
  </w:footnote>
  <w:footnote w:id="27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المرجع نفسه، ص39.</w:t>
      </w:r>
    </w:p>
  </w:footnote>
  <w:footnote w:id="27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فصلت، الآية(34-35)</w:t>
      </w:r>
    </w:p>
  </w:footnote>
  <w:footnote w:id="27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آل عمران، الآية(104).</w:t>
      </w:r>
    </w:p>
  </w:footnote>
  <w:footnote w:id="280">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سورة النساء، جزء من الآية(58).</w:t>
      </w:r>
    </w:p>
  </w:footnote>
  <w:footnote w:id="281">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الدجاجة صنيورة مسرحيات للأطفال، ص60.</w:t>
      </w:r>
    </w:p>
  </w:footnote>
  <w:footnote w:id="282">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rPr>
        <w:t xml:space="preserve">- </w:t>
      </w:r>
      <w:r w:rsidRPr="008E4FAA">
        <w:rPr>
          <w:rFonts w:ascii="Traditional Arabic" w:hAnsi="Traditional Arabic" w:cs="Traditional Arabic"/>
          <w:sz w:val="24"/>
          <w:szCs w:val="24"/>
          <w:rtl/>
        </w:rPr>
        <w:t>سورة التحريم، جزء من الآية(8)</w:t>
      </w:r>
    </w:p>
  </w:footnote>
  <w:footnote w:id="28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 ص60.</w:t>
      </w:r>
    </w:p>
  </w:footnote>
  <w:footnote w:id="284">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عز الدين جلاوجي، الدجاجة صنيورة مسرحيات للأطفال، ص55.</w:t>
      </w:r>
    </w:p>
  </w:footnote>
  <w:footnote w:id="285">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 xml:space="preserve"> المرجع نفسه، ص57.</w:t>
      </w:r>
    </w:p>
  </w:footnote>
  <w:footnote w:id="286">
    <w:p w:rsidR="00491AF1" w:rsidRPr="008E4FAA" w:rsidRDefault="00491AF1" w:rsidP="00B04118">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w:t>
      </w:r>
      <w:r w:rsidRPr="008E4FAA">
        <w:rPr>
          <w:rFonts w:ascii="Traditional Arabic" w:hAnsi="Traditional Arabic" w:cs="Traditional Arabic"/>
          <w:sz w:val="24"/>
          <w:szCs w:val="24"/>
          <w:rtl/>
          <w:lang w:bidi="ar-DZ"/>
        </w:rPr>
        <w:t>أبي عبد الله م</w:t>
      </w:r>
      <w:r>
        <w:rPr>
          <w:rFonts w:ascii="Traditional Arabic" w:hAnsi="Traditional Arabic" w:cs="Traditional Arabic"/>
          <w:sz w:val="24"/>
          <w:szCs w:val="24"/>
          <w:rtl/>
          <w:lang w:bidi="ar-DZ"/>
        </w:rPr>
        <w:t>صطفى بن العدوى، الجليس الصالح و</w:t>
      </w:r>
      <w:r w:rsidRPr="008E4FAA">
        <w:rPr>
          <w:rFonts w:ascii="Traditional Arabic" w:hAnsi="Traditional Arabic" w:cs="Traditional Arabic"/>
          <w:sz w:val="24"/>
          <w:szCs w:val="24"/>
          <w:rtl/>
          <w:lang w:bidi="ar-DZ"/>
        </w:rPr>
        <w:t>الجليس السوء، نقلا عن : البخاري(5543)، ومسلم مع النووي(16/178)، د.ط، دار ابن رجب، القاهرة، مصر، د.ت.ط، ص9.</w:t>
      </w:r>
    </w:p>
  </w:footnote>
  <w:footnote w:id="28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أبو بكر جابر الجزائري، منهاج المسلم كتاب عقائد وآداب و أخلاق وعبادات، ط2، دار الكتاب الحديث، الجزائر، د.ت.ن، ص125.</w:t>
      </w:r>
    </w:p>
  </w:footnote>
  <w:footnote w:id="288">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62-63.</w:t>
      </w:r>
    </w:p>
  </w:footnote>
  <w:footnote w:id="289">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عز الدين جلاوجي، الثور المغدور مسرحيات للأطفال ، ص 66.</w:t>
      </w:r>
    </w:p>
  </w:footnote>
  <w:footnote w:id="290">
    <w:p w:rsidR="00491AF1" w:rsidRPr="008E4FAA" w:rsidRDefault="00491AF1" w:rsidP="004F30AA">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أبي فضل عبد الرحيم الحسين العراقي، الأربعون العشارية السامية مما وقع لشيخنا من الأخبار العالية، تح : بدر عبد الله بدر، ط1، دار ابن حزم، بيروت، لبنان، 1992م، ص125.</w:t>
      </w:r>
    </w:p>
  </w:footnote>
  <w:footnote w:id="291">
    <w:p w:rsidR="00491AF1" w:rsidRPr="008E4FAA" w:rsidRDefault="00491AF1" w:rsidP="004F30AA">
      <w:pPr>
        <w:pStyle w:val="Notedebasdepage"/>
        <w:bidi/>
        <w:jc w:val="both"/>
        <w:rPr>
          <w:rFonts w:ascii="Traditional Arabic" w:hAnsi="Traditional Arabic" w:cs="Traditional Arabic"/>
          <w:sz w:val="24"/>
          <w:szCs w:val="24"/>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rtl/>
          <w:lang w:bidi="ar-DZ"/>
        </w:rPr>
        <w:t>- ينظر أحمد شيخ حسين، الحطيئة بين البخل والكرم (قصيدة وطاوي ثلاث أنموذجا)، مجلة جامعة كيريالي للعلوم الاجتماعية، تركيا ، 2021م، العدد02، المجلد11، ص735-737.</w:t>
      </w:r>
    </w:p>
  </w:footnote>
  <w:footnote w:id="292">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عبد العزيز بن عبد الرحمان السماعيل،  مسرح الطفل لعبة الخيال الخلاق،</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د.ط،  دار</w:t>
      </w:r>
      <w:r>
        <w:rPr>
          <w:rFonts w:ascii="Traditional Arabic" w:hAnsi="Traditional Arabic" w:cs="Traditional Arabic" w:hint="cs"/>
          <w:sz w:val="24"/>
          <w:szCs w:val="24"/>
          <w:rtl/>
          <w:lang w:bidi="ar-DZ"/>
        </w:rPr>
        <w:t xml:space="preserve"> </w:t>
      </w:r>
      <w:r w:rsidRPr="008E4FAA">
        <w:rPr>
          <w:rFonts w:ascii="Traditional Arabic" w:hAnsi="Traditional Arabic" w:cs="Traditional Arabic"/>
          <w:sz w:val="24"/>
          <w:szCs w:val="24"/>
          <w:rtl/>
          <w:lang w:bidi="ar-DZ"/>
        </w:rPr>
        <w:t>المجلة العربية، الرياض، السعودية، 1439ه، ص39-40.</w:t>
      </w:r>
    </w:p>
  </w:footnote>
  <w:footnote w:id="293">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نعمان الهيتي، أدب الأطفال فلسفته وفنونه ووسائطه، ص304.</w:t>
      </w:r>
    </w:p>
  </w:footnote>
  <w:footnote w:id="294">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عبد العزيز بن عبد الرحمان السماعيل، مسرح الطفل لعبة الخيال والتعلم الخلاق، ص41.</w:t>
      </w:r>
    </w:p>
  </w:footnote>
  <w:footnote w:id="295">
    <w:p w:rsidR="00491AF1" w:rsidRPr="008E4FAA" w:rsidRDefault="00491AF1" w:rsidP="004F30AA">
      <w:pPr>
        <w:pStyle w:val="Notedebasdepage"/>
        <w:bidi/>
        <w:jc w:val="both"/>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محمد عبد الهادي، المسرح الموجه إلى الطفل، مجلة البحوث والدراسات، بسكرة، الجزائر، العدد02، 2005م، ص180.</w:t>
      </w:r>
    </w:p>
  </w:footnote>
  <w:footnote w:id="296">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محمود حسن اسماعيل، المرجع في أدب الطفل، ص244.</w:t>
      </w:r>
    </w:p>
  </w:footnote>
  <w:footnote w:id="297">
    <w:p w:rsidR="00491AF1" w:rsidRPr="008E4FAA" w:rsidRDefault="00491AF1" w:rsidP="00B04118">
      <w:pPr>
        <w:pStyle w:val="Notedebasdepage"/>
        <w:bidi/>
        <w:rPr>
          <w:rFonts w:ascii="Traditional Arabic" w:hAnsi="Traditional Arabic" w:cs="Traditional Arabic"/>
          <w:sz w:val="24"/>
          <w:szCs w:val="24"/>
          <w:vertAlign w:val="subscript"/>
          <w:rtl/>
          <w:lang w:bidi="ar-DZ"/>
        </w:rPr>
      </w:pPr>
      <w:r w:rsidRPr="008E4FAA">
        <w:rPr>
          <w:rStyle w:val="Appelnotedebasdep"/>
          <w:rFonts w:ascii="Traditional Arabic" w:hAnsi="Traditional Arabic" w:cs="Traditional Arabic"/>
          <w:sz w:val="24"/>
          <w:szCs w:val="24"/>
          <w:vertAlign w:val="subscript"/>
        </w:rPr>
        <w:footnoteRef/>
      </w:r>
      <w:r w:rsidRPr="008E4FAA">
        <w:rPr>
          <w:rFonts w:ascii="Traditional Arabic" w:hAnsi="Traditional Arabic" w:cs="Traditional Arabic"/>
          <w:sz w:val="24"/>
          <w:szCs w:val="24"/>
          <w:vertAlign w:val="subscript"/>
        </w:rPr>
        <w:t xml:space="preserve"> </w:t>
      </w:r>
      <w:r w:rsidRPr="008E4FAA">
        <w:rPr>
          <w:rFonts w:ascii="Traditional Arabic" w:hAnsi="Traditional Arabic" w:cs="Traditional Arabic"/>
          <w:sz w:val="24"/>
          <w:szCs w:val="24"/>
          <w:vertAlign w:val="subscript"/>
          <w:rtl/>
          <w:lang w:bidi="ar-DZ"/>
        </w:rPr>
        <w:t xml:space="preserve">- </w:t>
      </w:r>
      <w:r w:rsidRPr="008E4FAA">
        <w:rPr>
          <w:rFonts w:ascii="Traditional Arabic" w:hAnsi="Traditional Arabic" w:cs="Traditional Arabic"/>
          <w:sz w:val="24"/>
          <w:szCs w:val="24"/>
          <w:rtl/>
          <w:lang w:bidi="ar-DZ"/>
        </w:rPr>
        <w:t>محمود حسن السماعيل، المرجع في أدب الطفل، ص 243.</w:t>
      </w:r>
    </w:p>
  </w:footnote>
  <w:footnote w:id="298">
    <w:p w:rsidR="00491AF1" w:rsidRPr="001D42EF" w:rsidRDefault="00491AF1" w:rsidP="00E461BF">
      <w:pPr>
        <w:pStyle w:val="Notedebasdepage"/>
        <w:bidi/>
        <w:rPr>
          <w:rFonts w:ascii="Traditional Arabic" w:hAnsi="Traditional Arabic" w:cs="Traditional Arabic"/>
          <w:sz w:val="24"/>
          <w:szCs w:val="24"/>
          <w:vertAlign w:val="subscript"/>
          <w:rtl/>
          <w:lang w:bidi="ar-DZ"/>
        </w:rPr>
      </w:pPr>
      <w:r w:rsidRPr="001D42EF">
        <w:rPr>
          <w:rStyle w:val="Appelnotedebasdep"/>
          <w:rFonts w:ascii="Traditional Arabic" w:hAnsi="Traditional Arabic" w:cs="Traditional Arabic"/>
          <w:sz w:val="24"/>
          <w:szCs w:val="24"/>
          <w:vertAlign w:val="subscript"/>
        </w:rPr>
        <w:footnoteRef/>
      </w:r>
      <w:r w:rsidRPr="001D42EF">
        <w:rPr>
          <w:rFonts w:ascii="Traditional Arabic" w:hAnsi="Traditional Arabic" w:cs="Traditional Arabic"/>
          <w:sz w:val="24"/>
          <w:szCs w:val="24"/>
          <w:vertAlign w:val="subscript"/>
        </w:rPr>
        <w:t xml:space="preserve"> </w:t>
      </w:r>
      <w:r>
        <w:rPr>
          <w:rFonts w:ascii="Traditional Arabic" w:hAnsi="Traditional Arabic" w:cs="Traditional Arabic" w:hint="cs"/>
          <w:sz w:val="24"/>
          <w:szCs w:val="24"/>
          <w:vertAlign w:val="subscript"/>
          <w:rtl/>
          <w:lang w:bidi="ar-DZ"/>
        </w:rPr>
        <w:t>-</w:t>
      </w:r>
      <w:r w:rsidRPr="001D42EF">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عز الدين جلاوجي، سيرة ذاتية ،</w:t>
      </w:r>
      <w:r w:rsidRPr="00D2704E">
        <w:rPr>
          <w:rFonts w:ascii="Traditional Arabic" w:hAnsi="Traditional Arabic" w:cs="Traditional Arabic" w:hint="cs"/>
          <w:sz w:val="24"/>
          <w:szCs w:val="24"/>
          <w:rtl/>
          <w:lang w:bidi="ar-DZ"/>
        </w:rPr>
        <w:t>عن طريق الإيمايل</w:t>
      </w:r>
      <w:r>
        <w:rPr>
          <w:rFonts w:ascii="Traditional Arabic" w:hAnsi="Traditional Arabic" w:cs="Traditional Arabic" w:hint="cs"/>
          <w:sz w:val="24"/>
          <w:szCs w:val="24"/>
          <w:rtl/>
          <w:lang w:bidi="ar-DZ"/>
        </w:rPr>
        <w:t xml:space="preserve"> </w:t>
      </w:r>
      <w:hyperlink r:id="rId1" w:history="1">
        <w:r w:rsidRPr="00D2704E">
          <w:rPr>
            <w:rStyle w:val="Lienhypertexte"/>
            <w:rFonts w:asciiTheme="majorBidi" w:hAnsiTheme="majorBidi" w:cstheme="majorBidi"/>
            <w:sz w:val="24"/>
            <w:szCs w:val="24"/>
            <w:lang w:bidi="ar-DZ"/>
          </w:rPr>
          <w:t>azzedine.djellaoudji@univ-bba.com</w:t>
        </w:r>
      </w:hyperlink>
      <w:r w:rsidRPr="00D2704E">
        <w:rPr>
          <w:rFonts w:asciiTheme="majorBidi" w:hAnsiTheme="majorBidi" w:cstheme="majorBidi"/>
          <w:sz w:val="24"/>
          <w:szCs w:val="24"/>
          <w:rtl/>
          <w:lang w:bidi="ar-DZ"/>
        </w:rPr>
        <w:t>،</w:t>
      </w:r>
      <w:r>
        <w:rPr>
          <w:rFonts w:ascii="Traditional Arabic" w:hAnsi="Traditional Arabic" w:cs="Traditional Arabic" w:hint="cs"/>
          <w:sz w:val="24"/>
          <w:szCs w:val="24"/>
          <w:rtl/>
          <w:lang w:bidi="ar-DZ"/>
        </w:rPr>
        <w:t xml:space="preserve"> </w:t>
      </w:r>
      <w:r w:rsidRPr="00D2704E">
        <w:rPr>
          <w:rFonts w:asciiTheme="majorBidi" w:hAnsiTheme="majorBidi" w:cstheme="majorBidi"/>
          <w:sz w:val="24"/>
          <w:szCs w:val="24"/>
          <w:lang w:bidi="ar-DZ"/>
        </w:rPr>
        <w:t>jeu.28avr.2022à14 :35</w:t>
      </w:r>
      <w:r>
        <w:rPr>
          <w:rFonts w:asciiTheme="majorBidi" w:hAnsiTheme="majorBidi" w:cstheme="majorBidi"/>
          <w:sz w:val="24"/>
          <w:szCs w:val="24"/>
          <w:lang w:bidi="ar-DZ"/>
        </w:rPr>
        <w:t xml:space="preserve"> </w:t>
      </w:r>
      <w:r>
        <w:rPr>
          <w:rFonts w:asciiTheme="majorBidi" w:hAnsiTheme="majorBidi" w:cstheme="majorBidi" w:hint="cs"/>
          <w:sz w:val="24"/>
          <w:szCs w:val="24"/>
          <w:rtl/>
          <w:lang w:bidi="ar-DZ"/>
        </w:rPr>
        <w:t>.</w:t>
      </w:r>
    </w:p>
  </w:footnote>
  <w:footnote w:id="299">
    <w:p w:rsidR="00491AF1" w:rsidRPr="001D42EF" w:rsidRDefault="00491AF1" w:rsidP="00E461BF">
      <w:pPr>
        <w:pStyle w:val="Notedebasdepage"/>
        <w:bidi/>
        <w:rPr>
          <w:rFonts w:ascii="Traditional Arabic" w:hAnsi="Traditional Arabic" w:cs="Traditional Arabic"/>
          <w:sz w:val="24"/>
          <w:szCs w:val="24"/>
          <w:vertAlign w:val="subscript"/>
          <w:rtl/>
          <w:lang w:bidi="ar-DZ"/>
        </w:rPr>
      </w:pPr>
      <w:r w:rsidRPr="001D42EF">
        <w:rPr>
          <w:rStyle w:val="Appelnotedebasdep"/>
          <w:rFonts w:ascii="Traditional Arabic" w:hAnsi="Traditional Arabic" w:cs="Traditional Arabic"/>
          <w:sz w:val="24"/>
          <w:szCs w:val="24"/>
          <w:vertAlign w:val="subscript"/>
        </w:rPr>
        <w:footnoteRef/>
      </w:r>
      <w:r w:rsidRPr="001D42EF">
        <w:rPr>
          <w:rFonts w:ascii="Traditional Arabic" w:hAnsi="Traditional Arabic" w:cs="Traditional Arabic"/>
          <w:sz w:val="24"/>
          <w:szCs w:val="24"/>
          <w:vertAlign w:val="subscript"/>
        </w:rPr>
        <w:t xml:space="preserve"> </w:t>
      </w:r>
      <w:r>
        <w:rPr>
          <w:rFonts w:ascii="Traditional Arabic" w:hAnsi="Traditional Arabic" w:cs="Traditional Arabic" w:hint="cs"/>
          <w:sz w:val="24"/>
          <w:szCs w:val="24"/>
          <w:vertAlign w:val="subscript"/>
          <w:rtl/>
        </w:rPr>
        <w:t xml:space="preserve">- </w:t>
      </w:r>
      <w:r w:rsidRPr="001D42EF">
        <w:rPr>
          <w:rFonts w:ascii="Traditional Arabic" w:hAnsi="Traditional Arabic" w:cs="Traditional Arabic" w:hint="cs"/>
          <w:sz w:val="24"/>
          <w:szCs w:val="24"/>
          <w:rtl/>
        </w:rPr>
        <w:t>المرجع نفسه.</w:t>
      </w:r>
    </w:p>
  </w:footnote>
  <w:footnote w:id="300">
    <w:p w:rsidR="00491AF1" w:rsidRPr="001D42EF" w:rsidRDefault="00491AF1" w:rsidP="00E461BF">
      <w:pPr>
        <w:pStyle w:val="Notedebasdepage"/>
        <w:bidi/>
        <w:rPr>
          <w:rFonts w:ascii="Traditional Arabic" w:hAnsi="Traditional Arabic" w:cs="Traditional Arabic"/>
          <w:sz w:val="24"/>
          <w:szCs w:val="24"/>
          <w:vertAlign w:val="subscript"/>
          <w:rtl/>
          <w:lang w:bidi="ar-DZ"/>
        </w:rPr>
      </w:pPr>
      <w:r w:rsidRPr="001D42EF">
        <w:rPr>
          <w:rStyle w:val="Appelnotedebasdep"/>
          <w:rFonts w:ascii="Traditional Arabic" w:hAnsi="Traditional Arabic" w:cs="Traditional Arabic"/>
          <w:sz w:val="24"/>
          <w:szCs w:val="24"/>
          <w:vertAlign w:val="subscript"/>
        </w:rPr>
        <w:footnoteRef/>
      </w:r>
      <w:r w:rsidRPr="001D42EF">
        <w:rPr>
          <w:rFonts w:ascii="Traditional Arabic" w:hAnsi="Traditional Arabic" w:cs="Traditional Arabic"/>
          <w:sz w:val="24"/>
          <w:szCs w:val="24"/>
          <w:vertAlign w:val="subscript"/>
        </w:rPr>
        <w:t xml:space="preserve"> </w:t>
      </w:r>
      <w:r>
        <w:rPr>
          <w:rFonts w:ascii="Traditional Arabic" w:hAnsi="Traditional Arabic" w:cs="Traditional Arabic" w:hint="cs"/>
          <w:sz w:val="24"/>
          <w:szCs w:val="24"/>
          <w:vertAlign w:val="subscript"/>
          <w:rtl/>
          <w:lang w:bidi="ar-DZ"/>
        </w:rPr>
        <w:t xml:space="preserve">- </w:t>
      </w:r>
      <w:r w:rsidRPr="001D42EF">
        <w:rPr>
          <w:rFonts w:ascii="Traditional Arabic" w:hAnsi="Traditional Arabic" w:cs="Traditional Arabic" w:hint="cs"/>
          <w:sz w:val="24"/>
          <w:szCs w:val="24"/>
          <w:rtl/>
          <w:lang w:bidi="ar-DZ"/>
        </w:rPr>
        <w:t>المرجع نفسه.</w:t>
      </w:r>
    </w:p>
  </w:footnote>
  <w:footnote w:id="301">
    <w:p w:rsidR="00491AF1" w:rsidRPr="00461863" w:rsidRDefault="00491AF1" w:rsidP="00836BA9">
      <w:pPr>
        <w:pStyle w:val="Notedebasdepage"/>
        <w:bidi/>
        <w:rPr>
          <w:rFonts w:ascii="Traditional Arabic" w:hAnsi="Traditional Arabic" w:cs="Traditional Arabic"/>
          <w:sz w:val="24"/>
          <w:szCs w:val="24"/>
          <w:vertAlign w:val="subscript"/>
          <w:rtl/>
          <w:lang w:bidi="ar-DZ"/>
        </w:rPr>
      </w:pPr>
      <w:r w:rsidRPr="001D42EF">
        <w:rPr>
          <w:rStyle w:val="Appelnotedebasdep"/>
          <w:rFonts w:ascii="Traditional Arabic" w:hAnsi="Traditional Arabic" w:cs="Traditional Arabic"/>
          <w:sz w:val="24"/>
          <w:szCs w:val="24"/>
          <w:vertAlign w:val="subscript"/>
        </w:rPr>
        <w:footnoteRef/>
      </w:r>
      <w:r w:rsidRPr="001D42EF">
        <w:rPr>
          <w:rFonts w:ascii="Traditional Arabic" w:hAnsi="Traditional Arabic" w:cs="Traditional Arabic"/>
          <w:sz w:val="24"/>
          <w:szCs w:val="24"/>
          <w:vertAlign w:val="subscript"/>
        </w:rPr>
        <w:t xml:space="preserve"> </w:t>
      </w:r>
      <w:r>
        <w:rPr>
          <w:rFonts w:ascii="Traditional Arabic" w:hAnsi="Traditional Arabic" w:cs="Traditional Arabic" w:hint="cs"/>
          <w:sz w:val="24"/>
          <w:szCs w:val="24"/>
          <w:vertAlign w:val="subscript"/>
          <w:rtl/>
          <w:lang w:bidi="ar-DZ"/>
        </w:rPr>
        <w:t>-</w:t>
      </w:r>
      <w:r>
        <w:rPr>
          <w:rFonts w:ascii="Traditional Arabic" w:hAnsi="Traditional Arabic" w:cs="Traditional Arabic" w:hint="cs"/>
          <w:sz w:val="24"/>
          <w:szCs w:val="24"/>
          <w:rtl/>
          <w:lang w:bidi="ar-DZ"/>
        </w:rPr>
        <w:t>.</w:t>
      </w:r>
      <w:r w:rsidRPr="00836BA9">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عز الدين جلاوجي، سيرة ذاتية ،</w:t>
      </w:r>
      <w:r w:rsidRPr="00D2704E">
        <w:rPr>
          <w:rFonts w:ascii="Traditional Arabic" w:hAnsi="Traditional Arabic" w:cs="Traditional Arabic" w:hint="cs"/>
          <w:sz w:val="24"/>
          <w:szCs w:val="24"/>
          <w:rtl/>
          <w:lang w:bidi="ar-DZ"/>
        </w:rPr>
        <w:t>عن طريق الإيمايل</w:t>
      </w:r>
      <w:r>
        <w:rPr>
          <w:rFonts w:ascii="Traditional Arabic" w:hAnsi="Traditional Arabic" w:cs="Traditional Arabic" w:hint="cs"/>
          <w:sz w:val="24"/>
          <w:szCs w:val="24"/>
          <w:rtl/>
          <w:lang w:bidi="ar-DZ"/>
        </w:rPr>
        <w:t xml:space="preserve"> </w:t>
      </w:r>
      <w:hyperlink r:id="rId2" w:history="1">
        <w:r w:rsidRPr="00D2704E">
          <w:rPr>
            <w:rStyle w:val="Lienhypertexte"/>
            <w:rFonts w:asciiTheme="majorBidi" w:hAnsiTheme="majorBidi" w:cstheme="majorBidi"/>
            <w:sz w:val="24"/>
            <w:szCs w:val="24"/>
            <w:lang w:bidi="ar-DZ"/>
          </w:rPr>
          <w:t>azzedine.djellaoudji@univ-bba.com</w:t>
        </w:r>
      </w:hyperlink>
      <w:r w:rsidRPr="00D2704E">
        <w:rPr>
          <w:rFonts w:asciiTheme="majorBidi" w:hAnsiTheme="majorBidi" w:cstheme="majorBidi"/>
          <w:sz w:val="24"/>
          <w:szCs w:val="24"/>
          <w:rtl/>
          <w:lang w:bidi="ar-DZ"/>
        </w:rPr>
        <w:t>،</w:t>
      </w:r>
      <w:r>
        <w:rPr>
          <w:rFonts w:ascii="Traditional Arabic" w:hAnsi="Traditional Arabic" w:cs="Traditional Arabic" w:hint="cs"/>
          <w:sz w:val="24"/>
          <w:szCs w:val="24"/>
          <w:rtl/>
          <w:lang w:bidi="ar-DZ"/>
        </w:rPr>
        <w:t xml:space="preserve"> </w:t>
      </w:r>
      <w:r w:rsidRPr="00D2704E">
        <w:rPr>
          <w:rFonts w:asciiTheme="majorBidi" w:hAnsiTheme="majorBidi" w:cstheme="majorBidi"/>
          <w:sz w:val="24"/>
          <w:szCs w:val="24"/>
          <w:lang w:bidi="ar-DZ"/>
        </w:rPr>
        <w:t>jeu.28avr.2022à14 :35</w:t>
      </w:r>
    </w:p>
    <w:p w:rsidR="00491AF1" w:rsidRPr="001D42EF" w:rsidRDefault="00491AF1" w:rsidP="00E461BF">
      <w:pPr>
        <w:pStyle w:val="Notedebasdepage"/>
        <w:bidi/>
        <w:rPr>
          <w:rFonts w:ascii="Traditional Arabic" w:hAnsi="Traditional Arabic" w:cs="Traditional Arabic"/>
          <w:sz w:val="24"/>
          <w:szCs w:val="24"/>
          <w:vertAlign w:val="subscript"/>
          <w:rtl/>
          <w:lang w:bidi="ar-DZ"/>
        </w:rPr>
      </w:pPr>
    </w:p>
  </w:footnote>
  <w:footnote w:id="302">
    <w:p w:rsidR="00491AF1" w:rsidRPr="000E2E2A" w:rsidRDefault="00491AF1" w:rsidP="00E461BF">
      <w:pPr>
        <w:pStyle w:val="Notedebasdepage"/>
        <w:bidi/>
        <w:rPr>
          <w:rFonts w:ascii="Traditional Arabic" w:hAnsi="Traditional Arabic" w:cs="Traditional Arabic"/>
          <w:sz w:val="24"/>
          <w:szCs w:val="24"/>
          <w:vertAlign w:val="subscript"/>
          <w:rtl/>
          <w:lang w:bidi="ar-DZ"/>
        </w:rPr>
      </w:pPr>
      <w:r w:rsidRPr="001D42EF">
        <w:rPr>
          <w:rStyle w:val="Appelnotedebasdep"/>
          <w:rFonts w:ascii="Traditional Arabic" w:hAnsi="Traditional Arabic" w:cs="Traditional Arabic"/>
          <w:sz w:val="24"/>
          <w:szCs w:val="24"/>
          <w:vertAlign w:val="subscript"/>
        </w:rPr>
        <w:footnoteRef/>
      </w:r>
      <w:r w:rsidRPr="001D42EF">
        <w:rPr>
          <w:rFonts w:ascii="Traditional Arabic" w:hAnsi="Traditional Arabic" w:cs="Traditional Arabic"/>
          <w:sz w:val="24"/>
          <w:szCs w:val="24"/>
          <w:vertAlign w:val="subscript"/>
        </w:rPr>
        <w:t xml:space="preserve"> </w:t>
      </w:r>
      <w:r>
        <w:rPr>
          <w:rFonts w:ascii="Traditional Arabic" w:hAnsi="Traditional Arabic" w:cs="Traditional Arabic" w:hint="cs"/>
          <w:sz w:val="24"/>
          <w:szCs w:val="24"/>
          <w:vertAlign w:val="subscript"/>
          <w:rtl/>
          <w:lang w:bidi="ar-DZ"/>
        </w:rPr>
        <w:t>-</w:t>
      </w:r>
      <w:r w:rsidRPr="001D42EF">
        <w:rPr>
          <w:rFonts w:ascii="Traditional Arabic" w:hAnsi="Traditional Arabic" w:cs="Traditional Arabic" w:hint="cs"/>
          <w:sz w:val="24"/>
          <w:szCs w:val="24"/>
          <w:rtl/>
          <w:lang w:bidi="ar-DZ"/>
        </w:rPr>
        <w:t xml:space="preserve"> </w:t>
      </w:r>
      <w:r>
        <w:rPr>
          <w:rFonts w:ascii="Traditional Arabic" w:hAnsi="Traditional Arabic" w:cs="Traditional Arabic" w:hint="cs"/>
          <w:sz w:val="24"/>
          <w:szCs w:val="24"/>
          <w:rtl/>
          <w:lang w:bidi="ar-DZ"/>
        </w:rPr>
        <w:t>عز الدين جلاوجي، سيرة ذاتية ،</w:t>
      </w:r>
      <w:r w:rsidRPr="00D2704E">
        <w:rPr>
          <w:rFonts w:ascii="Traditional Arabic" w:hAnsi="Traditional Arabic" w:cs="Traditional Arabic" w:hint="cs"/>
          <w:sz w:val="24"/>
          <w:szCs w:val="24"/>
          <w:rtl/>
          <w:lang w:bidi="ar-DZ"/>
        </w:rPr>
        <w:t>عن طريق الإيمايل</w:t>
      </w:r>
      <w:r>
        <w:rPr>
          <w:rFonts w:ascii="Traditional Arabic" w:hAnsi="Traditional Arabic" w:cs="Traditional Arabic" w:hint="cs"/>
          <w:sz w:val="24"/>
          <w:szCs w:val="24"/>
          <w:rtl/>
          <w:lang w:bidi="ar-DZ"/>
        </w:rPr>
        <w:t xml:space="preserve"> </w:t>
      </w:r>
      <w:hyperlink r:id="rId3" w:history="1">
        <w:r w:rsidRPr="00D2704E">
          <w:rPr>
            <w:rStyle w:val="Lienhypertexte"/>
            <w:rFonts w:asciiTheme="majorBidi" w:hAnsiTheme="majorBidi" w:cstheme="majorBidi"/>
            <w:sz w:val="24"/>
            <w:szCs w:val="24"/>
            <w:lang w:bidi="ar-DZ"/>
          </w:rPr>
          <w:t>azzedine.djellaoudji@univ-bba.com</w:t>
        </w:r>
      </w:hyperlink>
      <w:r w:rsidRPr="00D2704E">
        <w:rPr>
          <w:rFonts w:asciiTheme="majorBidi" w:hAnsiTheme="majorBidi" w:cstheme="majorBidi"/>
          <w:sz w:val="24"/>
          <w:szCs w:val="24"/>
          <w:rtl/>
          <w:lang w:bidi="ar-DZ"/>
        </w:rPr>
        <w:t>،</w:t>
      </w:r>
      <w:r>
        <w:rPr>
          <w:rFonts w:ascii="Traditional Arabic" w:hAnsi="Traditional Arabic" w:cs="Traditional Arabic" w:hint="cs"/>
          <w:sz w:val="24"/>
          <w:szCs w:val="24"/>
          <w:rtl/>
          <w:lang w:bidi="ar-DZ"/>
        </w:rPr>
        <w:t xml:space="preserve"> </w:t>
      </w:r>
      <w:r w:rsidRPr="00D2704E">
        <w:rPr>
          <w:rFonts w:asciiTheme="majorBidi" w:hAnsiTheme="majorBidi" w:cstheme="majorBidi"/>
          <w:sz w:val="24"/>
          <w:szCs w:val="24"/>
          <w:lang w:bidi="ar-DZ"/>
        </w:rPr>
        <w:t>jeu.28avr.2022à14 :35</w:t>
      </w:r>
      <w:r>
        <w:rPr>
          <w:rFonts w:asciiTheme="majorBidi" w:hAnsiTheme="majorBidi" w:cstheme="majorBidi"/>
          <w:sz w:val="24"/>
          <w:szCs w:val="24"/>
          <w:lang w:bidi="ar-DZ"/>
        </w:rPr>
        <w:t xml:space="preserve"> </w:t>
      </w:r>
    </w:p>
  </w:footnote>
  <w:footnote w:id="303">
    <w:p w:rsidR="00491AF1" w:rsidRPr="00461863" w:rsidRDefault="00491AF1" w:rsidP="00E461BF">
      <w:pPr>
        <w:pStyle w:val="Notedebasdepage"/>
        <w:bidi/>
        <w:rPr>
          <w:rFonts w:ascii="Traditional Arabic" w:hAnsi="Traditional Arabic" w:cs="Traditional Arabic"/>
          <w:sz w:val="24"/>
          <w:szCs w:val="24"/>
          <w:vertAlign w:val="subscript"/>
          <w:rtl/>
          <w:lang w:bidi="ar-DZ"/>
        </w:rPr>
      </w:pPr>
      <w:r w:rsidRPr="00D2704E">
        <w:rPr>
          <w:rStyle w:val="Appelnotedebasdep"/>
          <w:rFonts w:ascii="Traditional Arabic" w:hAnsi="Traditional Arabic" w:cs="Traditional Arabic"/>
          <w:sz w:val="24"/>
          <w:szCs w:val="24"/>
          <w:vertAlign w:val="subscript"/>
        </w:rPr>
        <w:footnoteRef/>
      </w:r>
      <w:r w:rsidRPr="00D2704E">
        <w:rPr>
          <w:rFonts w:ascii="Traditional Arabic" w:hAnsi="Traditional Arabic" w:cs="Traditional Arabic"/>
          <w:sz w:val="24"/>
          <w:szCs w:val="24"/>
          <w:vertAlign w:val="subscript"/>
        </w:rPr>
        <w:t xml:space="preserve"> </w:t>
      </w:r>
      <w:r>
        <w:rPr>
          <w:rFonts w:ascii="Traditional Arabic" w:hAnsi="Traditional Arabic" w:cs="Traditional Arabic" w:hint="cs"/>
          <w:sz w:val="24"/>
          <w:szCs w:val="24"/>
          <w:vertAlign w:val="subscript"/>
          <w:rtl/>
          <w:lang w:bidi="ar-DZ"/>
        </w:rPr>
        <w:t>-</w:t>
      </w:r>
      <w:r>
        <w:rPr>
          <w:rFonts w:asciiTheme="majorBidi" w:hAnsiTheme="majorBidi" w:cstheme="majorBidi"/>
          <w:sz w:val="24"/>
          <w:szCs w:val="24"/>
          <w:lang w:bidi="ar-DZ"/>
        </w:rPr>
        <w:t xml:space="preserve"> </w:t>
      </w:r>
      <w:r w:rsidRPr="000940B0">
        <w:rPr>
          <w:rFonts w:ascii="Traditional Arabic" w:hAnsi="Traditional Arabic" w:cs="Traditional Arabic"/>
          <w:sz w:val="24"/>
          <w:szCs w:val="24"/>
          <w:rtl/>
          <w:lang w:bidi="ar-DZ"/>
        </w:rPr>
        <w:t>المرجع نفسه.</w:t>
      </w:r>
    </w:p>
  </w:footnote>
  <w:footnote w:id="304">
    <w:p w:rsidR="00491AF1" w:rsidRPr="000940B0" w:rsidRDefault="00491AF1" w:rsidP="00E461BF">
      <w:pPr>
        <w:pStyle w:val="Notedebasdepage"/>
        <w:bidi/>
        <w:rPr>
          <w:rFonts w:ascii="Traditional Arabic" w:hAnsi="Traditional Arabic" w:cs="Traditional Arabic"/>
          <w:sz w:val="24"/>
          <w:szCs w:val="24"/>
          <w:vertAlign w:val="subscript"/>
          <w:rtl/>
          <w:lang w:bidi="ar-DZ"/>
        </w:rPr>
      </w:pPr>
      <w:r w:rsidRPr="000940B0">
        <w:rPr>
          <w:rStyle w:val="Appelnotedebasdep"/>
          <w:rFonts w:ascii="Traditional Arabic" w:hAnsi="Traditional Arabic" w:cs="Traditional Arabic"/>
          <w:sz w:val="24"/>
          <w:szCs w:val="24"/>
          <w:vertAlign w:val="subscript"/>
        </w:rPr>
        <w:footnoteRef/>
      </w:r>
      <w:r w:rsidRPr="000940B0">
        <w:rPr>
          <w:rFonts w:ascii="Traditional Arabic" w:hAnsi="Traditional Arabic" w:cs="Traditional Arabic"/>
          <w:sz w:val="24"/>
          <w:szCs w:val="24"/>
          <w:vertAlign w:val="subscript"/>
        </w:rPr>
        <w:t xml:space="preserve"> </w:t>
      </w:r>
      <w:r>
        <w:rPr>
          <w:rFonts w:ascii="Traditional Arabic" w:hAnsi="Traditional Arabic" w:cs="Traditional Arabic" w:hint="cs"/>
          <w:sz w:val="24"/>
          <w:szCs w:val="24"/>
          <w:vertAlign w:val="subscript"/>
          <w:rtl/>
          <w:lang w:bidi="ar-DZ"/>
        </w:rPr>
        <w:t>-</w:t>
      </w:r>
      <w:r w:rsidRPr="000940B0">
        <w:rPr>
          <w:rFonts w:ascii="Traditional Arabic" w:hAnsi="Traditional Arabic" w:cs="Traditional Arabic"/>
          <w:noProof/>
          <w:sz w:val="32"/>
          <w:szCs w:val="32"/>
          <w:lang w:eastAsia="fr-FR"/>
        </w:rPr>
        <w:t xml:space="preserve"> </w:t>
      </w:r>
      <w:r>
        <w:rPr>
          <w:rFonts w:ascii="Traditional Arabic" w:hAnsi="Traditional Arabic" w:cs="Traditional Arabic" w:hint="cs"/>
          <w:sz w:val="24"/>
          <w:szCs w:val="24"/>
          <w:rtl/>
          <w:lang w:bidi="ar-DZ"/>
        </w:rPr>
        <w:t>عز الدين جلاوجي، سيرة ذاتية ،</w:t>
      </w:r>
      <w:r w:rsidRPr="00D2704E">
        <w:rPr>
          <w:rFonts w:ascii="Traditional Arabic" w:hAnsi="Traditional Arabic" w:cs="Traditional Arabic" w:hint="cs"/>
          <w:sz w:val="24"/>
          <w:szCs w:val="24"/>
          <w:rtl/>
          <w:lang w:bidi="ar-DZ"/>
        </w:rPr>
        <w:t>عن طريق الإيمايل</w:t>
      </w:r>
      <w:r>
        <w:rPr>
          <w:rFonts w:ascii="Traditional Arabic" w:hAnsi="Traditional Arabic" w:cs="Traditional Arabic" w:hint="cs"/>
          <w:sz w:val="24"/>
          <w:szCs w:val="24"/>
          <w:rtl/>
          <w:lang w:bidi="ar-DZ"/>
        </w:rPr>
        <w:t xml:space="preserve"> </w:t>
      </w:r>
      <w:hyperlink r:id="rId4" w:history="1">
        <w:r w:rsidRPr="00D2704E">
          <w:rPr>
            <w:rStyle w:val="Lienhypertexte"/>
            <w:rFonts w:asciiTheme="majorBidi" w:hAnsiTheme="majorBidi" w:cstheme="majorBidi"/>
            <w:sz w:val="24"/>
            <w:szCs w:val="24"/>
            <w:lang w:bidi="ar-DZ"/>
          </w:rPr>
          <w:t>azzedine.djellaoudji@univ-bba.com</w:t>
        </w:r>
      </w:hyperlink>
      <w:r w:rsidRPr="00D2704E">
        <w:rPr>
          <w:rFonts w:asciiTheme="majorBidi" w:hAnsiTheme="majorBidi" w:cstheme="majorBidi"/>
          <w:sz w:val="24"/>
          <w:szCs w:val="24"/>
          <w:rtl/>
          <w:lang w:bidi="ar-DZ"/>
        </w:rPr>
        <w:t>،</w:t>
      </w:r>
      <w:r>
        <w:rPr>
          <w:rFonts w:ascii="Traditional Arabic" w:hAnsi="Traditional Arabic" w:cs="Traditional Arabic" w:hint="cs"/>
          <w:sz w:val="24"/>
          <w:szCs w:val="24"/>
          <w:rtl/>
          <w:lang w:bidi="ar-DZ"/>
        </w:rPr>
        <w:t xml:space="preserve"> </w:t>
      </w:r>
      <w:r w:rsidRPr="00D2704E">
        <w:rPr>
          <w:rFonts w:asciiTheme="majorBidi" w:hAnsiTheme="majorBidi" w:cstheme="majorBidi"/>
          <w:sz w:val="24"/>
          <w:szCs w:val="24"/>
          <w:lang w:bidi="ar-DZ"/>
        </w:rPr>
        <w:t>jeu.28avr.2022à14 :35</w:t>
      </w:r>
      <w:r>
        <w:rPr>
          <w:rFonts w:asciiTheme="majorBidi" w:hAnsiTheme="majorBidi" w:cstheme="majorBidi" w:hint="cs"/>
          <w:sz w:val="24"/>
          <w:szCs w:val="24"/>
          <w:rtl/>
          <w:lang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raditional Arabic" w:eastAsiaTheme="majorEastAsia" w:hAnsi="Traditional Arabic" w:cs="Traditional Arabic"/>
        <w:b/>
        <w:bCs/>
        <w:sz w:val="36"/>
        <w:szCs w:val="36"/>
        <w:rtl/>
      </w:rPr>
      <w:alias w:val="Titre"/>
      <w:id w:val="566165741"/>
      <w:placeholder>
        <w:docPart w:val="37580DBE6BB54772AA8272BA068BBC1C"/>
      </w:placeholder>
      <w:dataBinding w:prefixMappings="xmlns:ns0='http://schemas.openxmlformats.org/package/2006/metadata/core-properties' xmlns:ns1='http://purl.org/dc/elements/1.1/'" w:xpath="/ns0:coreProperties[1]/ns1:title[1]" w:storeItemID="{6C3C8BC8-F283-45AE-878A-BAB7291924A1}"/>
      <w:text/>
    </w:sdtPr>
    <w:sdtContent>
      <w:p w:rsidR="00491AF1" w:rsidRPr="00541BDA" w:rsidRDefault="00491AF1" w:rsidP="00C863AE">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b/>
            <w:bCs/>
            <w:sz w:val="36"/>
            <w:szCs w:val="36"/>
            <w:rtl/>
          </w:rPr>
          <w:t>مقدمة</w:t>
        </w:r>
      </w:p>
    </w:sdtContent>
  </w:sdt>
  <w:p w:rsidR="00491AF1" w:rsidRDefault="00491AF1">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Pr="00863874" w:rsidRDefault="00491AF1" w:rsidP="00C54480">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hint="cs"/>
        <w:b/>
        <w:bCs/>
        <w:sz w:val="36"/>
        <w:szCs w:val="36"/>
        <w:rtl/>
        <w:lang w:bidi="ar-DZ"/>
      </w:rPr>
      <w:t xml:space="preserve">مدخل                                                   نشأة مسرح الطفل الجذور والامتداد </w:t>
    </w:r>
  </w:p>
  <w:p w:rsidR="00491AF1" w:rsidRDefault="00491AF1">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Pr="00566C40" w:rsidRDefault="00491AF1" w:rsidP="00FA43E0">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sidRPr="00566C40">
      <w:rPr>
        <w:rFonts w:ascii="Traditional Arabic" w:eastAsiaTheme="majorEastAsia" w:hAnsi="Traditional Arabic" w:cs="Traditional Arabic"/>
        <w:b/>
        <w:bCs/>
        <w:sz w:val="36"/>
        <w:szCs w:val="36"/>
        <w:rtl/>
        <w:lang w:bidi="ar-DZ"/>
      </w:rPr>
      <w:t xml:space="preserve">الفصل </w:t>
    </w:r>
    <w:r>
      <w:rPr>
        <w:rFonts w:ascii="Traditional Arabic" w:eastAsiaTheme="majorEastAsia" w:hAnsi="Traditional Arabic" w:cs="Traditional Arabic" w:hint="cs"/>
        <w:b/>
        <w:bCs/>
        <w:sz w:val="36"/>
        <w:szCs w:val="36"/>
        <w:rtl/>
        <w:lang w:bidi="ar-DZ"/>
      </w:rPr>
      <w:t>الأول</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   </w:t>
    </w:r>
    <w:r w:rsidRPr="00566C40">
      <w:rPr>
        <w:rFonts w:ascii="Traditional Arabic" w:eastAsiaTheme="majorEastAsia" w:hAnsi="Traditional Arabic" w:cs="Traditional Arabic"/>
        <w:b/>
        <w:bCs/>
        <w:sz w:val="36"/>
        <w:szCs w:val="36"/>
        <w:rtl/>
        <w:lang w:bidi="ar-DZ"/>
      </w:rPr>
      <w:t xml:space="preserve">  </w:t>
    </w:r>
    <w:r>
      <w:rPr>
        <w:rFonts w:ascii="Traditional Arabic" w:eastAsiaTheme="majorEastAsia" w:hAnsi="Traditional Arabic" w:cs="Traditional Arabic" w:hint="cs"/>
        <w:b/>
        <w:bCs/>
        <w:sz w:val="36"/>
        <w:szCs w:val="36"/>
        <w:rtl/>
        <w:lang w:bidi="ar-DZ"/>
      </w:rPr>
      <w:t xml:space="preserve">النص المسرحي الموجه للطفل </w:t>
    </w:r>
  </w:p>
  <w:p w:rsidR="00491AF1" w:rsidRDefault="00491AF1">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Pr="007E3606" w:rsidRDefault="00491AF1" w:rsidP="00584C47">
    <w:pPr>
      <w:pStyle w:val="En-tte"/>
      <w:pBdr>
        <w:bottom w:val="thickThinSmallGap" w:sz="24" w:space="1" w:color="823B0B" w:themeColor="accent2" w:themeShade="7F"/>
      </w:pBdr>
      <w:bidi/>
      <w:rPr>
        <w:rFonts w:ascii="Traditional Arabic" w:eastAsiaTheme="majorEastAsia" w:hAnsi="Traditional Arabic" w:cs="Traditional Arabic"/>
        <w:sz w:val="32"/>
        <w:szCs w:val="32"/>
      </w:rPr>
    </w:pPr>
    <w:r>
      <w:rPr>
        <w:rFonts w:ascii="Traditional Arabic" w:eastAsiaTheme="majorEastAsia" w:hAnsi="Traditional Arabic" w:cs="Traditional Arabic" w:hint="cs"/>
        <w:b/>
        <w:bCs/>
        <w:sz w:val="36"/>
        <w:szCs w:val="36"/>
        <w:rtl/>
        <w:lang w:bidi="ar-DZ"/>
      </w:rPr>
      <w:t>الفصل الثاني:                        فاعلية النص المسرحي الموجه للطفل وأثره في بناء شخصيته</w:t>
    </w:r>
  </w:p>
  <w:p w:rsidR="00491AF1" w:rsidRDefault="00491AF1">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Default="00491AF1">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91AF1" w:rsidRPr="007E3606" w:rsidRDefault="00491AF1" w:rsidP="00584C47">
    <w:pPr>
      <w:pStyle w:val="En-tte"/>
      <w:pBdr>
        <w:bottom w:val="thickThinSmallGap" w:sz="24" w:space="1" w:color="823B0B" w:themeColor="accent2" w:themeShade="7F"/>
      </w:pBdr>
      <w:bidi/>
      <w:rPr>
        <w:rFonts w:ascii="Traditional Arabic" w:eastAsiaTheme="majorEastAsia" w:hAnsi="Traditional Arabic" w:cs="Traditional Arabic"/>
        <w:sz w:val="32"/>
        <w:szCs w:val="32"/>
        <w:rtl/>
      </w:rPr>
    </w:pPr>
    <w:r>
      <w:rPr>
        <w:rFonts w:ascii="Traditional Arabic" w:eastAsiaTheme="majorEastAsia" w:hAnsi="Traditional Arabic" w:cs="Traditional Arabic" w:hint="cs"/>
        <w:b/>
        <w:bCs/>
        <w:sz w:val="36"/>
        <w:szCs w:val="36"/>
        <w:rtl/>
        <w:lang w:bidi="ar-DZ"/>
      </w:rPr>
      <w:t xml:space="preserve">خاتمة </w:t>
    </w:r>
  </w:p>
  <w:p w:rsidR="00491AF1" w:rsidRDefault="00491AF1">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9"/>
    <w:multiLevelType w:val="singleLevel"/>
    <w:tmpl w:val="40103166"/>
    <w:lvl w:ilvl="0">
      <w:start w:val="1"/>
      <w:numFmt w:val="bullet"/>
      <w:pStyle w:val="Listepuces"/>
      <w:lvlText w:val=""/>
      <w:lvlJc w:val="left"/>
      <w:pPr>
        <w:tabs>
          <w:tab w:val="num" w:pos="360"/>
        </w:tabs>
        <w:ind w:left="360" w:hanging="360"/>
      </w:pPr>
      <w:rPr>
        <w:rFonts w:ascii="Symbol" w:hAnsi="Symbol" w:hint="default"/>
      </w:rPr>
    </w:lvl>
  </w:abstractNum>
  <w:abstractNum w:abstractNumId="1">
    <w:nsid w:val="06E93CD9"/>
    <w:multiLevelType w:val="hybridMultilevel"/>
    <w:tmpl w:val="0D14FA5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0EA0CDB"/>
    <w:multiLevelType w:val="hybridMultilevel"/>
    <w:tmpl w:val="B92A1138"/>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59E0558"/>
    <w:multiLevelType w:val="multilevel"/>
    <w:tmpl w:val="8E72480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raditional Arabic" w:eastAsiaTheme="minorHAnsi" w:hAnsi="Traditional Arabic" w:cs="Traditional Arabic"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96269C4"/>
    <w:multiLevelType w:val="hybridMultilevel"/>
    <w:tmpl w:val="7FBA6264"/>
    <w:lvl w:ilvl="0" w:tplc="040C0001">
      <w:start w:val="1"/>
      <w:numFmt w:val="bullet"/>
      <w:lvlText w:val=""/>
      <w:lvlJc w:val="left"/>
      <w:pPr>
        <w:ind w:left="720" w:hanging="360"/>
      </w:pPr>
      <w:rPr>
        <w:rFonts w:ascii="Symbol" w:hAnsi="Symbol" w:hint="default"/>
      </w:rPr>
    </w:lvl>
    <w:lvl w:ilvl="1" w:tplc="040C0001">
      <w:start w:val="1"/>
      <w:numFmt w:val="bullet"/>
      <w:lvlText w:val=""/>
      <w:lvlJc w:val="left"/>
      <w:pPr>
        <w:ind w:left="1440" w:hanging="360"/>
      </w:pPr>
      <w:rPr>
        <w:rFonts w:ascii="Symbol" w:hAnsi="Symbol"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F8E0C76"/>
    <w:multiLevelType w:val="hybridMultilevel"/>
    <w:tmpl w:val="9634BE3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D006395"/>
    <w:multiLevelType w:val="multilevel"/>
    <w:tmpl w:val="281622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3EAC1A38"/>
    <w:multiLevelType w:val="hybridMultilevel"/>
    <w:tmpl w:val="B15A6014"/>
    <w:lvl w:ilvl="0" w:tplc="CF6C09EA">
      <w:numFmt w:val="bullet"/>
      <w:lvlText w:val="-"/>
      <w:lvlJc w:val="left"/>
      <w:pPr>
        <w:ind w:left="1068" w:hanging="360"/>
      </w:pPr>
      <w:rPr>
        <w:rFonts w:ascii="Traditional Arabic" w:eastAsiaTheme="minorHAnsi" w:hAnsi="Traditional Arabic" w:cs="Traditional Arabic" w:hint="default"/>
      </w:rPr>
    </w:lvl>
    <w:lvl w:ilvl="1" w:tplc="040C0003" w:tentative="1">
      <w:start w:val="1"/>
      <w:numFmt w:val="bullet"/>
      <w:lvlText w:val="o"/>
      <w:lvlJc w:val="left"/>
      <w:pPr>
        <w:ind w:left="1695" w:hanging="360"/>
      </w:pPr>
      <w:rPr>
        <w:rFonts w:ascii="Courier New" w:hAnsi="Courier New" w:cs="Courier New" w:hint="default"/>
      </w:rPr>
    </w:lvl>
    <w:lvl w:ilvl="2" w:tplc="040C0005" w:tentative="1">
      <w:start w:val="1"/>
      <w:numFmt w:val="bullet"/>
      <w:lvlText w:val=""/>
      <w:lvlJc w:val="left"/>
      <w:pPr>
        <w:ind w:left="2415" w:hanging="360"/>
      </w:pPr>
      <w:rPr>
        <w:rFonts w:ascii="Wingdings" w:hAnsi="Wingdings" w:hint="default"/>
      </w:rPr>
    </w:lvl>
    <w:lvl w:ilvl="3" w:tplc="040C0001" w:tentative="1">
      <w:start w:val="1"/>
      <w:numFmt w:val="bullet"/>
      <w:lvlText w:val=""/>
      <w:lvlJc w:val="left"/>
      <w:pPr>
        <w:ind w:left="3135" w:hanging="360"/>
      </w:pPr>
      <w:rPr>
        <w:rFonts w:ascii="Symbol" w:hAnsi="Symbol" w:hint="default"/>
      </w:rPr>
    </w:lvl>
    <w:lvl w:ilvl="4" w:tplc="040C0003" w:tentative="1">
      <w:start w:val="1"/>
      <w:numFmt w:val="bullet"/>
      <w:lvlText w:val="o"/>
      <w:lvlJc w:val="left"/>
      <w:pPr>
        <w:ind w:left="3855" w:hanging="360"/>
      </w:pPr>
      <w:rPr>
        <w:rFonts w:ascii="Courier New" w:hAnsi="Courier New" w:cs="Courier New" w:hint="default"/>
      </w:rPr>
    </w:lvl>
    <w:lvl w:ilvl="5" w:tplc="040C0005" w:tentative="1">
      <w:start w:val="1"/>
      <w:numFmt w:val="bullet"/>
      <w:lvlText w:val=""/>
      <w:lvlJc w:val="left"/>
      <w:pPr>
        <w:ind w:left="4575" w:hanging="360"/>
      </w:pPr>
      <w:rPr>
        <w:rFonts w:ascii="Wingdings" w:hAnsi="Wingdings" w:hint="default"/>
      </w:rPr>
    </w:lvl>
    <w:lvl w:ilvl="6" w:tplc="040C0001" w:tentative="1">
      <w:start w:val="1"/>
      <w:numFmt w:val="bullet"/>
      <w:lvlText w:val=""/>
      <w:lvlJc w:val="left"/>
      <w:pPr>
        <w:ind w:left="5295" w:hanging="360"/>
      </w:pPr>
      <w:rPr>
        <w:rFonts w:ascii="Symbol" w:hAnsi="Symbol" w:hint="default"/>
      </w:rPr>
    </w:lvl>
    <w:lvl w:ilvl="7" w:tplc="040C0003" w:tentative="1">
      <w:start w:val="1"/>
      <w:numFmt w:val="bullet"/>
      <w:lvlText w:val="o"/>
      <w:lvlJc w:val="left"/>
      <w:pPr>
        <w:ind w:left="6015" w:hanging="360"/>
      </w:pPr>
      <w:rPr>
        <w:rFonts w:ascii="Courier New" w:hAnsi="Courier New" w:cs="Courier New" w:hint="default"/>
      </w:rPr>
    </w:lvl>
    <w:lvl w:ilvl="8" w:tplc="040C0005" w:tentative="1">
      <w:start w:val="1"/>
      <w:numFmt w:val="bullet"/>
      <w:lvlText w:val=""/>
      <w:lvlJc w:val="left"/>
      <w:pPr>
        <w:ind w:left="6735" w:hanging="360"/>
      </w:pPr>
      <w:rPr>
        <w:rFonts w:ascii="Wingdings" w:hAnsi="Wingdings" w:hint="default"/>
      </w:rPr>
    </w:lvl>
  </w:abstractNum>
  <w:abstractNum w:abstractNumId="8">
    <w:nsid w:val="44C16DCA"/>
    <w:multiLevelType w:val="hybridMultilevel"/>
    <w:tmpl w:val="55D644A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535D51DF"/>
    <w:multiLevelType w:val="hybridMultilevel"/>
    <w:tmpl w:val="3F2AAEF0"/>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5D985899"/>
    <w:multiLevelType w:val="hybridMultilevel"/>
    <w:tmpl w:val="622A7062"/>
    <w:lvl w:ilvl="0" w:tplc="040C0001">
      <w:start w:val="1"/>
      <w:numFmt w:val="bullet"/>
      <w:lvlText w:val=""/>
      <w:lvlJc w:val="left"/>
      <w:pPr>
        <w:ind w:left="900" w:hanging="360"/>
      </w:pPr>
      <w:rPr>
        <w:rFonts w:ascii="Symbol" w:hAnsi="Symbol" w:hint="default"/>
      </w:rPr>
    </w:lvl>
    <w:lvl w:ilvl="1" w:tplc="040C0003">
      <w:start w:val="1"/>
      <w:numFmt w:val="bullet"/>
      <w:lvlText w:val="o"/>
      <w:lvlJc w:val="left"/>
      <w:pPr>
        <w:ind w:left="1620" w:hanging="360"/>
      </w:pPr>
      <w:rPr>
        <w:rFonts w:ascii="Courier New" w:hAnsi="Courier New" w:cs="Courier New" w:hint="default"/>
      </w:rPr>
    </w:lvl>
    <w:lvl w:ilvl="2" w:tplc="040C0005" w:tentative="1">
      <w:start w:val="1"/>
      <w:numFmt w:val="bullet"/>
      <w:lvlText w:val=""/>
      <w:lvlJc w:val="left"/>
      <w:pPr>
        <w:ind w:left="2340" w:hanging="360"/>
      </w:pPr>
      <w:rPr>
        <w:rFonts w:ascii="Wingdings" w:hAnsi="Wingdings" w:hint="default"/>
      </w:rPr>
    </w:lvl>
    <w:lvl w:ilvl="3" w:tplc="040C0001" w:tentative="1">
      <w:start w:val="1"/>
      <w:numFmt w:val="bullet"/>
      <w:lvlText w:val=""/>
      <w:lvlJc w:val="left"/>
      <w:pPr>
        <w:ind w:left="3060" w:hanging="360"/>
      </w:pPr>
      <w:rPr>
        <w:rFonts w:ascii="Symbol" w:hAnsi="Symbol" w:hint="default"/>
      </w:rPr>
    </w:lvl>
    <w:lvl w:ilvl="4" w:tplc="040C0003" w:tentative="1">
      <w:start w:val="1"/>
      <w:numFmt w:val="bullet"/>
      <w:lvlText w:val="o"/>
      <w:lvlJc w:val="left"/>
      <w:pPr>
        <w:ind w:left="3780" w:hanging="360"/>
      </w:pPr>
      <w:rPr>
        <w:rFonts w:ascii="Courier New" w:hAnsi="Courier New" w:cs="Courier New" w:hint="default"/>
      </w:rPr>
    </w:lvl>
    <w:lvl w:ilvl="5" w:tplc="040C0005" w:tentative="1">
      <w:start w:val="1"/>
      <w:numFmt w:val="bullet"/>
      <w:lvlText w:val=""/>
      <w:lvlJc w:val="left"/>
      <w:pPr>
        <w:ind w:left="4500" w:hanging="360"/>
      </w:pPr>
      <w:rPr>
        <w:rFonts w:ascii="Wingdings" w:hAnsi="Wingdings" w:hint="default"/>
      </w:rPr>
    </w:lvl>
    <w:lvl w:ilvl="6" w:tplc="040C0001" w:tentative="1">
      <w:start w:val="1"/>
      <w:numFmt w:val="bullet"/>
      <w:lvlText w:val=""/>
      <w:lvlJc w:val="left"/>
      <w:pPr>
        <w:ind w:left="5220" w:hanging="360"/>
      </w:pPr>
      <w:rPr>
        <w:rFonts w:ascii="Symbol" w:hAnsi="Symbol" w:hint="default"/>
      </w:rPr>
    </w:lvl>
    <w:lvl w:ilvl="7" w:tplc="040C0003" w:tentative="1">
      <w:start w:val="1"/>
      <w:numFmt w:val="bullet"/>
      <w:lvlText w:val="o"/>
      <w:lvlJc w:val="left"/>
      <w:pPr>
        <w:ind w:left="5940" w:hanging="360"/>
      </w:pPr>
      <w:rPr>
        <w:rFonts w:ascii="Courier New" w:hAnsi="Courier New" w:cs="Courier New" w:hint="default"/>
      </w:rPr>
    </w:lvl>
    <w:lvl w:ilvl="8" w:tplc="040C0005" w:tentative="1">
      <w:start w:val="1"/>
      <w:numFmt w:val="bullet"/>
      <w:lvlText w:val=""/>
      <w:lvlJc w:val="left"/>
      <w:pPr>
        <w:ind w:left="6660" w:hanging="360"/>
      </w:pPr>
      <w:rPr>
        <w:rFonts w:ascii="Wingdings" w:hAnsi="Wingdings" w:hint="default"/>
      </w:rPr>
    </w:lvl>
  </w:abstractNum>
  <w:num w:numId="1">
    <w:abstractNumId w:val="0"/>
  </w:num>
  <w:num w:numId="2">
    <w:abstractNumId w:val="3"/>
  </w:num>
  <w:num w:numId="3">
    <w:abstractNumId w:val="6"/>
  </w:num>
  <w:num w:numId="4">
    <w:abstractNumId w:val="5"/>
  </w:num>
  <w:num w:numId="5">
    <w:abstractNumId w:val="1"/>
  </w:num>
  <w:num w:numId="6">
    <w:abstractNumId w:val="7"/>
  </w:num>
  <w:num w:numId="7">
    <w:abstractNumId w:val="9"/>
  </w:num>
  <w:num w:numId="8">
    <w:abstractNumId w:val="10"/>
  </w:num>
  <w:num w:numId="9">
    <w:abstractNumId w:val="4"/>
  </w:num>
  <w:num w:numId="10">
    <w:abstractNumId w:val="2"/>
  </w:num>
  <w:num w:numId="11">
    <w:abstractNumId w:val="8"/>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defaultTabStop w:val="708"/>
  <w:hyphenationZone w:val="425"/>
  <w:drawingGridHorizontalSpacing w:val="110"/>
  <w:displayHorizontalDrawingGridEvery w:val="2"/>
  <w:characterSpacingControl w:val="doNotCompress"/>
  <w:hdrShapeDefaults>
    <o:shapedefaults v:ext="edit" spidmax="212994"/>
  </w:hdrShapeDefaults>
  <w:footnotePr>
    <w:footnote w:id="0"/>
    <w:footnote w:id="1"/>
  </w:footnotePr>
  <w:endnotePr>
    <w:endnote w:id="0"/>
    <w:endnote w:id="1"/>
  </w:endnotePr>
  <w:compat/>
  <w:rsids>
    <w:rsidRoot w:val="00E13C70"/>
    <w:rsid w:val="000073B5"/>
    <w:rsid w:val="00007E95"/>
    <w:rsid w:val="00010ED0"/>
    <w:rsid w:val="00011DAF"/>
    <w:rsid w:val="00012D4C"/>
    <w:rsid w:val="000139DE"/>
    <w:rsid w:val="0001558F"/>
    <w:rsid w:val="00020633"/>
    <w:rsid w:val="00020FA6"/>
    <w:rsid w:val="0002207C"/>
    <w:rsid w:val="0002300A"/>
    <w:rsid w:val="00023771"/>
    <w:rsid w:val="00024AED"/>
    <w:rsid w:val="00025F2C"/>
    <w:rsid w:val="00027C45"/>
    <w:rsid w:val="0003224E"/>
    <w:rsid w:val="000322BD"/>
    <w:rsid w:val="00034BAB"/>
    <w:rsid w:val="00035471"/>
    <w:rsid w:val="00037789"/>
    <w:rsid w:val="0004096D"/>
    <w:rsid w:val="00040E22"/>
    <w:rsid w:val="0004124B"/>
    <w:rsid w:val="000417E7"/>
    <w:rsid w:val="000423C4"/>
    <w:rsid w:val="0004347E"/>
    <w:rsid w:val="00043D77"/>
    <w:rsid w:val="000447AD"/>
    <w:rsid w:val="00050E89"/>
    <w:rsid w:val="00051F8D"/>
    <w:rsid w:val="000529FF"/>
    <w:rsid w:val="0005312B"/>
    <w:rsid w:val="00055924"/>
    <w:rsid w:val="00056221"/>
    <w:rsid w:val="00060A89"/>
    <w:rsid w:val="00062700"/>
    <w:rsid w:val="00062BC1"/>
    <w:rsid w:val="00067643"/>
    <w:rsid w:val="00067A07"/>
    <w:rsid w:val="00074C87"/>
    <w:rsid w:val="00075040"/>
    <w:rsid w:val="00083E98"/>
    <w:rsid w:val="000842E1"/>
    <w:rsid w:val="00085F30"/>
    <w:rsid w:val="00086336"/>
    <w:rsid w:val="000A0F75"/>
    <w:rsid w:val="000A66F6"/>
    <w:rsid w:val="000A68FB"/>
    <w:rsid w:val="000B149D"/>
    <w:rsid w:val="000B1DE0"/>
    <w:rsid w:val="000B31D0"/>
    <w:rsid w:val="000B5238"/>
    <w:rsid w:val="000B5F77"/>
    <w:rsid w:val="000B6110"/>
    <w:rsid w:val="000C081A"/>
    <w:rsid w:val="000C253C"/>
    <w:rsid w:val="000C3D6F"/>
    <w:rsid w:val="000C3E3F"/>
    <w:rsid w:val="000C47C6"/>
    <w:rsid w:val="000C5426"/>
    <w:rsid w:val="000C6EED"/>
    <w:rsid w:val="000D0B23"/>
    <w:rsid w:val="000D0E79"/>
    <w:rsid w:val="000D1162"/>
    <w:rsid w:val="000D220A"/>
    <w:rsid w:val="000D2FAF"/>
    <w:rsid w:val="000D411B"/>
    <w:rsid w:val="000D5AA2"/>
    <w:rsid w:val="000D63A2"/>
    <w:rsid w:val="000D6D52"/>
    <w:rsid w:val="000D7189"/>
    <w:rsid w:val="000E0500"/>
    <w:rsid w:val="000E061B"/>
    <w:rsid w:val="000E1C12"/>
    <w:rsid w:val="000E2339"/>
    <w:rsid w:val="000E2FA6"/>
    <w:rsid w:val="000E5C28"/>
    <w:rsid w:val="000E6C9C"/>
    <w:rsid w:val="000F3FE1"/>
    <w:rsid w:val="000F5AD9"/>
    <w:rsid w:val="000F6B95"/>
    <w:rsid w:val="000F70AD"/>
    <w:rsid w:val="00100538"/>
    <w:rsid w:val="0010082D"/>
    <w:rsid w:val="00101C31"/>
    <w:rsid w:val="0010219B"/>
    <w:rsid w:val="00104B3C"/>
    <w:rsid w:val="001057C3"/>
    <w:rsid w:val="0010715B"/>
    <w:rsid w:val="0011272F"/>
    <w:rsid w:val="00113CA0"/>
    <w:rsid w:val="0012340A"/>
    <w:rsid w:val="001237A4"/>
    <w:rsid w:val="00123A80"/>
    <w:rsid w:val="00123BCC"/>
    <w:rsid w:val="001248C6"/>
    <w:rsid w:val="00127EAE"/>
    <w:rsid w:val="00132638"/>
    <w:rsid w:val="00135C83"/>
    <w:rsid w:val="001368FE"/>
    <w:rsid w:val="00143CD8"/>
    <w:rsid w:val="00144775"/>
    <w:rsid w:val="00147E97"/>
    <w:rsid w:val="00150695"/>
    <w:rsid w:val="00150AA3"/>
    <w:rsid w:val="00150F46"/>
    <w:rsid w:val="001548A0"/>
    <w:rsid w:val="001555B5"/>
    <w:rsid w:val="0015684E"/>
    <w:rsid w:val="00156A48"/>
    <w:rsid w:val="00156B05"/>
    <w:rsid w:val="00161ADC"/>
    <w:rsid w:val="00162843"/>
    <w:rsid w:val="0016546A"/>
    <w:rsid w:val="00166850"/>
    <w:rsid w:val="00167D1F"/>
    <w:rsid w:val="00171672"/>
    <w:rsid w:val="001720BD"/>
    <w:rsid w:val="001721F3"/>
    <w:rsid w:val="00172E1A"/>
    <w:rsid w:val="00173627"/>
    <w:rsid w:val="00173C7C"/>
    <w:rsid w:val="0017574A"/>
    <w:rsid w:val="0017746F"/>
    <w:rsid w:val="001800C4"/>
    <w:rsid w:val="00182376"/>
    <w:rsid w:val="00187177"/>
    <w:rsid w:val="00190C9B"/>
    <w:rsid w:val="001915DA"/>
    <w:rsid w:val="00191755"/>
    <w:rsid w:val="0019352B"/>
    <w:rsid w:val="001A6872"/>
    <w:rsid w:val="001A6E38"/>
    <w:rsid w:val="001A762C"/>
    <w:rsid w:val="001B0843"/>
    <w:rsid w:val="001B1DA5"/>
    <w:rsid w:val="001B3E12"/>
    <w:rsid w:val="001B5141"/>
    <w:rsid w:val="001B6CED"/>
    <w:rsid w:val="001B6FF8"/>
    <w:rsid w:val="001B73C9"/>
    <w:rsid w:val="001B7C5A"/>
    <w:rsid w:val="001B7D71"/>
    <w:rsid w:val="001C036E"/>
    <w:rsid w:val="001C10BB"/>
    <w:rsid w:val="001C156B"/>
    <w:rsid w:val="001D119D"/>
    <w:rsid w:val="001D1418"/>
    <w:rsid w:val="001D3BB6"/>
    <w:rsid w:val="001D48D2"/>
    <w:rsid w:val="001D4DCF"/>
    <w:rsid w:val="001D5750"/>
    <w:rsid w:val="001D5AEB"/>
    <w:rsid w:val="001D60F9"/>
    <w:rsid w:val="001D61DB"/>
    <w:rsid w:val="001E2CB8"/>
    <w:rsid w:val="001E4D0C"/>
    <w:rsid w:val="001E5811"/>
    <w:rsid w:val="001F0161"/>
    <w:rsid w:val="001F5125"/>
    <w:rsid w:val="001F5826"/>
    <w:rsid w:val="001F781A"/>
    <w:rsid w:val="00203413"/>
    <w:rsid w:val="00205A5E"/>
    <w:rsid w:val="0021290B"/>
    <w:rsid w:val="00212B42"/>
    <w:rsid w:val="00212B8C"/>
    <w:rsid w:val="0021348D"/>
    <w:rsid w:val="00213F52"/>
    <w:rsid w:val="00214522"/>
    <w:rsid w:val="0022239C"/>
    <w:rsid w:val="002267AC"/>
    <w:rsid w:val="00227DFA"/>
    <w:rsid w:val="00235ABC"/>
    <w:rsid w:val="002365D2"/>
    <w:rsid w:val="00236A6F"/>
    <w:rsid w:val="002378BE"/>
    <w:rsid w:val="002378C9"/>
    <w:rsid w:val="0024157F"/>
    <w:rsid w:val="00243102"/>
    <w:rsid w:val="00244014"/>
    <w:rsid w:val="002444C2"/>
    <w:rsid w:val="00244EF0"/>
    <w:rsid w:val="002505DE"/>
    <w:rsid w:val="00251FE3"/>
    <w:rsid w:val="00253442"/>
    <w:rsid w:val="002536F5"/>
    <w:rsid w:val="0025550B"/>
    <w:rsid w:val="00256A81"/>
    <w:rsid w:val="0026052F"/>
    <w:rsid w:val="00262C36"/>
    <w:rsid w:val="00263983"/>
    <w:rsid w:val="00266351"/>
    <w:rsid w:val="00266F92"/>
    <w:rsid w:val="0027012A"/>
    <w:rsid w:val="00270486"/>
    <w:rsid w:val="002706EA"/>
    <w:rsid w:val="0027177D"/>
    <w:rsid w:val="0027636E"/>
    <w:rsid w:val="002805B5"/>
    <w:rsid w:val="0028067B"/>
    <w:rsid w:val="00281BC0"/>
    <w:rsid w:val="002839A7"/>
    <w:rsid w:val="002846F9"/>
    <w:rsid w:val="002861C2"/>
    <w:rsid w:val="00291234"/>
    <w:rsid w:val="00291DBE"/>
    <w:rsid w:val="00292820"/>
    <w:rsid w:val="002928B7"/>
    <w:rsid w:val="00294BC5"/>
    <w:rsid w:val="00295798"/>
    <w:rsid w:val="002A16BB"/>
    <w:rsid w:val="002A280D"/>
    <w:rsid w:val="002A402E"/>
    <w:rsid w:val="002A6513"/>
    <w:rsid w:val="002B1CE7"/>
    <w:rsid w:val="002B3233"/>
    <w:rsid w:val="002B3275"/>
    <w:rsid w:val="002B3BFB"/>
    <w:rsid w:val="002B4383"/>
    <w:rsid w:val="002B5C98"/>
    <w:rsid w:val="002B677D"/>
    <w:rsid w:val="002C055F"/>
    <w:rsid w:val="002C1D96"/>
    <w:rsid w:val="002C2DB0"/>
    <w:rsid w:val="002D1B15"/>
    <w:rsid w:val="002D2AE6"/>
    <w:rsid w:val="002D405C"/>
    <w:rsid w:val="002D58AD"/>
    <w:rsid w:val="002D593E"/>
    <w:rsid w:val="002D69AE"/>
    <w:rsid w:val="002E143D"/>
    <w:rsid w:val="002E2AB4"/>
    <w:rsid w:val="002E4575"/>
    <w:rsid w:val="002E4BEA"/>
    <w:rsid w:val="002E5A7C"/>
    <w:rsid w:val="002F2C97"/>
    <w:rsid w:val="002F3B62"/>
    <w:rsid w:val="002F424B"/>
    <w:rsid w:val="002F6136"/>
    <w:rsid w:val="003002CF"/>
    <w:rsid w:val="00301744"/>
    <w:rsid w:val="00302260"/>
    <w:rsid w:val="003028E7"/>
    <w:rsid w:val="00303D32"/>
    <w:rsid w:val="00306DC4"/>
    <w:rsid w:val="00307B45"/>
    <w:rsid w:val="0031016F"/>
    <w:rsid w:val="00312A5F"/>
    <w:rsid w:val="0031751F"/>
    <w:rsid w:val="00317E07"/>
    <w:rsid w:val="00322845"/>
    <w:rsid w:val="003230CE"/>
    <w:rsid w:val="00326321"/>
    <w:rsid w:val="003270F4"/>
    <w:rsid w:val="0033307A"/>
    <w:rsid w:val="003342A7"/>
    <w:rsid w:val="0033581D"/>
    <w:rsid w:val="00336962"/>
    <w:rsid w:val="00340918"/>
    <w:rsid w:val="00340F75"/>
    <w:rsid w:val="0034529F"/>
    <w:rsid w:val="00345A8D"/>
    <w:rsid w:val="00345B23"/>
    <w:rsid w:val="003516E7"/>
    <w:rsid w:val="00356F7B"/>
    <w:rsid w:val="003612EB"/>
    <w:rsid w:val="00362F0F"/>
    <w:rsid w:val="00363D03"/>
    <w:rsid w:val="00364339"/>
    <w:rsid w:val="00365019"/>
    <w:rsid w:val="00371BEC"/>
    <w:rsid w:val="00372541"/>
    <w:rsid w:val="00373046"/>
    <w:rsid w:val="003769AB"/>
    <w:rsid w:val="00380431"/>
    <w:rsid w:val="00382381"/>
    <w:rsid w:val="003841DE"/>
    <w:rsid w:val="00385A90"/>
    <w:rsid w:val="003872E4"/>
    <w:rsid w:val="00390AE4"/>
    <w:rsid w:val="00391400"/>
    <w:rsid w:val="0039336B"/>
    <w:rsid w:val="00394355"/>
    <w:rsid w:val="003944DF"/>
    <w:rsid w:val="003957B2"/>
    <w:rsid w:val="00395B15"/>
    <w:rsid w:val="00396B82"/>
    <w:rsid w:val="00397552"/>
    <w:rsid w:val="00397B1C"/>
    <w:rsid w:val="003A19C5"/>
    <w:rsid w:val="003A2067"/>
    <w:rsid w:val="003A3884"/>
    <w:rsid w:val="003A3F26"/>
    <w:rsid w:val="003A61DF"/>
    <w:rsid w:val="003B460C"/>
    <w:rsid w:val="003B4E3C"/>
    <w:rsid w:val="003B6041"/>
    <w:rsid w:val="003C0AC2"/>
    <w:rsid w:val="003C1AA2"/>
    <w:rsid w:val="003C30B4"/>
    <w:rsid w:val="003C79AE"/>
    <w:rsid w:val="003D06BB"/>
    <w:rsid w:val="003D29C9"/>
    <w:rsid w:val="003D43B3"/>
    <w:rsid w:val="003D4746"/>
    <w:rsid w:val="003D4859"/>
    <w:rsid w:val="003D5FD4"/>
    <w:rsid w:val="003D649B"/>
    <w:rsid w:val="003E0818"/>
    <w:rsid w:val="003E0D46"/>
    <w:rsid w:val="003E0E1A"/>
    <w:rsid w:val="003E1A8C"/>
    <w:rsid w:val="003E3CCD"/>
    <w:rsid w:val="003E5780"/>
    <w:rsid w:val="003F657E"/>
    <w:rsid w:val="00402AC6"/>
    <w:rsid w:val="00405718"/>
    <w:rsid w:val="00415BF6"/>
    <w:rsid w:val="0042006A"/>
    <w:rsid w:val="0042146A"/>
    <w:rsid w:val="0042530C"/>
    <w:rsid w:val="00434896"/>
    <w:rsid w:val="0043500C"/>
    <w:rsid w:val="00435A9E"/>
    <w:rsid w:val="00441D35"/>
    <w:rsid w:val="0044201B"/>
    <w:rsid w:val="00443F34"/>
    <w:rsid w:val="00445ACA"/>
    <w:rsid w:val="004462C2"/>
    <w:rsid w:val="004468ED"/>
    <w:rsid w:val="00451436"/>
    <w:rsid w:val="00452592"/>
    <w:rsid w:val="004532BA"/>
    <w:rsid w:val="0045385C"/>
    <w:rsid w:val="00454E8C"/>
    <w:rsid w:val="00455521"/>
    <w:rsid w:val="00456FC3"/>
    <w:rsid w:val="0046185B"/>
    <w:rsid w:val="00465EB4"/>
    <w:rsid w:val="004663DB"/>
    <w:rsid w:val="00466595"/>
    <w:rsid w:val="00466A43"/>
    <w:rsid w:val="00466B96"/>
    <w:rsid w:val="004706C7"/>
    <w:rsid w:val="004728C7"/>
    <w:rsid w:val="00472AE4"/>
    <w:rsid w:val="004755A9"/>
    <w:rsid w:val="004774A7"/>
    <w:rsid w:val="00480DDF"/>
    <w:rsid w:val="004836C4"/>
    <w:rsid w:val="00483A58"/>
    <w:rsid w:val="00484579"/>
    <w:rsid w:val="00484BEA"/>
    <w:rsid w:val="00491AF1"/>
    <w:rsid w:val="00491D6D"/>
    <w:rsid w:val="004929FC"/>
    <w:rsid w:val="004937FB"/>
    <w:rsid w:val="0049430B"/>
    <w:rsid w:val="00495578"/>
    <w:rsid w:val="00495C62"/>
    <w:rsid w:val="004A061D"/>
    <w:rsid w:val="004A0674"/>
    <w:rsid w:val="004A0D24"/>
    <w:rsid w:val="004A183F"/>
    <w:rsid w:val="004A1AF4"/>
    <w:rsid w:val="004A64E5"/>
    <w:rsid w:val="004A6E90"/>
    <w:rsid w:val="004B07F5"/>
    <w:rsid w:val="004B3EAF"/>
    <w:rsid w:val="004B56FD"/>
    <w:rsid w:val="004B6EE9"/>
    <w:rsid w:val="004C029F"/>
    <w:rsid w:val="004C45C6"/>
    <w:rsid w:val="004C57D8"/>
    <w:rsid w:val="004C5B9D"/>
    <w:rsid w:val="004C7551"/>
    <w:rsid w:val="004D4952"/>
    <w:rsid w:val="004D7037"/>
    <w:rsid w:val="004E1B11"/>
    <w:rsid w:val="004E1E7B"/>
    <w:rsid w:val="004F0910"/>
    <w:rsid w:val="004F1398"/>
    <w:rsid w:val="004F1F8A"/>
    <w:rsid w:val="004F30AA"/>
    <w:rsid w:val="004F4DC8"/>
    <w:rsid w:val="004F5097"/>
    <w:rsid w:val="004F6094"/>
    <w:rsid w:val="004F60B9"/>
    <w:rsid w:val="004F7E86"/>
    <w:rsid w:val="005004C1"/>
    <w:rsid w:val="00501350"/>
    <w:rsid w:val="00503198"/>
    <w:rsid w:val="005049DC"/>
    <w:rsid w:val="00504AC4"/>
    <w:rsid w:val="00505480"/>
    <w:rsid w:val="00505A2C"/>
    <w:rsid w:val="005064E0"/>
    <w:rsid w:val="0051057F"/>
    <w:rsid w:val="00513C7B"/>
    <w:rsid w:val="00513DA2"/>
    <w:rsid w:val="005144BF"/>
    <w:rsid w:val="00515B85"/>
    <w:rsid w:val="00516913"/>
    <w:rsid w:val="005209F1"/>
    <w:rsid w:val="00521A8D"/>
    <w:rsid w:val="00521DA1"/>
    <w:rsid w:val="00522170"/>
    <w:rsid w:val="0052231B"/>
    <w:rsid w:val="00522429"/>
    <w:rsid w:val="005225F8"/>
    <w:rsid w:val="00524537"/>
    <w:rsid w:val="00525012"/>
    <w:rsid w:val="00525064"/>
    <w:rsid w:val="00535522"/>
    <w:rsid w:val="00537D59"/>
    <w:rsid w:val="00541BDA"/>
    <w:rsid w:val="00541FBF"/>
    <w:rsid w:val="00543E78"/>
    <w:rsid w:val="00544056"/>
    <w:rsid w:val="005466D9"/>
    <w:rsid w:val="0054756A"/>
    <w:rsid w:val="00551503"/>
    <w:rsid w:val="0055336D"/>
    <w:rsid w:val="00553532"/>
    <w:rsid w:val="00553FC9"/>
    <w:rsid w:val="0055719F"/>
    <w:rsid w:val="005618BF"/>
    <w:rsid w:val="00562022"/>
    <w:rsid w:val="00564241"/>
    <w:rsid w:val="00566C40"/>
    <w:rsid w:val="0056759F"/>
    <w:rsid w:val="00567DC2"/>
    <w:rsid w:val="00571903"/>
    <w:rsid w:val="00573DE6"/>
    <w:rsid w:val="00576A9D"/>
    <w:rsid w:val="0057730B"/>
    <w:rsid w:val="005801EE"/>
    <w:rsid w:val="00584C47"/>
    <w:rsid w:val="00586540"/>
    <w:rsid w:val="005867A6"/>
    <w:rsid w:val="00591886"/>
    <w:rsid w:val="00592558"/>
    <w:rsid w:val="0059410E"/>
    <w:rsid w:val="00595E3E"/>
    <w:rsid w:val="005970B0"/>
    <w:rsid w:val="005A10AC"/>
    <w:rsid w:val="005A15B1"/>
    <w:rsid w:val="005A1761"/>
    <w:rsid w:val="005A3E75"/>
    <w:rsid w:val="005A5804"/>
    <w:rsid w:val="005A589A"/>
    <w:rsid w:val="005A5CDE"/>
    <w:rsid w:val="005A76AE"/>
    <w:rsid w:val="005A7780"/>
    <w:rsid w:val="005B3FE5"/>
    <w:rsid w:val="005B45C7"/>
    <w:rsid w:val="005B4ADF"/>
    <w:rsid w:val="005B6BC8"/>
    <w:rsid w:val="005B71AB"/>
    <w:rsid w:val="005C1819"/>
    <w:rsid w:val="005C1BED"/>
    <w:rsid w:val="005C3286"/>
    <w:rsid w:val="005C3F2B"/>
    <w:rsid w:val="005C3F47"/>
    <w:rsid w:val="005C4864"/>
    <w:rsid w:val="005C5637"/>
    <w:rsid w:val="005C73C2"/>
    <w:rsid w:val="005D0BE7"/>
    <w:rsid w:val="005D1E18"/>
    <w:rsid w:val="005D3081"/>
    <w:rsid w:val="005D3110"/>
    <w:rsid w:val="005D4871"/>
    <w:rsid w:val="005D4E31"/>
    <w:rsid w:val="005D56BA"/>
    <w:rsid w:val="005D6726"/>
    <w:rsid w:val="005D6C51"/>
    <w:rsid w:val="005E3EBB"/>
    <w:rsid w:val="005E4B35"/>
    <w:rsid w:val="005E7540"/>
    <w:rsid w:val="005E75FA"/>
    <w:rsid w:val="005F1589"/>
    <w:rsid w:val="005F193C"/>
    <w:rsid w:val="005F4E6F"/>
    <w:rsid w:val="005F58A2"/>
    <w:rsid w:val="005F5BBA"/>
    <w:rsid w:val="005F6302"/>
    <w:rsid w:val="00604234"/>
    <w:rsid w:val="00606EF2"/>
    <w:rsid w:val="00607142"/>
    <w:rsid w:val="0061101C"/>
    <w:rsid w:val="0061277C"/>
    <w:rsid w:val="00614352"/>
    <w:rsid w:val="00616A71"/>
    <w:rsid w:val="00621DD7"/>
    <w:rsid w:val="00621FEE"/>
    <w:rsid w:val="006230CE"/>
    <w:rsid w:val="0062368B"/>
    <w:rsid w:val="006246FE"/>
    <w:rsid w:val="00624EC3"/>
    <w:rsid w:val="00624FD3"/>
    <w:rsid w:val="00625910"/>
    <w:rsid w:val="00630C82"/>
    <w:rsid w:val="0063261A"/>
    <w:rsid w:val="00632D0D"/>
    <w:rsid w:val="006500C1"/>
    <w:rsid w:val="006514FC"/>
    <w:rsid w:val="0065287A"/>
    <w:rsid w:val="006550FE"/>
    <w:rsid w:val="00655283"/>
    <w:rsid w:val="006574EF"/>
    <w:rsid w:val="006576E3"/>
    <w:rsid w:val="00660349"/>
    <w:rsid w:val="006605C0"/>
    <w:rsid w:val="0066219B"/>
    <w:rsid w:val="006653AF"/>
    <w:rsid w:val="006666F6"/>
    <w:rsid w:val="0066774F"/>
    <w:rsid w:val="00667C82"/>
    <w:rsid w:val="00667E9B"/>
    <w:rsid w:val="00670739"/>
    <w:rsid w:val="00670F98"/>
    <w:rsid w:val="00672A7A"/>
    <w:rsid w:val="0067320D"/>
    <w:rsid w:val="0067465C"/>
    <w:rsid w:val="00676A9B"/>
    <w:rsid w:val="00676DCA"/>
    <w:rsid w:val="00677052"/>
    <w:rsid w:val="00677361"/>
    <w:rsid w:val="00681E9B"/>
    <w:rsid w:val="00683E2D"/>
    <w:rsid w:val="00683F42"/>
    <w:rsid w:val="00684402"/>
    <w:rsid w:val="006864FD"/>
    <w:rsid w:val="0068695F"/>
    <w:rsid w:val="00687E6B"/>
    <w:rsid w:val="006924E3"/>
    <w:rsid w:val="006944C4"/>
    <w:rsid w:val="006A219E"/>
    <w:rsid w:val="006A2DD4"/>
    <w:rsid w:val="006A5DC3"/>
    <w:rsid w:val="006A646A"/>
    <w:rsid w:val="006B0ADF"/>
    <w:rsid w:val="006B3B1D"/>
    <w:rsid w:val="006B3C22"/>
    <w:rsid w:val="006B3D87"/>
    <w:rsid w:val="006B6D47"/>
    <w:rsid w:val="006B6F59"/>
    <w:rsid w:val="006C434E"/>
    <w:rsid w:val="006C45CC"/>
    <w:rsid w:val="006C4C86"/>
    <w:rsid w:val="006C5DD1"/>
    <w:rsid w:val="006C6E34"/>
    <w:rsid w:val="006C7AF0"/>
    <w:rsid w:val="006D0302"/>
    <w:rsid w:val="006D06CB"/>
    <w:rsid w:val="006D0EA8"/>
    <w:rsid w:val="006D2E6A"/>
    <w:rsid w:val="006D444A"/>
    <w:rsid w:val="006D4C00"/>
    <w:rsid w:val="006D5BF4"/>
    <w:rsid w:val="006D6567"/>
    <w:rsid w:val="006D698C"/>
    <w:rsid w:val="006D6998"/>
    <w:rsid w:val="006D79FD"/>
    <w:rsid w:val="006E0806"/>
    <w:rsid w:val="006E120A"/>
    <w:rsid w:val="006E2AF4"/>
    <w:rsid w:val="006E3FD9"/>
    <w:rsid w:val="006E4360"/>
    <w:rsid w:val="006E4B02"/>
    <w:rsid w:val="006E50C0"/>
    <w:rsid w:val="006F18EE"/>
    <w:rsid w:val="006F3289"/>
    <w:rsid w:val="006F7235"/>
    <w:rsid w:val="006F7394"/>
    <w:rsid w:val="006F7949"/>
    <w:rsid w:val="00706295"/>
    <w:rsid w:val="00710906"/>
    <w:rsid w:val="00713B58"/>
    <w:rsid w:val="00713C92"/>
    <w:rsid w:val="007147F9"/>
    <w:rsid w:val="00716A28"/>
    <w:rsid w:val="00717303"/>
    <w:rsid w:val="007202F7"/>
    <w:rsid w:val="0072085D"/>
    <w:rsid w:val="00721929"/>
    <w:rsid w:val="00721B63"/>
    <w:rsid w:val="00722166"/>
    <w:rsid w:val="007233DB"/>
    <w:rsid w:val="00723D9A"/>
    <w:rsid w:val="0072694A"/>
    <w:rsid w:val="0073049F"/>
    <w:rsid w:val="007322CD"/>
    <w:rsid w:val="00734144"/>
    <w:rsid w:val="007342C1"/>
    <w:rsid w:val="007353B5"/>
    <w:rsid w:val="007369F0"/>
    <w:rsid w:val="0073709B"/>
    <w:rsid w:val="00741404"/>
    <w:rsid w:val="00741722"/>
    <w:rsid w:val="00742446"/>
    <w:rsid w:val="00743370"/>
    <w:rsid w:val="0074385F"/>
    <w:rsid w:val="0074520A"/>
    <w:rsid w:val="007452E7"/>
    <w:rsid w:val="0075259D"/>
    <w:rsid w:val="00757744"/>
    <w:rsid w:val="00760211"/>
    <w:rsid w:val="00761E6C"/>
    <w:rsid w:val="007623D8"/>
    <w:rsid w:val="00762E90"/>
    <w:rsid w:val="00762F9C"/>
    <w:rsid w:val="0076453D"/>
    <w:rsid w:val="007648D3"/>
    <w:rsid w:val="007658AD"/>
    <w:rsid w:val="00766B0E"/>
    <w:rsid w:val="00766BB7"/>
    <w:rsid w:val="00766E60"/>
    <w:rsid w:val="007715E0"/>
    <w:rsid w:val="00771D3D"/>
    <w:rsid w:val="00772505"/>
    <w:rsid w:val="00773876"/>
    <w:rsid w:val="007801BF"/>
    <w:rsid w:val="00781261"/>
    <w:rsid w:val="007818F4"/>
    <w:rsid w:val="00781FFE"/>
    <w:rsid w:val="00783073"/>
    <w:rsid w:val="00787792"/>
    <w:rsid w:val="00792140"/>
    <w:rsid w:val="00795817"/>
    <w:rsid w:val="007A1EEB"/>
    <w:rsid w:val="007A33EB"/>
    <w:rsid w:val="007A4A56"/>
    <w:rsid w:val="007A6005"/>
    <w:rsid w:val="007A6A84"/>
    <w:rsid w:val="007A7036"/>
    <w:rsid w:val="007A7CEC"/>
    <w:rsid w:val="007B0014"/>
    <w:rsid w:val="007B1532"/>
    <w:rsid w:val="007B1C02"/>
    <w:rsid w:val="007B2AAB"/>
    <w:rsid w:val="007B6639"/>
    <w:rsid w:val="007C0657"/>
    <w:rsid w:val="007C1D5D"/>
    <w:rsid w:val="007C3283"/>
    <w:rsid w:val="007C35EC"/>
    <w:rsid w:val="007C50B2"/>
    <w:rsid w:val="007C586E"/>
    <w:rsid w:val="007C673C"/>
    <w:rsid w:val="007C6FBB"/>
    <w:rsid w:val="007D467A"/>
    <w:rsid w:val="007D559B"/>
    <w:rsid w:val="007D79DE"/>
    <w:rsid w:val="007D7FDF"/>
    <w:rsid w:val="007E0216"/>
    <w:rsid w:val="007E0A59"/>
    <w:rsid w:val="007E3606"/>
    <w:rsid w:val="007E3EB2"/>
    <w:rsid w:val="007E5887"/>
    <w:rsid w:val="007E6627"/>
    <w:rsid w:val="007F20BE"/>
    <w:rsid w:val="007F2434"/>
    <w:rsid w:val="007F4C85"/>
    <w:rsid w:val="007F5743"/>
    <w:rsid w:val="007F6946"/>
    <w:rsid w:val="00800EF1"/>
    <w:rsid w:val="0080161F"/>
    <w:rsid w:val="00804C62"/>
    <w:rsid w:val="00805589"/>
    <w:rsid w:val="00807338"/>
    <w:rsid w:val="00814B67"/>
    <w:rsid w:val="00815728"/>
    <w:rsid w:val="008201EE"/>
    <w:rsid w:val="00820DE8"/>
    <w:rsid w:val="0083494B"/>
    <w:rsid w:val="00834EAA"/>
    <w:rsid w:val="008351F4"/>
    <w:rsid w:val="00835399"/>
    <w:rsid w:val="00836BA9"/>
    <w:rsid w:val="00837D03"/>
    <w:rsid w:val="0084050C"/>
    <w:rsid w:val="008425F8"/>
    <w:rsid w:val="0084270C"/>
    <w:rsid w:val="0084539A"/>
    <w:rsid w:val="00846203"/>
    <w:rsid w:val="008465F6"/>
    <w:rsid w:val="00851887"/>
    <w:rsid w:val="00853CAA"/>
    <w:rsid w:val="00853EA4"/>
    <w:rsid w:val="00855A25"/>
    <w:rsid w:val="008608C2"/>
    <w:rsid w:val="00863874"/>
    <w:rsid w:val="008639C1"/>
    <w:rsid w:val="00864075"/>
    <w:rsid w:val="008646B4"/>
    <w:rsid w:val="008669F5"/>
    <w:rsid w:val="00866A36"/>
    <w:rsid w:val="00870268"/>
    <w:rsid w:val="00871583"/>
    <w:rsid w:val="0087377A"/>
    <w:rsid w:val="00873A5F"/>
    <w:rsid w:val="008754F6"/>
    <w:rsid w:val="008764F3"/>
    <w:rsid w:val="0088094E"/>
    <w:rsid w:val="0088223D"/>
    <w:rsid w:val="00882E97"/>
    <w:rsid w:val="008840F3"/>
    <w:rsid w:val="00886DA8"/>
    <w:rsid w:val="00894E5C"/>
    <w:rsid w:val="00895A90"/>
    <w:rsid w:val="00897562"/>
    <w:rsid w:val="008A424A"/>
    <w:rsid w:val="008A4318"/>
    <w:rsid w:val="008B0AAC"/>
    <w:rsid w:val="008B364A"/>
    <w:rsid w:val="008B74BB"/>
    <w:rsid w:val="008C2C45"/>
    <w:rsid w:val="008C69E6"/>
    <w:rsid w:val="008C6EB1"/>
    <w:rsid w:val="008C7516"/>
    <w:rsid w:val="008C7831"/>
    <w:rsid w:val="008D1C57"/>
    <w:rsid w:val="008D1CDA"/>
    <w:rsid w:val="008D2218"/>
    <w:rsid w:val="008D2551"/>
    <w:rsid w:val="008D3E81"/>
    <w:rsid w:val="008D5293"/>
    <w:rsid w:val="008E4FAA"/>
    <w:rsid w:val="008E57AE"/>
    <w:rsid w:val="008E60C2"/>
    <w:rsid w:val="008E6DBA"/>
    <w:rsid w:val="008F1E06"/>
    <w:rsid w:val="008F226C"/>
    <w:rsid w:val="008F3AF3"/>
    <w:rsid w:val="008F477E"/>
    <w:rsid w:val="008F4876"/>
    <w:rsid w:val="008F620A"/>
    <w:rsid w:val="008F7D0C"/>
    <w:rsid w:val="00904E21"/>
    <w:rsid w:val="00905C28"/>
    <w:rsid w:val="009061A2"/>
    <w:rsid w:val="0090620D"/>
    <w:rsid w:val="00906F0C"/>
    <w:rsid w:val="00910B2D"/>
    <w:rsid w:val="00911BC4"/>
    <w:rsid w:val="00912F55"/>
    <w:rsid w:val="00914BE0"/>
    <w:rsid w:val="00914EC6"/>
    <w:rsid w:val="00915311"/>
    <w:rsid w:val="009166D9"/>
    <w:rsid w:val="00920E7D"/>
    <w:rsid w:val="00921239"/>
    <w:rsid w:val="009236CC"/>
    <w:rsid w:val="00923F5E"/>
    <w:rsid w:val="009252FF"/>
    <w:rsid w:val="0092625D"/>
    <w:rsid w:val="009303F8"/>
    <w:rsid w:val="009306F9"/>
    <w:rsid w:val="00931B7C"/>
    <w:rsid w:val="0093302D"/>
    <w:rsid w:val="0093393A"/>
    <w:rsid w:val="009345F5"/>
    <w:rsid w:val="009378B9"/>
    <w:rsid w:val="00943E79"/>
    <w:rsid w:val="00947FC9"/>
    <w:rsid w:val="00950AA3"/>
    <w:rsid w:val="00952254"/>
    <w:rsid w:val="00952A55"/>
    <w:rsid w:val="00955978"/>
    <w:rsid w:val="00955FE8"/>
    <w:rsid w:val="0096031E"/>
    <w:rsid w:val="009605D4"/>
    <w:rsid w:val="00960995"/>
    <w:rsid w:val="00961F61"/>
    <w:rsid w:val="00962849"/>
    <w:rsid w:val="009632F4"/>
    <w:rsid w:val="00964248"/>
    <w:rsid w:val="009665EF"/>
    <w:rsid w:val="00970058"/>
    <w:rsid w:val="009725D0"/>
    <w:rsid w:val="009733F2"/>
    <w:rsid w:val="00973A19"/>
    <w:rsid w:val="00974034"/>
    <w:rsid w:val="009767DC"/>
    <w:rsid w:val="00977BE2"/>
    <w:rsid w:val="00977E74"/>
    <w:rsid w:val="009817B0"/>
    <w:rsid w:val="0098362D"/>
    <w:rsid w:val="0098541A"/>
    <w:rsid w:val="0099148B"/>
    <w:rsid w:val="00991495"/>
    <w:rsid w:val="00994A79"/>
    <w:rsid w:val="0099505A"/>
    <w:rsid w:val="009973FE"/>
    <w:rsid w:val="009979C3"/>
    <w:rsid w:val="009A011A"/>
    <w:rsid w:val="009A2F4E"/>
    <w:rsid w:val="009A49C5"/>
    <w:rsid w:val="009A4A80"/>
    <w:rsid w:val="009A5FE9"/>
    <w:rsid w:val="009A65FD"/>
    <w:rsid w:val="009B07FD"/>
    <w:rsid w:val="009B1D6D"/>
    <w:rsid w:val="009B1FE3"/>
    <w:rsid w:val="009B58EE"/>
    <w:rsid w:val="009B67CA"/>
    <w:rsid w:val="009B6AD2"/>
    <w:rsid w:val="009B6DA7"/>
    <w:rsid w:val="009C1802"/>
    <w:rsid w:val="009C4D07"/>
    <w:rsid w:val="009C6702"/>
    <w:rsid w:val="009C6814"/>
    <w:rsid w:val="009C6F13"/>
    <w:rsid w:val="009C7950"/>
    <w:rsid w:val="009D20C4"/>
    <w:rsid w:val="009D2FCD"/>
    <w:rsid w:val="009D432D"/>
    <w:rsid w:val="009E0AA5"/>
    <w:rsid w:val="009E30FD"/>
    <w:rsid w:val="009E4D6F"/>
    <w:rsid w:val="009E5FED"/>
    <w:rsid w:val="009E6FAB"/>
    <w:rsid w:val="009F00F2"/>
    <w:rsid w:val="009F0697"/>
    <w:rsid w:val="009F15E2"/>
    <w:rsid w:val="009F1B28"/>
    <w:rsid w:val="009F4521"/>
    <w:rsid w:val="009F6383"/>
    <w:rsid w:val="009F70CE"/>
    <w:rsid w:val="00A04E72"/>
    <w:rsid w:val="00A05B50"/>
    <w:rsid w:val="00A0647E"/>
    <w:rsid w:val="00A07275"/>
    <w:rsid w:val="00A110F3"/>
    <w:rsid w:val="00A1184A"/>
    <w:rsid w:val="00A11EB6"/>
    <w:rsid w:val="00A1263A"/>
    <w:rsid w:val="00A15EF6"/>
    <w:rsid w:val="00A1602E"/>
    <w:rsid w:val="00A210A5"/>
    <w:rsid w:val="00A21957"/>
    <w:rsid w:val="00A22EBB"/>
    <w:rsid w:val="00A24EDA"/>
    <w:rsid w:val="00A3122D"/>
    <w:rsid w:val="00A339E7"/>
    <w:rsid w:val="00A3433B"/>
    <w:rsid w:val="00A34579"/>
    <w:rsid w:val="00A37D56"/>
    <w:rsid w:val="00A40A8F"/>
    <w:rsid w:val="00A40C00"/>
    <w:rsid w:val="00A42C7D"/>
    <w:rsid w:val="00A4338F"/>
    <w:rsid w:val="00A435A3"/>
    <w:rsid w:val="00A43C2B"/>
    <w:rsid w:val="00A43F3E"/>
    <w:rsid w:val="00A4701A"/>
    <w:rsid w:val="00A53076"/>
    <w:rsid w:val="00A54EBE"/>
    <w:rsid w:val="00A54EEE"/>
    <w:rsid w:val="00A6255C"/>
    <w:rsid w:val="00A62EBA"/>
    <w:rsid w:val="00A63095"/>
    <w:rsid w:val="00A64BC6"/>
    <w:rsid w:val="00A655B8"/>
    <w:rsid w:val="00A6729F"/>
    <w:rsid w:val="00A70ABE"/>
    <w:rsid w:val="00A732BF"/>
    <w:rsid w:val="00A74205"/>
    <w:rsid w:val="00A75542"/>
    <w:rsid w:val="00A767C7"/>
    <w:rsid w:val="00A767CA"/>
    <w:rsid w:val="00A77782"/>
    <w:rsid w:val="00A81909"/>
    <w:rsid w:val="00A81AD5"/>
    <w:rsid w:val="00A82553"/>
    <w:rsid w:val="00A8514C"/>
    <w:rsid w:val="00A86214"/>
    <w:rsid w:val="00A87A17"/>
    <w:rsid w:val="00A9085A"/>
    <w:rsid w:val="00A92144"/>
    <w:rsid w:val="00A95E62"/>
    <w:rsid w:val="00A97C94"/>
    <w:rsid w:val="00A97DFB"/>
    <w:rsid w:val="00AA03FD"/>
    <w:rsid w:val="00AA0A8A"/>
    <w:rsid w:val="00AA0CDD"/>
    <w:rsid w:val="00AA1A39"/>
    <w:rsid w:val="00AA674E"/>
    <w:rsid w:val="00AB00F5"/>
    <w:rsid w:val="00AB0F9B"/>
    <w:rsid w:val="00AB4031"/>
    <w:rsid w:val="00AC1B52"/>
    <w:rsid w:val="00AC2B50"/>
    <w:rsid w:val="00AC37F3"/>
    <w:rsid w:val="00AD025A"/>
    <w:rsid w:val="00AD189E"/>
    <w:rsid w:val="00AD2EBF"/>
    <w:rsid w:val="00AD343E"/>
    <w:rsid w:val="00AD3612"/>
    <w:rsid w:val="00AD369A"/>
    <w:rsid w:val="00AD3F8E"/>
    <w:rsid w:val="00AD5E7B"/>
    <w:rsid w:val="00AD7CB5"/>
    <w:rsid w:val="00AE0B50"/>
    <w:rsid w:val="00AE0FB3"/>
    <w:rsid w:val="00AE133D"/>
    <w:rsid w:val="00AE1676"/>
    <w:rsid w:val="00AE52DA"/>
    <w:rsid w:val="00AF0622"/>
    <w:rsid w:val="00AF14B1"/>
    <w:rsid w:val="00AF15A9"/>
    <w:rsid w:val="00AF1DB9"/>
    <w:rsid w:val="00AF3511"/>
    <w:rsid w:val="00AF3C94"/>
    <w:rsid w:val="00AF4D9A"/>
    <w:rsid w:val="00AF54F3"/>
    <w:rsid w:val="00AF5D18"/>
    <w:rsid w:val="00AF5DB4"/>
    <w:rsid w:val="00B04118"/>
    <w:rsid w:val="00B0529A"/>
    <w:rsid w:val="00B0782B"/>
    <w:rsid w:val="00B116C7"/>
    <w:rsid w:val="00B16AD5"/>
    <w:rsid w:val="00B174C3"/>
    <w:rsid w:val="00B20206"/>
    <w:rsid w:val="00B2257A"/>
    <w:rsid w:val="00B24F5A"/>
    <w:rsid w:val="00B25D30"/>
    <w:rsid w:val="00B264DA"/>
    <w:rsid w:val="00B2736C"/>
    <w:rsid w:val="00B276B7"/>
    <w:rsid w:val="00B31AA4"/>
    <w:rsid w:val="00B33D58"/>
    <w:rsid w:val="00B349F4"/>
    <w:rsid w:val="00B407E7"/>
    <w:rsid w:val="00B40B95"/>
    <w:rsid w:val="00B436D1"/>
    <w:rsid w:val="00B50A41"/>
    <w:rsid w:val="00B52DB9"/>
    <w:rsid w:val="00B530F0"/>
    <w:rsid w:val="00B56F7D"/>
    <w:rsid w:val="00B5727F"/>
    <w:rsid w:val="00B575DF"/>
    <w:rsid w:val="00B610C5"/>
    <w:rsid w:val="00B64801"/>
    <w:rsid w:val="00B664A2"/>
    <w:rsid w:val="00B6655B"/>
    <w:rsid w:val="00B711E0"/>
    <w:rsid w:val="00B71D81"/>
    <w:rsid w:val="00B72A63"/>
    <w:rsid w:val="00B73B23"/>
    <w:rsid w:val="00B73D4B"/>
    <w:rsid w:val="00B74512"/>
    <w:rsid w:val="00B775AD"/>
    <w:rsid w:val="00B80194"/>
    <w:rsid w:val="00B80852"/>
    <w:rsid w:val="00B808D2"/>
    <w:rsid w:val="00B80CF0"/>
    <w:rsid w:val="00B82C0E"/>
    <w:rsid w:val="00B8344E"/>
    <w:rsid w:val="00B83890"/>
    <w:rsid w:val="00B83F67"/>
    <w:rsid w:val="00B847D3"/>
    <w:rsid w:val="00B84C6D"/>
    <w:rsid w:val="00B85DB8"/>
    <w:rsid w:val="00B85F6A"/>
    <w:rsid w:val="00B913F9"/>
    <w:rsid w:val="00B94D0F"/>
    <w:rsid w:val="00BA1A3E"/>
    <w:rsid w:val="00BA1CEE"/>
    <w:rsid w:val="00BA4C03"/>
    <w:rsid w:val="00BA6F5F"/>
    <w:rsid w:val="00BB392A"/>
    <w:rsid w:val="00BB7A58"/>
    <w:rsid w:val="00BB7D80"/>
    <w:rsid w:val="00BB7F5A"/>
    <w:rsid w:val="00BC1955"/>
    <w:rsid w:val="00BC1CE0"/>
    <w:rsid w:val="00BC35CE"/>
    <w:rsid w:val="00BC4674"/>
    <w:rsid w:val="00BC63F7"/>
    <w:rsid w:val="00BC646C"/>
    <w:rsid w:val="00BC706D"/>
    <w:rsid w:val="00BC7893"/>
    <w:rsid w:val="00BC78C0"/>
    <w:rsid w:val="00BC7BA5"/>
    <w:rsid w:val="00BC7EEC"/>
    <w:rsid w:val="00BD10C5"/>
    <w:rsid w:val="00BD4475"/>
    <w:rsid w:val="00BD53AA"/>
    <w:rsid w:val="00BD6CB9"/>
    <w:rsid w:val="00BD7212"/>
    <w:rsid w:val="00BD78BA"/>
    <w:rsid w:val="00BE0CF1"/>
    <w:rsid w:val="00BE3CB2"/>
    <w:rsid w:val="00BE3EBB"/>
    <w:rsid w:val="00BF1C57"/>
    <w:rsid w:val="00BF24FC"/>
    <w:rsid w:val="00BF3245"/>
    <w:rsid w:val="00BF3E00"/>
    <w:rsid w:val="00BF53CD"/>
    <w:rsid w:val="00BF709F"/>
    <w:rsid w:val="00C0311A"/>
    <w:rsid w:val="00C0377B"/>
    <w:rsid w:val="00C04C4E"/>
    <w:rsid w:val="00C05836"/>
    <w:rsid w:val="00C06DBF"/>
    <w:rsid w:val="00C11DE4"/>
    <w:rsid w:val="00C128C3"/>
    <w:rsid w:val="00C12CAD"/>
    <w:rsid w:val="00C13485"/>
    <w:rsid w:val="00C153B2"/>
    <w:rsid w:val="00C15766"/>
    <w:rsid w:val="00C1681C"/>
    <w:rsid w:val="00C17C3A"/>
    <w:rsid w:val="00C20003"/>
    <w:rsid w:val="00C20F94"/>
    <w:rsid w:val="00C22CA2"/>
    <w:rsid w:val="00C22D12"/>
    <w:rsid w:val="00C23A51"/>
    <w:rsid w:val="00C24D18"/>
    <w:rsid w:val="00C2620E"/>
    <w:rsid w:val="00C26C9F"/>
    <w:rsid w:val="00C34A1B"/>
    <w:rsid w:val="00C35E35"/>
    <w:rsid w:val="00C43734"/>
    <w:rsid w:val="00C43EED"/>
    <w:rsid w:val="00C479A9"/>
    <w:rsid w:val="00C508B8"/>
    <w:rsid w:val="00C51AD0"/>
    <w:rsid w:val="00C53AA1"/>
    <w:rsid w:val="00C540DB"/>
    <w:rsid w:val="00C54480"/>
    <w:rsid w:val="00C550B8"/>
    <w:rsid w:val="00C55C56"/>
    <w:rsid w:val="00C55DCE"/>
    <w:rsid w:val="00C57BB2"/>
    <w:rsid w:val="00C61790"/>
    <w:rsid w:val="00C62A1B"/>
    <w:rsid w:val="00C63231"/>
    <w:rsid w:val="00C633D7"/>
    <w:rsid w:val="00C64F88"/>
    <w:rsid w:val="00C66D52"/>
    <w:rsid w:val="00C67169"/>
    <w:rsid w:val="00C67964"/>
    <w:rsid w:val="00C74D4D"/>
    <w:rsid w:val="00C762AD"/>
    <w:rsid w:val="00C8067D"/>
    <w:rsid w:val="00C81348"/>
    <w:rsid w:val="00C813E7"/>
    <w:rsid w:val="00C815FA"/>
    <w:rsid w:val="00C83356"/>
    <w:rsid w:val="00C8535F"/>
    <w:rsid w:val="00C860AC"/>
    <w:rsid w:val="00C8636E"/>
    <w:rsid w:val="00C863AE"/>
    <w:rsid w:val="00C864FF"/>
    <w:rsid w:val="00C8664D"/>
    <w:rsid w:val="00C87B30"/>
    <w:rsid w:val="00C93E1E"/>
    <w:rsid w:val="00C942FC"/>
    <w:rsid w:val="00C94DD5"/>
    <w:rsid w:val="00C95608"/>
    <w:rsid w:val="00C96C1E"/>
    <w:rsid w:val="00C9774E"/>
    <w:rsid w:val="00CA1C53"/>
    <w:rsid w:val="00CA23BB"/>
    <w:rsid w:val="00CA29BB"/>
    <w:rsid w:val="00CA2B80"/>
    <w:rsid w:val="00CA2CED"/>
    <w:rsid w:val="00CA3BBD"/>
    <w:rsid w:val="00CA4D62"/>
    <w:rsid w:val="00CA518F"/>
    <w:rsid w:val="00CB0CF8"/>
    <w:rsid w:val="00CB2701"/>
    <w:rsid w:val="00CB3C80"/>
    <w:rsid w:val="00CB6B36"/>
    <w:rsid w:val="00CB6C47"/>
    <w:rsid w:val="00CB74B5"/>
    <w:rsid w:val="00CC0320"/>
    <w:rsid w:val="00CC0561"/>
    <w:rsid w:val="00CC40B6"/>
    <w:rsid w:val="00CC6505"/>
    <w:rsid w:val="00CD3C44"/>
    <w:rsid w:val="00CD4BF7"/>
    <w:rsid w:val="00CD57E0"/>
    <w:rsid w:val="00CD658A"/>
    <w:rsid w:val="00CD7E3E"/>
    <w:rsid w:val="00CE15C1"/>
    <w:rsid w:val="00CE32C9"/>
    <w:rsid w:val="00CE32E3"/>
    <w:rsid w:val="00CE3B61"/>
    <w:rsid w:val="00CE4818"/>
    <w:rsid w:val="00CE58EB"/>
    <w:rsid w:val="00CF1245"/>
    <w:rsid w:val="00CF4A72"/>
    <w:rsid w:val="00CF6D45"/>
    <w:rsid w:val="00CF7B2F"/>
    <w:rsid w:val="00D00E9F"/>
    <w:rsid w:val="00D0368B"/>
    <w:rsid w:val="00D053AD"/>
    <w:rsid w:val="00D05A2F"/>
    <w:rsid w:val="00D06867"/>
    <w:rsid w:val="00D071DC"/>
    <w:rsid w:val="00D10DC5"/>
    <w:rsid w:val="00D11EAD"/>
    <w:rsid w:val="00D13692"/>
    <w:rsid w:val="00D14E93"/>
    <w:rsid w:val="00D15973"/>
    <w:rsid w:val="00D17BA5"/>
    <w:rsid w:val="00D2308E"/>
    <w:rsid w:val="00D2523A"/>
    <w:rsid w:val="00D26664"/>
    <w:rsid w:val="00D3087F"/>
    <w:rsid w:val="00D31FDC"/>
    <w:rsid w:val="00D33693"/>
    <w:rsid w:val="00D345D2"/>
    <w:rsid w:val="00D35459"/>
    <w:rsid w:val="00D35C66"/>
    <w:rsid w:val="00D37F15"/>
    <w:rsid w:val="00D400EF"/>
    <w:rsid w:val="00D41185"/>
    <w:rsid w:val="00D427D3"/>
    <w:rsid w:val="00D43378"/>
    <w:rsid w:val="00D472E6"/>
    <w:rsid w:val="00D50338"/>
    <w:rsid w:val="00D510C6"/>
    <w:rsid w:val="00D52CC7"/>
    <w:rsid w:val="00D53BC6"/>
    <w:rsid w:val="00D56903"/>
    <w:rsid w:val="00D63A4D"/>
    <w:rsid w:val="00D64D09"/>
    <w:rsid w:val="00D670A2"/>
    <w:rsid w:val="00D673CC"/>
    <w:rsid w:val="00D7151E"/>
    <w:rsid w:val="00D721DA"/>
    <w:rsid w:val="00D72FB6"/>
    <w:rsid w:val="00D73AF6"/>
    <w:rsid w:val="00D805AB"/>
    <w:rsid w:val="00D8173C"/>
    <w:rsid w:val="00D81917"/>
    <w:rsid w:val="00D81E6B"/>
    <w:rsid w:val="00D82D18"/>
    <w:rsid w:val="00D85886"/>
    <w:rsid w:val="00D86E5E"/>
    <w:rsid w:val="00D90AD3"/>
    <w:rsid w:val="00D93198"/>
    <w:rsid w:val="00D93EF7"/>
    <w:rsid w:val="00D955C7"/>
    <w:rsid w:val="00D963D7"/>
    <w:rsid w:val="00D96FE8"/>
    <w:rsid w:val="00DA02C6"/>
    <w:rsid w:val="00DA1436"/>
    <w:rsid w:val="00DA1C15"/>
    <w:rsid w:val="00DA20EB"/>
    <w:rsid w:val="00DA23B0"/>
    <w:rsid w:val="00DA31E2"/>
    <w:rsid w:val="00DA3765"/>
    <w:rsid w:val="00DA3DF7"/>
    <w:rsid w:val="00DB2F2A"/>
    <w:rsid w:val="00DB682C"/>
    <w:rsid w:val="00DB7B17"/>
    <w:rsid w:val="00DC0000"/>
    <w:rsid w:val="00DC2732"/>
    <w:rsid w:val="00DC3F7E"/>
    <w:rsid w:val="00DC5B44"/>
    <w:rsid w:val="00DC5CB3"/>
    <w:rsid w:val="00DC5D17"/>
    <w:rsid w:val="00DC695B"/>
    <w:rsid w:val="00DC7438"/>
    <w:rsid w:val="00DC7E17"/>
    <w:rsid w:val="00DD1B61"/>
    <w:rsid w:val="00DD3A60"/>
    <w:rsid w:val="00DD3EE9"/>
    <w:rsid w:val="00DE1BA7"/>
    <w:rsid w:val="00DE3946"/>
    <w:rsid w:val="00DE3EB9"/>
    <w:rsid w:val="00DE4979"/>
    <w:rsid w:val="00DE5766"/>
    <w:rsid w:val="00DE6C06"/>
    <w:rsid w:val="00DE6C3D"/>
    <w:rsid w:val="00DF015C"/>
    <w:rsid w:val="00DF0C88"/>
    <w:rsid w:val="00DF2D4D"/>
    <w:rsid w:val="00DF31E4"/>
    <w:rsid w:val="00DF3B90"/>
    <w:rsid w:val="00DF5F41"/>
    <w:rsid w:val="00DF6321"/>
    <w:rsid w:val="00DF7E42"/>
    <w:rsid w:val="00E0216C"/>
    <w:rsid w:val="00E038DD"/>
    <w:rsid w:val="00E04885"/>
    <w:rsid w:val="00E04EBA"/>
    <w:rsid w:val="00E13C70"/>
    <w:rsid w:val="00E14018"/>
    <w:rsid w:val="00E1467E"/>
    <w:rsid w:val="00E14CBA"/>
    <w:rsid w:val="00E155BD"/>
    <w:rsid w:val="00E240CA"/>
    <w:rsid w:val="00E254C4"/>
    <w:rsid w:val="00E26420"/>
    <w:rsid w:val="00E3033F"/>
    <w:rsid w:val="00E31775"/>
    <w:rsid w:val="00E31F68"/>
    <w:rsid w:val="00E35336"/>
    <w:rsid w:val="00E36672"/>
    <w:rsid w:val="00E40944"/>
    <w:rsid w:val="00E43415"/>
    <w:rsid w:val="00E45E21"/>
    <w:rsid w:val="00E45EFF"/>
    <w:rsid w:val="00E461BF"/>
    <w:rsid w:val="00E47128"/>
    <w:rsid w:val="00E47197"/>
    <w:rsid w:val="00E50C0B"/>
    <w:rsid w:val="00E54C3F"/>
    <w:rsid w:val="00E5571F"/>
    <w:rsid w:val="00E575AD"/>
    <w:rsid w:val="00E576F9"/>
    <w:rsid w:val="00E57B70"/>
    <w:rsid w:val="00E619EA"/>
    <w:rsid w:val="00E622B3"/>
    <w:rsid w:val="00E65833"/>
    <w:rsid w:val="00E65A12"/>
    <w:rsid w:val="00E67915"/>
    <w:rsid w:val="00E70811"/>
    <w:rsid w:val="00E70907"/>
    <w:rsid w:val="00E71782"/>
    <w:rsid w:val="00E71D6F"/>
    <w:rsid w:val="00E72B82"/>
    <w:rsid w:val="00E734C7"/>
    <w:rsid w:val="00E75CCC"/>
    <w:rsid w:val="00E76FF7"/>
    <w:rsid w:val="00E80BE7"/>
    <w:rsid w:val="00E822BA"/>
    <w:rsid w:val="00E8287E"/>
    <w:rsid w:val="00E82EF4"/>
    <w:rsid w:val="00E83291"/>
    <w:rsid w:val="00E84A2B"/>
    <w:rsid w:val="00E85AB8"/>
    <w:rsid w:val="00E8635F"/>
    <w:rsid w:val="00E8753D"/>
    <w:rsid w:val="00E90700"/>
    <w:rsid w:val="00E93525"/>
    <w:rsid w:val="00E93E18"/>
    <w:rsid w:val="00E95197"/>
    <w:rsid w:val="00E9657D"/>
    <w:rsid w:val="00E966A6"/>
    <w:rsid w:val="00E971A3"/>
    <w:rsid w:val="00E97965"/>
    <w:rsid w:val="00EA0FAE"/>
    <w:rsid w:val="00EA1DAB"/>
    <w:rsid w:val="00EA2658"/>
    <w:rsid w:val="00EA2E39"/>
    <w:rsid w:val="00EA2FAE"/>
    <w:rsid w:val="00EA2FE5"/>
    <w:rsid w:val="00EA3888"/>
    <w:rsid w:val="00EA5D9C"/>
    <w:rsid w:val="00EA631B"/>
    <w:rsid w:val="00EA68DD"/>
    <w:rsid w:val="00EB04FB"/>
    <w:rsid w:val="00EB166E"/>
    <w:rsid w:val="00EB2CF6"/>
    <w:rsid w:val="00EB2FAC"/>
    <w:rsid w:val="00EB45BF"/>
    <w:rsid w:val="00EC152C"/>
    <w:rsid w:val="00EC2C73"/>
    <w:rsid w:val="00EC6DEA"/>
    <w:rsid w:val="00EC753F"/>
    <w:rsid w:val="00ED1220"/>
    <w:rsid w:val="00ED1CAF"/>
    <w:rsid w:val="00ED5472"/>
    <w:rsid w:val="00ED75D1"/>
    <w:rsid w:val="00EE0933"/>
    <w:rsid w:val="00EE1E33"/>
    <w:rsid w:val="00EE2D78"/>
    <w:rsid w:val="00EE62D3"/>
    <w:rsid w:val="00EF2642"/>
    <w:rsid w:val="00EF2749"/>
    <w:rsid w:val="00EF7FE9"/>
    <w:rsid w:val="00F0239D"/>
    <w:rsid w:val="00F035C1"/>
    <w:rsid w:val="00F038F4"/>
    <w:rsid w:val="00F042D7"/>
    <w:rsid w:val="00F0721D"/>
    <w:rsid w:val="00F07A19"/>
    <w:rsid w:val="00F07B4D"/>
    <w:rsid w:val="00F1065A"/>
    <w:rsid w:val="00F10718"/>
    <w:rsid w:val="00F121F5"/>
    <w:rsid w:val="00F12B12"/>
    <w:rsid w:val="00F21821"/>
    <w:rsid w:val="00F22EDD"/>
    <w:rsid w:val="00F24417"/>
    <w:rsid w:val="00F258C0"/>
    <w:rsid w:val="00F315BA"/>
    <w:rsid w:val="00F337D8"/>
    <w:rsid w:val="00F3391F"/>
    <w:rsid w:val="00F34C4E"/>
    <w:rsid w:val="00F35CA7"/>
    <w:rsid w:val="00F36739"/>
    <w:rsid w:val="00F47042"/>
    <w:rsid w:val="00F4778B"/>
    <w:rsid w:val="00F47F5A"/>
    <w:rsid w:val="00F500D0"/>
    <w:rsid w:val="00F50A9F"/>
    <w:rsid w:val="00F5384E"/>
    <w:rsid w:val="00F56F48"/>
    <w:rsid w:val="00F6048D"/>
    <w:rsid w:val="00F6170B"/>
    <w:rsid w:val="00F61F7C"/>
    <w:rsid w:val="00F62684"/>
    <w:rsid w:val="00F6308F"/>
    <w:rsid w:val="00F64156"/>
    <w:rsid w:val="00F64A97"/>
    <w:rsid w:val="00F6726C"/>
    <w:rsid w:val="00F70666"/>
    <w:rsid w:val="00F70DED"/>
    <w:rsid w:val="00F7186D"/>
    <w:rsid w:val="00F719AC"/>
    <w:rsid w:val="00F74325"/>
    <w:rsid w:val="00F74EDB"/>
    <w:rsid w:val="00F80F72"/>
    <w:rsid w:val="00F819F4"/>
    <w:rsid w:val="00F82940"/>
    <w:rsid w:val="00F82B8E"/>
    <w:rsid w:val="00F82C12"/>
    <w:rsid w:val="00F83160"/>
    <w:rsid w:val="00F838C7"/>
    <w:rsid w:val="00F84A1A"/>
    <w:rsid w:val="00F84F41"/>
    <w:rsid w:val="00F856AC"/>
    <w:rsid w:val="00F8650E"/>
    <w:rsid w:val="00F87134"/>
    <w:rsid w:val="00F878C4"/>
    <w:rsid w:val="00F90DAD"/>
    <w:rsid w:val="00F958ED"/>
    <w:rsid w:val="00F963F6"/>
    <w:rsid w:val="00F966D7"/>
    <w:rsid w:val="00FA076B"/>
    <w:rsid w:val="00FA181F"/>
    <w:rsid w:val="00FA43E0"/>
    <w:rsid w:val="00FA658E"/>
    <w:rsid w:val="00FA6A43"/>
    <w:rsid w:val="00FB0BA2"/>
    <w:rsid w:val="00FB6025"/>
    <w:rsid w:val="00FC0CCF"/>
    <w:rsid w:val="00FC1132"/>
    <w:rsid w:val="00FC4FEF"/>
    <w:rsid w:val="00FC5A9D"/>
    <w:rsid w:val="00FC71AA"/>
    <w:rsid w:val="00FD04EE"/>
    <w:rsid w:val="00FD26B2"/>
    <w:rsid w:val="00FD32EE"/>
    <w:rsid w:val="00FD7308"/>
    <w:rsid w:val="00FE1FB1"/>
    <w:rsid w:val="00FE2CEF"/>
    <w:rsid w:val="00FE452F"/>
    <w:rsid w:val="00FE52B1"/>
    <w:rsid w:val="00FE6905"/>
    <w:rsid w:val="00FE7DD3"/>
    <w:rsid w:val="00FF2B25"/>
    <w:rsid w:val="00FF5063"/>
    <w:rsid w:val="00FF50A3"/>
    <w:rsid w:val="00FF522E"/>
    <w:rsid w:val="00FF6886"/>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2994"/>
    <o:shapelayout v:ext="edit">
      <o:idmap v:ext="edit" data="1"/>
      <o:rules v:ext="edit">
        <o:r id="V:Rule20" type="connector" idref="#_x0000_s1158">
          <o:proxy start="" idref="#_x0000_s1145" connectloc="2"/>
          <o:proxy end="" idref="#_x0000_s1146" connectloc="0"/>
        </o:r>
        <o:r id="V:Rule21" type="connector" idref="#_x0000_s1156">
          <o:proxy start="" idref="#_x0000_s1145" connectloc="2"/>
          <o:proxy end="" idref="#_x0000_s1148" connectloc="0"/>
        </o:r>
        <o:r id="V:Rule22" type="connector" idref="#_x0000_s1153">
          <o:proxy start="" idref="#_x0000_s1145" connectloc="2"/>
          <o:proxy end="" idref="#_x0000_s1151" connectloc="0"/>
        </o:r>
        <o:r id="V:Rule23" type="connector" idref="#_x0000_s1164"/>
        <o:r id="V:Rule24" type="connector" idref="#_x0000_s1172"/>
        <o:r id="V:Rule25" type="connector" idref="#_x0000_s1155">
          <o:proxy start="" idref="#_x0000_s1145" connectloc="2"/>
          <o:proxy end="" idref="#_x0000_s1149" connectloc="0"/>
        </o:r>
        <o:r id="V:Rule26" type="connector" idref="#_x0000_s1192"/>
        <o:r id="V:Rule27" type="connector" idref="#_x0000_s1180"/>
        <o:r id="V:Rule28" type="connector" idref="#_x0000_s1193"/>
        <o:r id="V:Rule29" type="connector" idref="#_x0000_s1178"/>
        <o:r id="V:Rule30" type="connector" idref="#_x0000_s1163"/>
        <o:r id="V:Rule31" type="connector" idref="#_x0000_s1191"/>
        <o:r id="V:Rule32" type="connector" idref="#_x0000_s1154">
          <o:proxy start="" idref="#_x0000_s1145" connectloc="2"/>
          <o:proxy end="" idref="#_x0000_s1150" connectloc="0"/>
        </o:r>
        <o:r id="V:Rule33" type="connector" idref="#_x0000_s1165"/>
        <o:r id="V:Rule34" type="connector" idref="#_x0000_s1157">
          <o:proxy start="" idref="#_x0000_s1145" connectloc="2"/>
          <o:proxy end="" idref="#_x0000_s1147" connectloc="0"/>
        </o:r>
        <o:r id="V:Rule35" type="connector" idref="#_x0000_s1314">
          <o:proxy start="" idref="#_x0000_s1145" connectloc="2"/>
          <o:proxy end="" idref="#_x0000_s1152" connectloc="0"/>
        </o:r>
        <o:r id="V:Rule36" type="connector" idref="#_x0000_s1171"/>
        <o:r id="V:Rule37" type="connector" idref="#_x0000_s1179"/>
        <o:r id="V:Rule38" type="connector" idref="#_x0000_s117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1FE3"/>
  </w:style>
  <w:style w:type="paragraph" w:styleId="Titre1">
    <w:name w:val="heading 1"/>
    <w:basedOn w:val="Normal"/>
    <w:next w:val="Normal"/>
    <w:link w:val="Titre1Car"/>
    <w:uiPriority w:val="9"/>
    <w:qFormat/>
    <w:rsid w:val="00083E98"/>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Titre2">
    <w:name w:val="heading 2"/>
    <w:basedOn w:val="Normal"/>
    <w:next w:val="Normal"/>
    <w:link w:val="Titre2Car"/>
    <w:uiPriority w:val="9"/>
    <w:unhideWhenUsed/>
    <w:qFormat/>
    <w:rsid w:val="00083E98"/>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Titre3">
    <w:name w:val="heading 3"/>
    <w:basedOn w:val="Normal"/>
    <w:next w:val="Normal"/>
    <w:link w:val="Titre3Car"/>
    <w:uiPriority w:val="9"/>
    <w:unhideWhenUsed/>
    <w:qFormat/>
    <w:rsid w:val="00083E98"/>
    <w:pPr>
      <w:keepNext/>
      <w:keepLines/>
      <w:spacing w:before="200" w:after="0"/>
      <w:outlineLvl w:val="2"/>
    </w:pPr>
    <w:rPr>
      <w:rFonts w:asciiTheme="majorHAnsi" w:eastAsiaTheme="majorEastAsia" w:hAnsiTheme="majorHAnsi" w:cstheme="majorBidi"/>
      <w:b/>
      <w:bCs/>
      <w:color w:val="4472C4" w:themeColor="accent1"/>
    </w:rPr>
  </w:style>
  <w:style w:type="paragraph" w:styleId="Titre4">
    <w:name w:val="heading 4"/>
    <w:basedOn w:val="Normal"/>
    <w:next w:val="Normal"/>
    <w:link w:val="Titre4Car"/>
    <w:uiPriority w:val="9"/>
    <w:unhideWhenUsed/>
    <w:qFormat/>
    <w:rsid w:val="00083E98"/>
    <w:pPr>
      <w:keepNext/>
      <w:keepLines/>
      <w:spacing w:before="200" w:after="0"/>
      <w:outlineLvl w:val="3"/>
    </w:pPr>
    <w:rPr>
      <w:rFonts w:asciiTheme="majorHAnsi" w:eastAsiaTheme="majorEastAsia" w:hAnsiTheme="majorHAnsi" w:cstheme="majorBidi"/>
      <w:b/>
      <w:bCs/>
      <w:i/>
      <w:iCs/>
      <w:color w:val="4472C4" w:themeColor="accent1"/>
    </w:rPr>
  </w:style>
  <w:style w:type="paragraph" w:styleId="Titre5">
    <w:name w:val="heading 5"/>
    <w:basedOn w:val="Normal"/>
    <w:next w:val="Normal"/>
    <w:link w:val="Titre5Car"/>
    <w:uiPriority w:val="9"/>
    <w:unhideWhenUsed/>
    <w:qFormat/>
    <w:rsid w:val="00083E98"/>
    <w:pPr>
      <w:keepNext/>
      <w:keepLines/>
      <w:spacing w:before="200" w:after="0"/>
      <w:outlineLvl w:val="4"/>
    </w:pPr>
    <w:rPr>
      <w:rFonts w:asciiTheme="majorHAnsi" w:eastAsiaTheme="majorEastAsia" w:hAnsiTheme="majorHAnsi" w:cstheme="majorBidi"/>
      <w:color w:val="1F3763" w:themeColor="accent1" w:themeShade="7F"/>
    </w:rPr>
  </w:style>
  <w:style w:type="paragraph" w:styleId="Titre6">
    <w:name w:val="heading 6"/>
    <w:basedOn w:val="Normal"/>
    <w:next w:val="Normal"/>
    <w:link w:val="Titre6Car"/>
    <w:uiPriority w:val="9"/>
    <w:unhideWhenUsed/>
    <w:qFormat/>
    <w:rsid w:val="00083E98"/>
    <w:pPr>
      <w:keepNext/>
      <w:keepLines/>
      <w:spacing w:before="200" w:after="0"/>
      <w:outlineLvl w:val="5"/>
    </w:pPr>
    <w:rPr>
      <w:rFonts w:asciiTheme="majorHAnsi" w:eastAsiaTheme="majorEastAsia" w:hAnsiTheme="majorHAnsi" w:cstheme="majorBidi"/>
      <w:i/>
      <w:iCs/>
      <w:color w:val="1F3763" w:themeColor="accent1" w:themeShade="7F"/>
    </w:rPr>
  </w:style>
  <w:style w:type="paragraph" w:styleId="Titre7">
    <w:name w:val="heading 7"/>
    <w:basedOn w:val="Normal"/>
    <w:next w:val="Normal"/>
    <w:link w:val="Titre7Car"/>
    <w:uiPriority w:val="9"/>
    <w:unhideWhenUsed/>
    <w:qFormat/>
    <w:rsid w:val="00083E9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083E9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unhideWhenUsed/>
    <w:qFormat/>
    <w:rsid w:val="00083E9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083E98"/>
    <w:rPr>
      <w:rFonts w:asciiTheme="majorHAnsi" w:eastAsiaTheme="majorEastAsia" w:hAnsiTheme="majorHAnsi" w:cstheme="majorBidi"/>
      <w:b/>
      <w:bCs/>
      <w:color w:val="2F5496" w:themeColor="accent1" w:themeShade="BF"/>
      <w:sz w:val="28"/>
      <w:szCs w:val="28"/>
    </w:rPr>
  </w:style>
  <w:style w:type="character" w:customStyle="1" w:styleId="Titre2Car">
    <w:name w:val="Titre 2 Car"/>
    <w:basedOn w:val="Policepardfaut"/>
    <w:link w:val="Titre2"/>
    <w:uiPriority w:val="9"/>
    <w:rsid w:val="00083E98"/>
    <w:rPr>
      <w:rFonts w:asciiTheme="majorHAnsi" w:eastAsiaTheme="majorEastAsia" w:hAnsiTheme="majorHAnsi" w:cstheme="majorBidi"/>
      <w:b/>
      <w:bCs/>
      <w:color w:val="4472C4" w:themeColor="accent1"/>
      <w:sz w:val="26"/>
      <w:szCs w:val="26"/>
    </w:rPr>
  </w:style>
  <w:style w:type="character" w:customStyle="1" w:styleId="Titre3Car">
    <w:name w:val="Titre 3 Car"/>
    <w:basedOn w:val="Policepardfaut"/>
    <w:link w:val="Titre3"/>
    <w:uiPriority w:val="9"/>
    <w:rsid w:val="00083E98"/>
    <w:rPr>
      <w:rFonts w:asciiTheme="majorHAnsi" w:eastAsiaTheme="majorEastAsia" w:hAnsiTheme="majorHAnsi" w:cstheme="majorBidi"/>
      <w:b/>
      <w:bCs/>
      <w:color w:val="4472C4" w:themeColor="accent1"/>
    </w:rPr>
  </w:style>
  <w:style w:type="character" w:customStyle="1" w:styleId="Titre4Car">
    <w:name w:val="Titre 4 Car"/>
    <w:basedOn w:val="Policepardfaut"/>
    <w:link w:val="Titre4"/>
    <w:uiPriority w:val="9"/>
    <w:rsid w:val="00083E98"/>
    <w:rPr>
      <w:rFonts w:asciiTheme="majorHAnsi" w:eastAsiaTheme="majorEastAsia" w:hAnsiTheme="majorHAnsi" w:cstheme="majorBidi"/>
      <w:b/>
      <w:bCs/>
      <w:i/>
      <w:iCs/>
      <w:color w:val="4472C4" w:themeColor="accent1"/>
    </w:rPr>
  </w:style>
  <w:style w:type="character" w:customStyle="1" w:styleId="Titre5Car">
    <w:name w:val="Titre 5 Car"/>
    <w:basedOn w:val="Policepardfaut"/>
    <w:link w:val="Titre5"/>
    <w:uiPriority w:val="9"/>
    <w:rsid w:val="00083E98"/>
    <w:rPr>
      <w:rFonts w:asciiTheme="majorHAnsi" w:eastAsiaTheme="majorEastAsia" w:hAnsiTheme="majorHAnsi" w:cstheme="majorBidi"/>
      <w:color w:val="1F3763" w:themeColor="accent1" w:themeShade="7F"/>
    </w:rPr>
  </w:style>
  <w:style w:type="character" w:customStyle="1" w:styleId="Titre6Car">
    <w:name w:val="Titre 6 Car"/>
    <w:basedOn w:val="Policepardfaut"/>
    <w:link w:val="Titre6"/>
    <w:uiPriority w:val="9"/>
    <w:rsid w:val="00083E98"/>
    <w:rPr>
      <w:rFonts w:asciiTheme="majorHAnsi" w:eastAsiaTheme="majorEastAsia" w:hAnsiTheme="majorHAnsi" w:cstheme="majorBidi"/>
      <w:i/>
      <w:iCs/>
      <w:color w:val="1F3763" w:themeColor="accent1" w:themeShade="7F"/>
    </w:rPr>
  </w:style>
  <w:style w:type="character" w:customStyle="1" w:styleId="Titre7Car">
    <w:name w:val="Titre 7 Car"/>
    <w:basedOn w:val="Policepardfaut"/>
    <w:link w:val="Titre7"/>
    <w:uiPriority w:val="9"/>
    <w:rsid w:val="00083E98"/>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083E98"/>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rsid w:val="00083E98"/>
    <w:rPr>
      <w:rFonts w:asciiTheme="majorHAnsi" w:eastAsiaTheme="majorEastAsia" w:hAnsiTheme="majorHAnsi" w:cstheme="majorBidi"/>
      <w:i/>
      <w:iCs/>
      <w:color w:val="404040" w:themeColor="text1" w:themeTint="BF"/>
      <w:sz w:val="20"/>
      <w:szCs w:val="20"/>
    </w:rPr>
  </w:style>
  <w:style w:type="paragraph" w:styleId="Lgende">
    <w:name w:val="caption"/>
    <w:basedOn w:val="Normal"/>
    <w:next w:val="Normal"/>
    <w:uiPriority w:val="35"/>
    <w:unhideWhenUsed/>
    <w:qFormat/>
    <w:rsid w:val="00E13C70"/>
    <w:pPr>
      <w:spacing w:after="200" w:line="240" w:lineRule="auto"/>
    </w:pPr>
    <w:rPr>
      <w:b/>
      <w:bCs/>
      <w:color w:val="4472C4" w:themeColor="accent1"/>
      <w:sz w:val="18"/>
      <w:szCs w:val="18"/>
    </w:rPr>
  </w:style>
  <w:style w:type="paragraph" w:styleId="Paragraphedeliste">
    <w:name w:val="List Paragraph"/>
    <w:basedOn w:val="Normal"/>
    <w:uiPriority w:val="34"/>
    <w:qFormat/>
    <w:rsid w:val="00BC78C0"/>
    <w:pPr>
      <w:ind w:left="720"/>
      <w:contextualSpacing/>
    </w:pPr>
  </w:style>
  <w:style w:type="paragraph" w:styleId="Textedebulles">
    <w:name w:val="Balloon Text"/>
    <w:basedOn w:val="Normal"/>
    <w:link w:val="TextedebullesCar"/>
    <w:uiPriority w:val="99"/>
    <w:semiHidden/>
    <w:unhideWhenUsed/>
    <w:rsid w:val="0061101C"/>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1101C"/>
    <w:rPr>
      <w:rFonts w:ascii="Tahoma" w:hAnsi="Tahoma" w:cs="Tahoma"/>
      <w:sz w:val="16"/>
      <w:szCs w:val="16"/>
    </w:rPr>
  </w:style>
  <w:style w:type="paragraph" w:styleId="En-tte">
    <w:name w:val="header"/>
    <w:basedOn w:val="Normal"/>
    <w:link w:val="En-tteCar"/>
    <w:uiPriority w:val="99"/>
    <w:unhideWhenUsed/>
    <w:rsid w:val="0061101C"/>
    <w:pPr>
      <w:tabs>
        <w:tab w:val="center" w:pos="4536"/>
        <w:tab w:val="right" w:pos="9072"/>
      </w:tabs>
      <w:spacing w:after="0" w:line="240" w:lineRule="auto"/>
    </w:pPr>
  </w:style>
  <w:style w:type="character" w:customStyle="1" w:styleId="En-tteCar">
    <w:name w:val="En-tête Car"/>
    <w:basedOn w:val="Policepardfaut"/>
    <w:link w:val="En-tte"/>
    <w:uiPriority w:val="99"/>
    <w:rsid w:val="0061101C"/>
  </w:style>
  <w:style w:type="paragraph" w:styleId="Pieddepage">
    <w:name w:val="footer"/>
    <w:basedOn w:val="Normal"/>
    <w:link w:val="PieddepageCar"/>
    <w:uiPriority w:val="99"/>
    <w:unhideWhenUsed/>
    <w:rsid w:val="0061101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61101C"/>
  </w:style>
  <w:style w:type="table" w:styleId="Grilledutableau">
    <w:name w:val="Table Grid"/>
    <w:basedOn w:val="TableauNormal"/>
    <w:uiPriority w:val="59"/>
    <w:rsid w:val="00EE093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e">
    <w:name w:val="List"/>
    <w:basedOn w:val="Normal"/>
    <w:uiPriority w:val="99"/>
    <w:unhideWhenUsed/>
    <w:rsid w:val="00083E98"/>
    <w:pPr>
      <w:ind w:left="283" w:hanging="283"/>
      <w:contextualSpacing/>
    </w:pPr>
  </w:style>
  <w:style w:type="paragraph" w:styleId="Liste2">
    <w:name w:val="List 2"/>
    <w:basedOn w:val="Normal"/>
    <w:uiPriority w:val="99"/>
    <w:unhideWhenUsed/>
    <w:rsid w:val="00083E98"/>
    <w:pPr>
      <w:ind w:left="566" w:hanging="283"/>
      <w:contextualSpacing/>
    </w:pPr>
  </w:style>
  <w:style w:type="paragraph" w:styleId="Corpsdetexte">
    <w:name w:val="Body Text"/>
    <w:basedOn w:val="Normal"/>
    <w:link w:val="CorpsdetexteCar"/>
    <w:uiPriority w:val="99"/>
    <w:unhideWhenUsed/>
    <w:rsid w:val="00083E98"/>
    <w:pPr>
      <w:spacing w:after="120"/>
    </w:pPr>
  </w:style>
  <w:style w:type="character" w:customStyle="1" w:styleId="CorpsdetexteCar">
    <w:name w:val="Corps de texte Car"/>
    <w:basedOn w:val="Policepardfaut"/>
    <w:link w:val="Corpsdetexte"/>
    <w:uiPriority w:val="99"/>
    <w:rsid w:val="00083E98"/>
  </w:style>
  <w:style w:type="paragraph" w:styleId="Listepuces">
    <w:name w:val="List Bullet"/>
    <w:basedOn w:val="Normal"/>
    <w:uiPriority w:val="99"/>
    <w:unhideWhenUsed/>
    <w:rsid w:val="00083E98"/>
    <w:pPr>
      <w:numPr>
        <w:numId w:val="1"/>
      </w:numPr>
      <w:contextualSpacing/>
    </w:pPr>
  </w:style>
  <w:style w:type="character" w:styleId="Lienhypertexte">
    <w:name w:val="Hyperlink"/>
    <w:basedOn w:val="Policepardfaut"/>
    <w:uiPriority w:val="99"/>
    <w:unhideWhenUsed/>
    <w:rsid w:val="0015684E"/>
    <w:rPr>
      <w:color w:val="0000FF"/>
      <w:u w:val="single"/>
    </w:rPr>
  </w:style>
  <w:style w:type="paragraph" w:styleId="Sansinterligne">
    <w:name w:val="No Spacing"/>
    <w:uiPriority w:val="1"/>
    <w:qFormat/>
    <w:rsid w:val="00834EAA"/>
    <w:pPr>
      <w:spacing w:after="0" w:line="240" w:lineRule="auto"/>
    </w:pPr>
  </w:style>
  <w:style w:type="table" w:customStyle="1" w:styleId="Ombrageclair1">
    <w:name w:val="Ombrage clair1"/>
    <w:basedOn w:val="TableauNormal"/>
    <w:uiPriority w:val="60"/>
    <w:rsid w:val="00834EAA"/>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rameclaire-Accent11">
    <w:name w:val="Trame claire - Accent 11"/>
    <w:basedOn w:val="TableauNormal"/>
    <w:uiPriority w:val="60"/>
    <w:rsid w:val="00834EAA"/>
    <w:pPr>
      <w:spacing w:after="0" w:line="240" w:lineRule="auto"/>
    </w:pPr>
    <w:rPr>
      <w:color w:val="2F5496" w:themeColor="accent1" w:themeShade="BF"/>
    </w:rPr>
    <w:tblPr>
      <w:tblStyleRowBandSize w:val="1"/>
      <w:tblStyleColBandSize w:val="1"/>
      <w:tblInd w:w="0" w:type="dxa"/>
      <w:tblBorders>
        <w:top w:val="single" w:sz="8" w:space="0" w:color="4472C4" w:themeColor="accent1"/>
        <w:bottom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Trameclaire-Accent2">
    <w:name w:val="Light Shading Accent 2"/>
    <w:basedOn w:val="TableauNormal"/>
    <w:uiPriority w:val="60"/>
    <w:rsid w:val="00834EAA"/>
    <w:pPr>
      <w:spacing w:after="0" w:line="240" w:lineRule="auto"/>
    </w:pPr>
    <w:rPr>
      <w:color w:val="C45911" w:themeColor="accent2" w:themeShade="BF"/>
    </w:rPr>
    <w:tblPr>
      <w:tblStyleRowBandSize w:val="1"/>
      <w:tblStyleColBandSize w:val="1"/>
      <w:tblInd w:w="0" w:type="dxa"/>
      <w:tblBorders>
        <w:top w:val="single" w:sz="8" w:space="0" w:color="ED7D31" w:themeColor="accent2"/>
        <w:bottom w:val="single" w:sz="8" w:space="0" w:color="ED7D31"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customStyle="1" w:styleId="Listeclaire-Accent11">
    <w:name w:val="Liste claire - Accent 11"/>
    <w:basedOn w:val="TableauNormal"/>
    <w:uiPriority w:val="61"/>
    <w:rsid w:val="00834EAA"/>
    <w:pPr>
      <w:spacing w:after="0" w:line="240" w:lineRule="auto"/>
    </w:pPr>
    <w:tblPr>
      <w:tblStyleRowBandSize w:val="1"/>
      <w:tblStyleColBandSize w:val="1"/>
      <w:tblInd w:w="0" w:type="dxa"/>
      <w:tblBorders>
        <w:top w:val="single" w:sz="8" w:space="0" w:color="4472C4" w:themeColor="accent1"/>
        <w:left w:val="single" w:sz="8" w:space="0" w:color="4472C4" w:themeColor="accent1"/>
        <w:bottom w:val="single" w:sz="8" w:space="0" w:color="4472C4" w:themeColor="accent1"/>
        <w:right w:val="single" w:sz="8" w:space="0" w:color="4472C4"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character" w:styleId="Textedelespacerserv">
    <w:name w:val="Placeholder Text"/>
    <w:basedOn w:val="Policepardfaut"/>
    <w:uiPriority w:val="99"/>
    <w:semiHidden/>
    <w:rsid w:val="00834EAA"/>
    <w:rPr>
      <w:color w:val="808080"/>
    </w:rPr>
  </w:style>
  <w:style w:type="paragraph" w:styleId="Notedefin">
    <w:name w:val="endnote text"/>
    <w:basedOn w:val="Normal"/>
    <w:link w:val="NotedefinCar"/>
    <w:uiPriority w:val="99"/>
    <w:semiHidden/>
    <w:unhideWhenUsed/>
    <w:rsid w:val="00EE2D78"/>
    <w:pPr>
      <w:spacing w:after="0" w:line="240" w:lineRule="auto"/>
    </w:pPr>
    <w:rPr>
      <w:sz w:val="20"/>
      <w:szCs w:val="20"/>
    </w:rPr>
  </w:style>
  <w:style w:type="character" w:customStyle="1" w:styleId="NotedefinCar">
    <w:name w:val="Note de fin Car"/>
    <w:basedOn w:val="Policepardfaut"/>
    <w:link w:val="Notedefin"/>
    <w:uiPriority w:val="99"/>
    <w:semiHidden/>
    <w:rsid w:val="00EE2D78"/>
    <w:rPr>
      <w:sz w:val="20"/>
      <w:szCs w:val="20"/>
    </w:rPr>
  </w:style>
  <w:style w:type="character" w:styleId="Appeldenotedefin">
    <w:name w:val="endnote reference"/>
    <w:basedOn w:val="Policepardfaut"/>
    <w:uiPriority w:val="99"/>
    <w:semiHidden/>
    <w:unhideWhenUsed/>
    <w:rsid w:val="00EE2D78"/>
    <w:rPr>
      <w:vertAlign w:val="superscript"/>
    </w:rPr>
  </w:style>
  <w:style w:type="character" w:styleId="Titredulivre">
    <w:name w:val="Book Title"/>
    <w:basedOn w:val="Policepardfaut"/>
    <w:uiPriority w:val="33"/>
    <w:qFormat/>
    <w:rsid w:val="00295798"/>
    <w:rPr>
      <w:b/>
      <w:bCs/>
      <w:smallCaps/>
      <w:spacing w:val="5"/>
    </w:rPr>
  </w:style>
  <w:style w:type="paragraph" w:styleId="Notedebasdepage">
    <w:name w:val="footnote text"/>
    <w:basedOn w:val="Normal"/>
    <w:link w:val="NotedebasdepageCar"/>
    <w:uiPriority w:val="99"/>
    <w:unhideWhenUsed/>
    <w:rsid w:val="00FE1FB1"/>
    <w:pPr>
      <w:spacing w:after="0" w:line="240" w:lineRule="auto"/>
    </w:pPr>
    <w:rPr>
      <w:sz w:val="20"/>
      <w:szCs w:val="20"/>
    </w:rPr>
  </w:style>
  <w:style w:type="character" w:customStyle="1" w:styleId="NotedebasdepageCar">
    <w:name w:val="Note de bas de page Car"/>
    <w:basedOn w:val="Policepardfaut"/>
    <w:link w:val="Notedebasdepage"/>
    <w:uiPriority w:val="99"/>
    <w:rsid w:val="00FE1FB1"/>
    <w:rPr>
      <w:sz w:val="20"/>
      <w:szCs w:val="20"/>
    </w:rPr>
  </w:style>
  <w:style w:type="character" w:styleId="Appelnotedebasdep">
    <w:name w:val="footnote reference"/>
    <w:basedOn w:val="Policepardfaut"/>
    <w:uiPriority w:val="99"/>
    <w:semiHidden/>
    <w:unhideWhenUsed/>
    <w:rsid w:val="00FE1FB1"/>
    <w:rPr>
      <w:vertAlign w:val="superscript"/>
    </w:rPr>
  </w:style>
  <w:style w:type="paragraph" w:styleId="NormalWeb">
    <w:name w:val="Normal (Web)"/>
    <w:basedOn w:val="Normal"/>
    <w:uiPriority w:val="99"/>
    <w:unhideWhenUsed/>
    <w:rsid w:val="00BF3E00"/>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topicauthors--description">
    <w:name w:val="topic__authors--description"/>
    <w:basedOn w:val="Normal"/>
    <w:rsid w:val="00BF3E00"/>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ev">
    <w:name w:val="Strong"/>
    <w:basedOn w:val="Policepardfaut"/>
    <w:uiPriority w:val="22"/>
    <w:qFormat/>
    <w:rsid w:val="00BF3E00"/>
    <w:rPr>
      <w:b/>
      <w:bCs/>
    </w:rPr>
  </w:style>
  <w:style w:type="character" w:customStyle="1" w:styleId="reference-text">
    <w:name w:val="reference-text"/>
    <w:basedOn w:val="Policepardfaut"/>
    <w:rsid w:val="00BF3E00"/>
  </w:style>
  <w:style w:type="character" w:styleId="CitationHTML">
    <w:name w:val="HTML Cite"/>
    <w:basedOn w:val="Policepardfaut"/>
    <w:uiPriority w:val="99"/>
    <w:semiHidden/>
    <w:unhideWhenUsed/>
    <w:rsid w:val="00BF3E00"/>
    <w:rPr>
      <w:i/>
      <w:iCs/>
    </w:rPr>
  </w:style>
  <w:style w:type="paragraph" w:styleId="Titre">
    <w:name w:val="Title"/>
    <w:basedOn w:val="Normal"/>
    <w:next w:val="Normal"/>
    <w:link w:val="TitreCar"/>
    <w:uiPriority w:val="10"/>
    <w:qFormat/>
    <w:rsid w:val="00BF3E00"/>
    <w:pPr>
      <w:pBdr>
        <w:bottom w:val="single" w:sz="8" w:space="4" w:color="4472C4"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TitreCar">
    <w:name w:val="Titre Car"/>
    <w:basedOn w:val="Policepardfaut"/>
    <w:link w:val="Titre"/>
    <w:uiPriority w:val="10"/>
    <w:rsid w:val="00BF3E00"/>
    <w:rPr>
      <w:rFonts w:asciiTheme="majorHAnsi" w:eastAsiaTheme="majorEastAsia" w:hAnsiTheme="majorHAnsi" w:cstheme="majorBidi"/>
      <w:color w:val="323E4F" w:themeColor="text2" w:themeShade="BF"/>
      <w:spacing w:val="5"/>
      <w:kern w:val="28"/>
      <w:sz w:val="52"/>
      <w:szCs w:val="52"/>
      <w:lang w:eastAsia="fr-FR"/>
    </w:rPr>
  </w:style>
  <w:style w:type="character" w:customStyle="1" w:styleId="fontstyle01">
    <w:name w:val="fontstyle01"/>
    <w:basedOn w:val="Policepardfaut"/>
    <w:rsid w:val="00B80194"/>
    <w:rPr>
      <w:rFonts w:ascii="Simplified Arabic" w:hAnsi="Simplified Arabic" w:cs="Simplified Arabic" w:hint="default"/>
      <w:b/>
      <w:bCs/>
      <w:i w:val="0"/>
      <w:iCs w:val="0"/>
      <w:color w:val="000000"/>
      <w:sz w:val="36"/>
      <w:szCs w:val="36"/>
    </w:rPr>
  </w:style>
  <w:style w:type="character" w:customStyle="1" w:styleId="markedcontent">
    <w:name w:val="markedcontent"/>
    <w:basedOn w:val="Policepardfaut"/>
    <w:rsid w:val="00863874"/>
  </w:style>
  <w:style w:type="character" w:customStyle="1" w:styleId="htmlcover">
    <w:name w:val="htmlcover"/>
    <w:basedOn w:val="Policepardfaut"/>
    <w:rsid w:val="00863874"/>
  </w:style>
  <w:style w:type="character" w:customStyle="1" w:styleId="d2edcug0">
    <w:name w:val="d2edcug0"/>
    <w:basedOn w:val="Policepardfaut"/>
    <w:rsid w:val="00863874"/>
  </w:style>
  <w:style w:type="table" w:styleId="Ombrageclair">
    <w:name w:val="Light Shading"/>
    <w:basedOn w:val="TableauNormal"/>
    <w:uiPriority w:val="60"/>
    <w:rsid w:val="00955FE8"/>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Ple1">
    <w:name w:val="Table Subtle 1"/>
    <w:basedOn w:val="TableauNormal"/>
    <w:uiPriority w:val="99"/>
    <w:rsid w:val="00955FE8"/>
    <w:tblPr>
      <w:tblStyleRowBandSize w:val="1"/>
      <w:tblInd w:w="0" w:type="dxa"/>
      <w:tblCellMar>
        <w:top w:w="0" w:type="dxa"/>
        <w:left w:w="108" w:type="dxa"/>
        <w:bottom w:w="0" w:type="dxa"/>
        <w:right w:w="108" w:type="dxa"/>
      </w:tblCellMar>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Web2">
    <w:name w:val="Table Web 2"/>
    <w:basedOn w:val="TableauNormal"/>
    <w:uiPriority w:val="99"/>
    <w:rsid w:val="00955FE8"/>
    <w:tblPr>
      <w:tblCellSpacing w:w="20" w:type="dxa"/>
      <w:tblInd w:w="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formatHTML">
    <w:name w:val="HTML Preformatted"/>
    <w:basedOn w:val="Normal"/>
    <w:link w:val="PrformatHTMLCar"/>
    <w:uiPriority w:val="99"/>
    <w:unhideWhenUsed/>
    <w:rsid w:val="00A339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A339E7"/>
    <w:rPr>
      <w:rFonts w:ascii="Courier New" w:eastAsia="Times New Roman" w:hAnsi="Courier New" w:cs="Courier New"/>
      <w:sz w:val="20"/>
      <w:szCs w:val="20"/>
      <w:lang w:eastAsia="fr-FR"/>
    </w:rPr>
  </w:style>
  <w:style w:type="character" w:customStyle="1" w:styleId="y2iqfc">
    <w:name w:val="y2iqfc"/>
    <w:basedOn w:val="Policepardfaut"/>
    <w:rsid w:val="00A339E7"/>
  </w:style>
  <w:style w:type="character" w:customStyle="1" w:styleId="tojvnm2t">
    <w:name w:val="tojvnm2t"/>
    <w:basedOn w:val="Policepardfaut"/>
    <w:rsid w:val="00190C9B"/>
  </w:style>
</w:styles>
</file>

<file path=word/webSettings.xml><?xml version="1.0" encoding="utf-8"?>
<w:webSettings xmlns:r="http://schemas.openxmlformats.org/officeDocument/2006/relationships" xmlns:w="http://schemas.openxmlformats.org/wordprocessingml/2006/main">
  <w:divs>
    <w:div w:id="53627515">
      <w:bodyDiv w:val="1"/>
      <w:marLeft w:val="0"/>
      <w:marRight w:val="0"/>
      <w:marTop w:val="0"/>
      <w:marBottom w:val="0"/>
      <w:divBdr>
        <w:top w:val="none" w:sz="0" w:space="0" w:color="auto"/>
        <w:left w:val="none" w:sz="0" w:space="0" w:color="auto"/>
        <w:bottom w:val="none" w:sz="0" w:space="0" w:color="auto"/>
        <w:right w:val="none" w:sz="0" w:space="0" w:color="auto"/>
      </w:divBdr>
      <w:divsChild>
        <w:div w:id="68115479">
          <w:marLeft w:val="0"/>
          <w:marRight w:val="0"/>
          <w:marTop w:val="0"/>
          <w:marBottom w:val="0"/>
          <w:divBdr>
            <w:top w:val="none" w:sz="0" w:space="0" w:color="auto"/>
            <w:left w:val="none" w:sz="0" w:space="0" w:color="auto"/>
            <w:bottom w:val="none" w:sz="0" w:space="0" w:color="auto"/>
            <w:right w:val="none" w:sz="0" w:space="0" w:color="auto"/>
          </w:divBdr>
        </w:div>
      </w:divsChild>
    </w:div>
    <w:div w:id="477385518">
      <w:bodyDiv w:val="1"/>
      <w:marLeft w:val="0"/>
      <w:marRight w:val="0"/>
      <w:marTop w:val="0"/>
      <w:marBottom w:val="0"/>
      <w:divBdr>
        <w:top w:val="none" w:sz="0" w:space="0" w:color="auto"/>
        <w:left w:val="none" w:sz="0" w:space="0" w:color="auto"/>
        <w:bottom w:val="none" w:sz="0" w:space="0" w:color="auto"/>
        <w:right w:val="none" w:sz="0" w:space="0" w:color="auto"/>
      </w:divBdr>
    </w:div>
    <w:div w:id="617300817">
      <w:bodyDiv w:val="1"/>
      <w:marLeft w:val="0"/>
      <w:marRight w:val="0"/>
      <w:marTop w:val="0"/>
      <w:marBottom w:val="0"/>
      <w:divBdr>
        <w:top w:val="none" w:sz="0" w:space="0" w:color="auto"/>
        <w:left w:val="none" w:sz="0" w:space="0" w:color="auto"/>
        <w:bottom w:val="none" w:sz="0" w:space="0" w:color="auto"/>
        <w:right w:val="none" w:sz="0" w:space="0" w:color="auto"/>
      </w:divBdr>
    </w:div>
    <w:div w:id="742338880">
      <w:bodyDiv w:val="1"/>
      <w:marLeft w:val="0"/>
      <w:marRight w:val="0"/>
      <w:marTop w:val="0"/>
      <w:marBottom w:val="0"/>
      <w:divBdr>
        <w:top w:val="none" w:sz="0" w:space="0" w:color="auto"/>
        <w:left w:val="none" w:sz="0" w:space="0" w:color="auto"/>
        <w:bottom w:val="none" w:sz="0" w:space="0" w:color="auto"/>
        <w:right w:val="none" w:sz="0" w:space="0" w:color="auto"/>
      </w:divBdr>
    </w:div>
    <w:div w:id="769858570">
      <w:bodyDiv w:val="1"/>
      <w:marLeft w:val="0"/>
      <w:marRight w:val="0"/>
      <w:marTop w:val="0"/>
      <w:marBottom w:val="0"/>
      <w:divBdr>
        <w:top w:val="none" w:sz="0" w:space="0" w:color="auto"/>
        <w:left w:val="none" w:sz="0" w:space="0" w:color="auto"/>
        <w:bottom w:val="none" w:sz="0" w:space="0" w:color="auto"/>
        <w:right w:val="none" w:sz="0" w:space="0" w:color="auto"/>
      </w:divBdr>
      <w:divsChild>
        <w:div w:id="1817379051">
          <w:marLeft w:val="0"/>
          <w:marRight w:val="0"/>
          <w:marTop w:val="0"/>
          <w:marBottom w:val="0"/>
          <w:divBdr>
            <w:top w:val="none" w:sz="0" w:space="0" w:color="auto"/>
            <w:left w:val="none" w:sz="0" w:space="0" w:color="auto"/>
            <w:bottom w:val="none" w:sz="0" w:space="0" w:color="auto"/>
            <w:right w:val="none" w:sz="0" w:space="0" w:color="auto"/>
          </w:divBdr>
          <w:divsChild>
            <w:div w:id="348458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247666">
      <w:bodyDiv w:val="1"/>
      <w:marLeft w:val="0"/>
      <w:marRight w:val="0"/>
      <w:marTop w:val="0"/>
      <w:marBottom w:val="0"/>
      <w:divBdr>
        <w:top w:val="none" w:sz="0" w:space="0" w:color="auto"/>
        <w:left w:val="none" w:sz="0" w:space="0" w:color="auto"/>
        <w:bottom w:val="none" w:sz="0" w:space="0" w:color="auto"/>
        <w:right w:val="none" w:sz="0" w:space="0" w:color="auto"/>
      </w:divBdr>
      <w:divsChild>
        <w:div w:id="159736287">
          <w:marLeft w:val="0"/>
          <w:marRight w:val="0"/>
          <w:marTop w:val="0"/>
          <w:marBottom w:val="0"/>
          <w:divBdr>
            <w:top w:val="none" w:sz="0" w:space="0" w:color="auto"/>
            <w:left w:val="none" w:sz="0" w:space="0" w:color="auto"/>
            <w:bottom w:val="none" w:sz="0" w:space="0" w:color="auto"/>
            <w:right w:val="none" w:sz="0" w:space="0" w:color="auto"/>
          </w:divBdr>
        </w:div>
      </w:divsChild>
    </w:div>
    <w:div w:id="1416779420">
      <w:bodyDiv w:val="1"/>
      <w:marLeft w:val="0"/>
      <w:marRight w:val="0"/>
      <w:marTop w:val="0"/>
      <w:marBottom w:val="0"/>
      <w:divBdr>
        <w:top w:val="none" w:sz="0" w:space="0" w:color="auto"/>
        <w:left w:val="none" w:sz="0" w:space="0" w:color="auto"/>
        <w:bottom w:val="none" w:sz="0" w:space="0" w:color="auto"/>
        <w:right w:val="none" w:sz="0" w:space="0" w:color="auto"/>
      </w:divBdr>
      <w:divsChild>
        <w:div w:id="1208086">
          <w:marLeft w:val="0"/>
          <w:marRight w:val="0"/>
          <w:marTop w:val="0"/>
          <w:marBottom w:val="0"/>
          <w:divBdr>
            <w:top w:val="none" w:sz="0" w:space="0" w:color="auto"/>
            <w:left w:val="none" w:sz="0" w:space="0" w:color="auto"/>
            <w:bottom w:val="none" w:sz="0" w:space="0" w:color="auto"/>
            <w:right w:val="none" w:sz="0" w:space="0" w:color="auto"/>
          </w:divBdr>
          <w:divsChild>
            <w:div w:id="34348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3547167">
      <w:bodyDiv w:val="1"/>
      <w:marLeft w:val="0"/>
      <w:marRight w:val="0"/>
      <w:marTop w:val="0"/>
      <w:marBottom w:val="0"/>
      <w:divBdr>
        <w:top w:val="none" w:sz="0" w:space="0" w:color="auto"/>
        <w:left w:val="none" w:sz="0" w:space="0" w:color="auto"/>
        <w:bottom w:val="none" w:sz="0" w:space="0" w:color="auto"/>
        <w:right w:val="none" w:sz="0" w:space="0" w:color="auto"/>
      </w:divBdr>
      <w:divsChild>
        <w:div w:id="871771613">
          <w:marLeft w:val="0"/>
          <w:marRight w:val="0"/>
          <w:marTop w:val="0"/>
          <w:marBottom w:val="0"/>
          <w:divBdr>
            <w:top w:val="none" w:sz="0" w:space="0" w:color="auto"/>
            <w:left w:val="none" w:sz="0" w:space="0" w:color="auto"/>
            <w:bottom w:val="none" w:sz="0" w:space="0" w:color="auto"/>
            <w:right w:val="none" w:sz="0" w:space="0" w:color="auto"/>
          </w:divBdr>
          <w:divsChild>
            <w:div w:id="1992639437">
              <w:marLeft w:val="0"/>
              <w:marRight w:val="0"/>
              <w:marTop w:val="0"/>
              <w:marBottom w:val="0"/>
              <w:divBdr>
                <w:top w:val="none" w:sz="0" w:space="0" w:color="auto"/>
                <w:left w:val="none" w:sz="0" w:space="0" w:color="auto"/>
                <w:bottom w:val="none" w:sz="0" w:space="0" w:color="auto"/>
                <w:right w:val="none" w:sz="0" w:space="0" w:color="auto"/>
              </w:divBdr>
              <w:divsChild>
                <w:div w:id="1054162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9793646">
      <w:bodyDiv w:val="1"/>
      <w:marLeft w:val="0"/>
      <w:marRight w:val="0"/>
      <w:marTop w:val="0"/>
      <w:marBottom w:val="0"/>
      <w:divBdr>
        <w:top w:val="none" w:sz="0" w:space="0" w:color="auto"/>
        <w:left w:val="none" w:sz="0" w:space="0" w:color="auto"/>
        <w:bottom w:val="none" w:sz="0" w:space="0" w:color="auto"/>
        <w:right w:val="none" w:sz="0" w:space="0" w:color="auto"/>
      </w:divBdr>
    </w:div>
    <w:div w:id="1702588595">
      <w:bodyDiv w:val="1"/>
      <w:marLeft w:val="0"/>
      <w:marRight w:val="0"/>
      <w:marTop w:val="0"/>
      <w:marBottom w:val="0"/>
      <w:divBdr>
        <w:top w:val="none" w:sz="0" w:space="0" w:color="auto"/>
        <w:left w:val="none" w:sz="0" w:space="0" w:color="auto"/>
        <w:bottom w:val="none" w:sz="0" w:space="0" w:color="auto"/>
        <w:right w:val="none" w:sz="0" w:space="0" w:color="auto"/>
      </w:divBdr>
      <w:divsChild>
        <w:div w:id="1139298896">
          <w:marLeft w:val="0"/>
          <w:marRight w:val="0"/>
          <w:marTop w:val="0"/>
          <w:marBottom w:val="0"/>
          <w:divBdr>
            <w:top w:val="none" w:sz="0" w:space="0" w:color="auto"/>
            <w:left w:val="none" w:sz="0" w:space="0" w:color="auto"/>
            <w:bottom w:val="none" w:sz="0" w:space="0" w:color="auto"/>
            <w:right w:val="none" w:sz="0" w:space="0" w:color="auto"/>
          </w:divBdr>
        </w:div>
      </w:divsChild>
    </w:div>
    <w:div w:id="1711146768">
      <w:bodyDiv w:val="1"/>
      <w:marLeft w:val="0"/>
      <w:marRight w:val="0"/>
      <w:marTop w:val="0"/>
      <w:marBottom w:val="0"/>
      <w:divBdr>
        <w:top w:val="none" w:sz="0" w:space="0" w:color="auto"/>
        <w:left w:val="none" w:sz="0" w:space="0" w:color="auto"/>
        <w:bottom w:val="none" w:sz="0" w:space="0" w:color="auto"/>
        <w:right w:val="none" w:sz="0" w:space="0" w:color="auto"/>
      </w:divBdr>
      <w:divsChild>
        <w:div w:id="1822965180">
          <w:marLeft w:val="0"/>
          <w:marRight w:val="0"/>
          <w:marTop w:val="0"/>
          <w:marBottom w:val="0"/>
          <w:divBdr>
            <w:top w:val="none" w:sz="0" w:space="0" w:color="auto"/>
            <w:left w:val="none" w:sz="0" w:space="0" w:color="auto"/>
            <w:bottom w:val="none" w:sz="0" w:space="0" w:color="auto"/>
            <w:right w:val="none" w:sz="0" w:space="0" w:color="auto"/>
          </w:divBdr>
        </w:div>
      </w:divsChild>
    </w:div>
    <w:div w:id="1817333067">
      <w:bodyDiv w:val="1"/>
      <w:marLeft w:val="0"/>
      <w:marRight w:val="0"/>
      <w:marTop w:val="0"/>
      <w:marBottom w:val="0"/>
      <w:divBdr>
        <w:top w:val="none" w:sz="0" w:space="0" w:color="auto"/>
        <w:left w:val="none" w:sz="0" w:space="0" w:color="auto"/>
        <w:bottom w:val="none" w:sz="0" w:space="0" w:color="auto"/>
        <w:right w:val="none" w:sz="0" w:space="0" w:color="auto"/>
      </w:divBdr>
      <w:divsChild>
        <w:div w:id="1759474344">
          <w:marLeft w:val="0"/>
          <w:marRight w:val="0"/>
          <w:marTop w:val="0"/>
          <w:marBottom w:val="0"/>
          <w:divBdr>
            <w:top w:val="none" w:sz="0" w:space="0" w:color="auto"/>
            <w:left w:val="none" w:sz="0" w:space="0" w:color="auto"/>
            <w:bottom w:val="none" w:sz="0" w:space="0" w:color="auto"/>
            <w:right w:val="none" w:sz="0" w:space="0" w:color="auto"/>
          </w:divBdr>
          <w:divsChild>
            <w:div w:id="255409586">
              <w:marLeft w:val="0"/>
              <w:marRight w:val="0"/>
              <w:marTop w:val="0"/>
              <w:marBottom w:val="0"/>
              <w:divBdr>
                <w:top w:val="none" w:sz="0" w:space="0" w:color="auto"/>
                <w:left w:val="none" w:sz="0" w:space="0" w:color="auto"/>
                <w:bottom w:val="none" w:sz="0" w:space="0" w:color="auto"/>
                <w:right w:val="none" w:sz="0" w:space="0" w:color="auto"/>
              </w:divBdr>
              <w:divsChild>
                <w:div w:id="110391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image" Target="media/image7.gif"/><Relationship Id="rId39" Type="http://schemas.openxmlformats.org/officeDocument/2006/relationships/footer" Target="footer10.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image" Target="media/image8.jpeg"/><Relationship Id="rId42"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image" Target="media/image6.png"/><Relationship Id="rId33" Type="http://schemas.openxmlformats.org/officeDocument/2006/relationships/hyperlink" Target="mailto:azzedine.djellaoudji@univ-bba.com" TargetMode="External"/><Relationship Id="rId38"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8.xm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5.png"/><Relationship Id="rId32" Type="http://schemas.openxmlformats.org/officeDocument/2006/relationships/footer" Target="footer9.xml"/><Relationship Id="rId37" Type="http://schemas.openxmlformats.org/officeDocument/2006/relationships/image" Target="media/image11.jpe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footer" Target="footer7.xml"/><Relationship Id="rId36" Type="http://schemas.openxmlformats.org/officeDocument/2006/relationships/image" Target="media/image10.jpeg"/><Relationship Id="rId10" Type="http://schemas.openxmlformats.org/officeDocument/2006/relationships/image" Target="media/image3.jpeg"/><Relationship Id="rId19" Type="http://schemas.openxmlformats.org/officeDocument/2006/relationships/footer" Target="footer4.xml"/><Relationship Id="rId31" Type="http://schemas.openxmlformats.org/officeDocument/2006/relationships/header" Target="header9.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header" Target="header7.xml"/><Relationship Id="rId30" Type="http://schemas.openxmlformats.org/officeDocument/2006/relationships/footer" Target="footer8.xml"/><Relationship Id="rId35" Type="http://schemas.openxmlformats.org/officeDocument/2006/relationships/image" Target="media/image9.jpeg"/></Relationships>
</file>

<file path=word/_rels/footnotes.xml.rels><?xml version="1.0" encoding="UTF-8" standalone="yes"?>
<Relationships xmlns="http://schemas.openxmlformats.org/package/2006/relationships"><Relationship Id="rId3" Type="http://schemas.openxmlformats.org/officeDocument/2006/relationships/hyperlink" Target="mailto:azzedine.djellaoudji@univ-bba.com" TargetMode="External"/><Relationship Id="rId2" Type="http://schemas.openxmlformats.org/officeDocument/2006/relationships/hyperlink" Target="mailto:azzedine.djellaoudji@univ-bba.com" TargetMode="External"/><Relationship Id="rId1" Type="http://schemas.openxmlformats.org/officeDocument/2006/relationships/hyperlink" Target="mailto:azzedine.djellaoudji@univ-bba.com" TargetMode="External"/><Relationship Id="rId4" Type="http://schemas.openxmlformats.org/officeDocument/2006/relationships/hyperlink" Target="mailto:azzedine.djellaoudji@univ-bba.com"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37580DBE6BB54772AA8272BA068BBC1C"/>
        <w:category>
          <w:name w:val="Général"/>
          <w:gallery w:val="placeholder"/>
        </w:category>
        <w:types>
          <w:type w:val="bbPlcHdr"/>
        </w:types>
        <w:behaviors>
          <w:behavior w:val="content"/>
        </w:behaviors>
        <w:guid w:val="{978D09DB-25FF-40C9-A429-A92BDE8E0EFF}"/>
      </w:docPartPr>
      <w:docPartBody>
        <w:p w:rsidR="00D01BAB" w:rsidRDefault="008A56C5" w:rsidP="008A56C5">
          <w:pPr>
            <w:pStyle w:val="37580DBE6BB54772AA8272BA068BBC1C"/>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0" w:usb3="00000000" w:csb0="00000041" w:csb1="00000000"/>
  </w:font>
  <w:font w:name="Sakkal Majalla">
    <w:panose1 w:val="02000000000000000000"/>
    <w:charset w:val="00"/>
    <w:family w:val="auto"/>
    <w:pitch w:val="variable"/>
    <w:sig w:usb0="A000207F" w:usb1="C000204B" w:usb2="00000008" w:usb3="00000000" w:csb0="000000D3" w:csb1="00000000"/>
  </w:font>
  <w:font w:name="inherit">
    <w:altName w:val="Times New Roman"/>
    <w:panose1 w:val="00000000000000000000"/>
    <w:charset w:val="00"/>
    <w:family w:val="roman"/>
    <w:notTrueType/>
    <w:pitch w:val="default"/>
    <w:sig w:usb0="00000000" w:usb1="00000000" w:usb2="00000000" w:usb3="00000000" w:csb0="00000000" w:csb1="00000000"/>
  </w:font>
  <w:font w:name="Segoe UI Historic">
    <w:panose1 w:val="020B0502040204020203"/>
    <w:charset w:val="00"/>
    <w:family w:val="swiss"/>
    <w:pitch w:val="variable"/>
    <w:sig w:usb0="800001EF" w:usb1="02000002" w:usb2="0060C080" w:usb3="00000000" w:csb0="00000001" w:csb1="00000000"/>
  </w:font>
  <w:font w:name="(A) Arslan Wessam B">
    <w:altName w:val="Arabic Typesetting"/>
    <w:panose1 w:val="03020402040406030203"/>
    <w:charset w:val="00"/>
    <w:family w:val="script"/>
    <w:pitch w:val="variable"/>
    <w:sig w:usb0="80002063" w:usb1="8000204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8A56C5"/>
    <w:rsid w:val="00052693"/>
    <w:rsid w:val="000820F3"/>
    <w:rsid w:val="000E2E95"/>
    <w:rsid w:val="0010369D"/>
    <w:rsid w:val="00123D1D"/>
    <w:rsid w:val="001402DE"/>
    <w:rsid w:val="00172931"/>
    <w:rsid w:val="001776BD"/>
    <w:rsid w:val="001837CF"/>
    <w:rsid w:val="00194F91"/>
    <w:rsid w:val="001F06DF"/>
    <w:rsid w:val="00201EBF"/>
    <w:rsid w:val="00236D25"/>
    <w:rsid w:val="002529A9"/>
    <w:rsid w:val="00260630"/>
    <w:rsid w:val="002863F1"/>
    <w:rsid w:val="002C485F"/>
    <w:rsid w:val="002F0CC2"/>
    <w:rsid w:val="003204DF"/>
    <w:rsid w:val="003304D7"/>
    <w:rsid w:val="003335D5"/>
    <w:rsid w:val="00337516"/>
    <w:rsid w:val="003900F7"/>
    <w:rsid w:val="003B5F68"/>
    <w:rsid w:val="003C315F"/>
    <w:rsid w:val="003D0346"/>
    <w:rsid w:val="003F4417"/>
    <w:rsid w:val="004208E5"/>
    <w:rsid w:val="004355A9"/>
    <w:rsid w:val="00454086"/>
    <w:rsid w:val="00467C93"/>
    <w:rsid w:val="00482B1C"/>
    <w:rsid w:val="004D058F"/>
    <w:rsid w:val="00526956"/>
    <w:rsid w:val="00682B68"/>
    <w:rsid w:val="00743214"/>
    <w:rsid w:val="00787F4F"/>
    <w:rsid w:val="007D4E75"/>
    <w:rsid w:val="007E6E91"/>
    <w:rsid w:val="00826925"/>
    <w:rsid w:val="00843507"/>
    <w:rsid w:val="00846674"/>
    <w:rsid w:val="00850914"/>
    <w:rsid w:val="00851F00"/>
    <w:rsid w:val="00875110"/>
    <w:rsid w:val="008826AE"/>
    <w:rsid w:val="00883981"/>
    <w:rsid w:val="008871C1"/>
    <w:rsid w:val="008A56C5"/>
    <w:rsid w:val="00917960"/>
    <w:rsid w:val="00941298"/>
    <w:rsid w:val="00991EC7"/>
    <w:rsid w:val="009B3B6B"/>
    <w:rsid w:val="009E7CA1"/>
    <w:rsid w:val="00A039CF"/>
    <w:rsid w:val="00A122C3"/>
    <w:rsid w:val="00A144D6"/>
    <w:rsid w:val="00A21A88"/>
    <w:rsid w:val="00A45046"/>
    <w:rsid w:val="00A57174"/>
    <w:rsid w:val="00A64B3C"/>
    <w:rsid w:val="00A75718"/>
    <w:rsid w:val="00A77328"/>
    <w:rsid w:val="00A959AA"/>
    <w:rsid w:val="00AB7900"/>
    <w:rsid w:val="00AC2FB4"/>
    <w:rsid w:val="00AE0104"/>
    <w:rsid w:val="00AE1877"/>
    <w:rsid w:val="00AE3193"/>
    <w:rsid w:val="00B03FCB"/>
    <w:rsid w:val="00B56741"/>
    <w:rsid w:val="00B57014"/>
    <w:rsid w:val="00B630CD"/>
    <w:rsid w:val="00BA77E2"/>
    <w:rsid w:val="00BB4096"/>
    <w:rsid w:val="00BB6CDC"/>
    <w:rsid w:val="00C5077A"/>
    <w:rsid w:val="00C572FD"/>
    <w:rsid w:val="00C65E76"/>
    <w:rsid w:val="00C76BF1"/>
    <w:rsid w:val="00C804DA"/>
    <w:rsid w:val="00C8708F"/>
    <w:rsid w:val="00C970E5"/>
    <w:rsid w:val="00CB13E9"/>
    <w:rsid w:val="00CD62D7"/>
    <w:rsid w:val="00CF0798"/>
    <w:rsid w:val="00CF7239"/>
    <w:rsid w:val="00D01BAB"/>
    <w:rsid w:val="00D401BF"/>
    <w:rsid w:val="00D460A1"/>
    <w:rsid w:val="00D47BDD"/>
    <w:rsid w:val="00D55964"/>
    <w:rsid w:val="00D802DF"/>
    <w:rsid w:val="00D86880"/>
    <w:rsid w:val="00DB7A32"/>
    <w:rsid w:val="00DF145F"/>
    <w:rsid w:val="00E8337F"/>
    <w:rsid w:val="00E85DDF"/>
    <w:rsid w:val="00E86DCD"/>
    <w:rsid w:val="00F432C2"/>
    <w:rsid w:val="00F51BAA"/>
    <w:rsid w:val="00F52958"/>
    <w:rsid w:val="00F52DAE"/>
    <w:rsid w:val="00FB766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01BA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37580DBE6BB54772AA8272BA068BBC1C">
    <w:name w:val="37580DBE6BB54772AA8272BA068BBC1C"/>
    <w:rsid w:val="008A56C5"/>
  </w:style>
  <w:style w:type="paragraph" w:customStyle="1" w:styleId="16BC774073F64FD3BF5DD16AF1502B1F">
    <w:name w:val="16BC774073F64FD3BF5DD16AF1502B1F"/>
    <w:rsid w:val="008A56C5"/>
  </w:style>
  <w:style w:type="paragraph" w:customStyle="1" w:styleId="F614DD6B5AAD4FC5BA2271903C24DCD5">
    <w:name w:val="F614DD6B5AAD4FC5BA2271903C24DCD5"/>
    <w:rsid w:val="008A56C5"/>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BC23F16-A02D-4BFA-B8FD-EF1742044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1557</TotalTime>
  <Pages>124</Pages>
  <Words>27348</Words>
  <Characters>150414</Characters>
  <Application>Microsoft Office Word</Application>
  <DocSecurity>0</DocSecurity>
  <Lines>1253</Lines>
  <Paragraphs>354</Paragraphs>
  <ScaleCrop>false</ScaleCrop>
  <HeadingPairs>
    <vt:vector size="2" baseType="variant">
      <vt:variant>
        <vt:lpstr>Titre</vt:lpstr>
      </vt:variant>
      <vt:variant>
        <vt:i4>1</vt:i4>
      </vt:variant>
    </vt:vector>
  </HeadingPairs>
  <TitlesOfParts>
    <vt:vector size="1" baseType="lpstr">
      <vt:lpstr>مقدمة</vt:lpstr>
    </vt:vector>
  </TitlesOfParts>
  <Company/>
  <LinksUpToDate>false</LinksUpToDate>
  <CharactersWithSpaces>177408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مقدمة</dc:title>
  <dc:creator>pc</dc:creator>
  <cp:lastModifiedBy>z_info</cp:lastModifiedBy>
  <cp:revision>46</cp:revision>
  <cp:lastPrinted>2022-05-26T10:31:00Z</cp:lastPrinted>
  <dcterms:created xsi:type="dcterms:W3CDTF">2022-06-01T14:37:00Z</dcterms:created>
  <dcterms:modified xsi:type="dcterms:W3CDTF">2022-07-02T10:17:00Z</dcterms:modified>
</cp:coreProperties>
</file>