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drawings/drawing8.xml" ContentType="application/vnd.openxmlformats-officedocument.drawingml.chartshapes+xml"/>
  <Override PartName="/word/header16.xml" ContentType="application/vnd.openxmlformats-officedocument.wordprocessingml.header+xml"/>
  <Override PartName="/word/footer7.xml" ContentType="application/vnd.openxmlformats-officedocument.wordprocessingml.footer+xml"/>
  <Override PartName="/word/drawings/drawing6.xml" ContentType="application/vnd.openxmlformats-officedocument.drawingml.chartshapes+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drawings/drawing4.xml" ContentType="application/vnd.openxmlformats-officedocument.drawingml.chartshapes+xml"/>
  <Override PartName="/word/charts/chart9.xml" ContentType="application/vnd.openxmlformats-officedocument.drawingml.chart+xml"/>
  <Override PartName="/word/header12.xml" ContentType="application/vnd.openxmlformats-officedocument.wordprocessingml.header+xml"/>
  <Override PartName="/word/footer17.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drawings/drawing2.xml" ContentType="application/vnd.openxmlformats-officedocument.drawingml.chartshapes+xml"/>
  <Override PartName="/word/charts/chart7.xml" ContentType="application/vnd.openxmlformats-officedocument.drawingml.chart+xml"/>
  <Override PartName="/word/footer13.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Default Extension="png" ContentType="image/png"/>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Default Extension="jpeg" ContentType="image/jpeg"/>
  <Override PartName="/word/footer6.xml" ContentType="application/vnd.openxmlformats-officedocument.wordprocessingml.footer+xml"/>
  <Default Extension="emf" ContentType="image/x-emf"/>
  <Override PartName="/word/drawings/drawing7.xml" ContentType="application/vnd.openxmlformats-officedocument.drawingml.chartshapes+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drawings/drawing3.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header13.xml" ContentType="application/vnd.openxmlformats-officedocument.wordprocessingml.head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drawings/drawing1.xml" ContentType="application/vnd.openxmlformats-officedocument.drawingml.chartshapes+xml"/>
  <Override PartName="/word/charts/chart6.xml" ContentType="application/vnd.openxmlformats-officedocument.drawingml.chart+xml"/>
  <Override PartName="/word/footer14.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4FF6" w:rsidRPr="00E73FBD" w:rsidRDefault="00944FF6" w:rsidP="00944FF6">
      <w:pPr>
        <w:bidi/>
        <w:ind w:left="3424" w:right="2984" w:firstLine="4"/>
        <w:jc w:val="center"/>
        <w:rPr>
          <w:rFonts w:asciiTheme="majorBidi" w:hAnsiTheme="majorBidi" w:cstheme="majorBidi"/>
          <w:w w:val="87"/>
          <w:sz w:val="28"/>
          <w:szCs w:val="28"/>
        </w:rPr>
      </w:pPr>
      <w:r>
        <w:rPr>
          <w:rFonts w:asciiTheme="majorBidi" w:hAnsiTheme="majorBidi" w:cstheme="majorBidi"/>
          <w:noProof/>
          <w:sz w:val="32"/>
          <w:szCs w:val="32"/>
          <w:rtl/>
          <w:lang w:eastAsia="fr-FR"/>
        </w:rPr>
        <w:drawing>
          <wp:anchor distT="0" distB="0" distL="114300" distR="114300" simplePos="0" relativeHeight="251740160" behindDoc="0" locked="0" layoutInCell="1" allowOverlap="1">
            <wp:simplePos x="0" y="0"/>
            <wp:positionH relativeFrom="column">
              <wp:posOffset>5380990</wp:posOffset>
            </wp:positionH>
            <wp:positionV relativeFrom="paragraph">
              <wp:posOffset>-478790</wp:posOffset>
            </wp:positionV>
            <wp:extent cx="1225550" cy="1244600"/>
            <wp:effectExtent l="19050" t="0" r="0" b="0"/>
            <wp:wrapSquare wrapText="bothSides"/>
            <wp:docPr id="11"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25550" cy="1244600"/>
                    </a:xfrm>
                    <a:prstGeom prst="rect">
                      <a:avLst/>
                    </a:prstGeom>
                  </pic:spPr>
                </pic:pic>
              </a:graphicData>
            </a:graphic>
          </wp:anchor>
        </w:drawing>
      </w:r>
      <w:r>
        <w:rPr>
          <w:rFonts w:asciiTheme="majorBidi" w:hAnsiTheme="majorBidi" w:cstheme="majorBidi"/>
          <w:noProof/>
          <w:sz w:val="32"/>
          <w:szCs w:val="32"/>
          <w:rtl/>
          <w:lang w:eastAsia="fr-FR"/>
        </w:rPr>
        <w:drawing>
          <wp:anchor distT="0" distB="0" distL="114300" distR="114300" simplePos="0" relativeHeight="251741184" behindDoc="0" locked="0" layoutInCell="1" allowOverlap="1">
            <wp:simplePos x="0" y="0"/>
            <wp:positionH relativeFrom="column">
              <wp:posOffset>-182880</wp:posOffset>
            </wp:positionH>
            <wp:positionV relativeFrom="paragraph">
              <wp:posOffset>-478790</wp:posOffset>
            </wp:positionV>
            <wp:extent cx="1264920" cy="1231900"/>
            <wp:effectExtent l="19050" t="0" r="0" b="0"/>
            <wp:wrapSquare wrapText="bothSides"/>
            <wp:docPr id="7"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1264920" cy="1231900"/>
                    </a:xfrm>
                    <a:prstGeom prst="rect">
                      <a:avLst/>
                    </a:prstGeom>
                  </pic:spPr>
                </pic:pic>
              </a:graphicData>
            </a:graphic>
          </wp:anchor>
        </w:drawing>
      </w:r>
      <w:r w:rsidRPr="00E73FBD">
        <w:rPr>
          <w:rFonts w:asciiTheme="majorBidi" w:hAnsiTheme="majorBidi" w:cstheme="majorBidi"/>
          <w:w w:val="87"/>
          <w:sz w:val="32"/>
          <w:szCs w:val="32"/>
          <w:rtl/>
        </w:rPr>
        <w:t xml:space="preserve">الجمهورية الجزائرية </w:t>
      </w:r>
      <w:r w:rsidR="0050429A" w:rsidRPr="00E73FBD">
        <w:rPr>
          <w:rFonts w:asciiTheme="majorBidi" w:hAnsiTheme="majorBidi" w:cstheme="majorBidi" w:hint="cs"/>
          <w:w w:val="87"/>
          <w:sz w:val="32"/>
          <w:szCs w:val="32"/>
          <w:rtl/>
        </w:rPr>
        <w:t>الديمقراطية</w:t>
      </w:r>
      <w:r w:rsidRPr="00E73FBD">
        <w:rPr>
          <w:rFonts w:asciiTheme="majorBidi" w:hAnsiTheme="majorBidi" w:cstheme="majorBidi"/>
          <w:w w:val="87"/>
          <w:sz w:val="32"/>
          <w:szCs w:val="32"/>
          <w:rtl/>
        </w:rPr>
        <w:t xml:space="preserve"> الشعبية</w:t>
      </w:r>
    </w:p>
    <w:p w:rsidR="007F1A3A" w:rsidRDefault="00944FF6" w:rsidP="00944FF6">
      <w:pPr>
        <w:spacing w:line="251" w:lineRule="exact"/>
        <w:ind w:right="438"/>
        <w:jc w:val="center"/>
        <w:rPr>
          <w:rFonts w:asciiTheme="majorBidi" w:hAnsiTheme="majorBidi" w:cstheme="majorBidi"/>
          <w:sz w:val="28"/>
          <w:szCs w:val="28"/>
        </w:rPr>
      </w:pPr>
      <w:r w:rsidRPr="00535358">
        <w:rPr>
          <w:rFonts w:asciiTheme="majorBidi" w:hAnsiTheme="majorBidi" w:cstheme="majorBidi"/>
          <w:sz w:val="28"/>
          <w:szCs w:val="28"/>
        </w:rPr>
        <w:t>République</w:t>
      </w:r>
      <w:r>
        <w:rPr>
          <w:rFonts w:asciiTheme="majorBidi" w:hAnsiTheme="majorBidi" w:cstheme="majorBidi"/>
          <w:sz w:val="28"/>
          <w:szCs w:val="28"/>
        </w:rPr>
        <w:t xml:space="preserve"> </w:t>
      </w:r>
      <w:r w:rsidRPr="00535358">
        <w:rPr>
          <w:rFonts w:asciiTheme="majorBidi" w:hAnsiTheme="majorBidi" w:cstheme="majorBidi"/>
          <w:sz w:val="28"/>
          <w:szCs w:val="28"/>
        </w:rPr>
        <w:t>Algérienne</w:t>
      </w:r>
      <w:r>
        <w:rPr>
          <w:rFonts w:asciiTheme="majorBidi" w:hAnsiTheme="majorBidi" w:cstheme="majorBidi"/>
          <w:sz w:val="28"/>
          <w:szCs w:val="28"/>
        </w:rPr>
        <w:t xml:space="preserve"> </w:t>
      </w:r>
      <w:r w:rsidRPr="00535358">
        <w:rPr>
          <w:rFonts w:asciiTheme="majorBidi" w:hAnsiTheme="majorBidi" w:cstheme="majorBidi"/>
          <w:sz w:val="28"/>
          <w:szCs w:val="28"/>
        </w:rPr>
        <w:t>Dém</w:t>
      </w:r>
    </w:p>
    <w:p w:rsidR="00944FF6" w:rsidRPr="00535358" w:rsidRDefault="00944FF6" w:rsidP="00944FF6">
      <w:pPr>
        <w:spacing w:line="251" w:lineRule="exact"/>
        <w:ind w:right="438"/>
        <w:jc w:val="center"/>
        <w:rPr>
          <w:rFonts w:asciiTheme="majorBidi" w:hAnsiTheme="majorBidi" w:cstheme="majorBidi"/>
          <w:sz w:val="28"/>
          <w:szCs w:val="28"/>
        </w:rPr>
      </w:pPr>
      <w:r w:rsidRPr="00535358">
        <w:rPr>
          <w:rFonts w:asciiTheme="majorBidi" w:hAnsiTheme="majorBidi" w:cstheme="majorBidi"/>
          <w:sz w:val="28"/>
          <w:szCs w:val="28"/>
        </w:rPr>
        <w:t>ocratique</w:t>
      </w:r>
      <w:r>
        <w:rPr>
          <w:rFonts w:asciiTheme="majorBidi" w:hAnsiTheme="majorBidi" w:cstheme="majorBidi"/>
          <w:sz w:val="28"/>
          <w:szCs w:val="28"/>
        </w:rPr>
        <w:t xml:space="preserve"> </w:t>
      </w:r>
      <w:r w:rsidRPr="00535358">
        <w:rPr>
          <w:rFonts w:asciiTheme="majorBidi" w:hAnsiTheme="majorBidi" w:cstheme="majorBidi"/>
          <w:sz w:val="28"/>
          <w:szCs w:val="28"/>
        </w:rPr>
        <w:t>et Populaire</w:t>
      </w:r>
    </w:p>
    <w:p w:rsidR="00944FF6" w:rsidRPr="00535358" w:rsidRDefault="00944FF6" w:rsidP="00944FF6">
      <w:pPr>
        <w:pStyle w:val="Corpsdetexte"/>
        <w:bidi/>
        <w:spacing w:line="275" w:lineRule="exact"/>
        <w:ind w:left="435"/>
        <w:jc w:val="center"/>
        <w:rPr>
          <w:rFonts w:asciiTheme="majorBidi" w:hAnsiTheme="majorBidi" w:cstheme="majorBidi"/>
          <w:sz w:val="28"/>
          <w:szCs w:val="28"/>
        </w:rPr>
      </w:pPr>
      <w:r w:rsidRPr="00535358">
        <w:rPr>
          <w:rFonts w:asciiTheme="majorBidi" w:hAnsiTheme="majorBidi" w:cstheme="majorBidi"/>
          <w:w w:val="95"/>
          <w:sz w:val="28"/>
          <w:szCs w:val="28"/>
          <w:rtl/>
        </w:rPr>
        <w:t>وزارة التعليم العالي والبحث العلمي</w:t>
      </w:r>
    </w:p>
    <w:p w:rsidR="00944FF6" w:rsidRPr="00535358" w:rsidRDefault="00944FF6" w:rsidP="00944FF6">
      <w:pPr>
        <w:spacing w:before="2" w:line="253" w:lineRule="exact"/>
        <w:ind w:right="440"/>
        <w:jc w:val="center"/>
        <w:rPr>
          <w:rFonts w:asciiTheme="majorBidi" w:hAnsiTheme="majorBidi" w:cstheme="majorBidi"/>
        </w:rPr>
      </w:pPr>
      <w:r w:rsidRPr="00535358">
        <w:rPr>
          <w:rFonts w:asciiTheme="majorBidi" w:hAnsiTheme="majorBidi" w:cstheme="majorBidi"/>
        </w:rPr>
        <w:t>Ministère</w:t>
      </w:r>
      <w:r>
        <w:rPr>
          <w:rFonts w:asciiTheme="majorBidi" w:hAnsiTheme="majorBidi" w:cstheme="majorBidi"/>
        </w:rPr>
        <w:t xml:space="preserve"> </w:t>
      </w:r>
      <w:r w:rsidRPr="00535358">
        <w:rPr>
          <w:rFonts w:asciiTheme="majorBidi" w:hAnsiTheme="majorBidi" w:cstheme="majorBidi"/>
        </w:rPr>
        <w:t>de</w:t>
      </w:r>
      <w:r>
        <w:rPr>
          <w:rFonts w:asciiTheme="majorBidi" w:hAnsiTheme="majorBidi" w:cstheme="majorBidi"/>
        </w:rPr>
        <w:t xml:space="preserve"> </w:t>
      </w:r>
      <w:r w:rsidRPr="00535358">
        <w:rPr>
          <w:rFonts w:asciiTheme="majorBidi" w:hAnsiTheme="majorBidi" w:cstheme="majorBidi"/>
        </w:rPr>
        <w:t>l’Enseignement</w:t>
      </w:r>
      <w:r>
        <w:rPr>
          <w:rFonts w:asciiTheme="majorBidi" w:hAnsiTheme="majorBidi" w:cstheme="majorBidi"/>
        </w:rPr>
        <w:t xml:space="preserve"> </w:t>
      </w:r>
      <w:r w:rsidRPr="00535358">
        <w:rPr>
          <w:rFonts w:asciiTheme="majorBidi" w:hAnsiTheme="majorBidi" w:cstheme="majorBidi"/>
        </w:rPr>
        <w:t>Supérieur</w:t>
      </w:r>
      <w:r>
        <w:rPr>
          <w:rFonts w:asciiTheme="majorBidi" w:hAnsiTheme="majorBidi" w:cstheme="majorBidi"/>
        </w:rPr>
        <w:t xml:space="preserve"> </w:t>
      </w:r>
      <w:r w:rsidRPr="00535358">
        <w:rPr>
          <w:rFonts w:asciiTheme="majorBidi" w:hAnsiTheme="majorBidi" w:cstheme="majorBidi"/>
        </w:rPr>
        <w:t>et</w:t>
      </w:r>
      <w:r>
        <w:rPr>
          <w:rFonts w:asciiTheme="majorBidi" w:hAnsiTheme="majorBidi" w:cstheme="majorBidi"/>
        </w:rPr>
        <w:t xml:space="preserve"> </w:t>
      </w:r>
      <w:r w:rsidRPr="00535358">
        <w:rPr>
          <w:rFonts w:asciiTheme="majorBidi" w:hAnsiTheme="majorBidi" w:cstheme="majorBidi"/>
        </w:rPr>
        <w:t>de</w:t>
      </w:r>
      <w:r>
        <w:rPr>
          <w:rFonts w:asciiTheme="majorBidi" w:hAnsiTheme="majorBidi" w:cstheme="majorBidi"/>
        </w:rPr>
        <w:t xml:space="preserve"> </w:t>
      </w:r>
      <w:r w:rsidRPr="00535358">
        <w:rPr>
          <w:rFonts w:asciiTheme="majorBidi" w:hAnsiTheme="majorBidi" w:cstheme="majorBidi"/>
        </w:rPr>
        <w:t>la</w:t>
      </w:r>
      <w:r>
        <w:rPr>
          <w:rFonts w:asciiTheme="majorBidi" w:hAnsiTheme="majorBidi" w:cstheme="majorBidi"/>
        </w:rPr>
        <w:t xml:space="preserve"> </w:t>
      </w:r>
      <w:r w:rsidRPr="00535358">
        <w:rPr>
          <w:rFonts w:asciiTheme="majorBidi" w:hAnsiTheme="majorBidi" w:cstheme="majorBidi"/>
        </w:rPr>
        <w:t>Recherche</w:t>
      </w:r>
      <w:r>
        <w:rPr>
          <w:rFonts w:asciiTheme="majorBidi" w:hAnsiTheme="majorBidi" w:cstheme="majorBidi"/>
        </w:rPr>
        <w:t xml:space="preserve"> </w:t>
      </w:r>
      <w:r w:rsidRPr="00535358">
        <w:rPr>
          <w:rFonts w:asciiTheme="majorBidi" w:hAnsiTheme="majorBidi" w:cstheme="majorBidi"/>
        </w:rPr>
        <w:t>Scientifique</w:t>
      </w:r>
    </w:p>
    <w:p w:rsidR="00944FF6" w:rsidRPr="00535358" w:rsidRDefault="00944FF6" w:rsidP="00944FF6">
      <w:pPr>
        <w:bidi/>
        <w:ind w:left="3424" w:right="2984" w:firstLine="4"/>
        <w:jc w:val="center"/>
        <w:rPr>
          <w:rFonts w:asciiTheme="majorBidi" w:hAnsiTheme="majorBidi" w:cstheme="majorBidi"/>
          <w:w w:val="87"/>
          <w:sz w:val="28"/>
          <w:szCs w:val="28"/>
          <w:rtl/>
        </w:rPr>
      </w:pPr>
      <w:r w:rsidRPr="00535358">
        <w:rPr>
          <w:rFonts w:asciiTheme="majorBidi" w:hAnsiTheme="majorBidi" w:cstheme="majorBidi"/>
          <w:w w:val="87"/>
          <w:sz w:val="28"/>
          <w:szCs w:val="28"/>
          <w:rtl/>
        </w:rPr>
        <w:t xml:space="preserve">جامعة محمد البشير </w:t>
      </w:r>
      <w:r w:rsidR="0050429A" w:rsidRPr="00535358">
        <w:rPr>
          <w:rFonts w:asciiTheme="majorBidi" w:hAnsiTheme="majorBidi" w:cstheme="majorBidi" w:hint="cs"/>
          <w:w w:val="87"/>
          <w:sz w:val="28"/>
          <w:szCs w:val="28"/>
          <w:rtl/>
        </w:rPr>
        <w:t>الإبراهيمي</w:t>
      </w:r>
      <w:r w:rsidRPr="00535358">
        <w:rPr>
          <w:rFonts w:asciiTheme="majorBidi" w:hAnsiTheme="majorBidi" w:cstheme="majorBidi"/>
          <w:w w:val="87"/>
          <w:sz w:val="28"/>
          <w:szCs w:val="28"/>
          <w:rtl/>
        </w:rPr>
        <w:t xml:space="preserve"> برج بوعريريج</w:t>
      </w:r>
    </w:p>
    <w:p w:rsidR="00944FF6" w:rsidRPr="00535358" w:rsidRDefault="00944FF6" w:rsidP="00944FF6">
      <w:pPr>
        <w:bidi/>
        <w:ind w:left="3424" w:right="2984" w:firstLine="4"/>
        <w:jc w:val="center"/>
        <w:rPr>
          <w:rFonts w:asciiTheme="majorBidi" w:hAnsiTheme="majorBidi" w:cstheme="majorBidi"/>
          <w:w w:val="34"/>
          <w:sz w:val="24"/>
          <w:szCs w:val="24"/>
          <w:rtl/>
        </w:rPr>
      </w:pPr>
      <w:r w:rsidRPr="00535358">
        <w:rPr>
          <w:rFonts w:asciiTheme="majorBidi" w:hAnsiTheme="majorBidi" w:cstheme="majorBidi"/>
        </w:rPr>
        <w:t>Université Mohamed</w:t>
      </w:r>
      <w:r>
        <w:rPr>
          <w:rFonts w:asciiTheme="majorBidi" w:hAnsiTheme="majorBidi" w:cstheme="majorBidi"/>
        </w:rPr>
        <w:t xml:space="preserve"> </w:t>
      </w:r>
      <w:r w:rsidRPr="00535358">
        <w:rPr>
          <w:rFonts w:asciiTheme="majorBidi" w:hAnsiTheme="majorBidi" w:cstheme="majorBidi"/>
        </w:rPr>
        <w:t>El Bachir</w:t>
      </w:r>
      <w:r>
        <w:rPr>
          <w:rFonts w:asciiTheme="majorBidi" w:hAnsiTheme="majorBidi" w:cstheme="majorBidi"/>
        </w:rPr>
        <w:t xml:space="preserve"> </w:t>
      </w:r>
      <w:r w:rsidRPr="00535358">
        <w:rPr>
          <w:rFonts w:asciiTheme="majorBidi" w:hAnsiTheme="majorBidi" w:cstheme="majorBidi"/>
        </w:rPr>
        <w:t>El</w:t>
      </w:r>
      <w:r>
        <w:rPr>
          <w:rFonts w:asciiTheme="majorBidi" w:hAnsiTheme="majorBidi" w:cstheme="majorBidi"/>
        </w:rPr>
        <w:t xml:space="preserve"> </w:t>
      </w:r>
      <w:r w:rsidRPr="00535358">
        <w:rPr>
          <w:rFonts w:asciiTheme="majorBidi" w:hAnsiTheme="majorBidi" w:cstheme="majorBidi"/>
        </w:rPr>
        <w:t>Ibrahimi</w:t>
      </w:r>
      <w:r>
        <w:rPr>
          <w:rFonts w:asciiTheme="majorBidi" w:hAnsiTheme="majorBidi" w:cstheme="majorBidi"/>
        </w:rPr>
        <w:t xml:space="preserve"> </w:t>
      </w:r>
      <w:r w:rsidRPr="00535358">
        <w:rPr>
          <w:rFonts w:asciiTheme="majorBidi" w:hAnsiTheme="majorBidi" w:cstheme="majorBidi"/>
        </w:rPr>
        <w:t>B-B-A-</w:t>
      </w:r>
    </w:p>
    <w:p w:rsidR="00944FF6" w:rsidRPr="00535358" w:rsidRDefault="00944FF6" w:rsidP="00944FF6">
      <w:pPr>
        <w:bidi/>
        <w:ind w:left="3424" w:right="2984" w:firstLine="4"/>
        <w:jc w:val="center"/>
        <w:rPr>
          <w:rFonts w:asciiTheme="majorBidi" w:hAnsiTheme="majorBidi" w:cstheme="majorBidi"/>
          <w:sz w:val="24"/>
          <w:szCs w:val="24"/>
        </w:rPr>
      </w:pPr>
      <w:r w:rsidRPr="00CF3C0E">
        <w:rPr>
          <w:rFonts w:asciiTheme="majorBidi" w:hAnsiTheme="majorBidi" w:cstheme="majorBidi"/>
          <w:w w:val="87"/>
          <w:sz w:val="28"/>
          <w:szCs w:val="28"/>
          <w:rtl/>
        </w:rPr>
        <w:t xml:space="preserve">كلية العلوم الطبيعية والحياة وعلوم </w:t>
      </w:r>
      <w:r w:rsidR="0050429A" w:rsidRPr="00CF3C0E">
        <w:rPr>
          <w:rFonts w:asciiTheme="majorBidi" w:hAnsiTheme="majorBidi" w:cstheme="majorBidi" w:hint="cs"/>
          <w:w w:val="87"/>
          <w:sz w:val="28"/>
          <w:szCs w:val="28"/>
          <w:rtl/>
        </w:rPr>
        <w:t>الأرض</w:t>
      </w:r>
      <w:r w:rsidRPr="00CF3C0E">
        <w:rPr>
          <w:rFonts w:asciiTheme="majorBidi" w:hAnsiTheme="majorBidi" w:cstheme="majorBidi"/>
          <w:w w:val="87"/>
          <w:sz w:val="28"/>
          <w:szCs w:val="28"/>
          <w:rtl/>
        </w:rPr>
        <w:t xml:space="preserve"> والكون</w:t>
      </w:r>
    </w:p>
    <w:p w:rsidR="00456142" w:rsidRDefault="00944FF6" w:rsidP="00944FF6">
      <w:pPr>
        <w:spacing w:before="3" w:line="252" w:lineRule="exact"/>
        <w:ind w:right="441"/>
        <w:jc w:val="center"/>
        <w:rPr>
          <w:rFonts w:asciiTheme="majorBidi" w:hAnsiTheme="majorBidi" w:cstheme="majorBidi"/>
        </w:rPr>
      </w:pPr>
      <w:r w:rsidRPr="00535358">
        <w:rPr>
          <w:rFonts w:asciiTheme="majorBidi" w:hAnsiTheme="majorBidi" w:cstheme="majorBidi"/>
          <w:spacing w:val="-1"/>
        </w:rPr>
        <w:t>Faculté</w:t>
      </w:r>
      <w:r>
        <w:rPr>
          <w:rFonts w:asciiTheme="majorBidi" w:hAnsiTheme="majorBidi" w:cstheme="majorBidi"/>
          <w:spacing w:val="-1"/>
        </w:rPr>
        <w:t xml:space="preserve"> </w:t>
      </w:r>
      <w:r w:rsidRPr="00535358">
        <w:rPr>
          <w:rFonts w:asciiTheme="majorBidi" w:hAnsiTheme="majorBidi" w:cstheme="majorBidi"/>
          <w:spacing w:val="-1"/>
        </w:rPr>
        <w:t>des</w:t>
      </w:r>
      <w:r>
        <w:rPr>
          <w:rFonts w:asciiTheme="majorBidi" w:hAnsiTheme="majorBidi" w:cstheme="majorBidi"/>
          <w:spacing w:val="-1"/>
        </w:rPr>
        <w:t xml:space="preserve"> </w:t>
      </w:r>
      <w:r w:rsidRPr="00535358">
        <w:rPr>
          <w:rFonts w:asciiTheme="majorBidi" w:hAnsiTheme="majorBidi" w:cstheme="majorBidi"/>
          <w:spacing w:val="-1"/>
        </w:rPr>
        <w:t>Sciences</w:t>
      </w:r>
      <w:r>
        <w:rPr>
          <w:rFonts w:asciiTheme="majorBidi" w:hAnsiTheme="majorBidi" w:cstheme="majorBidi"/>
          <w:spacing w:val="-1"/>
        </w:rPr>
        <w:t xml:space="preserve"> </w:t>
      </w:r>
      <w:r w:rsidRPr="00535358">
        <w:rPr>
          <w:rFonts w:asciiTheme="majorBidi" w:hAnsiTheme="majorBidi" w:cstheme="majorBidi"/>
        </w:rPr>
        <w:t>de</w:t>
      </w:r>
      <w:r>
        <w:rPr>
          <w:rFonts w:asciiTheme="majorBidi" w:hAnsiTheme="majorBidi" w:cstheme="majorBidi"/>
        </w:rPr>
        <w:t xml:space="preserve"> </w:t>
      </w:r>
      <w:r w:rsidRPr="00535358">
        <w:rPr>
          <w:rFonts w:asciiTheme="majorBidi" w:hAnsiTheme="majorBidi" w:cstheme="majorBidi"/>
        </w:rPr>
        <w:t>la</w:t>
      </w:r>
      <w:r>
        <w:rPr>
          <w:rFonts w:asciiTheme="majorBidi" w:hAnsiTheme="majorBidi" w:cstheme="majorBidi"/>
        </w:rPr>
        <w:t xml:space="preserve"> </w:t>
      </w:r>
      <w:r w:rsidRPr="00535358">
        <w:rPr>
          <w:rFonts w:asciiTheme="majorBidi" w:hAnsiTheme="majorBidi" w:cstheme="majorBidi"/>
        </w:rPr>
        <w:t>Nature et</w:t>
      </w:r>
      <w:r>
        <w:rPr>
          <w:rFonts w:asciiTheme="majorBidi" w:hAnsiTheme="majorBidi" w:cstheme="majorBidi"/>
        </w:rPr>
        <w:t xml:space="preserve"> </w:t>
      </w:r>
      <w:r w:rsidRPr="00535358">
        <w:rPr>
          <w:rFonts w:asciiTheme="majorBidi" w:hAnsiTheme="majorBidi" w:cstheme="majorBidi"/>
        </w:rPr>
        <w:t>de</w:t>
      </w:r>
      <w:r>
        <w:rPr>
          <w:rFonts w:asciiTheme="majorBidi" w:hAnsiTheme="majorBidi" w:cstheme="majorBidi"/>
        </w:rPr>
        <w:t xml:space="preserve"> </w:t>
      </w:r>
      <w:r w:rsidRPr="00535358">
        <w:rPr>
          <w:rFonts w:asciiTheme="majorBidi" w:hAnsiTheme="majorBidi" w:cstheme="majorBidi"/>
        </w:rPr>
        <w:t>la Vie et</w:t>
      </w:r>
      <w:r>
        <w:rPr>
          <w:rFonts w:asciiTheme="majorBidi" w:hAnsiTheme="majorBidi" w:cstheme="majorBidi"/>
        </w:rPr>
        <w:t xml:space="preserve"> </w:t>
      </w:r>
      <w:r w:rsidRPr="00535358">
        <w:rPr>
          <w:rFonts w:asciiTheme="majorBidi" w:hAnsiTheme="majorBidi" w:cstheme="majorBidi"/>
        </w:rPr>
        <w:t>des Sciences</w:t>
      </w:r>
      <w:r>
        <w:rPr>
          <w:rFonts w:asciiTheme="majorBidi" w:hAnsiTheme="majorBidi" w:cstheme="majorBidi"/>
        </w:rPr>
        <w:t xml:space="preserve"> </w:t>
      </w:r>
      <w:r w:rsidRPr="00535358">
        <w:rPr>
          <w:rFonts w:asciiTheme="majorBidi" w:hAnsiTheme="majorBidi" w:cstheme="majorBidi"/>
        </w:rPr>
        <w:t>de la</w:t>
      </w:r>
      <w:r>
        <w:rPr>
          <w:rFonts w:asciiTheme="majorBidi" w:hAnsiTheme="majorBidi" w:cstheme="majorBidi"/>
        </w:rPr>
        <w:t xml:space="preserve"> </w:t>
      </w:r>
      <w:r w:rsidRPr="00535358">
        <w:rPr>
          <w:rFonts w:asciiTheme="majorBidi" w:hAnsiTheme="majorBidi" w:cstheme="majorBidi"/>
        </w:rPr>
        <w:t>Terre</w:t>
      </w:r>
    </w:p>
    <w:p w:rsidR="00944FF6" w:rsidRPr="00535358" w:rsidRDefault="00944FF6" w:rsidP="00944FF6">
      <w:pPr>
        <w:spacing w:before="3" w:line="252" w:lineRule="exact"/>
        <w:ind w:right="441"/>
        <w:jc w:val="center"/>
        <w:rPr>
          <w:rFonts w:asciiTheme="majorBidi" w:hAnsiTheme="majorBidi" w:cstheme="majorBidi"/>
        </w:rPr>
      </w:pPr>
      <w:r>
        <w:rPr>
          <w:rFonts w:asciiTheme="majorBidi" w:hAnsiTheme="majorBidi" w:cstheme="majorBidi"/>
        </w:rPr>
        <w:t xml:space="preserve"> </w:t>
      </w:r>
      <w:r w:rsidRPr="00535358">
        <w:rPr>
          <w:rFonts w:asciiTheme="majorBidi" w:hAnsiTheme="majorBidi" w:cstheme="majorBidi"/>
        </w:rPr>
        <w:t>et</w:t>
      </w:r>
      <w:r>
        <w:rPr>
          <w:rFonts w:asciiTheme="majorBidi" w:hAnsiTheme="majorBidi" w:cstheme="majorBidi"/>
        </w:rPr>
        <w:t xml:space="preserve"> </w:t>
      </w:r>
      <w:r w:rsidRPr="00535358">
        <w:rPr>
          <w:rFonts w:asciiTheme="majorBidi" w:hAnsiTheme="majorBidi" w:cstheme="majorBidi"/>
        </w:rPr>
        <w:t>de</w:t>
      </w:r>
      <w:r>
        <w:rPr>
          <w:rFonts w:asciiTheme="majorBidi" w:hAnsiTheme="majorBidi" w:cstheme="majorBidi"/>
        </w:rPr>
        <w:t xml:space="preserve"> </w:t>
      </w:r>
      <w:r w:rsidRPr="00535358">
        <w:rPr>
          <w:rFonts w:asciiTheme="majorBidi" w:hAnsiTheme="majorBidi" w:cstheme="majorBidi"/>
        </w:rPr>
        <w:t>l’Univers</w:t>
      </w:r>
    </w:p>
    <w:p w:rsidR="00944FF6" w:rsidRPr="00535358" w:rsidRDefault="00944FF6" w:rsidP="00944FF6">
      <w:pPr>
        <w:bidi/>
        <w:ind w:left="3424" w:right="2984" w:firstLine="4"/>
        <w:jc w:val="center"/>
        <w:rPr>
          <w:rFonts w:asciiTheme="majorBidi" w:hAnsiTheme="majorBidi" w:cstheme="majorBidi"/>
          <w:w w:val="95"/>
          <w:sz w:val="28"/>
          <w:szCs w:val="28"/>
        </w:rPr>
      </w:pPr>
      <w:r w:rsidRPr="00535358">
        <w:rPr>
          <w:rFonts w:asciiTheme="majorBidi" w:hAnsiTheme="majorBidi" w:cstheme="majorBidi"/>
          <w:w w:val="95"/>
          <w:sz w:val="28"/>
          <w:szCs w:val="28"/>
          <w:rtl/>
        </w:rPr>
        <w:t>قسم العلوم الفلاحية</w:t>
      </w:r>
    </w:p>
    <w:p w:rsidR="00D840D3" w:rsidRPr="00D840D3" w:rsidRDefault="00944FF6" w:rsidP="00D840D3">
      <w:pPr>
        <w:spacing w:before="5"/>
        <w:ind w:right="438"/>
        <w:jc w:val="center"/>
        <w:rPr>
          <w:rFonts w:asciiTheme="majorBidi" w:hAnsiTheme="majorBidi" w:cstheme="majorBidi"/>
          <w:sz w:val="24"/>
          <w:szCs w:val="24"/>
        </w:rPr>
      </w:pPr>
      <w:r w:rsidRPr="00535358">
        <w:rPr>
          <w:rFonts w:asciiTheme="majorBidi" w:hAnsiTheme="majorBidi" w:cstheme="majorBidi"/>
          <w:sz w:val="24"/>
          <w:szCs w:val="24"/>
        </w:rPr>
        <w:t>Département</w:t>
      </w:r>
      <w:r>
        <w:rPr>
          <w:rFonts w:asciiTheme="majorBidi" w:hAnsiTheme="majorBidi" w:cstheme="majorBidi"/>
          <w:sz w:val="24"/>
          <w:szCs w:val="24"/>
        </w:rPr>
        <w:t xml:space="preserve"> </w:t>
      </w:r>
      <w:r w:rsidRPr="00535358">
        <w:rPr>
          <w:rFonts w:asciiTheme="majorBidi" w:hAnsiTheme="majorBidi" w:cstheme="majorBidi"/>
          <w:sz w:val="24"/>
          <w:szCs w:val="24"/>
        </w:rPr>
        <w:t>des</w:t>
      </w:r>
      <w:r>
        <w:rPr>
          <w:rFonts w:asciiTheme="majorBidi" w:hAnsiTheme="majorBidi" w:cstheme="majorBidi"/>
          <w:sz w:val="24"/>
          <w:szCs w:val="24"/>
        </w:rPr>
        <w:t xml:space="preserve"> </w:t>
      </w:r>
      <w:r w:rsidRPr="00535358">
        <w:rPr>
          <w:rFonts w:asciiTheme="majorBidi" w:hAnsiTheme="majorBidi" w:cstheme="majorBidi"/>
          <w:sz w:val="24"/>
          <w:szCs w:val="24"/>
        </w:rPr>
        <w:t>Sciences</w:t>
      </w:r>
      <w:r>
        <w:rPr>
          <w:rFonts w:asciiTheme="majorBidi" w:hAnsiTheme="majorBidi" w:cstheme="majorBidi"/>
          <w:sz w:val="24"/>
          <w:szCs w:val="24"/>
        </w:rPr>
        <w:t xml:space="preserve"> </w:t>
      </w:r>
      <w:r w:rsidRPr="00535358">
        <w:rPr>
          <w:rFonts w:asciiTheme="majorBidi" w:hAnsiTheme="majorBidi" w:cstheme="majorBidi"/>
          <w:sz w:val="24"/>
          <w:szCs w:val="24"/>
        </w:rPr>
        <w:t>Agronomiques</w:t>
      </w:r>
      <w:r w:rsidR="0079651F" w:rsidRPr="0079651F">
        <w:rPr>
          <w:rFonts w:asciiTheme="majorBidi" w:hAnsiTheme="majorBidi" w:cstheme="majorBidi"/>
          <w:noProof/>
          <w:sz w:val="24"/>
          <w:lang w:eastAsia="fr-FR"/>
        </w:rPr>
        <w:pict>
          <v:rect id="docshape132" o:spid="_x0000_s1026" style="position:absolute;left:0;text-align:left;margin-left:46.65pt;margin-top:11.25pt;width:513.25pt;height:.5pt;z-index:-251714560;visibility:visible;mso-wrap-distance-left:0;mso-wrap-distance-right:0;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" fillcolor="black" stroked="f">
            <w10:wrap type="topAndBottom" anchorx="page"/>
          </v:rect>
        </w:pict>
      </w:r>
      <w:r w:rsidR="0079651F" w:rsidRPr="0079651F">
        <w:rPr>
          <w:rFonts w:asciiTheme="majorBidi" w:hAnsiTheme="majorBidi" w:cstheme="majorBidi"/>
          <w:noProof/>
          <w:sz w:val="19"/>
          <w:lang w:eastAsia="fr-FR"/>
        </w:rPr>
        <w:pict>
          <v:shapetype id="_x0000_t32" coordsize="21600,21600" o:spt="32" o:oned="t" path="m,l21600,21600e" filled="f">
            <v:path arrowok="t" fillok="f" o:connecttype="none"/>
            <o:lock v:ext="edit" shapetype="t"/>
          </v:shapetype>
          <v:shape id="AutoShape 795" o:spid="_x0000_s1135" type="#_x0000_t32" style="position:absolute;left:0;text-align:left;margin-left:-19.4pt;margin-top:4.5pt;width:542.8pt;height:1.4pt;flip:x;z-index:25169100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">
            <v:stroke dashstyle="longDashDotDot"/>
          </v:shape>
        </w:pict>
      </w:r>
    </w:p>
    <w:p w:rsidR="00DD2C99" w:rsidRPr="00535358" w:rsidRDefault="00DD2C99" w:rsidP="00DD2C99">
      <w:pPr>
        <w:pStyle w:val="Corpsdetexte"/>
        <w:spacing w:before="9"/>
        <w:rPr>
          <w:rFonts w:asciiTheme="majorBidi" w:hAnsiTheme="majorBidi" w:cstheme="majorBidi"/>
          <w:sz w:val="19"/>
        </w:rPr>
      </w:pPr>
    </w:p>
    <w:p w:rsidR="00DD2C99" w:rsidRPr="00535358" w:rsidRDefault="00DD2C99" w:rsidP="0032282B">
      <w:pPr>
        <w:ind w:right="443"/>
        <w:jc w:val="center"/>
        <w:rPr>
          <w:rFonts w:asciiTheme="majorBidi" w:hAnsiTheme="majorBidi" w:cstheme="majorBidi"/>
          <w:b/>
          <w:sz w:val="56"/>
        </w:rPr>
      </w:pPr>
      <w:r w:rsidRPr="00535358">
        <w:rPr>
          <w:rFonts w:asciiTheme="majorBidi" w:hAnsiTheme="majorBidi" w:cstheme="majorBidi"/>
          <w:b/>
          <w:sz w:val="56"/>
        </w:rPr>
        <w:t>Mémoire</w:t>
      </w:r>
    </w:p>
    <w:p w:rsidR="00DD2C99" w:rsidRPr="00535358" w:rsidRDefault="00DD2C99" w:rsidP="0032282B">
      <w:pPr>
        <w:pStyle w:val="Corpsdetexte"/>
        <w:spacing w:before="10"/>
        <w:jc w:val="center"/>
        <w:rPr>
          <w:rFonts w:asciiTheme="majorBidi" w:hAnsiTheme="majorBidi" w:cstheme="majorBidi"/>
          <w:b/>
          <w:sz w:val="17"/>
        </w:rPr>
      </w:pPr>
    </w:p>
    <w:p w:rsidR="00DD2C99" w:rsidRPr="00535358" w:rsidRDefault="00DD2C99" w:rsidP="0032282B">
      <w:pPr>
        <w:spacing w:before="89"/>
        <w:ind w:right="438"/>
        <w:jc w:val="center"/>
        <w:rPr>
          <w:rFonts w:asciiTheme="majorBidi" w:hAnsiTheme="majorBidi" w:cstheme="majorBidi"/>
          <w:b/>
          <w:sz w:val="32"/>
          <w:szCs w:val="28"/>
        </w:rPr>
      </w:pPr>
      <w:r w:rsidRPr="00535358">
        <w:rPr>
          <w:rFonts w:asciiTheme="majorBidi" w:hAnsiTheme="majorBidi" w:cstheme="majorBidi"/>
          <w:b/>
          <w:sz w:val="32"/>
          <w:szCs w:val="28"/>
        </w:rPr>
        <w:t>En</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vue</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de</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l’obtention</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du</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Diplôme</w:t>
      </w:r>
      <w:r w:rsidR="007900C2">
        <w:rPr>
          <w:rFonts w:asciiTheme="majorBidi" w:hAnsiTheme="majorBidi" w:cstheme="majorBidi"/>
          <w:b/>
          <w:sz w:val="32"/>
          <w:szCs w:val="28"/>
        </w:rPr>
        <w:t xml:space="preserve"> </w:t>
      </w:r>
      <w:r w:rsidRPr="00535358">
        <w:rPr>
          <w:rFonts w:asciiTheme="majorBidi" w:hAnsiTheme="majorBidi" w:cstheme="majorBidi"/>
          <w:b/>
          <w:sz w:val="32"/>
          <w:szCs w:val="28"/>
        </w:rPr>
        <w:t>de Master</w:t>
      </w:r>
    </w:p>
    <w:p w:rsidR="00DD2C99" w:rsidRPr="00535358" w:rsidRDefault="00DD2C99" w:rsidP="0032282B">
      <w:pPr>
        <w:pStyle w:val="Titre51"/>
        <w:ind w:left="2402" w:right="2373"/>
        <w:rPr>
          <w:rFonts w:asciiTheme="majorBidi" w:hAnsiTheme="majorBidi" w:cstheme="majorBidi"/>
          <w:i w:val="0"/>
          <w:iCs/>
          <w:sz w:val="32"/>
          <w:szCs w:val="32"/>
          <w:u w:val="none"/>
        </w:rPr>
      </w:pPr>
      <w:r w:rsidRPr="00535358">
        <w:rPr>
          <w:rFonts w:asciiTheme="majorBidi" w:hAnsiTheme="majorBidi" w:cstheme="majorBidi"/>
          <w:i w:val="0"/>
          <w:iCs/>
          <w:sz w:val="32"/>
          <w:szCs w:val="32"/>
          <w:u w:val="none"/>
        </w:rPr>
        <w:t xml:space="preserve">Domaine : Sciences de la Nature et de la </w:t>
      </w:r>
      <w:r w:rsidR="005973A9" w:rsidRPr="00535358">
        <w:rPr>
          <w:rFonts w:asciiTheme="majorBidi" w:hAnsiTheme="majorBidi" w:cstheme="majorBidi"/>
          <w:i w:val="0"/>
          <w:iCs/>
          <w:sz w:val="32"/>
          <w:szCs w:val="32"/>
          <w:u w:val="none"/>
        </w:rPr>
        <w:t>Vie Filière</w:t>
      </w:r>
      <w:r w:rsidRPr="00535358">
        <w:rPr>
          <w:rFonts w:asciiTheme="majorBidi" w:hAnsiTheme="majorBidi" w:cstheme="majorBidi"/>
          <w:i w:val="0"/>
          <w:iCs/>
          <w:sz w:val="32"/>
          <w:szCs w:val="32"/>
          <w:u w:val="none"/>
        </w:rPr>
        <w:t>: Sciences</w:t>
      </w:r>
      <w:r w:rsidR="005973A9">
        <w:rPr>
          <w:rFonts w:asciiTheme="majorBidi" w:hAnsiTheme="majorBidi" w:cstheme="majorBidi"/>
          <w:i w:val="0"/>
          <w:iCs/>
          <w:sz w:val="32"/>
          <w:szCs w:val="32"/>
          <w:u w:val="none"/>
        </w:rPr>
        <w:t xml:space="preserve"> </w:t>
      </w:r>
      <w:r w:rsidR="00D11204" w:rsidRPr="00535358">
        <w:rPr>
          <w:rFonts w:asciiTheme="majorBidi" w:hAnsiTheme="majorBidi" w:cstheme="majorBidi"/>
          <w:i w:val="0"/>
          <w:iCs/>
          <w:sz w:val="32"/>
          <w:szCs w:val="32"/>
          <w:u w:val="none"/>
        </w:rPr>
        <w:t>Agronomiques</w:t>
      </w:r>
    </w:p>
    <w:p w:rsidR="00DD2C99" w:rsidRPr="00535358" w:rsidRDefault="005C29B1" w:rsidP="0032282B">
      <w:pPr>
        <w:spacing w:before="1"/>
        <w:ind w:right="439"/>
        <w:jc w:val="center"/>
        <w:rPr>
          <w:rFonts w:asciiTheme="majorBidi" w:hAnsiTheme="majorBidi" w:cstheme="majorBidi"/>
          <w:b/>
          <w:sz w:val="32"/>
          <w:szCs w:val="24"/>
        </w:rPr>
      </w:pPr>
      <w:r w:rsidRPr="00535358">
        <w:rPr>
          <w:rFonts w:asciiTheme="majorBidi" w:hAnsiTheme="majorBidi" w:cstheme="majorBidi"/>
          <w:b/>
          <w:sz w:val="32"/>
          <w:szCs w:val="24"/>
        </w:rPr>
        <w:t>Spécialité: Aménagement</w:t>
      </w:r>
      <w:r w:rsidR="00B832D9">
        <w:rPr>
          <w:rFonts w:asciiTheme="majorBidi" w:hAnsiTheme="majorBidi" w:cstheme="majorBidi"/>
          <w:b/>
          <w:sz w:val="32"/>
          <w:szCs w:val="24"/>
        </w:rPr>
        <w:t xml:space="preserve"> </w:t>
      </w:r>
      <w:r w:rsidRPr="00535358">
        <w:rPr>
          <w:rFonts w:asciiTheme="majorBidi" w:hAnsiTheme="majorBidi" w:cstheme="majorBidi"/>
          <w:b/>
          <w:sz w:val="32"/>
          <w:szCs w:val="24"/>
        </w:rPr>
        <w:t>hydro agricole</w:t>
      </w:r>
    </w:p>
    <w:p w:rsidR="00DD2C99" w:rsidRPr="00535358" w:rsidRDefault="00DD2C99" w:rsidP="0032282B">
      <w:pPr>
        <w:pStyle w:val="Corpsdetexte"/>
        <w:jc w:val="center"/>
        <w:rPr>
          <w:rFonts w:asciiTheme="majorBidi" w:hAnsiTheme="majorBidi" w:cstheme="majorBidi"/>
          <w:b/>
          <w:sz w:val="28"/>
        </w:rPr>
      </w:pPr>
    </w:p>
    <w:p w:rsidR="00DD2C99" w:rsidRPr="00535358" w:rsidRDefault="00DD2C99" w:rsidP="00DD2C99">
      <w:pPr>
        <w:ind w:right="425"/>
        <w:jc w:val="center"/>
        <w:rPr>
          <w:rFonts w:asciiTheme="majorBidi" w:hAnsiTheme="majorBidi" w:cstheme="majorBidi"/>
          <w:b/>
          <w:sz w:val="40"/>
        </w:rPr>
      </w:pPr>
      <w:r w:rsidRPr="00535358">
        <w:rPr>
          <w:rFonts w:asciiTheme="majorBidi" w:hAnsiTheme="majorBidi" w:cstheme="majorBidi"/>
          <w:b/>
          <w:sz w:val="40"/>
        </w:rPr>
        <w:t>Intitulé</w:t>
      </w:r>
    </w:p>
    <w:p w:rsidR="00DD2C99" w:rsidRPr="00535358" w:rsidRDefault="0079651F" w:rsidP="00DD2C99">
      <w:pPr>
        <w:pStyle w:val="Corpsdetexte"/>
        <w:spacing w:before="4"/>
        <w:rPr>
          <w:rFonts w:asciiTheme="majorBidi" w:hAnsiTheme="majorBidi" w:cstheme="majorBidi"/>
          <w:b/>
          <w:sz w:val="20"/>
        </w:rPr>
      </w:pPr>
      <w:r w:rsidRPr="0079651F">
        <w:rPr>
          <w:rFonts w:asciiTheme="majorBidi" w:hAnsiTheme="majorBidi" w:cstheme="majorBidi"/>
          <w:noProof/>
          <w:lang w:eastAsia="fr-FR"/>
        </w:rPr>
        <w:pict>
          <v:group id="docshapegroup133" o:spid="_x0000_s1134" style="position:absolute;margin-left:46.7pt;margin-top:14.2pt;width:505.15pt;height:113.55pt;z-index:-251713536;mso-wrap-distance-left:0;mso-wrap-distance-right:0;mso-position-horizontal-relative:page" coordorigin="765,260" coordsize="10272,22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">
            <v:shape id="docshape134" o:spid="_x0000_s1027" style="position:absolute;left:790;top:284;width:10221;height:2244;visibility:visible;mso-wrap-style:square;v-text-anchor:top" coordsize="10221,2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" path="m,374l7,299,29,229,64,165r45,-55l165,64,228,30,298,8,374,,9847,r76,8l9993,30r64,34l10112,110r46,55l10192,229r22,70l10221,374r,1496l10214,1946r-22,70l10158,2079r-46,56l10057,2180r-64,35l9923,2237r-76,7l374,2244r-76,-7l228,2215r-63,-35l109,2135,64,2079,29,2016,7,1946,,1870,,374xe" filled="f" strokeweight="2.52pt">
              <v:path arrowok="t" o:connecttype="custom" o:connectlocs="0,659;7,584;29,514;64,450;109,395;165,349;228,315;298,293;374,285;9847,285;9923,293;9993,315;10057,349;10112,395;10158,450;10192,514;10214,584;10221,659;10221,2155;10214,2231;10192,2301;10158,2364;10112,2420;10057,2465;9993,2500;9923,2522;9847,2529;374,2529;298,2522;228,2500;165,2465;109,2420;64,2364;29,2301;7,2231;0,2155;0,659" o:connectangles="0,0,0,0,0,0,0,0,0,0,0,0,0,0,0,0,0,0,0,0,0,0,0,0,0,0,0,0,0,0,0,0,0,0,0,0,0"/>
            </v:shape>
            <v:shapetype id="_x0000_t202" coordsize="21600,21600" o:spt="202" path="m,l,21600r21600,l21600,xe">
              <v:stroke joinstyle="miter"/>
              <v:path gradientshapeok="t" o:connecttype="rect"/>
            </v:shapetype>
            <v:shape id="docshape135" o:spid="_x0000_s1028" type="#_x0000_t202" style="position:absolute;left:764;top:259;width:10272;height:22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" filled="f" stroked="f">
              <v:textbox inset="0,0,0,0">
                <w:txbxContent>
                  <w:p w:rsidR="00A07BA4" w:rsidRDefault="00A07BA4" w:rsidP="00DD2C99">
                    <w:pPr>
                      <w:spacing w:before="10"/>
                      <w:rPr>
                        <w:b/>
                        <w:sz w:val="33"/>
                      </w:rPr>
                    </w:pPr>
                  </w:p>
                  <w:p w:rsidR="00A07BA4" w:rsidRPr="005045FE" w:rsidRDefault="00A07BA4" w:rsidP="00733288">
                    <w:pPr>
                      <w:ind w:left="1222" w:right="1222"/>
                      <w:jc w:val="center"/>
                      <w:rPr>
                        <w:rFonts w:ascii="Times New Roman" w:hAnsi="Times New Roman" w:cs="Times New Roman"/>
                        <w:sz w:val="44"/>
                        <w:szCs w:val="44"/>
                      </w:rPr>
                    </w:pPr>
                    <w:r w:rsidRPr="005045FE">
                      <w:rPr>
                        <w:rFonts w:ascii="Times New Roman" w:hAnsi="Times New Roman" w:cs="Times New Roman"/>
                        <w:sz w:val="44"/>
                        <w:szCs w:val="44"/>
                      </w:rPr>
                      <w:t>Etude géochimique des eaux des forages profonds de la commune de TIXTER</w:t>
                    </w:r>
                  </w:p>
                  <w:p w:rsidR="00A07BA4" w:rsidRPr="005045FE" w:rsidRDefault="00A07BA4" w:rsidP="00B057D5">
                    <w:pPr>
                      <w:tabs>
                        <w:tab w:val="left" w:pos="8969"/>
                      </w:tabs>
                      <w:spacing w:before="20"/>
                      <w:ind w:left="20"/>
                      <w:jc w:val="center"/>
                      <w:rPr>
                        <w:rFonts w:ascii="Times New Roman" w:hAnsi="Times New Roman" w:cs="Times New Roman"/>
                        <w:sz w:val="44"/>
                        <w:szCs w:val="44"/>
                      </w:rPr>
                    </w:pPr>
                    <w:r w:rsidRPr="005045FE">
                      <w:rPr>
                        <w:rFonts w:ascii="Times New Roman" w:hAnsi="Times New Roman" w:cs="Times New Roman"/>
                        <w:sz w:val="44"/>
                        <w:szCs w:val="44"/>
                      </w:rPr>
                      <w:t>Wilaya de Bordj Bou Arreridj</w:t>
                    </w:r>
                  </w:p>
                  <w:p w:rsidR="00A07BA4" w:rsidRPr="00B057D5" w:rsidRDefault="00A07BA4" w:rsidP="00B057D5">
                    <w:pPr>
                      <w:ind w:left="1222" w:right="1222"/>
                      <w:jc w:val="center"/>
                      <w:rPr>
                        <w:b/>
                        <w:sz w:val="96"/>
                        <w:szCs w:val="48"/>
                      </w:rPr>
                    </w:pPr>
                  </w:p>
                </w:txbxContent>
              </v:textbox>
            </v:shape>
            <w10:wrap type="topAndBottom" anchorx="page"/>
          </v:group>
        </w:pict>
      </w:r>
    </w:p>
    <w:p w:rsidR="00B057D5" w:rsidRPr="00535358" w:rsidRDefault="00B057D5" w:rsidP="00B057D5">
      <w:pPr>
        <w:spacing w:before="101" w:line="298" w:lineRule="exact"/>
        <w:ind w:left="5812"/>
        <w:rPr>
          <w:rFonts w:asciiTheme="majorBidi" w:hAnsiTheme="majorBidi" w:cstheme="majorBidi"/>
          <w:b/>
          <w:sz w:val="24"/>
        </w:rPr>
      </w:pPr>
    </w:p>
    <w:p w:rsidR="00DD2C99" w:rsidRPr="00535358" w:rsidRDefault="00970375" w:rsidP="005045FE">
      <w:pPr>
        <w:spacing w:before="101" w:line="298" w:lineRule="exact"/>
        <w:ind w:left="5812"/>
        <w:rPr>
          <w:rFonts w:asciiTheme="majorBidi" w:hAnsiTheme="majorBidi" w:cstheme="majorBidi"/>
          <w:b/>
          <w:sz w:val="20"/>
          <w:szCs w:val="16"/>
        </w:rPr>
      </w:pPr>
      <w:r w:rsidRPr="00F97E83">
        <w:rPr>
          <w:rFonts w:asciiTheme="majorBidi" w:hAnsiTheme="majorBidi" w:cstheme="majorBidi"/>
          <w:b/>
          <w:sz w:val="24"/>
          <w:szCs w:val="24"/>
        </w:rPr>
        <w:t xml:space="preserve">       </w:t>
      </w:r>
      <w:r w:rsidR="00DD2C99" w:rsidRPr="00F97E83">
        <w:rPr>
          <w:rFonts w:asciiTheme="majorBidi" w:hAnsiTheme="majorBidi" w:cstheme="majorBidi"/>
          <w:b/>
          <w:sz w:val="24"/>
          <w:szCs w:val="24"/>
        </w:rPr>
        <w:t>Présenté</w:t>
      </w:r>
      <w:r w:rsidRPr="00F97E83">
        <w:rPr>
          <w:rFonts w:asciiTheme="majorBidi" w:hAnsiTheme="majorBidi" w:cstheme="majorBidi"/>
          <w:b/>
          <w:sz w:val="24"/>
          <w:szCs w:val="24"/>
        </w:rPr>
        <w:t xml:space="preserve"> </w:t>
      </w:r>
      <w:r w:rsidR="00DD2C99" w:rsidRPr="00F97E83">
        <w:rPr>
          <w:rFonts w:asciiTheme="majorBidi" w:hAnsiTheme="majorBidi" w:cstheme="majorBidi"/>
          <w:b/>
          <w:sz w:val="24"/>
          <w:szCs w:val="24"/>
        </w:rPr>
        <w:t>par</w:t>
      </w:r>
      <w:r w:rsidR="005045FE" w:rsidRPr="00535358">
        <w:rPr>
          <w:rFonts w:asciiTheme="majorBidi" w:hAnsiTheme="majorBidi" w:cstheme="majorBidi"/>
          <w:b/>
          <w:sz w:val="36"/>
          <w:szCs w:val="32"/>
        </w:rPr>
        <w:t>:</w:t>
      </w:r>
      <w:r w:rsidR="005045FE" w:rsidRPr="00535358">
        <w:rPr>
          <w:rFonts w:asciiTheme="majorBidi" w:hAnsiTheme="majorBidi" w:cstheme="majorBidi"/>
          <w:b/>
          <w:sz w:val="20"/>
          <w:szCs w:val="16"/>
        </w:rPr>
        <w:t xml:space="preserve"> </w:t>
      </w:r>
      <w:r w:rsidR="005045FE" w:rsidRPr="00F97E83">
        <w:rPr>
          <w:rFonts w:asciiTheme="majorBidi" w:hAnsiTheme="majorBidi" w:cstheme="majorBidi"/>
          <w:b/>
          <w:sz w:val="24"/>
          <w:szCs w:val="24"/>
        </w:rPr>
        <w:t>BOUNAB</w:t>
      </w:r>
      <w:r w:rsidR="00B057D5" w:rsidRPr="00F97E83">
        <w:rPr>
          <w:rFonts w:asciiTheme="majorBidi" w:hAnsiTheme="majorBidi" w:cstheme="majorBidi"/>
          <w:b/>
          <w:sz w:val="24"/>
          <w:szCs w:val="24"/>
        </w:rPr>
        <w:t xml:space="preserve"> </w:t>
      </w:r>
      <w:r w:rsidRPr="00F97E83">
        <w:rPr>
          <w:rFonts w:asciiTheme="majorBidi" w:hAnsiTheme="majorBidi" w:cstheme="majorBidi"/>
          <w:b/>
          <w:sz w:val="24"/>
          <w:szCs w:val="24"/>
        </w:rPr>
        <w:t>Salah Eddine</w:t>
      </w:r>
    </w:p>
    <w:p w:rsidR="00DD2C99" w:rsidRDefault="00DD2C99" w:rsidP="00B057D5">
      <w:pPr>
        <w:spacing w:before="128"/>
        <w:ind w:right="438"/>
        <w:rPr>
          <w:rFonts w:asciiTheme="majorBidi" w:hAnsiTheme="majorBidi" w:cstheme="majorBidi"/>
          <w:b/>
          <w:sz w:val="26"/>
        </w:rPr>
      </w:pPr>
      <w:r w:rsidRPr="00535358">
        <w:rPr>
          <w:rFonts w:asciiTheme="majorBidi" w:hAnsiTheme="majorBidi" w:cstheme="majorBidi"/>
          <w:b/>
          <w:sz w:val="26"/>
        </w:rPr>
        <w:t>Devant</w:t>
      </w:r>
      <w:r w:rsidR="000B2222">
        <w:rPr>
          <w:rFonts w:asciiTheme="majorBidi" w:hAnsiTheme="majorBidi" w:cstheme="majorBidi"/>
          <w:b/>
          <w:sz w:val="26"/>
        </w:rPr>
        <w:t xml:space="preserve"> </w:t>
      </w:r>
      <w:r w:rsidRPr="00535358">
        <w:rPr>
          <w:rFonts w:asciiTheme="majorBidi" w:hAnsiTheme="majorBidi" w:cstheme="majorBidi"/>
          <w:b/>
          <w:sz w:val="26"/>
        </w:rPr>
        <w:t>le</w:t>
      </w:r>
      <w:r w:rsidR="000B2222">
        <w:rPr>
          <w:rFonts w:asciiTheme="majorBidi" w:hAnsiTheme="majorBidi" w:cstheme="majorBidi"/>
          <w:b/>
          <w:sz w:val="26"/>
        </w:rPr>
        <w:t xml:space="preserve"> </w:t>
      </w:r>
      <w:r w:rsidRPr="00535358">
        <w:rPr>
          <w:rFonts w:asciiTheme="majorBidi" w:hAnsiTheme="majorBidi" w:cstheme="majorBidi"/>
          <w:b/>
          <w:sz w:val="26"/>
        </w:rPr>
        <w:t>jury:</w:t>
      </w:r>
    </w:p>
    <w:p w:rsidR="000B2222" w:rsidRPr="00535358" w:rsidRDefault="000B2222" w:rsidP="00B057D5">
      <w:pPr>
        <w:spacing w:before="128"/>
        <w:ind w:right="438"/>
        <w:rPr>
          <w:rFonts w:asciiTheme="majorBidi" w:hAnsiTheme="majorBidi" w:cstheme="majorBidi"/>
          <w:b/>
          <w:sz w:val="26"/>
        </w:rPr>
      </w:pPr>
    </w:p>
    <w:p w:rsidR="00DD2C99" w:rsidRPr="00535358" w:rsidRDefault="00DD2C99" w:rsidP="00F97E83">
      <w:pPr>
        <w:tabs>
          <w:tab w:val="left" w:pos="1658"/>
          <w:tab w:val="left" w:pos="6373"/>
        </w:tabs>
        <w:spacing w:before="117"/>
        <w:ind w:right="954"/>
        <w:rPr>
          <w:rFonts w:asciiTheme="majorBidi" w:hAnsiTheme="majorBidi" w:cstheme="majorBidi"/>
          <w:sz w:val="24"/>
        </w:rPr>
      </w:pPr>
      <w:r w:rsidRPr="00535358">
        <w:rPr>
          <w:rFonts w:asciiTheme="majorBidi" w:hAnsiTheme="majorBidi" w:cstheme="majorBidi"/>
          <w:b/>
          <w:sz w:val="26"/>
        </w:rPr>
        <w:t>Président</w:t>
      </w:r>
      <w:r w:rsidR="00CF6FDA" w:rsidRPr="00535358">
        <w:rPr>
          <w:rFonts w:asciiTheme="majorBidi" w:hAnsiTheme="majorBidi" w:cstheme="majorBidi"/>
          <w:b/>
          <w:sz w:val="26"/>
        </w:rPr>
        <w:t>:</w:t>
      </w:r>
      <w:r w:rsidR="00CF6FDA">
        <w:rPr>
          <w:rFonts w:asciiTheme="majorBidi" w:hAnsiTheme="majorBidi" w:cstheme="majorBidi"/>
          <w:b/>
          <w:sz w:val="26"/>
        </w:rPr>
        <w:t xml:space="preserve"> </w:t>
      </w:r>
      <w:r w:rsidR="00F97E83">
        <w:rPr>
          <w:rFonts w:asciiTheme="majorBidi" w:hAnsiTheme="majorBidi" w:cstheme="majorBidi" w:hint="cs"/>
          <w:b/>
          <w:sz w:val="26"/>
          <w:rtl/>
        </w:rPr>
        <w:t xml:space="preserve">     </w:t>
      </w:r>
      <w:r w:rsidR="00F97E83">
        <w:rPr>
          <w:rFonts w:asciiTheme="majorBidi" w:hAnsiTheme="majorBidi" w:cstheme="majorBidi"/>
          <w:bCs/>
          <w:sz w:val="24"/>
          <w:szCs w:val="24"/>
        </w:rPr>
        <w:t>M</w:t>
      </w:r>
      <w:r w:rsidR="00F97E83" w:rsidRPr="001513EA">
        <w:rPr>
          <w:rFonts w:asciiTheme="majorBidi" w:hAnsiTheme="majorBidi" w:cstheme="majorBidi"/>
          <w:bCs/>
          <w:sz w:val="24"/>
          <w:szCs w:val="24"/>
          <w:vertAlign w:val="superscript"/>
        </w:rPr>
        <w:t>r</w:t>
      </w:r>
      <w:r w:rsidR="00F97E83">
        <w:rPr>
          <w:rFonts w:asciiTheme="majorBidi" w:hAnsiTheme="majorBidi" w:cstheme="majorBidi"/>
          <w:b/>
          <w:sz w:val="26"/>
        </w:rPr>
        <w:t xml:space="preserve">    </w:t>
      </w:r>
      <w:r w:rsidR="00CF6FDA">
        <w:rPr>
          <w:rFonts w:asciiTheme="majorBidi" w:hAnsiTheme="majorBidi" w:cstheme="majorBidi"/>
          <w:b/>
          <w:sz w:val="26"/>
        </w:rPr>
        <w:t>BIB</w:t>
      </w:r>
      <w:r w:rsidR="00F97E83">
        <w:rPr>
          <w:rFonts w:asciiTheme="majorBidi" w:hAnsiTheme="majorBidi" w:cstheme="majorBidi"/>
          <w:b/>
          <w:sz w:val="26"/>
        </w:rPr>
        <w:t>A</w:t>
      </w:r>
      <w:r w:rsidR="00CF6FDA">
        <w:rPr>
          <w:rFonts w:asciiTheme="majorBidi" w:hAnsiTheme="majorBidi" w:cstheme="majorBidi"/>
          <w:b/>
          <w:sz w:val="26"/>
        </w:rPr>
        <w:t xml:space="preserve">K  </w:t>
      </w:r>
      <w:r w:rsidR="00F97E83">
        <w:rPr>
          <w:rFonts w:asciiTheme="majorBidi" w:hAnsiTheme="majorBidi" w:cstheme="majorBidi"/>
          <w:b/>
          <w:sz w:val="26"/>
        </w:rPr>
        <w:t>M.</w:t>
      </w:r>
      <w:r w:rsidR="000B2222">
        <w:rPr>
          <w:rFonts w:asciiTheme="majorBidi" w:hAnsiTheme="majorBidi" w:cstheme="majorBidi"/>
          <w:b/>
          <w:sz w:val="26"/>
        </w:rPr>
        <w:t xml:space="preserve">         </w:t>
      </w:r>
      <w:r w:rsidR="00F97E83">
        <w:rPr>
          <w:rFonts w:asciiTheme="majorBidi" w:hAnsiTheme="majorBidi" w:cstheme="majorBidi"/>
          <w:b/>
          <w:sz w:val="26"/>
        </w:rPr>
        <w:t xml:space="preserve">   </w:t>
      </w:r>
      <w:r w:rsidR="000B2222">
        <w:rPr>
          <w:rFonts w:asciiTheme="majorBidi" w:hAnsiTheme="majorBidi" w:cstheme="majorBidi"/>
          <w:b/>
          <w:sz w:val="26"/>
        </w:rPr>
        <w:t xml:space="preserve"> </w:t>
      </w:r>
      <w:r w:rsidR="00F97E83">
        <w:rPr>
          <w:rFonts w:asciiTheme="majorBidi" w:hAnsiTheme="majorBidi" w:cstheme="majorBidi"/>
          <w:b/>
          <w:sz w:val="26"/>
        </w:rPr>
        <w:t>(M.A.A</w:t>
      </w:r>
      <w:r w:rsidR="00F97E83">
        <w:rPr>
          <w:rFonts w:ascii="Calibri" w:hAnsi="Calibri" w:cs="Calibri"/>
          <w:b/>
          <w:sz w:val="26"/>
        </w:rPr>
        <w:t>)</w:t>
      </w:r>
      <w:r w:rsidR="000B2222">
        <w:rPr>
          <w:rFonts w:asciiTheme="majorBidi" w:hAnsiTheme="majorBidi" w:cstheme="majorBidi"/>
          <w:b/>
          <w:sz w:val="26"/>
        </w:rPr>
        <w:t xml:space="preserve">            </w:t>
      </w:r>
      <w:r w:rsidR="005045FE">
        <w:rPr>
          <w:rFonts w:asciiTheme="majorBidi" w:hAnsiTheme="majorBidi" w:cstheme="majorBidi"/>
          <w:bCs/>
          <w:sz w:val="24"/>
          <w:szCs w:val="24"/>
        </w:rPr>
        <w:t>(</w:t>
      </w:r>
      <w:r w:rsidR="005045FE" w:rsidRPr="009C3DEE">
        <w:rPr>
          <w:rFonts w:ascii="Times New Roman" w:eastAsia="Times New Roman" w:hAnsi="Times New Roman" w:cs="Times New Roman"/>
          <w:color w:val="000000"/>
          <w:sz w:val="24"/>
          <w:szCs w:val="24"/>
          <w:lang w:eastAsia="fr-FR"/>
        </w:rPr>
        <w:t>Université de Bordj Bou Arreridj)</w:t>
      </w:r>
    </w:p>
    <w:p w:rsidR="00931BB6" w:rsidRPr="00535358" w:rsidRDefault="00931BB6" w:rsidP="00F97E83">
      <w:pPr>
        <w:tabs>
          <w:tab w:val="left" w:pos="6373"/>
        </w:tabs>
        <w:spacing w:before="150"/>
        <w:ind w:right="942"/>
        <w:rPr>
          <w:rFonts w:asciiTheme="majorBidi" w:hAnsiTheme="majorBidi" w:cstheme="majorBidi"/>
          <w:b/>
          <w:sz w:val="26"/>
        </w:rPr>
      </w:pPr>
      <w:r w:rsidRPr="00535358">
        <w:rPr>
          <w:rFonts w:asciiTheme="majorBidi" w:hAnsiTheme="majorBidi" w:cstheme="majorBidi"/>
          <w:b/>
          <w:sz w:val="26"/>
        </w:rPr>
        <w:t>Encadrant:</w:t>
      </w:r>
      <w:r w:rsidR="00F97E83">
        <w:rPr>
          <w:rFonts w:asciiTheme="majorBidi" w:hAnsiTheme="majorBidi" w:cstheme="majorBidi"/>
          <w:b/>
          <w:sz w:val="26"/>
        </w:rPr>
        <w:t xml:space="preserve">   </w:t>
      </w:r>
      <w:r w:rsidR="00F97E83" w:rsidRPr="00F97E83">
        <w:rPr>
          <w:rFonts w:ascii="Times New Roman" w:eastAsia="Times New Roman" w:hAnsi="Times New Roman" w:cs="Times New Roman"/>
          <w:color w:val="000000"/>
          <w:sz w:val="24"/>
          <w:szCs w:val="24"/>
          <w:lang w:eastAsia="fr-FR"/>
        </w:rPr>
        <w:t xml:space="preserve"> </w:t>
      </w:r>
      <w:r w:rsidR="00F97E83" w:rsidRPr="009C3DEE">
        <w:rPr>
          <w:rFonts w:ascii="Times New Roman" w:eastAsia="Times New Roman" w:hAnsi="Times New Roman" w:cs="Times New Roman"/>
          <w:color w:val="000000"/>
          <w:sz w:val="24"/>
          <w:szCs w:val="24"/>
          <w:lang w:eastAsia="fr-FR"/>
        </w:rPr>
        <w:t>M</w:t>
      </w:r>
      <w:r w:rsidR="00F97E83" w:rsidRPr="001513EA">
        <w:rPr>
          <w:rFonts w:ascii="Times New Roman" w:eastAsia="Times New Roman" w:hAnsi="Times New Roman" w:cs="Times New Roman"/>
          <w:color w:val="000000"/>
          <w:sz w:val="24"/>
          <w:szCs w:val="24"/>
          <w:vertAlign w:val="superscript"/>
          <w:lang w:eastAsia="fr-FR"/>
        </w:rPr>
        <w:t>me</w:t>
      </w:r>
      <w:r w:rsidR="009C3CF2">
        <w:rPr>
          <w:rFonts w:asciiTheme="majorBidi" w:hAnsiTheme="majorBidi" w:cstheme="majorBidi"/>
          <w:b/>
          <w:sz w:val="26"/>
        </w:rPr>
        <w:t xml:space="preserve"> LAOUFI</w:t>
      </w:r>
      <w:r w:rsidR="00CF6FDA">
        <w:rPr>
          <w:rFonts w:asciiTheme="majorBidi" w:hAnsiTheme="majorBidi" w:cstheme="majorBidi"/>
          <w:b/>
          <w:sz w:val="26"/>
        </w:rPr>
        <w:t xml:space="preserve">  </w:t>
      </w:r>
      <w:r w:rsidR="00F97E83">
        <w:rPr>
          <w:rFonts w:asciiTheme="majorBidi" w:hAnsiTheme="majorBidi" w:cstheme="majorBidi"/>
          <w:b/>
          <w:sz w:val="26"/>
        </w:rPr>
        <w:t>H.</w:t>
      </w:r>
      <w:r w:rsidR="000B2222">
        <w:rPr>
          <w:rFonts w:asciiTheme="majorBidi" w:hAnsiTheme="majorBidi" w:cstheme="majorBidi"/>
          <w:b/>
          <w:sz w:val="26"/>
        </w:rPr>
        <w:t xml:space="preserve">           </w:t>
      </w:r>
      <w:r w:rsidR="00F97E83">
        <w:rPr>
          <w:rFonts w:asciiTheme="majorBidi" w:hAnsiTheme="majorBidi" w:cstheme="majorBidi"/>
          <w:b/>
          <w:sz w:val="26"/>
        </w:rPr>
        <w:t>(M.A.A</w:t>
      </w:r>
      <w:r w:rsidR="00F97E83">
        <w:rPr>
          <w:rFonts w:ascii="Calibri" w:hAnsi="Calibri" w:cs="Calibri"/>
          <w:b/>
          <w:sz w:val="26"/>
        </w:rPr>
        <w:t>)</w:t>
      </w:r>
      <w:r w:rsidR="000B2222">
        <w:rPr>
          <w:rFonts w:asciiTheme="majorBidi" w:hAnsiTheme="majorBidi" w:cstheme="majorBidi"/>
          <w:b/>
          <w:sz w:val="26"/>
        </w:rPr>
        <w:t xml:space="preserve">           </w:t>
      </w:r>
      <w:r w:rsidR="005045FE">
        <w:rPr>
          <w:rFonts w:asciiTheme="majorBidi" w:hAnsiTheme="majorBidi" w:cstheme="majorBidi"/>
          <w:bCs/>
          <w:sz w:val="24"/>
          <w:szCs w:val="24"/>
        </w:rPr>
        <w:t>(</w:t>
      </w:r>
      <w:r w:rsidR="005045FE" w:rsidRPr="009C3DEE">
        <w:rPr>
          <w:rFonts w:ascii="Times New Roman" w:eastAsia="Times New Roman" w:hAnsi="Times New Roman" w:cs="Times New Roman"/>
          <w:color w:val="000000"/>
          <w:sz w:val="24"/>
          <w:szCs w:val="24"/>
          <w:lang w:eastAsia="fr-FR"/>
        </w:rPr>
        <w:t>Université de Bordj Bou Arreridj)</w:t>
      </w:r>
    </w:p>
    <w:p w:rsidR="00DD2C99" w:rsidRDefault="00DD2C99" w:rsidP="00F97E83">
      <w:pPr>
        <w:tabs>
          <w:tab w:val="left" w:pos="6373"/>
        </w:tabs>
        <w:spacing w:before="150"/>
        <w:ind w:right="942"/>
        <w:rPr>
          <w:rFonts w:ascii="Times New Roman" w:eastAsia="Times New Roman" w:hAnsi="Times New Roman" w:cs="Times New Roman"/>
          <w:color w:val="000000"/>
          <w:sz w:val="24"/>
          <w:szCs w:val="24"/>
          <w:lang w:eastAsia="fr-FR"/>
        </w:rPr>
      </w:pPr>
      <w:r w:rsidRPr="00535358">
        <w:rPr>
          <w:rFonts w:asciiTheme="majorBidi" w:hAnsiTheme="majorBidi" w:cstheme="majorBidi"/>
          <w:b/>
          <w:sz w:val="26"/>
        </w:rPr>
        <w:t>Examin</w:t>
      </w:r>
      <w:r w:rsidR="00931BB6" w:rsidRPr="00535358">
        <w:rPr>
          <w:rFonts w:asciiTheme="majorBidi" w:hAnsiTheme="majorBidi" w:cstheme="majorBidi"/>
          <w:b/>
          <w:bCs/>
          <w:sz w:val="24"/>
        </w:rPr>
        <w:t>ateur:</w:t>
      </w:r>
      <w:r w:rsidR="00F97E83" w:rsidRPr="00F97E83">
        <w:rPr>
          <w:rFonts w:asciiTheme="majorBidi" w:hAnsiTheme="majorBidi" w:cstheme="majorBidi"/>
          <w:bCs/>
          <w:sz w:val="24"/>
          <w:szCs w:val="24"/>
        </w:rPr>
        <w:t xml:space="preserve"> </w:t>
      </w:r>
      <w:r w:rsidR="00F97E83">
        <w:rPr>
          <w:rFonts w:asciiTheme="majorBidi" w:hAnsiTheme="majorBidi" w:cstheme="majorBidi"/>
          <w:bCs/>
          <w:sz w:val="24"/>
          <w:szCs w:val="24"/>
        </w:rPr>
        <w:t>M</w:t>
      </w:r>
      <w:r w:rsidR="00F97E83" w:rsidRPr="001513EA">
        <w:rPr>
          <w:rFonts w:asciiTheme="majorBidi" w:hAnsiTheme="majorBidi" w:cstheme="majorBidi"/>
          <w:bCs/>
          <w:sz w:val="24"/>
          <w:szCs w:val="24"/>
          <w:vertAlign w:val="superscript"/>
        </w:rPr>
        <w:t>r</w:t>
      </w:r>
      <w:r w:rsidR="009C3CF2">
        <w:rPr>
          <w:rFonts w:asciiTheme="majorBidi" w:hAnsiTheme="majorBidi" w:cstheme="majorBidi"/>
          <w:b/>
          <w:bCs/>
          <w:sz w:val="24"/>
        </w:rPr>
        <w:t xml:space="preserve"> AIT MECHED</w:t>
      </w:r>
      <w:r w:rsidR="00F97E83">
        <w:rPr>
          <w:rFonts w:asciiTheme="majorBidi" w:hAnsiTheme="majorBidi" w:cstheme="majorBidi"/>
          <w:b/>
          <w:bCs/>
          <w:sz w:val="24"/>
        </w:rPr>
        <w:t>A</w:t>
      </w:r>
      <w:r w:rsidR="009C3CF2">
        <w:rPr>
          <w:rFonts w:asciiTheme="majorBidi" w:hAnsiTheme="majorBidi" w:cstheme="majorBidi"/>
          <w:b/>
          <w:bCs/>
          <w:sz w:val="24"/>
        </w:rPr>
        <w:t>L</w:t>
      </w:r>
      <w:r w:rsidR="00F97E83">
        <w:rPr>
          <w:rFonts w:asciiTheme="majorBidi" w:hAnsiTheme="majorBidi" w:cstheme="majorBidi"/>
          <w:b/>
          <w:bCs/>
          <w:sz w:val="24"/>
        </w:rPr>
        <w:t xml:space="preserve">.  </w:t>
      </w:r>
      <w:r w:rsidR="000B2222">
        <w:rPr>
          <w:rFonts w:asciiTheme="majorBidi" w:hAnsiTheme="majorBidi" w:cstheme="majorBidi"/>
          <w:b/>
          <w:bCs/>
          <w:sz w:val="24"/>
        </w:rPr>
        <w:t xml:space="preserve">  </w:t>
      </w:r>
      <w:r w:rsidR="00F97E83">
        <w:rPr>
          <w:rFonts w:asciiTheme="majorBidi" w:hAnsiTheme="majorBidi" w:cstheme="majorBidi"/>
          <w:b/>
          <w:sz w:val="26"/>
        </w:rPr>
        <w:t>(M.C.B</w:t>
      </w:r>
      <w:r w:rsidR="00F97E83">
        <w:rPr>
          <w:rFonts w:ascii="Calibri" w:hAnsi="Calibri" w:cs="Calibri"/>
          <w:b/>
          <w:sz w:val="26"/>
        </w:rPr>
        <w:t>)</w:t>
      </w:r>
      <w:r w:rsidR="000B2222">
        <w:rPr>
          <w:rFonts w:asciiTheme="majorBidi" w:hAnsiTheme="majorBidi" w:cstheme="majorBidi"/>
          <w:b/>
          <w:bCs/>
          <w:sz w:val="24"/>
        </w:rPr>
        <w:t xml:space="preserve"> </w:t>
      </w:r>
      <w:r w:rsidR="00F97E83">
        <w:rPr>
          <w:rFonts w:asciiTheme="majorBidi" w:hAnsiTheme="majorBidi" w:cstheme="majorBidi"/>
          <w:b/>
          <w:bCs/>
          <w:sz w:val="24"/>
        </w:rPr>
        <w:t xml:space="preserve">            </w:t>
      </w:r>
      <w:r w:rsidR="00CF6FDA">
        <w:rPr>
          <w:rFonts w:asciiTheme="majorBidi" w:hAnsiTheme="majorBidi" w:cstheme="majorBidi"/>
          <w:b/>
          <w:bCs/>
          <w:sz w:val="24"/>
        </w:rPr>
        <w:t xml:space="preserve"> </w:t>
      </w:r>
      <w:r w:rsidR="005045FE">
        <w:rPr>
          <w:rFonts w:asciiTheme="majorBidi" w:hAnsiTheme="majorBidi" w:cstheme="majorBidi"/>
          <w:bCs/>
          <w:sz w:val="24"/>
          <w:szCs w:val="24"/>
        </w:rPr>
        <w:t>(</w:t>
      </w:r>
      <w:r w:rsidR="005045FE" w:rsidRPr="009C3DEE">
        <w:rPr>
          <w:rFonts w:ascii="Times New Roman" w:eastAsia="Times New Roman" w:hAnsi="Times New Roman" w:cs="Times New Roman"/>
          <w:color w:val="000000"/>
          <w:sz w:val="24"/>
          <w:szCs w:val="24"/>
          <w:lang w:eastAsia="fr-FR"/>
        </w:rPr>
        <w:t>Université de Bordj Bou Arreridj)</w:t>
      </w:r>
    </w:p>
    <w:p w:rsidR="00DD2C99" w:rsidRPr="00535358" w:rsidRDefault="00DD2C99" w:rsidP="00C61D11">
      <w:pPr>
        <w:pStyle w:val="Titre61"/>
        <w:spacing w:before="247"/>
        <w:ind w:left="0" w:right="437"/>
        <w:jc w:val="center"/>
        <w:rPr>
          <w:rFonts w:asciiTheme="majorBidi" w:hAnsiTheme="majorBidi" w:cstheme="majorBidi"/>
        </w:rPr>
      </w:pPr>
      <w:r w:rsidRPr="00535358">
        <w:rPr>
          <w:rFonts w:asciiTheme="majorBidi" w:hAnsiTheme="majorBidi" w:cstheme="majorBidi"/>
        </w:rPr>
        <w:t>Année</w:t>
      </w:r>
      <w:r w:rsidR="00970375">
        <w:rPr>
          <w:rFonts w:asciiTheme="majorBidi" w:hAnsiTheme="majorBidi" w:cstheme="majorBidi"/>
        </w:rPr>
        <w:t xml:space="preserve"> </w:t>
      </w:r>
      <w:r w:rsidRPr="00535358">
        <w:rPr>
          <w:rFonts w:asciiTheme="majorBidi" w:hAnsiTheme="majorBidi" w:cstheme="majorBidi"/>
        </w:rPr>
        <w:t>universitaire</w:t>
      </w:r>
      <w:r w:rsidR="00970375">
        <w:rPr>
          <w:rFonts w:asciiTheme="majorBidi" w:hAnsiTheme="majorBidi" w:cstheme="majorBidi"/>
        </w:rPr>
        <w:t xml:space="preserve"> </w:t>
      </w:r>
      <w:r w:rsidR="00970375" w:rsidRPr="00535358">
        <w:rPr>
          <w:rFonts w:asciiTheme="majorBidi" w:hAnsiTheme="majorBidi" w:cstheme="majorBidi"/>
        </w:rPr>
        <w:t>: 2020</w:t>
      </w:r>
      <w:r w:rsidRPr="00535358">
        <w:rPr>
          <w:rFonts w:asciiTheme="majorBidi" w:hAnsiTheme="majorBidi" w:cstheme="majorBidi"/>
        </w:rPr>
        <w:t>/20</w:t>
      </w:r>
      <w:r w:rsidR="00C61D11" w:rsidRPr="00535358">
        <w:rPr>
          <w:rFonts w:asciiTheme="majorBidi" w:hAnsiTheme="majorBidi" w:cstheme="majorBidi"/>
        </w:rPr>
        <w:t>21</w:t>
      </w:r>
    </w:p>
    <w:p w:rsidR="0013272E" w:rsidRPr="00535358" w:rsidRDefault="0013272E">
      <w:pPr>
        <w:jc w:val="center"/>
        <w:rPr>
          <w:rFonts w:asciiTheme="majorBidi" w:hAnsiTheme="majorBidi" w:cstheme="majorBidi"/>
        </w:rPr>
        <w:sectPr w:rsidR="0013272E" w:rsidRPr="00535358" w:rsidSect="00C12DF2">
          <w:footerReference w:type="default" r:id="rId9"/>
          <w:footerReference w:type="first" r:id="rId10"/>
          <w:type w:val="continuous"/>
          <w:pgSz w:w="11910" w:h="16840"/>
          <w:pgMar w:top="1320" w:right="840" w:bottom="280" w:left="900" w:header="720" w:footer="720"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13272E" w:rsidRPr="007E1FC0" w:rsidRDefault="00E87ECE" w:rsidP="007E1FC0">
      <w:pPr>
        <w:spacing w:before="77"/>
        <w:ind w:left="3069" w:right="2705"/>
        <w:jc w:val="center"/>
        <w:rPr>
          <w:rFonts w:asciiTheme="majorBidi" w:hAnsiTheme="majorBidi" w:cstheme="majorBidi"/>
          <w:b/>
          <w:i/>
          <w:color w:val="548DD4" w:themeColor="text2" w:themeTint="99"/>
          <w:sz w:val="36"/>
        </w:rPr>
      </w:pPr>
      <w:bookmarkStart w:id="0" w:name="2remerciement_copie.pdf_(p.2)"/>
      <w:bookmarkEnd w:id="0"/>
      <w:r w:rsidRPr="007E1FC0">
        <w:rPr>
          <w:rFonts w:asciiTheme="majorBidi" w:hAnsiTheme="majorBidi" w:cstheme="majorBidi"/>
          <w:b/>
          <w:i/>
          <w:color w:val="548DD4" w:themeColor="text2" w:themeTint="99"/>
          <w:sz w:val="36"/>
        </w:rPr>
        <w:lastRenderedPageBreak/>
        <w:t>Remerciements</w:t>
      </w:r>
    </w:p>
    <w:p w:rsidR="003378D0" w:rsidRPr="00535358" w:rsidRDefault="003378D0" w:rsidP="00A06044">
      <w:pPr>
        <w:spacing w:before="77"/>
        <w:ind w:left="3069" w:right="2705"/>
        <w:jc w:val="both"/>
        <w:rPr>
          <w:rFonts w:asciiTheme="majorBidi" w:hAnsiTheme="majorBidi" w:cstheme="majorBidi"/>
          <w:b/>
          <w:i/>
          <w:sz w:val="36"/>
        </w:rPr>
      </w:pPr>
    </w:p>
    <w:p w:rsidR="0013272E" w:rsidRPr="00535358" w:rsidRDefault="0013272E" w:rsidP="00A06044">
      <w:pPr>
        <w:pStyle w:val="Corpsdetexte"/>
        <w:spacing w:before="7"/>
        <w:jc w:val="both"/>
        <w:rPr>
          <w:rFonts w:asciiTheme="majorBidi" w:hAnsiTheme="majorBidi" w:cstheme="majorBidi"/>
          <w:b/>
          <w:i/>
          <w:sz w:val="35"/>
        </w:rPr>
      </w:pPr>
    </w:p>
    <w:p w:rsidR="00074BFA" w:rsidRPr="001C45B9" w:rsidRDefault="00074BFA" w:rsidP="00074BFA">
      <w:pPr>
        <w:spacing w:line="360" w:lineRule="auto"/>
        <w:jc w:val="center"/>
        <w:rPr>
          <w:rStyle w:val="fontstyle01"/>
          <w:rFonts w:asciiTheme="majorBidi" w:hAnsiTheme="majorBidi" w:cstheme="majorBidi"/>
          <w:i/>
          <w:iCs/>
          <w:sz w:val="32"/>
          <w:szCs w:val="32"/>
        </w:rPr>
      </w:pPr>
      <w:r w:rsidRPr="001C45B9">
        <w:rPr>
          <w:rStyle w:val="fontstyle01"/>
          <w:rFonts w:asciiTheme="majorBidi" w:hAnsiTheme="majorBidi" w:cstheme="majorBidi"/>
          <w:b/>
          <w:bCs/>
          <w:i/>
          <w:iCs/>
          <w:sz w:val="32"/>
          <w:szCs w:val="32"/>
        </w:rPr>
        <w:t>A</w:t>
      </w:r>
      <w:r w:rsidRPr="001C45B9">
        <w:rPr>
          <w:rStyle w:val="fontstyle01"/>
          <w:rFonts w:asciiTheme="majorBidi" w:hAnsiTheme="majorBidi" w:cstheme="majorBidi"/>
          <w:i/>
          <w:iCs/>
          <w:sz w:val="32"/>
          <w:szCs w:val="32"/>
        </w:rPr>
        <w:t xml:space="preserve">vant tout, nous remercions </w:t>
      </w:r>
      <w:r w:rsidRPr="001C45B9">
        <w:rPr>
          <w:rStyle w:val="fontstyle01"/>
          <w:rFonts w:asciiTheme="majorBidi" w:hAnsiTheme="majorBidi" w:cstheme="majorBidi"/>
          <w:b/>
          <w:bCs/>
          <w:i/>
          <w:iCs/>
          <w:sz w:val="32"/>
          <w:szCs w:val="32"/>
        </w:rPr>
        <w:t>ALLAH</w:t>
      </w:r>
      <w:r w:rsidRPr="001C45B9">
        <w:rPr>
          <w:rStyle w:val="fontstyle01"/>
          <w:rFonts w:asciiTheme="majorBidi" w:hAnsiTheme="majorBidi" w:cstheme="majorBidi"/>
          <w:i/>
          <w:iCs/>
          <w:sz w:val="32"/>
          <w:szCs w:val="32"/>
        </w:rPr>
        <w:t xml:space="preserve"> le tout puissant, De nous avoir accordé la force, le courage, la volonté et la patience</w:t>
      </w:r>
      <w:r w:rsidR="0050429A">
        <w:rPr>
          <w:rStyle w:val="fontstyle01"/>
          <w:rFonts w:asciiTheme="majorBidi" w:hAnsiTheme="majorBidi" w:cstheme="majorBidi"/>
          <w:i/>
          <w:iCs/>
          <w:sz w:val="32"/>
          <w:szCs w:val="32"/>
        </w:rPr>
        <w:t xml:space="preserve"> </w:t>
      </w:r>
      <w:r w:rsidRPr="001C45B9">
        <w:rPr>
          <w:rStyle w:val="fontstyle01"/>
          <w:rFonts w:asciiTheme="majorBidi" w:hAnsiTheme="majorBidi" w:cstheme="majorBidi"/>
          <w:i/>
          <w:iCs/>
          <w:sz w:val="32"/>
          <w:szCs w:val="32"/>
        </w:rPr>
        <w:t>pour mettre terme à ce travail.</w:t>
      </w:r>
    </w:p>
    <w:p w:rsidR="00074BFA" w:rsidRPr="001C45B9" w:rsidRDefault="00074BFA" w:rsidP="00074BFA">
      <w:pPr>
        <w:spacing w:line="360" w:lineRule="auto"/>
        <w:jc w:val="center"/>
        <w:rPr>
          <w:rStyle w:val="fontstyle01"/>
          <w:rFonts w:asciiTheme="majorBidi" w:hAnsiTheme="majorBidi" w:cstheme="majorBidi"/>
          <w:b/>
          <w:bCs/>
          <w:i/>
          <w:iCs/>
          <w:sz w:val="32"/>
          <w:szCs w:val="32"/>
        </w:rPr>
      </w:pPr>
      <w:r w:rsidRPr="001C45B9">
        <w:rPr>
          <w:rStyle w:val="fontstyle01"/>
          <w:rFonts w:asciiTheme="majorBidi" w:hAnsiTheme="majorBidi" w:cstheme="majorBidi"/>
          <w:b/>
          <w:bCs/>
          <w:i/>
          <w:iCs/>
          <w:sz w:val="32"/>
          <w:szCs w:val="32"/>
        </w:rPr>
        <w:t>Nous remercions également :</w:t>
      </w:r>
    </w:p>
    <w:p w:rsidR="00074BFA" w:rsidRPr="001C45B9" w:rsidRDefault="0019666D" w:rsidP="00F97E83">
      <w:pPr>
        <w:spacing w:line="360" w:lineRule="auto"/>
        <w:jc w:val="center"/>
        <w:rPr>
          <w:rStyle w:val="fontstyle01"/>
          <w:rFonts w:asciiTheme="majorBidi" w:hAnsiTheme="majorBidi" w:cstheme="majorBidi"/>
          <w:i/>
          <w:iCs/>
          <w:sz w:val="32"/>
          <w:szCs w:val="32"/>
        </w:rPr>
      </w:pPr>
      <w:r>
        <w:rPr>
          <w:rFonts w:asciiTheme="majorBidi" w:hAnsiTheme="majorBidi" w:cstheme="majorBidi"/>
          <w:b/>
          <w:i/>
          <w:iCs/>
          <w:sz w:val="32"/>
          <w:szCs w:val="32"/>
        </w:rPr>
        <w:t xml:space="preserve">      </w:t>
      </w:r>
      <w:r w:rsidR="00074BFA" w:rsidRPr="001C45B9">
        <w:rPr>
          <w:rFonts w:asciiTheme="majorBidi" w:hAnsiTheme="majorBidi" w:cstheme="majorBidi"/>
          <w:b/>
          <w:i/>
          <w:iCs/>
          <w:sz w:val="32"/>
          <w:szCs w:val="32"/>
        </w:rPr>
        <w:t>M</w:t>
      </w:r>
      <w:r w:rsidR="00074BFA" w:rsidRPr="001C45B9">
        <w:rPr>
          <w:rFonts w:asciiTheme="majorBidi" w:hAnsiTheme="majorBidi" w:cstheme="majorBidi"/>
          <w:b/>
          <w:i/>
          <w:iCs/>
          <w:sz w:val="32"/>
          <w:szCs w:val="32"/>
          <w:vertAlign w:val="superscript"/>
        </w:rPr>
        <w:t>r</w:t>
      </w:r>
      <w:r w:rsidR="00AC15C2">
        <w:rPr>
          <w:rFonts w:asciiTheme="majorBidi" w:hAnsiTheme="majorBidi" w:cstheme="majorBidi"/>
          <w:b/>
          <w:i/>
          <w:iCs/>
          <w:sz w:val="32"/>
          <w:szCs w:val="32"/>
          <w:vertAlign w:val="superscript"/>
        </w:rPr>
        <w:t xml:space="preserve"> </w:t>
      </w:r>
      <w:r w:rsidR="00074BFA">
        <w:rPr>
          <w:rFonts w:asciiTheme="majorBidi" w:hAnsiTheme="majorBidi" w:cstheme="majorBidi"/>
          <w:b/>
          <w:i/>
          <w:iCs/>
          <w:sz w:val="32"/>
          <w:szCs w:val="32"/>
        </w:rPr>
        <w:t>BIB</w:t>
      </w:r>
      <w:r w:rsidR="00F97E83">
        <w:rPr>
          <w:rFonts w:asciiTheme="majorBidi" w:hAnsiTheme="majorBidi" w:cstheme="majorBidi"/>
          <w:b/>
          <w:i/>
          <w:iCs/>
          <w:sz w:val="32"/>
          <w:szCs w:val="32"/>
        </w:rPr>
        <w:t>A</w:t>
      </w:r>
      <w:r w:rsidR="00074BFA">
        <w:rPr>
          <w:rFonts w:asciiTheme="majorBidi" w:hAnsiTheme="majorBidi" w:cstheme="majorBidi"/>
          <w:b/>
          <w:i/>
          <w:iCs/>
          <w:sz w:val="32"/>
          <w:szCs w:val="32"/>
        </w:rPr>
        <w:t>K</w:t>
      </w:r>
      <w:r w:rsidR="00C12DF2">
        <w:rPr>
          <w:rFonts w:asciiTheme="majorBidi" w:hAnsiTheme="majorBidi" w:cstheme="majorBidi"/>
          <w:b/>
          <w:i/>
          <w:iCs/>
          <w:sz w:val="32"/>
          <w:szCs w:val="32"/>
        </w:rPr>
        <w:t xml:space="preserve"> M</w:t>
      </w:r>
      <w:r w:rsidR="00074BFA" w:rsidRPr="001C45B9">
        <w:rPr>
          <w:rFonts w:asciiTheme="majorBidi" w:hAnsiTheme="majorBidi" w:cstheme="majorBidi"/>
          <w:b/>
          <w:i/>
          <w:iCs/>
          <w:sz w:val="32"/>
          <w:szCs w:val="32"/>
        </w:rPr>
        <w:t xml:space="preserve">. </w:t>
      </w:r>
      <w:r w:rsidR="00074BFA" w:rsidRPr="001C45B9">
        <w:rPr>
          <w:rStyle w:val="fontstyle01"/>
          <w:rFonts w:asciiTheme="majorBidi" w:hAnsiTheme="majorBidi" w:cstheme="majorBidi"/>
          <w:i/>
          <w:iCs/>
          <w:sz w:val="32"/>
          <w:szCs w:val="32"/>
        </w:rPr>
        <w:t>De nous avoir fait l’honneur de présider le jury</w:t>
      </w:r>
      <w:r w:rsidR="0050429A">
        <w:rPr>
          <w:rStyle w:val="fontstyle01"/>
          <w:rFonts w:asciiTheme="majorBidi" w:hAnsiTheme="majorBidi" w:cstheme="majorBidi"/>
          <w:i/>
          <w:iCs/>
          <w:sz w:val="32"/>
          <w:szCs w:val="32"/>
        </w:rPr>
        <w:t xml:space="preserve"> </w:t>
      </w:r>
      <w:r w:rsidR="00074BFA" w:rsidRPr="001C45B9">
        <w:rPr>
          <w:rStyle w:val="fontstyle01"/>
          <w:rFonts w:asciiTheme="majorBidi" w:hAnsiTheme="majorBidi" w:cstheme="majorBidi"/>
          <w:i/>
          <w:iCs/>
          <w:sz w:val="32"/>
          <w:szCs w:val="32"/>
        </w:rPr>
        <w:t>de ce travail.</w:t>
      </w:r>
    </w:p>
    <w:p w:rsidR="00074BFA" w:rsidRPr="001C45B9" w:rsidRDefault="00074BFA" w:rsidP="00074BFA">
      <w:pPr>
        <w:spacing w:line="360" w:lineRule="auto"/>
        <w:jc w:val="center"/>
        <w:rPr>
          <w:rStyle w:val="fontstyle01"/>
          <w:rFonts w:asciiTheme="majorBidi" w:hAnsiTheme="majorBidi" w:cstheme="majorBidi"/>
          <w:i/>
          <w:iCs/>
          <w:sz w:val="32"/>
          <w:szCs w:val="32"/>
        </w:rPr>
      </w:pPr>
      <w:r w:rsidRPr="001C45B9">
        <w:rPr>
          <w:rStyle w:val="fontstyle01"/>
          <w:rFonts w:asciiTheme="majorBidi" w:hAnsiTheme="majorBidi" w:cstheme="majorBidi"/>
          <w:b/>
          <w:bCs/>
          <w:i/>
          <w:iCs/>
          <w:sz w:val="32"/>
          <w:szCs w:val="32"/>
        </w:rPr>
        <w:t>N</w:t>
      </w:r>
      <w:r w:rsidRPr="001C45B9">
        <w:rPr>
          <w:rStyle w:val="fontstyle01"/>
          <w:rFonts w:asciiTheme="majorBidi" w:hAnsiTheme="majorBidi" w:cstheme="majorBidi"/>
          <w:i/>
          <w:iCs/>
          <w:sz w:val="32"/>
          <w:szCs w:val="32"/>
        </w:rPr>
        <w:t>ous voudrions remercier du fond du cœur</w:t>
      </w:r>
    </w:p>
    <w:p w:rsidR="00074BFA" w:rsidRPr="001C45B9" w:rsidRDefault="00074BFA" w:rsidP="00074BFA">
      <w:pPr>
        <w:spacing w:line="360" w:lineRule="auto"/>
        <w:jc w:val="center"/>
        <w:rPr>
          <w:rStyle w:val="fontstyle01"/>
          <w:rFonts w:asciiTheme="majorBidi" w:hAnsiTheme="majorBidi" w:cstheme="majorBidi"/>
          <w:b/>
          <w:bCs/>
          <w:i/>
          <w:iCs/>
          <w:sz w:val="32"/>
          <w:szCs w:val="32"/>
        </w:rPr>
      </w:pPr>
      <w:r w:rsidRPr="001C45B9">
        <w:rPr>
          <w:rStyle w:val="fontstyle01"/>
          <w:rFonts w:asciiTheme="majorBidi" w:hAnsiTheme="majorBidi" w:cstheme="majorBidi"/>
          <w:b/>
          <w:bCs/>
          <w:i/>
          <w:iCs/>
          <w:sz w:val="32"/>
          <w:szCs w:val="32"/>
        </w:rPr>
        <w:t>M</w:t>
      </w:r>
      <w:r w:rsidRPr="001C45B9">
        <w:rPr>
          <w:rStyle w:val="fontstyle01"/>
          <w:rFonts w:asciiTheme="majorBidi" w:hAnsiTheme="majorBidi" w:cstheme="majorBidi"/>
          <w:b/>
          <w:bCs/>
          <w:i/>
          <w:iCs/>
          <w:sz w:val="32"/>
          <w:szCs w:val="32"/>
          <w:vertAlign w:val="superscript"/>
        </w:rPr>
        <w:t>me</w:t>
      </w:r>
      <w:r w:rsidRPr="001C45B9">
        <w:rPr>
          <w:rStyle w:val="fontstyle01"/>
          <w:rFonts w:asciiTheme="majorBidi" w:hAnsiTheme="majorBidi" w:cstheme="majorBidi"/>
          <w:b/>
          <w:bCs/>
          <w:i/>
          <w:iCs/>
          <w:sz w:val="32"/>
          <w:szCs w:val="32"/>
        </w:rPr>
        <w:t xml:space="preserve"> LAOUFI H.</w:t>
      </w:r>
      <w:r w:rsidR="00C12DF2" w:rsidRPr="001C45B9">
        <w:rPr>
          <w:rStyle w:val="fontstyle01"/>
          <w:rFonts w:asciiTheme="majorBidi" w:hAnsiTheme="majorBidi" w:cstheme="majorBidi"/>
          <w:i/>
          <w:iCs/>
          <w:sz w:val="32"/>
          <w:szCs w:val="32"/>
        </w:rPr>
        <w:t>D</w:t>
      </w:r>
      <w:r w:rsidRPr="001C45B9">
        <w:rPr>
          <w:rStyle w:val="fontstyle01"/>
          <w:rFonts w:asciiTheme="majorBidi" w:hAnsiTheme="majorBidi" w:cstheme="majorBidi"/>
          <w:i/>
          <w:iCs/>
          <w:sz w:val="32"/>
          <w:szCs w:val="32"/>
        </w:rPr>
        <w:t>’avoir bien voulu nous encadrer, de son</w:t>
      </w:r>
      <w:r w:rsidR="0019666D">
        <w:rPr>
          <w:rStyle w:val="fontstyle01"/>
          <w:rFonts w:asciiTheme="majorBidi" w:hAnsiTheme="majorBidi" w:cstheme="majorBidi"/>
          <w:i/>
          <w:iCs/>
          <w:sz w:val="32"/>
          <w:szCs w:val="32"/>
        </w:rPr>
        <w:t xml:space="preserve"> </w:t>
      </w:r>
      <w:r w:rsidRPr="001C45B9">
        <w:rPr>
          <w:rStyle w:val="fontstyle01"/>
          <w:rFonts w:asciiTheme="majorBidi" w:hAnsiTheme="majorBidi" w:cstheme="majorBidi"/>
          <w:i/>
          <w:iCs/>
          <w:sz w:val="32"/>
          <w:szCs w:val="32"/>
        </w:rPr>
        <w:t>implication personnelle, son aide, ses conseils afin de réaliser ce travail.</w:t>
      </w:r>
    </w:p>
    <w:p w:rsidR="00074BFA" w:rsidRPr="001C45B9" w:rsidRDefault="00074BFA" w:rsidP="00074BFA">
      <w:pPr>
        <w:spacing w:line="360" w:lineRule="auto"/>
        <w:jc w:val="center"/>
        <w:rPr>
          <w:rStyle w:val="fontstyle01"/>
          <w:rFonts w:asciiTheme="majorBidi" w:hAnsiTheme="majorBidi" w:cstheme="majorBidi"/>
          <w:b/>
          <w:bCs/>
          <w:i/>
          <w:iCs/>
          <w:sz w:val="32"/>
          <w:szCs w:val="32"/>
        </w:rPr>
      </w:pPr>
      <w:r w:rsidRPr="001C45B9">
        <w:rPr>
          <w:rFonts w:asciiTheme="majorBidi" w:hAnsiTheme="majorBidi" w:cstheme="majorBidi"/>
          <w:b/>
          <w:i/>
          <w:iCs/>
          <w:sz w:val="32"/>
          <w:szCs w:val="32"/>
        </w:rPr>
        <w:t>M</w:t>
      </w:r>
      <w:r w:rsidRPr="001C45B9">
        <w:rPr>
          <w:rFonts w:asciiTheme="majorBidi" w:hAnsiTheme="majorBidi" w:cstheme="majorBidi"/>
          <w:b/>
          <w:i/>
          <w:iCs/>
          <w:sz w:val="32"/>
          <w:szCs w:val="32"/>
          <w:vertAlign w:val="superscript"/>
        </w:rPr>
        <w:t>r</w:t>
      </w:r>
      <w:r w:rsidRPr="001C45B9">
        <w:rPr>
          <w:rFonts w:asciiTheme="majorBidi" w:hAnsiTheme="majorBidi" w:cstheme="majorBidi"/>
          <w:b/>
          <w:i/>
          <w:iCs/>
          <w:sz w:val="32"/>
          <w:szCs w:val="32"/>
        </w:rPr>
        <w:t xml:space="preserve"> AIT MECHDAL M. </w:t>
      </w:r>
      <w:r w:rsidR="0019666D" w:rsidRPr="001C45B9">
        <w:rPr>
          <w:rStyle w:val="fontstyle01"/>
          <w:rFonts w:asciiTheme="majorBidi" w:hAnsiTheme="majorBidi" w:cstheme="majorBidi"/>
          <w:i/>
          <w:iCs/>
          <w:sz w:val="32"/>
          <w:szCs w:val="32"/>
        </w:rPr>
        <w:t>D</w:t>
      </w:r>
      <w:r w:rsidRPr="001C45B9">
        <w:rPr>
          <w:rStyle w:val="fontstyle01"/>
          <w:rFonts w:asciiTheme="majorBidi" w:hAnsiTheme="majorBidi" w:cstheme="majorBidi"/>
          <w:i/>
          <w:iCs/>
          <w:sz w:val="32"/>
          <w:szCs w:val="32"/>
        </w:rPr>
        <w:t>’avoir accepté d’examiner</w:t>
      </w:r>
      <w:r w:rsidR="0019666D">
        <w:rPr>
          <w:rStyle w:val="fontstyle01"/>
          <w:rFonts w:asciiTheme="majorBidi" w:hAnsiTheme="majorBidi" w:cstheme="majorBidi"/>
          <w:i/>
          <w:iCs/>
          <w:sz w:val="32"/>
          <w:szCs w:val="32"/>
        </w:rPr>
        <w:t xml:space="preserve"> </w:t>
      </w:r>
      <w:r w:rsidRPr="001C45B9">
        <w:rPr>
          <w:rStyle w:val="fontstyle01"/>
          <w:rFonts w:asciiTheme="majorBidi" w:hAnsiTheme="majorBidi" w:cstheme="majorBidi"/>
          <w:i/>
          <w:iCs/>
          <w:sz w:val="32"/>
          <w:szCs w:val="32"/>
        </w:rPr>
        <w:t>ce modeste travail.</w:t>
      </w:r>
    </w:p>
    <w:p w:rsidR="00074BFA" w:rsidRPr="001C45B9" w:rsidRDefault="00074BFA" w:rsidP="00074BFA">
      <w:pPr>
        <w:tabs>
          <w:tab w:val="left" w:pos="7125"/>
        </w:tabs>
        <w:spacing w:line="360" w:lineRule="auto"/>
        <w:jc w:val="center"/>
        <w:rPr>
          <w:rStyle w:val="fontstyle01"/>
          <w:rFonts w:asciiTheme="majorBidi" w:hAnsiTheme="majorBidi" w:cstheme="majorBidi"/>
          <w:i/>
          <w:iCs/>
          <w:sz w:val="32"/>
          <w:szCs w:val="32"/>
        </w:rPr>
      </w:pPr>
      <w:r w:rsidRPr="001C45B9">
        <w:rPr>
          <w:rStyle w:val="fontstyle01"/>
          <w:rFonts w:asciiTheme="majorBidi" w:hAnsiTheme="majorBidi" w:cstheme="majorBidi"/>
          <w:b/>
          <w:bCs/>
          <w:i/>
          <w:iCs/>
          <w:sz w:val="32"/>
          <w:szCs w:val="32"/>
        </w:rPr>
        <w:t>N</w:t>
      </w:r>
      <w:r w:rsidRPr="001C45B9">
        <w:rPr>
          <w:rStyle w:val="fontstyle01"/>
          <w:rFonts w:asciiTheme="majorBidi" w:hAnsiTheme="majorBidi" w:cstheme="majorBidi"/>
          <w:i/>
          <w:iCs/>
          <w:sz w:val="32"/>
          <w:szCs w:val="32"/>
        </w:rPr>
        <w:t>os gratitudes iront également à</w:t>
      </w:r>
    </w:p>
    <w:p w:rsidR="00074BFA" w:rsidRPr="001C45B9" w:rsidRDefault="0019666D" w:rsidP="00C12DF2">
      <w:pPr>
        <w:spacing w:line="360" w:lineRule="auto"/>
        <w:jc w:val="center"/>
        <w:rPr>
          <w:rStyle w:val="fontstyle01"/>
          <w:rFonts w:asciiTheme="majorBidi" w:hAnsiTheme="majorBidi" w:cstheme="majorBidi"/>
          <w:i/>
          <w:iCs/>
          <w:sz w:val="32"/>
          <w:szCs w:val="32"/>
        </w:rPr>
      </w:pPr>
      <w:r>
        <w:rPr>
          <w:rFonts w:asciiTheme="majorBidi" w:hAnsiTheme="majorBidi" w:cstheme="majorBidi"/>
          <w:b/>
          <w:i/>
          <w:iCs/>
          <w:sz w:val="32"/>
          <w:szCs w:val="32"/>
        </w:rPr>
        <w:t xml:space="preserve">    </w:t>
      </w:r>
      <w:r w:rsidR="00074BFA" w:rsidRPr="001C45B9">
        <w:rPr>
          <w:rFonts w:asciiTheme="majorBidi" w:hAnsiTheme="majorBidi" w:cstheme="majorBidi"/>
          <w:b/>
          <w:i/>
          <w:iCs/>
          <w:sz w:val="32"/>
          <w:szCs w:val="32"/>
        </w:rPr>
        <w:t>M</w:t>
      </w:r>
      <w:r w:rsidR="00074BFA" w:rsidRPr="001C45B9">
        <w:rPr>
          <w:rFonts w:asciiTheme="majorBidi" w:hAnsiTheme="majorBidi" w:cstheme="majorBidi"/>
          <w:b/>
          <w:i/>
          <w:iCs/>
          <w:sz w:val="32"/>
          <w:szCs w:val="32"/>
          <w:vertAlign w:val="superscript"/>
        </w:rPr>
        <w:t>r</w:t>
      </w:r>
      <w:r w:rsidR="00074BFA">
        <w:rPr>
          <w:rStyle w:val="fontstyle01"/>
          <w:rFonts w:asciiTheme="majorBidi" w:hAnsiTheme="majorBidi" w:cstheme="majorBidi"/>
          <w:b/>
          <w:bCs/>
          <w:i/>
          <w:iCs/>
          <w:sz w:val="32"/>
          <w:szCs w:val="32"/>
        </w:rPr>
        <w:t xml:space="preserve"> BOUNAB B</w:t>
      </w:r>
      <w:r w:rsidR="00C12DF2">
        <w:rPr>
          <w:rStyle w:val="fontstyle01"/>
          <w:rFonts w:asciiTheme="majorBidi" w:hAnsiTheme="majorBidi" w:cstheme="majorBidi"/>
          <w:b/>
          <w:bCs/>
          <w:i/>
          <w:iCs/>
          <w:sz w:val="32"/>
          <w:szCs w:val="32"/>
        </w:rPr>
        <w:t>.</w:t>
      </w:r>
      <w:r>
        <w:rPr>
          <w:rStyle w:val="fontstyle01"/>
          <w:rFonts w:asciiTheme="majorBidi" w:hAnsiTheme="majorBidi" w:cstheme="majorBidi"/>
          <w:b/>
          <w:bCs/>
          <w:i/>
          <w:iCs/>
          <w:sz w:val="32"/>
          <w:szCs w:val="32"/>
        </w:rPr>
        <w:t xml:space="preserve"> </w:t>
      </w:r>
      <w:r w:rsidR="00C12DF2">
        <w:rPr>
          <w:rStyle w:val="fontstyle01"/>
          <w:rFonts w:asciiTheme="majorBidi" w:hAnsiTheme="majorBidi" w:cstheme="majorBidi"/>
          <w:i/>
          <w:iCs/>
          <w:sz w:val="32"/>
          <w:szCs w:val="32"/>
        </w:rPr>
        <w:t>C</w:t>
      </w:r>
      <w:r w:rsidR="00074BFA">
        <w:rPr>
          <w:rStyle w:val="fontstyle01"/>
          <w:rFonts w:asciiTheme="majorBidi" w:hAnsiTheme="majorBidi" w:cstheme="majorBidi"/>
          <w:i/>
          <w:iCs/>
          <w:sz w:val="32"/>
          <w:szCs w:val="32"/>
        </w:rPr>
        <w:t xml:space="preserve">hef </w:t>
      </w:r>
      <w:r>
        <w:rPr>
          <w:rStyle w:val="fontstyle01"/>
          <w:rFonts w:asciiTheme="majorBidi" w:hAnsiTheme="majorBidi" w:cstheme="majorBidi"/>
          <w:i/>
          <w:iCs/>
          <w:sz w:val="32"/>
          <w:szCs w:val="32"/>
        </w:rPr>
        <w:t xml:space="preserve"> </w:t>
      </w:r>
      <w:r w:rsidR="00074BFA">
        <w:rPr>
          <w:rStyle w:val="fontstyle01"/>
          <w:rFonts w:asciiTheme="majorBidi" w:hAnsiTheme="majorBidi" w:cstheme="majorBidi"/>
          <w:i/>
          <w:iCs/>
          <w:sz w:val="32"/>
          <w:szCs w:val="32"/>
        </w:rPr>
        <w:t>service</w:t>
      </w:r>
      <w:r>
        <w:rPr>
          <w:rStyle w:val="fontstyle01"/>
          <w:rFonts w:asciiTheme="majorBidi" w:hAnsiTheme="majorBidi" w:cstheme="majorBidi"/>
          <w:i/>
          <w:iCs/>
          <w:sz w:val="32"/>
          <w:szCs w:val="32"/>
        </w:rPr>
        <w:t xml:space="preserve"> </w:t>
      </w:r>
      <w:r w:rsidR="00074BFA">
        <w:rPr>
          <w:rStyle w:val="fontstyle01"/>
          <w:rFonts w:asciiTheme="majorBidi" w:hAnsiTheme="majorBidi" w:cstheme="majorBidi"/>
          <w:i/>
          <w:iCs/>
          <w:sz w:val="32"/>
          <w:szCs w:val="32"/>
        </w:rPr>
        <w:t>au niveau du barrage Ain Zada</w:t>
      </w:r>
      <w:r w:rsidR="00074BFA" w:rsidRPr="001C45B9">
        <w:rPr>
          <w:rStyle w:val="fontstyle01"/>
          <w:rFonts w:asciiTheme="majorBidi" w:hAnsiTheme="majorBidi" w:cstheme="majorBidi"/>
          <w:i/>
          <w:iCs/>
          <w:sz w:val="32"/>
          <w:szCs w:val="32"/>
        </w:rPr>
        <w:t xml:space="preserve"> qui a fait l’objet de notre travail, pour son accueil chaleureux, et ses conseils judicieux.</w:t>
      </w:r>
    </w:p>
    <w:p w:rsidR="00074BFA" w:rsidRPr="001C45B9" w:rsidRDefault="00074BFA" w:rsidP="00074BFA">
      <w:pPr>
        <w:spacing w:line="360" w:lineRule="auto"/>
        <w:jc w:val="center"/>
        <w:rPr>
          <w:rStyle w:val="fontstyle01"/>
          <w:rFonts w:asciiTheme="majorBidi" w:hAnsiTheme="majorBidi" w:cstheme="majorBidi"/>
          <w:i/>
          <w:iCs/>
          <w:sz w:val="32"/>
          <w:szCs w:val="32"/>
        </w:rPr>
      </w:pPr>
      <w:r w:rsidRPr="001C45B9">
        <w:rPr>
          <w:rStyle w:val="fontstyle01"/>
          <w:rFonts w:asciiTheme="majorBidi" w:hAnsiTheme="majorBidi" w:cstheme="majorBidi"/>
          <w:b/>
          <w:bCs/>
          <w:i/>
          <w:iCs/>
          <w:sz w:val="32"/>
          <w:szCs w:val="32"/>
        </w:rPr>
        <w:t>N</w:t>
      </w:r>
      <w:r w:rsidRPr="001C45B9">
        <w:rPr>
          <w:rStyle w:val="fontstyle01"/>
          <w:rFonts w:asciiTheme="majorBidi" w:hAnsiTheme="majorBidi" w:cstheme="majorBidi"/>
          <w:i/>
          <w:iCs/>
          <w:sz w:val="32"/>
          <w:szCs w:val="32"/>
        </w:rPr>
        <w:t>ous remercions également toutes les personnes qui nous ont</w:t>
      </w:r>
      <w:r w:rsidR="0050429A">
        <w:rPr>
          <w:rStyle w:val="fontstyle01"/>
          <w:rFonts w:asciiTheme="majorBidi" w:hAnsiTheme="majorBidi" w:cstheme="majorBidi"/>
          <w:i/>
          <w:iCs/>
          <w:sz w:val="32"/>
          <w:szCs w:val="32"/>
        </w:rPr>
        <w:t xml:space="preserve"> </w:t>
      </w:r>
      <w:r w:rsidRPr="001C45B9">
        <w:rPr>
          <w:rStyle w:val="fontstyle01"/>
          <w:rFonts w:asciiTheme="majorBidi" w:hAnsiTheme="majorBidi" w:cstheme="majorBidi"/>
          <w:i/>
          <w:iCs/>
          <w:sz w:val="32"/>
          <w:szCs w:val="32"/>
        </w:rPr>
        <w:t>aidées, de près ou de loin dans la réalisation de ce modeste travail.</w:t>
      </w:r>
    </w:p>
    <w:p w:rsidR="0013272E" w:rsidRPr="00535358" w:rsidRDefault="0013272E">
      <w:pPr>
        <w:rPr>
          <w:rFonts w:asciiTheme="majorBidi" w:hAnsiTheme="majorBidi" w:cstheme="majorBidi"/>
          <w:sz w:val="24"/>
        </w:rPr>
        <w:sectPr w:rsidR="0013272E" w:rsidRPr="00535358" w:rsidSect="00C12DF2">
          <w:pgSz w:w="11910" w:h="16840"/>
          <w:pgMar w:top="1320" w:right="840" w:bottom="280" w:left="90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AC1044" w:rsidRPr="00C86F29" w:rsidRDefault="00AC1044" w:rsidP="00AC1044">
      <w:pPr>
        <w:spacing w:line="360" w:lineRule="auto"/>
        <w:jc w:val="center"/>
        <w:rPr>
          <w:rStyle w:val="fontstyle01"/>
          <w:rFonts w:asciiTheme="majorBidi" w:hAnsiTheme="majorBidi" w:cstheme="majorBidi"/>
          <w:b/>
          <w:bCs/>
          <w:color w:val="548DD4" w:themeColor="text2" w:themeTint="99"/>
          <w:sz w:val="32"/>
          <w:szCs w:val="32"/>
          <w:u w:val="single"/>
        </w:rPr>
      </w:pPr>
      <w:bookmarkStart w:id="1" w:name="6Table_des_matières_copie.pdf_(p.8-9)"/>
      <w:bookmarkEnd w:id="1"/>
      <w:r w:rsidRPr="00C86F29">
        <w:rPr>
          <w:rStyle w:val="fontstyle01"/>
          <w:b/>
          <w:bCs/>
          <w:color w:val="548DD4" w:themeColor="text2" w:themeTint="99"/>
          <w:sz w:val="36"/>
          <w:szCs w:val="36"/>
        </w:rPr>
        <w:lastRenderedPageBreak/>
        <w:t xml:space="preserve">Table des matières </w:t>
      </w:r>
    </w:p>
    <w:p w:rsidR="00AC1044" w:rsidRPr="002A3372" w:rsidRDefault="00AC1044" w:rsidP="002A3372">
      <w:pPr>
        <w:ind w:left="516"/>
        <w:rPr>
          <w:rFonts w:asciiTheme="majorBidi" w:hAnsiTheme="majorBidi" w:cstheme="majorBidi"/>
          <w:b/>
          <w:bCs/>
          <w:color w:val="548DD4" w:themeColor="text2" w:themeTint="99"/>
          <w:sz w:val="28"/>
          <w:szCs w:val="28"/>
        </w:rPr>
      </w:pPr>
      <w:r w:rsidRPr="002A3372">
        <w:rPr>
          <w:rFonts w:asciiTheme="majorBidi" w:hAnsiTheme="majorBidi" w:cstheme="majorBidi"/>
          <w:b/>
          <w:bCs/>
          <w:color w:val="548DD4" w:themeColor="text2" w:themeTint="99"/>
          <w:sz w:val="28"/>
          <w:szCs w:val="28"/>
        </w:rPr>
        <w:t>Remerciement</w:t>
      </w:r>
      <w:r w:rsidRPr="002A3372">
        <w:rPr>
          <w:rFonts w:asciiTheme="majorBidi" w:hAnsiTheme="majorBidi" w:cstheme="majorBidi"/>
          <w:b/>
          <w:bCs/>
          <w:color w:val="548DD4" w:themeColor="text2" w:themeTint="99"/>
          <w:sz w:val="28"/>
          <w:szCs w:val="28"/>
        </w:rPr>
        <w:br/>
        <w:t>Liste des Figures</w:t>
      </w:r>
      <w:r w:rsidRPr="002A3372">
        <w:rPr>
          <w:rFonts w:asciiTheme="majorBidi" w:hAnsiTheme="majorBidi" w:cstheme="majorBidi"/>
          <w:b/>
          <w:bCs/>
          <w:color w:val="548DD4" w:themeColor="text2" w:themeTint="99"/>
          <w:sz w:val="28"/>
          <w:szCs w:val="28"/>
        </w:rPr>
        <w:br/>
        <w:t>Liste des Tableaux</w:t>
      </w:r>
      <w:r w:rsidRPr="002A3372">
        <w:rPr>
          <w:rFonts w:asciiTheme="majorBidi" w:hAnsiTheme="majorBidi" w:cstheme="majorBidi"/>
          <w:b/>
          <w:bCs/>
          <w:color w:val="548DD4" w:themeColor="text2" w:themeTint="99"/>
          <w:sz w:val="28"/>
          <w:szCs w:val="28"/>
        </w:rPr>
        <w:br/>
        <w:t>Liste des Abréviations</w:t>
      </w:r>
    </w:p>
    <w:p w:rsidR="002A3372" w:rsidRPr="009C3701" w:rsidRDefault="00AC1044" w:rsidP="009C3701">
      <w:pPr>
        <w:ind w:left="516"/>
        <w:rPr>
          <w:rFonts w:ascii="Times New Roman" w:hAnsi="Times New Roman" w:cs="Times New Roman"/>
          <w:color w:val="000000"/>
          <w:sz w:val="32"/>
          <w:szCs w:val="32"/>
        </w:rPr>
      </w:pPr>
      <w:r w:rsidRPr="002A3372">
        <w:rPr>
          <w:rFonts w:asciiTheme="majorBidi" w:hAnsiTheme="majorBidi" w:cstheme="majorBidi"/>
          <w:b/>
          <w:bCs/>
          <w:color w:val="548DD4" w:themeColor="text2" w:themeTint="99"/>
          <w:sz w:val="28"/>
          <w:szCs w:val="28"/>
        </w:rPr>
        <w:t>Introduction générale</w:t>
      </w:r>
      <w:r w:rsidR="009C3701" w:rsidRPr="009C3701">
        <w:rPr>
          <w:rFonts w:asciiTheme="majorBidi" w:hAnsiTheme="majorBidi" w:cstheme="majorBidi"/>
          <w:color w:val="0D0D0D" w:themeColor="text1" w:themeTint="F2"/>
          <w:sz w:val="24"/>
          <w:szCs w:val="24"/>
        </w:rPr>
        <w:t>...............................................................................................</w:t>
      </w:r>
      <w:r w:rsidR="009C3701" w:rsidRPr="009C3701">
        <w:rPr>
          <w:rFonts w:ascii="Times New Roman" w:hAnsi="Times New Roman" w:cs="Times New Roman"/>
          <w:color w:val="0D0D0D" w:themeColor="text1" w:themeTint="F2"/>
          <w:sz w:val="24"/>
          <w:szCs w:val="24"/>
        </w:rPr>
        <w:t>….</w:t>
      </w:r>
      <w:r w:rsidR="009C3701" w:rsidRPr="00AC1044">
        <w:rPr>
          <w:rFonts w:ascii="Times New Roman" w:hAnsi="Times New Roman" w:cs="Times New Roman"/>
          <w:color w:val="000000"/>
          <w:sz w:val="24"/>
          <w:szCs w:val="24"/>
        </w:rPr>
        <w:t>..</w:t>
      </w:r>
      <w:r w:rsidR="00987C9E" w:rsidRPr="00987C9E">
        <w:rPr>
          <w:rFonts w:ascii="Times New Roman" w:hAnsi="Times New Roman" w:cs="Times New Roman"/>
          <w:color w:val="000000"/>
          <w:sz w:val="24"/>
          <w:szCs w:val="24"/>
        </w:rPr>
        <w:t>01</w:t>
      </w:r>
    </w:p>
    <w:p w:rsidR="0013272E" w:rsidRPr="003707A4" w:rsidRDefault="00E87ECE" w:rsidP="00A153DC">
      <w:pPr>
        <w:ind w:left="516"/>
        <w:jc w:val="center"/>
        <w:rPr>
          <w:rFonts w:asciiTheme="majorBidi" w:hAnsiTheme="majorBidi" w:cstheme="majorBidi"/>
          <w:b/>
          <w:bCs/>
          <w:color w:val="548DD4" w:themeColor="text2" w:themeTint="99"/>
          <w:sz w:val="28"/>
          <w:szCs w:val="28"/>
        </w:rPr>
      </w:pPr>
      <w:r w:rsidRPr="003707A4">
        <w:rPr>
          <w:rFonts w:asciiTheme="majorBidi" w:hAnsiTheme="majorBidi" w:cstheme="majorBidi"/>
          <w:b/>
          <w:bCs/>
          <w:color w:val="548DD4" w:themeColor="text2" w:themeTint="99"/>
          <w:sz w:val="28"/>
          <w:szCs w:val="28"/>
        </w:rPr>
        <w:t xml:space="preserve">Chapitre </w:t>
      </w:r>
      <w:r w:rsidR="00AC1044" w:rsidRPr="003707A4">
        <w:rPr>
          <w:rFonts w:asciiTheme="majorBidi" w:hAnsiTheme="majorBidi" w:cstheme="majorBidi"/>
          <w:b/>
          <w:bCs/>
          <w:color w:val="548DD4" w:themeColor="text2" w:themeTint="99"/>
          <w:sz w:val="28"/>
          <w:szCs w:val="28"/>
        </w:rPr>
        <w:t>1</w:t>
      </w:r>
      <w:r w:rsidRPr="003707A4">
        <w:rPr>
          <w:rFonts w:asciiTheme="majorBidi" w:hAnsiTheme="majorBidi" w:cstheme="majorBidi"/>
          <w:b/>
          <w:bCs/>
          <w:color w:val="548DD4" w:themeColor="text2" w:themeTint="99"/>
          <w:sz w:val="28"/>
          <w:szCs w:val="28"/>
        </w:rPr>
        <w:t xml:space="preserve"> : </w:t>
      </w:r>
      <w:r w:rsidR="00306879" w:rsidRPr="003707A4">
        <w:rPr>
          <w:rFonts w:asciiTheme="majorBidi" w:hAnsiTheme="majorBidi" w:cstheme="majorBidi"/>
          <w:b/>
          <w:bCs/>
          <w:color w:val="548DD4" w:themeColor="text2" w:themeTint="99"/>
          <w:sz w:val="28"/>
          <w:szCs w:val="28"/>
        </w:rPr>
        <w:t>Présentation de la zone d’étude</w:t>
      </w:r>
    </w:p>
    <w:p w:rsidR="0013272E" w:rsidRPr="00F302E9" w:rsidRDefault="0058186F" w:rsidP="00192C32">
      <w:pPr>
        <w:pStyle w:val="Paragraphedeliste"/>
        <w:numPr>
          <w:ilvl w:val="1"/>
          <w:numId w:val="18"/>
        </w:numPr>
        <w:tabs>
          <w:tab w:val="left" w:pos="1175"/>
          <w:tab w:val="left" w:pos="1176"/>
          <w:tab w:val="right" w:leader="dot" w:pos="9579"/>
        </w:tabs>
        <w:ind w:left="1134" w:hanging="661"/>
        <w:jc w:val="lowKashida"/>
        <w:rPr>
          <w:rFonts w:asciiTheme="majorBidi" w:hAnsiTheme="majorBidi" w:cstheme="majorBidi"/>
          <w:sz w:val="24"/>
          <w:szCs w:val="24"/>
        </w:rPr>
      </w:pPr>
      <w:r>
        <w:rPr>
          <w:rFonts w:asciiTheme="majorBidi" w:hAnsiTheme="majorBidi" w:cstheme="majorBidi"/>
          <w:sz w:val="24"/>
          <w:szCs w:val="24"/>
        </w:rPr>
        <w:t xml:space="preserve">1. </w:t>
      </w:r>
      <w:r w:rsidR="00587A3B" w:rsidRPr="00F302E9">
        <w:rPr>
          <w:rFonts w:asciiTheme="majorBidi" w:hAnsiTheme="majorBidi" w:cstheme="majorBidi"/>
          <w:sz w:val="24"/>
          <w:szCs w:val="24"/>
        </w:rPr>
        <w:t>Présentation de la zone d’étude</w:t>
      </w:r>
      <w:r w:rsidR="00E87ECE" w:rsidRPr="00F302E9">
        <w:rPr>
          <w:rFonts w:asciiTheme="majorBidi" w:hAnsiTheme="majorBidi" w:cstheme="majorBidi"/>
          <w:sz w:val="24"/>
          <w:szCs w:val="24"/>
        </w:rPr>
        <w:tab/>
      </w:r>
      <w:r w:rsidR="00A43CF0" w:rsidRPr="00F302E9">
        <w:rPr>
          <w:rFonts w:asciiTheme="majorBidi" w:hAnsiTheme="majorBidi" w:cstheme="majorBidi"/>
          <w:sz w:val="24"/>
          <w:szCs w:val="24"/>
        </w:rPr>
        <w:t>03</w:t>
      </w:r>
    </w:p>
    <w:p w:rsidR="0013272E" w:rsidRPr="00F302E9" w:rsidRDefault="000C38D0" w:rsidP="00136A5F">
      <w:pPr>
        <w:pStyle w:val="Paragraphedeliste"/>
        <w:numPr>
          <w:ilvl w:val="1"/>
          <w:numId w:val="18"/>
        </w:numPr>
        <w:tabs>
          <w:tab w:val="left" w:pos="1175"/>
          <w:tab w:val="left" w:pos="1176"/>
          <w:tab w:val="right" w:leader="dot" w:pos="9579"/>
        </w:tabs>
        <w:spacing w:before="142"/>
        <w:ind w:left="1134" w:right="1134" w:hanging="661"/>
        <w:jc w:val="lowKashida"/>
        <w:rPr>
          <w:rFonts w:asciiTheme="majorBidi" w:hAnsiTheme="majorBidi" w:cstheme="majorBidi"/>
          <w:sz w:val="24"/>
          <w:szCs w:val="24"/>
        </w:rPr>
      </w:pPr>
      <w:r>
        <w:rPr>
          <w:rFonts w:asciiTheme="majorBidi" w:hAnsiTheme="majorBidi" w:cstheme="majorBidi"/>
          <w:sz w:val="24"/>
          <w:szCs w:val="24"/>
        </w:rPr>
        <w:t>1.</w:t>
      </w:r>
      <w:r w:rsidR="00136A5F">
        <w:rPr>
          <w:rFonts w:asciiTheme="majorBidi" w:hAnsiTheme="majorBidi" w:cstheme="majorBidi"/>
          <w:sz w:val="24"/>
          <w:szCs w:val="24"/>
        </w:rPr>
        <w:t>1</w:t>
      </w:r>
      <w:r w:rsidR="002B494F">
        <w:rPr>
          <w:rFonts w:asciiTheme="majorBidi" w:hAnsiTheme="majorBidi" w:cstheme="majorBidi"/>
          <w:sz w:val="24"/>
          <w:szCs w:val="24"/>
        </w:rPr>
        <w:t>.</w:t>
      </w:r>
      <w:r w:rsidR="002B494F" w:rsidRPr="00F302E9">
        <w:rPr>
          <w:rFonts w:asciiTheme="majorBidi" w:hAnsiTheme="majorBidi" w:cstheme="majorBidi"/>
          <w:sz w:val="24"/>
          <w:szCs w:val="24"/>
        </w:rPr>
        <w:t>Situation géographique</w:t>
      </w:r>
      <w:r w:rsidR="00E87ECE" w:rsidRPr="00F302E9">
        <w:rPr>
          <w:rFonts w:asciiTheme="majorBidi" w:hAnsiTheme="majorBidi" w:cstheme="majorBidi"/>
          <w:sz w:val="24"/>
          <w:szCs w:val="24"/>
        </w:rPr>
        <w:tab/>
      </w:r>
      <w:r w:rsidR="00036C7B" w:rsidRPr="00F302E9">
        <w:rPr>
          <w:rFonts w:asciiTheme="majorBidi" w:hAnsiTheme="majorBidi" w:cstheme="majorBidi" w:hint="cs"/>
          <w:sz w:val="24"/>
          <w:szCs w:val="24"/>
          <w:rtl/>
        </w:rPr>
        <w:t>03</w:t>
      </w:r>
    </w:p>
    <w:p w:rsidR="0013272E" w:rsidRDefault="000C38D0" w:rsidP="00136A5F">
      <w:pPr>
        <w:pStyle w:val="Paragraphedeliste"/>
        <w:numPr>
          <w:ilvl w:val="1"/>
          <w:numId w:val="18"/>
        </w:numPr>
        <w:tabs>
          <w:tab w:val="left" w:pos="1175"/>
          <w:tab w:val="left" w:pos="1176"/>
          <w:tab w:val="right" w:leader="dot" w:pos="9579"/>
        </w:tabs>
        <w:spacing w:before="140"/>
        <w:ind w:left="1134" w:hanging="661"/>
        <w:jc w:val="lowKashida"/>
        <w:rPr>
          <w:rFonts w:asciiTheme="majorBidi" w:hAnsiTheme="majorBidi" w:cstheme="majorBidi"/>
          <w:sz w:val="24"/>
          <w:szCs w:val="24"/>
        </w:rPr>
      </w:pPr>
      <w:r>
        <w:rPr>
          <w:rFonts w:asciiTheme="majorBidi" w:hAnsiTheme="majorBidi" w:cstheme="majorBidi"/>
          <w:sz w:val="24"/>
          <w:szCs w:val="24"/>
        </w:rPr>
        <w:t>1.</w:t>
      </w:r>
      <w:r w:rsidR="00136A5F">
        <w:rPr>
          <w:rFonts w:asciiTheme="majorBidi" w:hAnsiTheme="majorBidi" w:cstheme="majorBidi"/>
          <w:sz w:val="24"/>
          <w:szCs w:val="24"/>
        </w:rPr>
        <w:t>2</w:t>
      </w:r>
      <w:r w:rsidR="002B494F">
        <w:rPr>
          <w:rFonts w:asciiTheme="majorBidi" w:hAnsiTheme="majorBidi" w:cstheme="majorBidi"/>
          <w:sz w:val="24"/>
          <w:szCs w:val="24"/>
        </w:rPr>
        <w:t>.</w:t>
      </w:r>
      <w:r w:rsidR="002B494F" w:rsidRPr="00F302E9">
        <w:rPr>
          <w:rFonts w:asciiTheme="majorBidi" w:hAnsiTheme="majorBidi" w:cstheme="majorBidi"/>
          <w:sz w:val="24"/>
          <w:szCs w:val="24"/>
        </w:rPr>
        <w:t xml:space="preserve"> Eléments</w:t>
      </w:r>
      <w:r w:rsidR="00587A3B" w:rsidRPr="00F302E9">
        <w:rPr>
          <w:rFonts w:asciiTheme="majorBidi" w:hAnsiTheme="majorBidi" w:cstheme="majorBidi"/>
          <w:sz w:val="24"/>
          <w:szCs w:val="24"/>
        </w:rPr>
        <w:t xml:space="preserve"> de géographie physique et climatique</w:t>
      </w:r>
      <w:r w:rsidR="00E87ECE" w:rsidRPr="00F302E9">
        <w:rPr>
          <w:rFonts w:asciiTheme="majorBidi" w:hAnsiTheme="majorBidi" w:cstheme="majorBidi"/>
          <w:sz w:val="24"/>
          <w:szCs w:val="24"/>
        </w:rPr>
        <w:tab/>
      </w:r>
      <w:r w:rsidR="00036C7B" w:rsidRPr="00F302E9">
        <w:rPr>
          <w:rFonts w:asciiTheme="majorBidi" w:hAnsiTheme="majorBidi" w:cstheme="majorBidi" w:hint="cs"/>
          <w:sz w:val="24"/>
          <w:szCs w:val="24"/>
          <w:rtl/>
        </w:rPr>
        <w:t>0</w:t>
      </w:r>
      <w:r w:rsidR="00946529">
        <w:rPr>
          <w:rFonts w:asciiTheme="majorBidi" w:hAnsiTheme="majorBidi" w:cstheme="majorBidi"/>
          <w:sz w:val="24"/>
          <w:szCs w:val="24"/>
        </w:rPr>
        <w:t>4</w:t>
      </w:r>
    </w:p>
    <w:p w:rsidR="00136A5F" w:rsidRPr="00136A5F" w:rsidRDefault="00136A5F" w:rsidP="009C3701">
      <w:pPr>
        <w:pStyle w:val="Paragraphedeliste"/>
        <w:numPr>
          <w:ilvl w:val="1"/>
          <w:numId w:val="18"/>
        </w:numPr>
        <w:tabs>
          <w:tab w:val="left" w:pos="1175"/>
          <w:tab w:val="left" w:pos="1176"/>
          <w:tab w:val="right" w:leader="dot" w:pos="9579"/>
        </w:tabs>
        <w:spacing w:before="140"/>
        <w:ind w:left="1134" w:hanging="661"/>
        <w:jc w:val="lowKashida"/>
        <w:rPr>
          <w:rFonts w:asciiTheme="majorBidi" w:hAnsiTheme="majorBidi" w:cstheme="majorBidi"/>
          <w:sz w:val="24"/>
          <w:szCs w:val="24"/>
        </w:rPr>
      </w:pPr>
      <w:r w:rsidRPr="00136A5F">
        <w:rPr>
          <w:rFonts w:asciiTheme="majorBidi" w:hAnsiTheme="majorBidi" w:cstheme="majorBidi"/>
          <w:sz w:val="24"/>
          <w:szCs w:val="24"/>
        </w:rPr>
        <w:t>1.2.1. Bassin versants de Tixter………………………………</w:t>
      </w:r>
      <w:r w:rsidR="0058186F">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613CC7">
        <w:rPr>
          <w:rFonts w:asciiTheme="majorBidi" w:hAnsiTheme="majorBidi" w:cstheme="majorBidi"/>
          <w:sz w:val="24"/>
          <w:szCs w:val="24"/>
        </w:rPr>
        <w:t>05</w:t>
      </w:r>
    </w:p>
    <w:p w:rsidR="00136A5F" w:rsidRDefault="00136A5F" w:rsidP="009C3701">
      <w:pPr>
        <w:pStyle w:val="Paragraphedeliste"/>
        <w:numPr>
          <w:ilvl w:val="1"/>
          <w:numId w:val="18"/>
        </w:numPr>
        <w:tabs>
          <w:tab w:val="left" w:pos="1175"/>
          <w:tab w:val="left" w:pos="1176"/>
          <w:tab w:val="right" w:leader="dot" w:pos="9579"/>
        </w:tabs>
        <w:spacing w:before="140"/>
        <w:ind w:left="1134" w:hanging="661"/>
        <w:jc w:val="lowKashida"/>
        <w:rPr>
          <w:rFonts w:asciiTheme="majorBidi" w:hAnsiTheme="majorBidi" w:cstheme="majorBidi"/>
          <w:sz w:val="24"/>
          <w:szCs w:val="24"/>
        </w:rPr>
      </w:pPr>
      <w:r w:rsidRPr="00136A5F">
        <w:rPr>
          <w:rFonts w:asciiTheme="majorBidi" w:hAnsiTheme="majorBidi" w:cstheme="majorBidi"/>
          <w:sz w:val="24"/>
          <w:szCs w:val="24"/>
        </w:rPr>
        <w:t>1.2.2</w:t>
      </w:r>
      <w:r>
        <w:rPr>
          <w:rFonts w:asciiTheme="majorBidi" w:hAnsiTheme="majorBidi" w:cstheme="majorBidi"/>
          <w:sz w:val="24"/>
          <w:szCs w:val="24"/>
        </w:rPr>
        <w:t>. Relief……………………………………………………………………</w:t>
      </w:r>
      <w:r w:rsidR="00613CC7">
        <w:rPr>
          <w:rFonts w:asciiTheme="majorBidi" w:hAnsiTheme="majorBidi" w:cstheme="majorBidi"/>
          <w:sz w:val="24"/>
          <w:szCs w:val="24"/>
        </w:rPr>
        <w:t>...</w:t>
      </w:r>
      <w:r w:rsidR="00E73FBD">
        <w:rPr>
          <w:rFonts w:asciiTheme="majorBidi" w:hAnsiTheme="majorBidi" w:cstheme="majorBidi"/>
          <w:sz w:val="24"/>
          <w:szCs w:val="24"/>
        </w:rPr>
        <w:t>.</w:t>
      </w:r>
      <w:r w:rsidR="009D10B8">
        <w:rPr>
          <w:rFonts w:asciiTheme="majorBidi" w:hAnsiTheme="majorBidi" w:cstheme="majorBidi"/>
          <w:sz w:val="24"/>
          <w:szCs w:val="24"/>
        </w:rPr>
        <w:t>......</w:t>
      </w:r>
      <w:r w:rsidR="00613CC7">
        <w:rPr>
          <w:rFonts w:asciiTheme="majorBidi" w:hAnsiTheme="majorBidi" w:cstheme="majorBidi"/>
          <w:sz w:val="24"/>
          <w:szCs w:val="24"/>
        </w:rPr>
        <w:t>05</w:t>
      </w:r>
    </w:p>
    <w:p w:rsidR="00613CC7" w:rsidRPr="00136A5F" w:rsidRDefault="00613CC7" w:rsidP="009C3701">
      <w:pPr>
        <w:pStyle w:val="Paragraphedeliste"/>
        <w:numPr>
          <w:ilvl w:val="1"/>
          <w:numId w:val="18"/>
        </w:numPr>
        <w:tabs>
          <w:tab w:val="left" w:pos="1175"/>
          <w:tab w:val="left" w:pos="1176"/>
          <w:tab w:val="right" w:leader="dot" w:pos="9579"/>
        </w:tabs>
        <w:spacing w:before="140"/>
        <w:ind w:left="1134" w:hanging="661"/>
        <w:jc w:val="lowKashida"/>
        <w:rPr>
          <w:rFonts w:asciiTheme="majorBidi" w:hAnsiTheme="majorBidi" w:cstheme="majorBidi"/>
          <w:sz w:val="24"/>
          <w:szCs w:val="24"/>
        </w:rPr>
      </w:pPr>
      <w:r w:rsidRPr="00136A5F">
        <w:rPr>
          <w:rFonts w:asciiTheme="majorBidi" w:hAnsiTheme="majorBidi" w:cstheme="majorBidi"/>
          <w:sz w:val="24"/>
          <w:szCs w:val="24"/>
        </w:rPr>
        <w:t>1.2.</w:t>
      </w:r>
      <w:r>
        <w:rPr>
          <w:rFonts w:asciiTheme="majorBidi" w:hAnsiTheme="majorBidi" w:cstheme="majorBidi"/>
          <w:sz w:val="24"/>
          <w:szCs w:val="24"/>
        </w:rPr>
        <w:t>3. la g</w:t>
      </w:r>
      <w:r w:rsidR="0058186F">
        <w:rPr>
          <w:rFonts w:asciiTheme="majorBidi" w:hAnsiTheme="majorBidi" w:cstheme="majorBidi"/>
          <w:sz w:val="24"/>
          <w:szCs w:val="24"/>
        </w:rPr>
        <w:t>éologie………………………………………………………………..</w:t>
      </w:r>
      <w:r>
        <w:rPr>
          <w:rFonts w:asciiTheme="majorBidi" w:hAnsiTheme="majorBidi" w:cstheme="majorBidi"/>
          <w:sz w:val="24"/>
          <w:szCs w:val="24"/>
        </w:rPr>
        <w:t>.</w:t>
      </w:r>
      <w:r w:rsidR="00E73FBD">
        <w:rPr>
          <w:rFonts w:asciiTheme="majorBidi" w:hAnsiTheme="majorBidi" w:cstheme="majorBidi"/>
          <w:sz w:val="24"/>
          <w:szCs w:val="24"/>
        </w:rPr>
        <w:t>..</w:t>
      </w:r>
      <w:r w:rsidR="009C3701">
        <w:rPr>
          <w:rFonts w:asciiTheme="majorBidi" w:hAnsiTheme="majorBidi" w:cstheme="majorBidi"/>
          <w:sz w:val="24"/>
          <w:szCs w:val="24"/>
        </w:rPr>
        <w:t>....</w:t>
      </w:r>
      <w:r w:rsidR="009D10B8">
        <w:rPr>
          <w:rFonts w:asciiTheme="majorBidi" w:hAnsiTheme="majorBidi" w:cstheme="majorBidi"/>
          <w:sz w:val="24"/>
          <w:szCs w:val="24"/>
        </w:rPr>
        <w:t>.</w:t>
      </w:r>
      <w:r>
        <w:rPr>
          <w:rFonts w:asciiTheme="majorBidi" w:hAnsiTheme="majorBidi" w:cstheme="majorBidi"/>
          <w:sz w:val="24"/>
          <w:szCs w:val="24"/>
        </w:rPr>
        <w:t>05</w:t>
      </w:r>
    </w:p>
    <w:p w:rsidR="0078454D" w:rsidRPr="00F302E9" w:rsidRDefault="00136A5F" w:rsidP="00613CC7">
      <w:pPr>
        <w:pStyle w:val="Paragraphedeliste"/>
        <w:numPr>
          <w:ilvl w:val="1"/>
          <w:numId w:val="18"/>
        </w:numPr>
        <w:tabs>
          <w:tab w:val="left" w:pos="1175"/>
          <w:tab w:val="left" w:pos="1176"/>
          <w:tab w:val="right" w:leader="dot" w:pos="9579"/>
        </w:tabs>
        <w:spacing w:before="140"/>
        <w:ind w:left="1134" w:hanging="661"/>
        <w:jc w:val="lowKashida"/>
        <w:rPr>
          <w:rFonts w:asciiTheme="majorBidi" w:hAnsiTheme="majorBidi" w:cstheme="majorBidi"/>
          <w:sz w:val="24"/>
          <w:szCs w:val="24"/>
        </w:rPr>
      </w:pPr>
      <w:r>
        <w:rPr>
          <w:rFonts w:asciiTheme="majorBidi" w:hAnsiTheme="majorBidi" w:cstheme="majorBidi"/>
          <w:sz w:val="24"/>
          <w:szCs w:val="24"/>
        </w:rPr>
        <w:t>1.3</w:t>
      </w:r>
      <w:r w:rsidR="002B494F">
        <w:rPr>
          <w:rFonts w:asciiTheme="majorBidi" w:hAnsiTheme="majorBidi" w:cstheme="majorBidi"/>
          <w:sz w:val="24"/>
          <w:szCs w:val="24"/>
        </w:rPr>
        <w:t>.</w:t>
      </w:r>
      <w:r w:rsidR="002B494F" w:rsidRPr="00F302E9">
        <w:rPr>
          <w:rFonts w:asciiTheme="majorBidi" w:hAnsiTheme="majorBidi" w:cstheme="majorBidi"/>
          <w:sz w:val="24"/>
          <w:szCs w:val="24"/>
        </w:rPr>
        <w:t xml:space="preserve"> Caractéristiques</w:t>
      </w:r>
      <w:r w:rsidR="0078454D" w:rsidRPr="00F302E9">
        <w:rPr>
          <w:rFonts w:asciiTheme="majorBidi" w:hAnsiTheme="majorBidi" w:cstheme="majorBidi"/>
          <w:sz w:val="24"/>
          <w:szCs w:val="24"/>
        </w:rPr>
        <w:t xml:space="preserve"> climatiques</w:t>
      </w:r>
      <w:r w:rsidR="0078454D" w:rsidRPr="00F302E9">
        <w:rPr>
          <w:rFonts w:asciiTheme="majorBidi" w:hAnsiTheme="majorBidi" w:cstheme="majorBidi"/>
          <w:sz w:val="24"/>
          <w:szCs w:val="24"/>
        </w:rPr>
        <w:tab/>
      </w:r>
      <w:r w:rsidR="003115AA">
        <w:rPr>
          <w:rFonts w:asciiTheme="majorBidi" w:hAnsiTheme="majorBidi" w:cstheme="majorBidi"/>
          <w:sz w:val="24"/>
          <w:szCs w:val="24"/>
        </w:rPr>
        <w:t>.</w:t>
      </w:r>
      <w:r w:rsidR="00613CC7">
        <w:rPr>
          <w:rFonts w:asciiTheme="majorBidi" w:hAnsiTheme="majorBidi" w:cstheme="majorBidi"/>
          <w:sz w:val="24"/>
          <w:szCs w:val="24"/>
        </w:rPr>
        <w:t>.</w:t>
      </w:r>
      <w:r w:rsidR="00E73FBD">
        <w:rPr>
          <w:rFonts w:asciiTheme="majorBidi" w:hAnsiTheme="majorBidi" w:cstheme="majorBidi"/>
          <w:sz w:val="24"/>
          <w:szCs w:val="24"/>
        </w:rPr>
        <w:t>.</w:t>
      </w:r>
      <w:r w:rsidR="00036C7B" w:rsidRPr="00F302E9">
        <w:rPr>
          <w:rFonts w:asciiTheme="majorBidi" w:hAnsiTheme="majorBidi" w:cstheme="majorBidi" w:hint="cs"/>
          <w:sz w:val="24"/>
          <w:szCs w:val="24"/>
          <w:rtl/>
        </w:rPr>
        <w:t>0</w:t>
      </w:r>
      <w:r w:rsidR="00613CC7">
        <w:rPr>
          <w:rFonts w:asciiTheme="majorBidi" w:hAnsiTheme="majorBidi" w:cstheme="majorBidi"/>
          <w:sz w:val="24"/>
          <w:szCs w:val="24"/>
        </w:rPr>
        <w:t>6</w:t>
      </w:r>
    </w:p>
    <w:p w:rsidR="0013272E" w:rsidRPr="00F302E9" w:rsidRDefault="00613CC7" w:rsidP="00613CC7">
      <w:pPr>
        <w:pStyle w:val="TM21"/>
        <w:numPr>
          <w:ilvl w:val="1"/>
          <w:numId w:val="17"/>
        </w:numPr>
        <w:tabs>
          <w:tab w:val="left" w:pos="1175"/>
          <w:tab w:val="left" w:pos="1176"/>
          <w:tab w:val="right" w:leader="dot" w:pos="9556"/>
        </w:tabs>
        <w:ind w:left="1134" w:right="1134"/>
        <w:jc w:val="mediumKashida"/>
        <w:rPr>
          <w:rFonts w:asciiTheme="majorBidi" w:hAnsiTheme="majorBidi" w:cstheme="majorBidi"/>
          <w:sz w:val="24"/>
          <w:szCs w:val="24"/>
        </w:rPr>
      </w:pPr>
      <w:r>
        <w:rPr>
          <w:rFonts w:asciiTheme="majorBidi" w:hAnsiTheme="majorBidi" w:cstheme="majorBidi"/>
          <w:sz w:val="24"/>
          <w:szCs w:val="24"/>
        </w:rPr>
        <w:t>1</w:t>
      </w:r>
      <w:r w:rsidR="00471AA3">
        <w:rPr>
          <w:rFonts w:asciiTheme="majorBidi" w:hAnsiTheme="majorBidi" w:cstheme="majorBidi"/>
          <w:sz w:val="24"/>
          <w:szCs w:val="24"/>
        </w:rPr>
        <w:t> .</w:t>
      </w:r>
      <w:r w:rsidR="00A956D4">
        <w:rPr>
          <w:rFonts w:asciiTheme="majorBidi" w:hAnsiTheme="majorBidi" w:cstheme="majorBidi"/>
          <w:sz w:val="24"/>
          <w:szCs w:val="24"/>
        </w:rPr>
        <w:t>3.1</w:t>
      </w:r>
      <w:r w:rsidR="00B83920" w:rsidRPr="00F302E9">
        <w:rPr>
          <w:rFonts w:asciiTheme="majorBidi" w:hAnsiTheme="majorBidi" w:cstheme="majorBidi"/>
          <w:sz w:val="24"/>
          <w:szCs w:val="24"/>
        </w:rPr>
        <w:t>L</w:t>
      </w:r>
      <w:r w:rsidR="00895ACE" w:rsidRPr="00F302E9">
        <w:rPr>
          <w:rFonts w:asciiTheme="majorBidi" w:hAnsiTheme="majorBidi" w:cstheme="majorBidi"/>
          <w:sz w:val="24"/>
          <w:szCs w:val="24"/>
        </w:rPr>
        <w:t>a température</w:t>
      </w:r>
      <w:r w:rsidR="00E87ECE" w:rsidRPr="00F302E9">
        <w:rPr>
          <w:rFonts w:asciiTheme="majorBidi" w:hAnsiTheme="majorBidi" w:cstheme="majorBidi"/>
          <w:sz w:val="24"/>
          <w:szCs w:val="24"/>
        </w:rPr>
        <w:tab/>
      </w:r>
      <w:r w:rsidR="00E73FBD">
        <w:rPr>
          <w:rFonts w:asciiTheme="majorBidi" w:hAnsiTheme="majorBidi" w:cstheme="majorBidi"/>
          <w:sz w:val="24"/>
          <w:szCs w:val="24"/>
        </w:rPr>
        <w:t>.</w:t>
      </w:r>
      <w:r w:rsidR="00036C7B" w:rsidRPr="00F302E9">
        <w:rPr>
          <w:rFonts w:asciiTheme="majorBidi" w:hAnsiTheme="majorBidi" w:cstheme="majorBidi" w:hint="cs"/>
          <w:sz w:val="24"/>
          <w:szCs w:val="24"/>
          <w:rtl/>
        </w:rPr>
        <w:t>0</w:t>
      </w:r>
      <w:r>
        <w:rPr>
          <w:rFonts w:asciiTheme="majorBidi" w:hAnsiTheme="majorBidi" w:cstheme="majorBidi"/>
          <w:sz w:val="24"/>
          <w:szCs w:val="24"/>
        </w:rPr>
        <w:t>6</w:t>
      </w:r>
    </w:p>
    <w:p w:rsidR="009F21C2" w:rsidRPr="00F302E9" w:rsidRDefault="003B4129" w:rsidP="00613CC7">
      <w:pPr>
        <w:tabs>
          <w:tab w:val="left" w:pos="1175"/>
          <w:tab w:val="left" w:pos="1176"/>
          <w:tab w:val="right" w:leader="dot" w:pos="9538"/>
        </w:tabs>
        <w:spacing w:before="139"/>
        <w:ind w:left="473"/>
        <w:jc w:val="lowKashida"/>
        <w:rPr>
          <w:rFonts w:asciiTheme="majorBidi" w:hAnsiTheme="majorBidi" w:cstheme="majorBidi"/>
          <w:sz w:val="24"/>
          <w:szCs w:val="24"/>
        </w:rPr>
      </w:pPr>
      <w:r>
        <w:rPr>
          <w:rFonts w:asciiTheme="majorBidi" w:hAnsiTheme="majorBidi" w:cstheme="majorBidi"/>
          <w:sz w:val="24"/>
          <w:szCs w:val="24"/>
        </w:rPr>
        <w:t xml:space="preserve">            </w:t>
      </w:r>
      <w:r w:rsidR="00613CC7">
        <w:rPr>
          <w:rFonts w:asciiTheme="majorBidi" w:hAnsiTheme="majorBidi" w:cstheme="majorBidi"/>
          <w:sz w:val="24"/>
          <w:szCs w:val="24"/>
        </w:rPr>
        <w:t>1</w:t>
      </w:r>
      <w:r w:rsidR="00471AA3">
        <w:rPr>
          <w:rFonts w:asciiTheme="majorBidi" w:hAnsiTheme="majorBidi" w:cstheme="majorBidi"/>
          <w:sz w:val="24"/>
          <w:szCs w:val="24"/>
        </w:rPr>
        <w:t>.</w:t>
      </w:r>
      <w:r w:rsidR="00A956D4">
        <w:rPr>
          <w:rFonts w:asciiTheme="majorBidi" w:hAnsiTheme="majorBidi" w:cstheme="majorBidi"/>
          <w:sz w:val="24"/>
          <w:szCs w:val="24"/>
        </w:rPr>
        <w:t>3.2</w:t>
      </w:r>
      <w:r w:rsidR="002B494F">
        <w:rPr>
          <w:rFonts w:asciiTheme="majorBidi" w:hAnsiTheme="majorBidi" w:cstheme="majorBidi"/>
          <w:sz w:val="24"/>
          <w:szCs w:val="24"/>
        </w:rPr>
        <w:t>.</w:t>
      </w:r>
      <w:r w:rsidR="00B83920" w:rsidRPr="00F302E9">
        <w:rPr>
          <w:rFonts w:asciiTheme="majorBidi" w:hAnsiTheme="majorBidi" w:cstheme="majorBidi"/>
          <w:sz w:val="24"/>
          <w:szCs w:val="24"/>
        </w:rPr>
        <w:t>L</w:t>
      </w:r>
      <w:r w:rsidR="00895ACE" w:rsidRPr="00F302E9">
        <w:rPr>
          <w:rFonts w:asciiTheme="majorBidi" w:hAnsiTheme="majorBidi" w:cstheme="majorBidi"/>
          <w:sz w:val="24"/>
          <w:szCs w:val="24"/>
        </w:rPr>
        <w:t>a pluviométrie</w:t>
      </w:r>
      <w:r w:rsidR="00E87ECE" w:rsidRPr="00F302E9">
        <w:rPr>
          <w:rFonts w:asciiTheme="majorBidi" w:hAnsiTheme="majorBidi" w:cstheme="majorBidi"/>
          <w:sz w:val="24"/>
          <w:szCs w:val="24"/>
        </w:rPr>
        <w:tab/>
      </w:r>
      <w:r w:rsidR="0058186F">
        <w:rPr>
          <w:rFonts w:asciiTheme="majorBidi" w:hAnsiTheme="majorBidi" w:cstheme="majorBidi"/>
          <w:sz w:val="24"/>
          <w:szCs w:val="24"/>
        </w:rPr>
        <w:t>...</w:t>
      </w:r>
      <w:r w:rsidR="00E73FBD">
        <w:rPr>
          <w:rFonts w:asciiTheme="majorBidi" w:hAnsiTheme="majorBidi" w:cstheme="majorBidi"/>
          <w:sz w:val="24"/>
          <w:szCs w:val="24"/>
        </w:rPr>
        <w:t>.</w:t>
      </w:r>
      <w:r w:rsidR="0058186F">
        <w:rPr>
          <w:rFonts w:asciiTheme="majorBidi" w:hAnsiTheme="majorBidi" w:cstheme="majorBidi"/>
          <w:sz w:val="24"/>
          <w:szCs w:val="24"/>
        </w:rPr>
        <w:t>07</w:t>
      </w:r>
    </w:p>
    <w:p w:rsidR="0078454D" w:rsidRPr="00F302E9" w:rsidRDefault="00613CC7" w:rsidP="002B494F">
      <w:pPr>
        <w:pStyle w:val="Paragraphedeliste"/>
        <w:numPr>
          <w:ilvl w:val="1"/>
          <w:numId w:val="18"/>
        </w:numPr>
        <w:tabs>
          <w:tab w:val="left" w:pos="1175"/>
          <w:tab w:val="left" w:pos="1176"/>
          <w:tab w:val="right" w:leader="dot" w:pos="9538"/>
        </w:tabs>
        <w:spacing w:before="139"/>
        <w:ind w:left="1134" w:hanging="661"/>
        <w:jc w:val="lowKashida"/>
        <w:rPr>
          <w:rFonts w:asciiTheme="majorBidi" w:hAnsiTheme="majorBidi" w:cstheme="majorBidi"/>
          <w:sz w:val="24"/>
          <w:szCs w:val="24"/>
        </w:rPr>
      </w:pPr>
      <w:r>
        <w:rPr>
          <w:rFonts w:asciiTheme="majorBidi" w:hAnsiTheme="majorBidi" w:cstheme="majorBidi"/>
          <w:sz w:val="24"/>
          <w:szCs w:val="24"/>
        </w:rPr>
        <w:t>1</w:t>
      </w:r>
      <w:r w:rsidR="00471AA3">
        <w:rPr>
          <w:rFonts w:asciiTheme="majorBidi" w:hAnsiTheme="majorBidi" w:cstheme="majorBidi"/>
          <w:sz w:val="24"/>
          <w:szCs w:val="24"/>
        </w:rPr>
        <w:t>.</w:t>
      </w:r>
      <w:r>
        <w:rPr>
          <w:rFonts w:asciiTheme="majorBidi" w:hAnsiTheme="majorBidi" w:cstheme="majorBidi"/>
          <w:sz w:val="24"/>
          <w:szCs w:val="24"/>
        </w:rPr>
        <w:t>4</w:t>
      </w:r>
      <w:r w:rsidR="002B494F">
        <w:rPr>
          <w:rFonts w:asciiTheme="majorBidi" w:hAnsiTheme="majorBidi" w:cstheme="majorBidi"/>
          <w:sz w:val="24"/>
          <w:szCs w:val="24"/>
        </w:rPr>
        <w:t>. Le</w:t>
      </w:r>
      <w:r w:rsidR="00F302E9">
        <w:rPr>
          <w:rFonts w:asciiTheme="majorBidi" w:hAnsiTheme="majorBidi" w:cstheme="majorBidi"/>
          <w:sz w:val="24"/>
          <w:szCs w:val="24"/>
        </w:rPr>
        <w:t xml:space="preserve"> diagramme Ombrothermique………</w:t>
      </w:r>
      <w:r w:rsidR="0078454D" w:rsidRPr="00F302E9">
        <w:rPr>
          <w:rFonts w:asciiTheme="majorBidi" w:hAnsiTheme="majorBidi" w:cstheme="majorBidi"/>
          <w:sz w:val="24"/>
          <w:szCs w:val="24"/>
        </w:rPr>
        <w:t>……………………</w:t>
      </w:r>
      <w:r w:rsidR="00E90A75">
        <w:rPr>
          <w:rFonts w:asciiTheme="majorBidi" w:hAnsiTheme="majorBidi" w:cstheme="majorBidi"/>
          <w:sz w:val="24"/>
          <w:szCs w:val="24"/>
        </w:rPr>
        <w:t>.</w:t>
      </w:r>
      <w:r w:rsidR="0058186F">
        <w:rPr>
          <w:rFonts w:asciiTheme="majorBidi" w:hAnsiTheme="majorBidi" w:cstheme="majorBidi"/>
          <w:sz w:val="24"/>
          <w:szCs w:val="24"/>
        </w:rPr>
        <w:t>……………</w:t>
      </w:r>
      <w:r w:rsidR="002B494F">
        <w:rPr>
          <w:rFonts w:asciiTheme="majorBidi" w:hAnsiTheme="majorBidi" w:cstheme="majorBidi"/>
          <w:sz w:val="24"/>
          <w:szCs w:val="24"/>
        </w:rPr>
        <w:t>..</w:t>
      </w:r>
      <w:r w:rsidR="00E73FBD">
        <w:rPr>
          <w:rFonts w:asciiTheme="majorBidi" w:hAnsiTheme="majorBidi" w:cstheme="majorBidi"/>
          <w:sz w:val="24"/>
          <w:szCs w:val="24"/>
        </w:rPr>
        <w:t>…</w:t>
      </w:r>
      <w:r w:rsidR="009C3701">
        <w:rPr>
          <w:rFonts w:asciiTheme="majorBidi" w:hAnsiTheme="majorBidi" w:cstheme="majorBidi"/>
          <w:sz w:val="24"/>
          <w:szCs w:val="24"/>
        </w:rPr>
        <w:t>...</w:t>
      </w:r>
      <w:r w:rsidR="003B4129">
        <w:rPr>
          <w:rFonts w:asciiTheme="majorBidi" w:hAnsiTheme="majorBidi" w:cstheme="majorBidi"/>
          <w:sz w:val="24"/>
          <w:szCs w:val="24"/>
        </w:rPr>
        <w:t>.</w:t>
      </w:r>
      <w:r w:rsidR="000D4E5C" w:rsidRPr="00F302E9">
        <w:rPr>
          <w:rFonts w:asciiTheme="majorBidi" w:hAnsiTheme="majorBidi" w:cstheme="majorBidi" w:hint="cs"/>
          <w:sz w:val="24"/>
          <w:szCs w:val="24"/>
          <w:rtl/>
        </w:rPr>
        <w:t>0</w:t>
      </w:r>
      <w:r>
        <w:rPr>
          <w:rFonts w:asciiTheme="majorBidi" w:hAnsiTheme="majorBidi" w:cstheme="majorBidi"/>
          <w:sz w:val="24"/>
          <w:szCs w:val="24"/>
        </w:rPr>
        <w:t>7</w:t>
      </w:r>
    </w:p>
    <w:p w:rsidR="0078454D" w:rsidRDefault="00613CC7" w:rsidP="003115AA">
      <w:pPr>
        <w:pStyle w:val="Paragraphedeliste"/>
        <w:numPr>
          <w:ilvl w:val="1"/>
          <w:numId w:val="18"/>
        </w:numPr>
        <w:tabs>
          <w:tab w:val="left" w:pos="1175"/>
          <w:tab w:val="left" w:pos="1176"/>
          <w:tab w:val="right" w:leader="dot" w:pos="9538"/>
        </w:tabs>
        <w:spacing w:before="139"/>
        <w:ind w:left="1134" w:hanging="661"/>
        <w:rPr>
          <w:rFonts w:asciiTheme="majorBidi" w:hAnsiTheme="majorBidi" w:cstheme="majorBidi"/>
          <w:sz w:val="24"/>
          <w:szCs w:val="24"/>
        </w:rPr>
      </w:pPr>
      <w:r>
        <w:rPr>
          <w:rFonts w:asciiTheme="majorBidi" w:hAnsiTheme="majorBidi" w:cstheme="majorBidi"/>
          <w:sz w:val="24"/>
          <w:szCs w:val="24"/>
        </w:rPr>
        <w:t>1</w:t>
      </w:r>
      <w:r w:rsidR="00471AA3">
        <w:rPr>
          <w:rFonts w:asciiTheme="majorBidi" w:hAnsiTheme="majorBidi" w:cstheme="majorBidi"/>
          <w:sz w:val="24"/>
          <w:szCs w:val="24"/>
        </w:rPr>
        <w:t>.</w:t>
      </w:r>
      <w:r>
        <w:rPr>
          <w:rFonts w:asciiTheme="majorBidi" w:hAnsiTheme="majorBidi" w:cstheme="majorBidi"/>
          <w:sz w:val="24"/>
          <w:szCs w:val="24"/>
        </w:rPr>
        <w:t>5</w:t>
      </w:r>
      <w:r w:rsidR="002B494F">
        <w:rPr>
          <w:rFonts w:asciiTheme="majorBidi" w:hAnsiTheme="majorBidi" w:cstheme="majorBidi"/>
          <w:sz w:val="24"/>
          <w:szCs w:val="24"/>
        </w:rPr>
        <w:t>.</w:t>
      </w:r>
      <w:r w:rsidR="002B494F" w:rsidRPr="00F302E9">
        <w:rPr>
          <w:rFonts w:asciiTheme="majorBidi" w:hAnsiTheme="majorBidi" w:cstheme="majorBidi"/>
          <w:sz w:val="24"/>
          <w:szCs w:val="24"/>
        </w:rPr>
        <w:t xml:space="preserve"> Historique</w:t>
      </w:r>
      <w:r w:rsidR="0078454D" w:rsidRPr="00F302E9">
        <w:rPr>
          <w:rFonts w:asciiTheme="majorBidi" w:hAnsiTheme="majorBidi" w:cstheme="majorBidi"/>
          <w:sz w:val="24"/>
          <w:szCs w:val="24"/>
        </w:rPr>
        <w:t xml:space="preserve"> des fo</w:t>
      </w:r>
      <w:r w:rsidR="00586D53" w:rsidRPr="00F302E9">
        <w:rPr>
          <w:rFonts w:asciiTheme="majorBidi" w:hAnsiTheme="majorBidi" w:cstheme="majorBidi"/>
          <w:sz w:val="24"/>
          <w:szCs w:val="24"/>
        </w:rPr>
        <w:t xml:space="preserve">rages profonds de la commune </w:t>
      </w:r>
      <w:r w:rsidR="0078454D" w:rsidRPr="00F302E9">
        <w:rPr>
          <w:rFonts w:asciiTheme="majorBidi" w:hAnsiTheme="majorBidi" w:cstheme="majorBidi"/>
          <w:sz w:val="24"/>
          <w:szCs w:val="24"/>
        </w:rPr>
        <w:t>Tix</w:t>
      </w:r>
      <w:r w:rsidR="00586D53" w:rsidRPr="00F302E9">
        <w:rPr>
          <w:rFonts w:asciiTheme="majorBidi" w:hAnsiTheme="majorBidi" w:cstheme="majorBidi"/>
          <w:sz w:val="24"/>
          <w:szCs w:val="24"/>
        </w:rPr>
        <w:t>ter……………</w:t>
      </w:r>
      <w:r w:rsidR="00E90A75">
        <w:rPr>
          <w:rFonts w:asciiTheme="majorBidi" w:hAnsiTheme="majorBidi" w:cstheme="majorBidi"/>
          <w:sz w:val="24"/>
          <w:szCs w:val="24"/>
        </w:rPr>
        <w:t>.</w:t>
      </w:r>
      <w:r w:rsidR="0078454D" w:rsidRPr="00F302E9">
        <w:rPr>
          <w:rFonts w:asciiTheme="majorBidi" w:hAnsiTheme="majorBidi" w:cstheme="majorBidi"/>
          <w:sz w:val="24"/>
          <w:szCs w:val="24"/>
        </w:rPr>
        <w:t>…………</w:t>
      </w:r>
      <w:r w:rsidR="00F879CE">
        <w:rPr>
          <w:rFonts w:asciiTheme="majorBidi" w:hAnsiTheme="majorBidi" w:cstheme="majorBidi"/>
          <w:sz w:val="24"/>
          <w:szCs w:val="24"/>
        </w:rPr>
        <w:t>…</w:t>
      </w:r>
      <w:r>
        <w:rPr>
          <w:rFonts w:asciiTheme="majorBidi" w:hAnsiTheme="majorBidi" w:cstheme="majorBidi"/>
          <w:sz w:val="24"/>
          <w:szCs w:val="24"/>
        </w:rPr>
        <w:t>08</w:t>
      </w:r>
    </w:p>
    <w:p w:rsidR="003B4129" w:rsidRDefault="003B4129" w:rsidP="00AC4F32">
      <w:pPr>
        <w:pStyle w:val="Paragraphedeliste"/>
        <w:numPr>
          <w:ilvl w:val="1"/>
          <w:numId w:val="18"/>
        </w:numPr>
        <w:tabs>
          <w:tab w:val="left" w:pos="1175"/>
          <w:tab w:val="left" w:pos="1176"/>
          <w:tab w:val="right" w:leader="dot" w:pos="9538"/>
        </w:tabs>
        <w:spacing w:before="139"/>
        <w:ind w:left="1134" w:hanging="661"/>
        <w:rPr>
          <w:rFonts w:asciiTheme="majorBidi" w:hAnsiTheme="majorBidi" w:cstheme="majorBidi"/>
          <w:sz w:val="24"/>
          <w:szCs w:val="24"/>
        </w:rPr>
      </w:pPr>
    </w:p>
    <w:p w:rsidR="0013272E" w:rsidRDefault="003B4129" w:rsidP="00A153DC">
      <w:pPr>
        <w:ind w:left="516"/>
        <w:rPr>
          <w:rFonts w:asciiTheme="majorBidi" w:hAnsiTheme="majorBidi" w:cstheme="majorBidi"/>
          <w:b/>
          <w:bCs/>
          <w:color w:val="548DD4" w:themeColor="text2" w:themeTint="99"/>
          <w:sz w:val="28"/>
          <w:szCs w:val="28"/>
        </w:rPr>
      </w:pPr>
      <w:r>
        <w:rPr>
          <w:rFonts w:asciiTheme="majorBidi" w:hAnsiTheme="majorBidi" w:cstheme="majorBidi"/>
          <w:b/>
          <w:color w:val="548DD4" w:themeColor="text2" w:themeTint="99"/>
          <w:sz w:val="28"/>
          <w:szCs w:val="24"/>
        </w:rPr>
        <w:t xml:space="preserve">                                  </w:t>
      </w:r>
      <w:r w:rsidR="00E87ECE" w:rsidRPr="00C85BFB">
        <w:rPr>
          <w:rFonts w:asciiTheme="majorBidi" w:hAnsiTheme="majorBidi" w:cstheme="majorBidi"/>
          <w:b/>
          <w:color w:val="548DD4" w:themeColor="text2" w:themeTint="99"/>
          <w:sz w:val="28"/>
          <w:szCs w:val="24"/>
        </w:rPr>
        <w:t xml:space="preserve">Chapitre </w:t>
      </w:r>
      <w:r w:rsidR="00AC1044">
        <w:rPr>
          <w:rFonts w:asciiTheme="majorBidi" w:hAnsiTheme="majorBidi" w:cstheme="majorBidi"/>
          <w:b/>
          <w:color w:val="548DD4" w:themeColor="text2" w:themeTint="99"/>
          <w:sz w:val="28"/>
          <w:szCs w:val="24"/>
        </w:rPr>
        <w:t>2</w:t>
      </w:r>
      <w:r w:rsidR="00E87ECE" w:rsidRPr="00C85BFB">
        <w:rPr>
          <w:rFonts w:asciiTheme="majorBidi" w:hAnsiTheme="majorBidi" w:cstheme="majorBidi"/>
          <w:b/>
          <w:color w:val="548DD4" w:themeColor="text2" w:themeTint="99"/>
          <w:sz w:val="28"/>
          <w:szCs w:val="24"/>
        </w:rPr>
        <w:t xml:space="preserve"> : </w:t>
      </w:r>
      <w:r w:rsidR="00AC1044" w:rsidRPr="00AC1044">
        <w:rPr>
          <w:rFonts w:asciiTheme="majorBidi" w:hAnsiTheme="majorBidi" w:cstheme="majorBidi"/>
          <w:b/>
          <w:bCs/>
          <w:color w:val="548DD4" w:themeColor="text2" w:themeTint="99"/>
          <w:sz w:val="28"/>
          <w:szCs w:val="28"/>
        </w:rPr>
        <w:t>matériel et méthode</w:t>
      </w:r>
    </w:p>
    <w:p w:rsidR="007C4393" w:rsidRPr="00586D53" w:rsidRDefault="003B4129" w:rsidP="009C3701">
      <w:pPr>
        <w:pStyle w:val="TM21"/>
        <w:tabs>
          <w:tab w:val="left" w:pos="1175"/>
          <w:tab w:val="left" w:pos="1176"/>
          <w:tab w:val="right" w:leader="dot" w:pos="9556"/>
        </w:tabs>
        <w:ind w:right="1134"/>
        <w:jc w:val="mediumKashida"/>
        <w:rPr>
          <w:rFonts w:asciiTheme="majorBidi" w:hAnsiTheme="majorBidi" w:cstheme="majorBidi"/>
          <w:sz w:val="24"/>
          <w:szCs w:val="24"/>
        </w:rPr>
      </w:pPr>
      <w:r>
        <w:rPr>
          <w:rFonts w:asciiTheme="majorBidi" w:hAnsiTheme="majorBidi" w:cstheme="majorBidi"/>
          <w:sz w:val="24"/>
          <w:szCs w:val="24"/>
        </w:rPr>
        <w:t xml:space="preserve"> </w:t>
      </w:r>
      <w:r w:rsidR="009C3701">
        <w:rPr>
          <w:rFonts w:asciiTheme="majorBidi" w:hAnsiTheme="majorBidi" w:cstheme="majorBidi"/>
          <w:sz w:val="24"/>
          <w:szCs w:val="24"/>
        </w:rPr>
        <w:t xml:space="preserve">        </w:t>
      </w:r>
      <w:r>
        <w:rPr>
          <w:rFonts w:asciiTheme="majorBidi" w:hAnsiTheme="majorBidi" w:cstheme="majorBidi"/>
          <w:sz w:val="24"/>
          <w:szCs w:val="24"/>
        </w:rPr>
        <w:t>2. Technique</w:t>
      </w:r>
      <w:r w:rsidR="00613CC7">
        <w:rPr>
          <w:rFonts w:asciiTheme="majorBidi" w:hAnsiTheme="majorBidi" w:cstheme="majorBidi"/>
          <w:sz w:val="24"/>
          <w:szCs w:val="24"/>
        </w:rPr>
        <w:t xml:space="preserve"> et </w:t>
      </w:r>
      <w:hyperlink w:anchor="_TOC_250010" w:history="1">
        <w:r w:rsidR="007C4393" w:rsidRPr="00586D53">
          <w:rPr>
            <w:rFonts w:asciiTheme="majorBidi" w:hAnsiTheme="majorBidi" w:cstheme="majorBidi"/>
            <w:sz w:val="24"/>
            <w:szCs w:val="24"/>
          </w:rPr>
          <w:t>Méthodes de prélèvement</w:t>
        </w:r>
        <w:r w:rsidR="007C4393" w:rsidRPr="00586D53">
          <w:rPr>
            <w:rFonts w:asciiTheme="majorBidi" w:hAnsiTheme="majorBidi" w:cstheme="majorBidi"/>
            <w:sz w:val="24"/>
            <w:szCs w:val="24"/>
          </w:rPr>
          <w:tab/>
        </w:r>
        <w:r w:rsidR="00E73FBD">
          <w:rPr>
            <w:rFonts w:asciiTheme="majorBidi" w:hAnsiTheme="majorBidi" w:cstheme="majorBidi"/>
            <w:sz w:val="24"/>
            <w:szCs w:val="24"/>
          </w:rPr>
          <w:t>.</w:t>
        </w:r>
        <w:r w:rsidR="00DE764D">
          <w:rPr>
            <w:rFonts w:asciiTheme="majorBidi" w:hAnsiTheme="majorBidi" w:cstheme="majorBidi"/>
            <w:sz w:val="24"/>
            <w:szCs w:val="24"/>
          </w:rPr>
          <w:t>1</w:t>
        </w:r>
        <w:r w:rsidR="00613CC7">
          <w:rPr>
            <w:rFonts w:asciiTheme="majorBidi" w:hAnsiTheme="majorBidi" w:cstheme="majorBidi"/>
            <w:sz w:val="24"/>
            <w:szCs w:val="24"/>
          </w:rPr>
          <w:t>0</w:t>
        </w:r>
      </w:hyperlink>
    </w:p>
    <w:p w:rsidR="007C4393" w:rsidRPr="00586D53" w:rsidRDefault="0079651F" w:rsidP="00613CC7">
      <w:pPr>
        <w:pStyle w:val="TM21"/>
        <w:numPr>
          <w:ilvl w:val="1"/>
          <w:numId w:val="41"/>
        </w:numPr>
        <w:tabs>
          <w:tab w:val="left" w:pos="851"/>
          <w:tab w:val="right" w:leader="dot" w:pos="9556"/>
        </w:tabs>
        <w:ind w:right="1134"/>
        <w:jc w:val="mediumKashida"/>
        <w:rPr>
          <w:rFonts w:asciiTheme="majorBidi" w:hAnsiTheme="majorBidi" w:cstheme="majorBidi"/>
          <w:sz w:val="24"/>
          <w:szCs w:val="24"/>
        </w:rPr>
      </w:pPr>
      <w:hyperlink w:anchor="_TOC_250011" w:history="1">
        <w:r w:rsidR="007C4393" w:rsidRPr="00586D53">
          <w:rPr>
            <w:rFonts w:asciiTheme="majorBidi" w:hAnsiTheme="majorBidi" w:cstheme="majorBidi"/>
            <w:sz w:val="24"/>
            <w:szCs w:val="24"/>
          </w:rPr>
          <w:t xml:space="preserve">Échantillonnage </w:t>
        </w:r>
        <w:r w:rsidR="007C4393" w:rsidRPr="00586D53">
          <w:rPr>
            <w:rFonts w:asciiTheme="majorBidi" w:hAnsiTheme="majorBidi" w:cstheme="majorBidi"/>
            <w:sz w:val="24"/>
            <w:szCs w:val="24"/>
          </w:rPr>
          <w:tab/>
        </w:r>
        <w:r w:rsidR="00E73FBD">
          <w:rPr>
            <w:rFonts w:asciiTheme="majorBidi" w:hAnsiTheme="majorBidi" w:cstheme="majorBidi"/>
            <w:sz w:val="24"/>
            <w:szCs w:val="24"/>
          </w:rPr>
          <w:t>.</w:t>
        </w:r>
        <w:r w:rsidR="00DE764D">
          <w:rPr>
            <w:rFonts w:asciiTheme="majorBidi" w:hAnsiTheme="majorBidi" w:cstheme="majorBidi"/>
            <w:sz w:val="24"/>
            <w:szCs w:val="24"/>
          </w:rPr>
          <w:t>1</w:t>
        </w:r>
        <w:r w:rsidR="00613CC7">
          <w:rPr>
            <w:rFonts w:asciiTheme="majorBidi" w:hAnsiTheme="majorBidi" w:cstheme="majorBidi"/>
            <w:sz w:val="24"/>
            <w:szCs w:val="24"/>
          </w:rPr>
          <w:t>0</w:t>
        </w:r>
      </w:hyperlink>
    </w:p>
    <w:p w:rsidR="007C4393" w:rsidRPr="00613CC7" w:rsidRDefault="0079651F" w:rsidP="00583BA4">
      <w:pPr>
        <w:pStyle w:val="Paragraphedeliste"/>
        <w:numPr>
          <w:ilvl w:val="1"/>
          <w:numId w:val="41"/>
        </w:numPr>
        <w:tabs>
          <w:tab w:val="left" w:pos="1175"/>
          <w:tab w:val="left" w:pos="1176"/>
          <w:tab w:val="right" w:leader="dot" w:pos="9538"/>
        </w:tabs>
        <w:spacing w:before="139"/>
        <w:ind w:right="1134"/>
        <w:jc w:val="mediumKashida"/>
        <w:rPr>
          <w:rFonts w:asciiTheme="majorBidi" w:hAnsiTheme="majorBidi" w:cstheme="majorBidi"/>
          <w:sz w:val="24"/>
          <w:szCs w:val="24"/>
        </w:rPr>
      </w:pPr>
      <w:hyperlink w:anchor="_TOC_250009" w:history="1">
        <w:r w:rsidR="007C4393" w:rsidRPr="00613CC7">
          <w:rPr>
            <w:rFonts w:asciiTheme="majorBidi" w:hAnsiTheme="majorBidi" w:cstheme="majorBidi"/>
            <w:sz w:val="24"/>
            <w:szCs w:val="24"/>
          </w:rPr>
          <w:t>Matériel de prélèvement</w:t>
        </w:r>
        <w:r w:rsidR="007C4393" w:rsidRPr="00613CC7">
          <w:rPr>
            <w:rFonts w:asciiTheme="majorBidi" w:hAnsiTheme="majorBidi" w:cstheme="majorBidi"/>
            <w:sz w:val="24"/>
            <w:szCs w:val="24"/>
          </w:rPr>
          <w:tab/>
        </w:r>
        <w:r w:rsidR="00E73FBD">
          <w:rPr>
            <w:rFonts w:asciiTheme="majorBidi" w:hAnsiTheme="majorBidi" w:cstheme="majorBidi"/>
            <w:sz w:val="24"/>
            <w:szCs w:val="24"/>
          </w:rPr>
          <w:t>.</w:t>
        </w:r>
        <w:r w:rsidR="006A5DA2" w:rsidRPr="00613CC7">
          <w:rPr>
            <w:rFonts w:asciiTheme="majorBidi" w:hAnsiTheme="majorBidi" w:cstheme="majorBidi"/>
            <w:sz w:val="24"/>
            <w:szCs w:val="24"/>
          </w:rPr>
          <w:t>1</w:t>
        </w:r>
        <w:r w:rsidR="00583BA4">
          <w:rPr>
            <w:rFonts w:asciiTheme="majorBidi" w:hAnsiTheme="majorBidi" w:cstheme="majorBidi"/>
            <w:sz w:val="24"/>
            <w:szCs w:val="24"/>
          </w:rPr>
          <w:t>1</w:t>
        </w:r>
      </w:hyperlink>
    </w:p>
    <w:p w:rsidR="009747B5" w:rsidRPr="00613CC7" w:rsidRDefault="003B4129" w:rsidP="00583BA4">
      <w:pPr>
        <w:tabs>
          <w:tab w:val="left" w:pos="1175"/>
          <w:tab w:val="left" w:pos="1176"/>
          <w:tab w:val="right" w:leader="dot" w:pos="9538"/>
        </w:tabs>
        <w:spacing w:before="139"/>
        <w:ind w:right="1134"/>
        <w:jc w:val="mediumKashida"/>
        <w:rPr>
          <w:rFonts w:asciiTheme="majorBidi" w:hAnsiTheme="majorBidi" w:cstheme="majorBidi"/>
          <w:sz w:val="24"/>
          <w:szCs w:val="24"/>
        </w:rPr>
      </w:pPr>
      <w:r>
        <w:rPr>
          <w:rFonts w:asciiTheme="majorBidi" w:hAnsiTheme="majorBidi" w:cstheme="majorBidi"/>
          <w:sz w:val="24"/>
          <w:szCs w:val="24"/>
        </w:rPr>
        <w:t xml:space="preserve">                  </w:t>
      </w:r>
      <w:r w:rsidR="00613CC7" w:rsidRPr="00613CC7">
        <w:rPr>
          <w:rFonts w:asciiTheme="majorBidi" w:hAnsiTheme="majorBidi" w:cstheme="majorBidi"/>
          <w:sz w:val="24"/>
          <w:szCs w:val="24"/>
        </w:rPr>
        <w:t>2.3</w:t>
      </w:r>
      <w:hyperlink w:anchor="_TOC_250008" w:history="1">
        <w:r w:rsidR="007C4393" w:rsidRPr="00613CC7">
          <w:rPr>
            <w:rFonts w:asciiTheme="majorBidi" w:hAnsiTheme="majorBidi" w:cstheme="majorBidi"/>
            <w:sz w:val="24"/>
            <w:szCs w:val="24"/>
          </w:rPr>
          <w:t>Transport et conservation</w:t>
        </w:r>
        <w:r w:rsidR="007C4393" w:rsidRPr="00613CC7">
          <w:rPr>
            <w:rFonts w:asciiTheme="majorBidi" w:hAnsiTheme="majorBidi" w:cstheme="majorBidi"/>
            <w:sz w:val="24"/>
            <w:szCs w:val="24"/>
          </w:rPr>
          <w:tab/>
        </w:r>
        <w:r w:rsidR="00E73FBD">
          <w:rPr>
            <w:rFonts w:asciiTheme="majorBidi" w:hAnsiTheme="majorBidi" w:cstheme="majorBidi"/>
            <w:sz w:val="24"/>
            <w:szCs w:val="24"/>
          </w:rPr>
          <w:t>.</w:t>
        </w:r>
        <w:r w:rsidR="006A5DA2" w:rsidRPr="00613CC7">
          <w:rPr>
            <w:rFonts w:asciiTheme="majorBidi" w:hAnsiTheme="majorBidi" w:cstheme="majorBidi"/>
            <w:sz w:val="24"/>
            <w:szCs w:val="24"/>
          </w:rPr>
          <w:t>1</w:t>
        </w:r>
        <w:r w:rsidR="00583BA4">
          <w:rPr>
            <w:rFonts w:asciiTheme="majorBidi" w:hAnsiTheme="majorBidi" w:cstheme="majorBidi"/>
            <w:sz w:val="24"/>
            <w:szCs w:val="24"/>
          </w:rPr>
          <w:t>2</w:t>
        </w:r>
      </w:hyperlink>
    </w:p>
    <w:p w:rsidR="00FF4792" w:rsidRPr="00586D53" w:rsidRDefault="00746C8C" w:rsidP="002B494F">
      <w:pPr>
        <w:tabs>
          <w:tab w:val="left" w:pos="1175"/>
          <w:tab w:val="left" w:pos="1176"/>
          <w:tab w:val="right" w:leader="dot" w:pos="9538"/>
        </w:tabs>
        <w:spacing w:before="139"/>
        <w:ind w:right="672"/>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r w:rsidR="003B4129">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009C3701">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 xml:space="preserve"> </w:t>
      </w:r>
      <w:r w:rsidR="003B4129">
        <w:rPr>
          <w:rFonts w:asciiTheme="majorBidi" w:hAnsiTheme="majorBidi" w:cstheme="majorBidi"/>
          <w:color w:val="000000" w:themeColor="text1"/>
          <w:sz w:val="24"/>
          <w:szCs w:val="24"/>
        </w:rPr>
        <w:t xml:space="preserve">3. </w:t>
      </w:r>
      <w:hyperlink w:anchor="_TOC_250006" w:history="1">
        <w:r w:rsidR="00A41424" w:rsidRPr="00586D53">
          <w:rPr>
            <w:rFonts w:asciiTheme="majorBidi" w:hAnsiTheme="majorBidi" w:cstheme="majorBidi"/>
            <w:color w:val="000000" w:themeColor="text1"/>
            <w:sz w:val="24"/>
            <w:szCs w:val="24"/>
          </w:rPr>
          <w:t xml:space="preserve">Parti </w:t>
        </w:r>
        <w:r w:rsidR="009B74DA" w:rsidRPr="00586D53">
          <w:rPr>
            <w:rFonts w:asciiTheme="majorBidi" w:hAnsiTheme="majorBidi" w:cstheme="majorBidi"/>
            <w:color w:val="000000" w:themeColor="text1"/>
            <w:sz w:val="24"/>
            <w:szCs w:val="24"/>
          </w:rPr>
          <w:t>expérimentale</w:t>
        </w:r>
        <w:r w:rsidR="00A41424" w:rsidRPr="00586D53">
          <w:rPr>
            <w:rFonts w:asciiTheme="majorBidi" w:hAnsiTheme="majorBidi" w:cstheme="majorBidi"/>
            <w:color w:val="000000" w:themeColor="text1"/>
            <w:sz w:val="24"/>
            <w:szCs w:val="24"/>
          </w:rPr>
          <w:t>..</w:t>
        </w:r>
        <w:r w:rsidR="009B74DA" w:rsidRPr="00586D53">
          <w:rPr>
            <w:rFonts w:asciiTheme="majorBidi" w:hAnsiTheme="majorBidi" w:cstheme="majorBidi"/>
            <w:color w:val="000000" w:themeColor="text1"/>
            <w:sz w:val="24"/>
            <w:szCs w:val="24"/>
          </w:rPr>
          <w:t>……</w:t>
        </w:r>
        <w:r w:rsidR="009C3701" w:rsidRPr="00586D53">
          <w:rPr>
            <w:rFonts w:asciiTheme="majorBidi" w:hAnsiTheme="majorBidi" w:cstheme="majorBidi"/>
            <w:color w:val="000000" w:themeColor="text1"/>
            <w:sz w:val="24"/>
            <w:szCs w:val="24"/>
          </w:rPr>
          <w:t xml:space="preserve"> </w:t>
        </w:r>
        <w:r w:rsidR="009B74DA" w:rsidRPr="00586D53">
          <w:rPr>
            <w:rFonts w:asciiTheme="majorBidi" w:hAnsiTheme="majorBidi" w:cstheme="majorBidi"/>
            <w:color w:val="000000" w:themeColor="text1"/>
            <w:sz w:val="24"/>
            <w:szCs w:val="24"/>
          </w:rPr>
          <w:t>…</w:t>
        </w:r>
        <w:r w:rsidR="00285687" w:rsidRPr="00586D53">
          <w:rPr>
            <w:rFonts w:asciiTheme="majorBidi" w:hAnsiTheme="majorBidi" w:cstheme="majorBidi"/>
            <w:color w:val="000000" w:themeColor="text1"/>
            <w:sz w:val="24"/>
            <w:szCs w:val="24"/>
          </w:rPr>
          <w:t>……</w:t>
        </w:r>
        <w:r w:rsidR="009C3701">
          <w:rPr>
            <w:rFonts w:asciiTheme="majorBidi" w:hAnsiTheme="majorBidi" w:cstheme="majorBidi"/>
            <w:color w:val="000000" w:themeColor="text1"/>
            <w:sz w:val="24"/>
            <w:szCs w:val="24"/>
          </w:rPr>
          <w:t xml:space="preserve">…………………… </w:t>
        </w:r>
        <w:r w:rsidR="00AC1044">
          <w:rPr>
            <w:rFonts w:asciiTheme="majorBidi" w:hAnsiTheme="majorBidi" w:cstheme="majorBidi"/>
            <w:color w:val="000000" w:themeColor="text1"/>
            <w:sz w:val="24"/>
            <w:szCs w:val="24"/>
          </w:rPr>
          <w:t>……</w:t>
        </w:r>
        <w:r w:rsidR="003B4129">
          <w:rPr>
            <w:rFonts w:asciiTheme="majorBidi" w:hAnsiTheme="majorBidi" w:cstheme="majorBidi"/>
            <w:color w:val="000000" w:themeColor="text1"/>
            <w:sz w:val="24"/>
            <w:szCs w:val="24"/>
          </w:rPr>
          <w:t>……</w:t>
        </w:r>
        <w:r w:rsidR="009B74DA" w:rsidRPr="00586D53">
          <w:rPr>
            <w:rFonts w:asciiTheme="majorBidi" w:hAnsiTheme="majorBidi" w:cstheme="majorBidi"/>
            <w:color w:val="000000" w:themeColor="text1"/>
            <w:sz w:val="24"/>
            <w:szCs w:val="24"/>
          </w:rPr>
          <w:t>…</w:t>
        </w:r>
        <w:r w:rsidR="00586D53">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w:t>
        </w:r>
        <w:r w:rsidR="00AC4F32">
          <w:rPr>
            <w:rFonts w:asciiTheme="majorBidi" w:hAnsiTheme="majorBidi" w:cstheme="majorBidi"/>
            <w:color w:val="000000" w:themeColor="text1"/>
            <w:sz w:val="24"/>
            <w:szCs w:val="24"/>
          </w:rPr>
          <w:t>....</w:t>
        </w:r>
        <w:r w:rsidR="009C3701">
          <w:rPr>
            <w:rFonts w:asciiTheme="majorBidi" w:hAnsiTheme="majorBidi" w:cstheme="majorBidi"/>
            <w:color w:val="000000" w:themeColor="text1"/>
            <w:sz w:val="24"/>
            <w:szCs w:val="24"/>
          </w:rPr>
          <w:t>..</w:t>
        </w:r>
        <w:r w:rsidR="00F879CE">
          <w:rPr>
            <w:rFonts w:asciiTheme="majorBidi" w:hAnsiTheme="majorBidi" w:cstheme="majorBidi"/>
            <w:color w:val="000000" w:themeColor="text1"/>
            <w:sz w:val="24"/>
            <w:szCs w:val="24"/>
          </w:rPr>
          <w:t>..</w:t>
        </w:r>
        <w:r w:rsidR="005A2746">
          <w:rPr>
            <w:rFonts w:asciiTheme="majorBidi" w:hAnsiTheme="majorBidi" w:cstheme="majorBidi"/>
            <w:color w:val="000000" w:themeColor="text1"/>
            <w:sz w:val="24"/>
            <w:szCs w:val="24"/>
          </w:rPr>
          <w:t>1</w:t>
        </w:r>
        <w:r w:rsidR="00583BA4">
          <w:rPr>
            <w:rFonts w:asciiTheme="majorBidi" w:hAnsiTheme="majorBidi" w:cstheme="majorBidi"/>
            <w:color w:val="000000" w:themeColor="text1"/>
            <w:sz w:val="24"/>
            <w:szCs w:val="24"/>
          </w:rPr>
          <w:t>3</w:t>
        </w:r>
      </w:hyperlink>
    </w:p>
    <w:p w:rsidR="00306879" w:rsidRPr="00586D53" w:rsidRDefault="003B4129" w:rsidP="002B494F">
      <w:pPr>
        <w:pStyle w:val="TM21"/>
        <w:tabs>
          <w:tab w:val="left" w:pos="851"/>
          <w:tab w:val="left" w:pos="9639"/>
        </w:tabs>
        <w:spacing w:before="142"/>
        <w:ind w:right="672"/>
        <w:jc w:val="both"/>
        <w:rPr>
          <w:rFonts w:asciiTheme="majorBidi" w:hAnsiTheme="majorBidi" w:cstheme="majorBidi"/>
          <w:sz w:val="24"/>
          <w:szCs w:val="24"/>
        </w:rPr>
      </w:pPr>
      <w:r>
        <w:rPr>
          <w:rFonts w:asciiTheme="majorBidi" w:hAnsiTheme="majorBidi" w:cstheme="majorBidi"/>
          <w:sz w:val="24"/>
          <w:szCs w:val="24"/>
        </w:rPr>
        <w:t xml:space="preserve">          </w:t>
      </w:r>
      <w:r w:rsidR="00746C8C">
        <w:rPr>
          <w:rFonts w:asciiTheme="majorBidi" w:hAnsiTheme="majorBidi" w:cstheme="majorBidi"/>
          <w:sz w:val="24"/>
          <w:szCs w:val="24"/>
        </w:rPr>
        <w:t>3.1</w:t>
      </w:r>
      <w:r w:rsidR="002B494F">
        <w:rPr>
          <w:rFonts w:asciiTheme="majorBidi" w:hAnsiTheme="majorBidi" w:cstheme="majorBidi"/>
          <w:sz w:val="24"/>
          <w:szCs w:val="24"/>
        </w:rPr>
        <w:t>.</w:t>
      </w:r>
      <w:r w:rsidR="002B494F" w:rsidRPr="00586D53">
        <w:rPr>
          <w:rFonts w:asciiTheme="majorBidi" w:hAnsiTheme="majorBidi" w:cstheme="majorBidi"/>
          <w:sz w:val="24"/>
          <w:szCs w:val="24"/>
        </w:rPr>
        <w:t xml:space="preserve"> Les</w:t>
      </w:r>
      <w:r w:rsidR="00306879" w:rsidRPr="00586D53">
        <w:rPr>
          <w:rFonts w:asciiTheme="majorBidi" w:hAnsiTheme="majorBidi" w:cstheme="majorBidi"/>
          <w:sz w:val="24"/>
          <w:szCs w:val="24"/>
        </w:rPr>
        <w:t xml:space="preserve"> facteurs organolep</w:t>
      </w:r>
      <w:r w:rsidR="00586D53">
        <w:rPr>
          <w:rFonts w:asciiTheme="majorBidi" w:hAnsiTheme="majorBidi" w:cstheme="majorBidi"/>
          <w:sz w:val="24"/>
          <w:szCs w:val="24"/>
        </w:rPr>
        <w:t>tiques</w:t>
      </w:r>
      <w:r>
        <w:rPr>
          <w:rFonts w:asciiTheme="majorBidi" w:hAnsiTheme="majorBidi" w:cstheme="majorBidi"/>
          <w:sz w:val="24"/>
          <w:szCs w:val="24"/>
        </w:rPr>
        <w:t>………………………</w:t>
      </w:r>
      <w:r w:rsidR="00A1620F"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804E12">
        <w:rPr>
          <w:rFonts w:asciiTheme="majorBidi" w:hAnsiTheme="majorBidi" w:cstheme="majorBidi"/>
          <w:sz w:val="24"/>
          <w:szCs w:val="24"/>
        </w:rPr>
        <w:t>…</w:t>
      </w:r>
      <w:r w:rsidR="00AC4F32">
        <w:rPr>
          <w:rFonts w:asciiTheme="majorBidi" w:hAnsiTheme="majorBidi" w:cstheme="majorBidi"/>
          <w:sz w:val="24"/>
          <w:szCs w:val="24"/>
        </w:rPr>
        <w:t>..</w:t>
      </w:r>
      <w:r w:rsidR="00746C8C">
        <w:rPr>
          <w:rFonts w:asciiTheme="majorBidi" w:hAnsiTheme="majorBidi" w:cstheme="majorBidi"/>
          <w:sz w:val="24"/>
          <w:szCs w:val="24"/>
        </w:rPr>
        <w:t>..</w:t>
      </w:r>
      <w:r w:rsidR="00AC4F32">
        <w:rPr>
          <w:rFonts w:asciiTheme="majorBidi" w:hAnsiTheme="majorBidi" w:cstheme="majorBidi"/>
          <w:sz w:val="24"/>
          <w:szCs w:val="24"/>
        </w:rPr>
        <w:t>.</w:t>
      </w:r>
      <w:r w:rsidR="00D10B29">
        <w:rPr>
          <w:rFonts w:asciiTheme="majorBidi" w:hAnsiTheme="majorBidi" w:cstheme="majorBidi"/>
          <w:sz w:val="24"/>
          <w:szCs w:val="24"/>
        </w:rPr>
        <w:t>........</w:t>
      </w:r>
      <w:r w:rsidR="009D10B8">
        <w:rPr>
          <w:rFonts w:asciiTheme="majorBidi" w:hAnsiTheme="majorBidi" w:cstheme="majorBidi"/>
          <w:sz w:val="24"/>
          <w:szCs w:val="24"/>
        </w:rPr>
        <w:t>..........</w:t>
      </w:r>
      <w:r w:rsidR="00D10B29">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D10B29">
        <w:rPr>
          <w:rFonts w:asciiTheme="majorBidi" w:hAnsiTheme="majorBidi" w:cstheme="majorBidi"/>
          <w:sz w:val="24"/>
          <w:szCs w:val="24"/>
        </w:rPr>
        <w:t>14</w:t>
      </w:r>
    </w:p>
    <w:p w:rsidR="00306879" w:rsidRPr="00586D53" w:rsidRDefault="00746C8C" w:rsidP="009C3701">
      <w:pPr>
        <w:pStyle w:val="TM21"/>
        <w:tabs>
          <w:tab w:val="left" w:pos="851"/>
          <w:tab w:val="left" w:pos="9498"/>
          <w:tab w:val="right" w:leader="dot" w:pos="9579"/>
        </w:tabs>
        <w:spacing w:before="142"/>
        <w:ind w:left="1134" w:right="531" w:firstLine="0"/>
        <w:jc w:val="both"/>
        <w:rPr>
          <w:rFonts w:asciiTheme="majorBidi" w:hAnsiTheme="majorBidi" w:cstheme="majorBidi"/>
          <w:sz w:val="24"/>
          <w:szCs w:val="24"/>
        </w:rPr>
      </w:pPr>
      <w:r>
        <w:rPr>
          <w:rFonts w:asciiTheme="majorBidi" w:hAnsiTheme="majorBidi" w:cstheme="majorBidi"/>
          <w:sz w:val="24"/>
          <w:szCs w:val="24"/>
        </w:rPr>
        <w:t>3.1.1</w:t>
      </w:r>
      <w:r w:rsidR="00306879" w:rsidRPr="00586D53">
        <w:rPr>
          <w:rFonts w:asciiTheme="majorBidi" w:hAnsiTheme="majorBidi" w:cstheme="majorBidi"/>
          <w:sz w:val="24"/>
          <w:szCs w:val="24"/>
        </w:rPr>
        <w:t xml:space="preserve">Evaluation de la couleur par le </w:t>
      </w:r>
      <w:r w:rsidR="00285687" w:rsidRPr="00586D53">
        <w:rPr>
          <w:rFonts w:asciiTheme="majorBidi" w:hAnsiTheme="majorBidi" w:cstheme="majorBidi"/>
          <w:sz w:val="24"/>
          <w:szCs w:val="24"/>
        </w:rPr>
        <w:t>colorimètre</w:t>
      </w:r>
      <w:r w:rsidR="00586D53">
        <w:rPr>
          <w:rFonts w:asciiTheme="majorBidi" w:hAnsiTheme="majorBidi" w:cstheme="majorBidi"/>
          <w:sz w:val="24"/>
          <w:szCs w:val="24"/>
        </w:rPr>
        <w:t>……..</w:t>
      </w:r>
      <w:r w:rsidR="00630CFF">
        <w:rPr>
          <w:rFonts w:asciiTheme="majorBidi" w:hAnsiTheme="majorBidi" w:cstheme="majorBidi"/>
          <w:sz w:val="24"/>
          <w:szCs w:val="24"/>
        </w:rPr>
        <w:t>.</w:t>
      </w:r>
      <w:r w:rsidR="00631EED" w:rsidRPr="00586D53">
        <w:rPr>
          <w:rFonts w:asciiTheme="majorBidi" w:hAnsiTheme="majorBidi" w:cstheme="majorBidi"/>
          <w:sz w:val="24"/>
          <w:szCs w:val="24"/>
        </w:rPr>
        <w:t>……</w:t>
      </w:r>
      <w:r w:rsidR="00630CFF">
        <w:rPr>
          <w:rFonts w:asciiTheme="majorBidi" w:hAnsiTheme="majorBidi" w:cstheme="majorBidi"/>
          <w:sz w:val="24"/>
          <w:szCs w:val="24"/>
        </w:rPr>
        <w:t>…</w:t>
      </w:r>
      <w:r w:rsidR="009B74DA" w:rsidRPr="00586D53">
        <w:rPr>
          <w:rFonts w:asciiTheme="majorBidi" w:hAnsiTheme="majorBidi" w:cstheme="majorBidi"/>
          <w:sz w:val="24"/>
          <w:szCs w:val="24"/>
        </w:rPr>
        <w:t>…</w:t>
      </w:r>
      <w:r w:rsidR="00804E12">
        <w:rPr>
          <w:rFonts w:asciiTheme="majorBidi" w:hAnsiTheme="majorBidi" w:cstheme="majorBidi"/>
          <w:sz w:val="24"/>
          <w:szCs w:val="24"/>
        </w:rPr>
        <w:t>…</w:t>
      </w:r>
      <w:r w:rsidR="00AC4F32">
        <w:rPr>
          <w:rFonts w:asciiTheme="majorBidi" w:hAnsiTheme="majorBidi" w:cstheme="majorBidi"/>
          <w:sz w:val="24"/>
          <w:szCs w:val="24"/>
        </w:rPr>
        <w:t>…..</w:t>
      </w:r>
      <w:r w:rsidR="00D10B29">
        <w:rPr>
          <w:rFonts w:asciiTheme="majorBidi" w:hAnsiTheme="majorBidi" w:cstheme="majorBidi"/>
          <w:sz w:val="24"/>
          <w:szCs w:val="24"/>
        </w:rPr>
        <w:t>.</w:t>
      </w:r>
      <w:r w:rsidR="00C12DF2">
        <w:rPr>
          <w:rFonts w:asciiTheme="majorBidi" w:hAnsiTheme="majorBidi" w:cstheme="majorBidi"/>
          <w:sz w:val="24"/>
          <w:szCs w:val="24"/>
        </w:rPr>
        <w:t>...</w:t>
      </w:r>
      <w:r w:rsidR="00E73FBD">
        <w:rPr>
          <w:rFonts w:asciiTheme="majorBidi" w:hAnsiTheme="majorBidi" w:cstheme="majorBidi"/>
          <w:sz w:val="24"/>
          <w:szCs w:val="24"/>
        </w:rPr>
        <w:t>....</w:t>
      </w:r>
      <w:r w:rsidR="009D10B8">
        <w:rPr>
          <w:rFonts w:asciiTheme="majorBidi" w:hAnsiTheme="majorBidi" w:cstheme="majorBidi"/>
          <w:sz w:val="24"/>
          <w:szCs w:val="24"/>
        </w:rPr>
        <w:t>............</w:t>
      </w:r>
      <w:r w:rsidR="00804E12">
        <w:rPr>
          <w:rFonts w:asciiTheme="majorBidi" w:hAnsiTheme="majorBidi" w:cstheme="majorBidi"/>
          <w:sz w:val="24"/>
          <w:szCs w:val="24"/>
        </w:rPr>
        <w:t>14</w:t>
      </w:r>
    </w:p>
    <w:p w:rsidR="000D1013" w:rsidRPr="00586D53" w:rsidRDefault="003B4129" w:rsidP="009C3701">
      <w:pPr>
        <w:pStyle w:val="TM21"/>
        <w:tabs>
          <w:tab w:val="left" w:pos="851"/>
          <w:tab w:val="left" w:pos="9498"/>
          <w:tab w:val="right" w:leader="dot" w:pos="9579"/>
        </w:tabs>
        <w:spacing w:before="142"/>
        <w:ind w:left="1134" w:right="531"/>
        <w:jc w:val="both"/>
        <w:rPr>
          <w:rFonts w:asciiTheme="majorBidi" w:hAnsiTheme="majorBidi" w:cstheme="majorBidi"/>
          <w:sz w:val="24"/>
          <w:szCs w:val="24"/>
        </w:rPr>
      </w:pPr>
      <w:r>
        <w:rPr>
          <w:rFonts w:asciiTheme="majorBidi" w:hAnsiTheme="majorBidi" w:cstheme="majorBidi"/>
          <w:sz w:val="24"/>
          <w:szCs w:val="24"/>
        </w:rPr>
        <w:t xml:space="preserve">           </w:t>
      </w:r>
      <w:r w:rsidR="00746C8C">
        <w:rPr>
          <w:rFonts w:asciiTheme="majorBidi" w:hAnsiTheme="majorBidi" w:cstheme="majorBidi"/>
          <w:sz w:val="24"/>
          <w:szCs w:val="24"/>
        </w:rPr>
        <w:t>3.1.2</w:t>
      </w:r>
      <w:r>
        <w:rPr>
          <w:rFonts w:asciiTheme="majorBidi" w:hAnsiTheme="majorBidi" w:cstheme="majorBidi"/>
          <w:sz w:val="24"/>
          <w:szCs w:val="24"/>
        </w:rPr>
        <w:t>.</w:t>
      </w:r>
      <w:r w:rsidRPr="00586D53">
        <w:rPr>
          <w:rFonts w:asciiTheme="majorBidi" w:hAnsiTheme="majorBidi" w:cstheme="majorBidi"/>
          <w:sz w:val="24"/>
          <w:szCs w:val="24"/>
        </w:rPr>
        <w:t xml:space="preserve"> Evaluation</w:t>
      </w:r>
      <w:r w:rsidR="000D1013" w:rsidRPr="00586D53">
        <w:rPr>
          <w:rFonts w:asciiTheme="majorBidi" w:hAnsiTheme="majorBidi" w:cstheme="majorBidi"/>
          <w:sz w:val="24"/>
          <w:szCs w:val="24"/>
        </w:rPr>
        <w:t xml:space="preserve"> de l’odeur et de la save</w:t>
      </w:r>
      <w:r w:rsidR="005F122F" w:rsidRPr="00586D53">
        <w:rPr>
          <w:rFonts w:asciiTheme="majorBidi" w:hAnsiTheme="majorBidi" w:cstheme="majorBidi"/>
          <w:sz w:val="24"/>
          <w:szCs w:val="24"/>
        </w:rPr>
        <w:t>ur</w:t>
      </w:r>
      <w:r w:rsidR="00586D53">
        <w:rPr>
          <w:rFonts w:asciiTheme="majorBidi" w:hAnsiTheme="majorBidi" w:cstheme="majorBidi"/>
          <w:sz w:val="24"/>
          <w:szCs w:val="24"/>
        </w:rPr>
        <w:t>………</w:t>
      </w:r>
      <w:r w:rsidR="00630CFF">
        <w:rPr>
          <w:rFonts w:asciiTheme="majorBidi" w:hAnsiTheme="majorBidi" w:cstheme="majorBidi"/>
          <w:sz w:val="24"/>
          <w:szCs w:val="24"/>
        </w:rPr>
        <w:t>……</w:t>
      </w:r>
      <w:r w:rsidR="00A1620F" w:rsidRPr="00586D53">
        <w:rPr>
          <w:rFonts w:asciiTheme="majorBidi" w:hAnsiTheme="majorBidi" w:cstheme="majorBidi"/>
          <w:sz w:val="24"/>
          <w:szCs w:val="24"/>
        </w:rPr>
        <w:t>……</w:t>
      </w:r>
      <w:r w:rsidR="00804E12">
        <w:rPr>
          <w:rFonts w:asciiTheme="majorBidi" w:hAnsiTheme="majorBidi" w:cstheme="majorBidi"/>
          <w:sz w:val="24"/>
          <w:szCs w:val="24"/>
        </w:rPr>
        <w:t>…</w:t>
      </w:r>
      <w:r w:rsidR="00C12DF2">
        <w:rPr>
          <w:rFonts w:asciiTheme="majorBidi" w:hAnsiTheme="majorBidi" w:cstheme="majorBidi"/>
          <w:sz w:val="24"/>
          <w:szCs w:val="24"/>
        </w:rPr>
        <w:t>…</w:t>
      </w:r>
      <w:r w:rsidR="009D10B8">
        <w:rPr>
          <w:rFonts w:asciiTheme="majorBidi" w:hAnsiTheme="majorBidi" w:cstheme="majorBidi"/>
          <w:sz w:val="24"/>
          <w:szCs w:val="24"/>
        </w:rPr>
        <w:t>………………...</w:t>
      </w:r>
      <w:r w:rsidR="00E73FBD">
        <w:rPr>
          <w:rFonts w:asciiTheme="majorBidi" w:hAnsiTheme="majorBidi" w:cstheme="majorBidi"/>
          <w:sz w:val="24"/>
          <w:szCs w:val="24"/>
        </w:rPr>
        <w:t>.</w:t>
      </w:r>
      <w:r w:rsidR="00804E12">
        <w:rPr>
          <w:rFonts w:asciiTheme="majorBidi" w:hAnsiTheme="majorBidi" w:cstheme="majorBidi"/>
          <w:sz w:val="24"/>
          <w:szCs w:val="24"/>
        </w:rPr>
        <w:t>14</w:t>
      </w:r>
    </w:p>
    <w:p w:rsidR="00AC1044" w:rsidRDefault="00804E12" w:rsidP="002B494F">
      <w:pPr>
        <w:tabs>
          <w:tab w:val="left" w:pos="9498"/>
        </w:tabs>
        <w:ind w:left="1134" w:right="531"/>
        <w:jc w:val="both"/>
        <w:rPr>
          <w:rFonts w:ascii="Times New Roman" w:eastAsia="Times New Roman" w:hAnsi="Times New Roman"/>
          <w:color w:val="000000" w:themeColor="text1"/>
          <w:sz w:val="24"/>
          <w:szCs w:val="24"/>
        </w:rPr>
      </w:pPr>
      <w:r>
        <w:rPr>
          <w:rFonts w:ascii="Times New Roman" w:eastAsia="Times New Roman" w:hAnsi="Times New Roman"/>
          <w:color w:val="000000" w:themeColor="text1"/>
          <w:sz w:val="24"/>
          <w:szCs w:val="24"/>
        </w:rPr>
        <w:t>3.2</w:t>
      </w:r>
      <w:r w:rsidR="00574676" w:rsidRPr="00586D53">
        <w:rPr>
          <w:rFonts w:ascii="Times New Roman" w:eastAsia="Times New Roman" w:hAnsi="Times New Roman"/>
          <w:color w:val="000000" w:themeColor="text1"/>
          <w:sz w:val="24"/>
          <w:szCs w:val="24"/>
        </w:rPr>
        <w:t xml:space="preserve"> </w:t>
      </w:r>
      <w:r w:rsidR="002B494F">
        <w:rPr>
          <w:rFonts w:ascii="Times New Roman" w:eastAsia="Times New Roman" w:hAnsi="Times New Roman"/>
          <w:color w:val="000000" w:themeColor="text1"/>
          <w:sz w:val="24"/>
          <w:szCs w:val="24"/>
        </w:rPr>
        <w:t>.</w:t>
      </w:r>
      <w:r w:rsidR="00574676" w:rsidRPr="00586D53">
        <w:rPr>
          <w:rFonts w:ascii="Times New Roman" w:eastAsia="Times New Roman" w:hAnsi="Times New Roman"/>
          <w:color w:val="000000" w:themeColor="text1"/>
          <w:sz w:val="24"/>
          <w:szCs w:val="24"/>
        </w:rPr>
        <w:t>Mesure in situ </w:t>
      </w:r>
      <w:r w:rsidR="00586D53">
        <w:rPr>
          <w:rFonts w:asciiTheme="majorBidi" w:hAnsiTheme="majorBidi" w:cstheme="majorBidi"/>
          <w:sz w:val="24"/>
          <w:szCs w:val="24"/>
        </w:rPr>
        <w:t>.</w:t>
      </w:r>
      <w:r w:rsidR="00574676"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7733AE">
        <w:rPr>
          <w:rFonts w:asciiTheme="majorBidi" w:hAnsiTheme="majorBidi" w:cstheme="majorBidi"/>
          <w:sz w:val="24"/>
          <w:szCs w:val="24"/>
        </w:rPr>
        <w:t>………………</w:t>
      </w:r>
      <w:r>
        <w:rPr>
          <w:rFonts w:asciiTheme="majorBidi" w:hAnsiTheme="majorBidi" w:cstheme="majorBidi"/>
          <w:sz w:val="24"/>
          <w:szCs w:val="24"/>
        </w:rPr>
        <w:t>…</w:t>
      </w:r>
      <w:r w:rsidR="009D10B8">
        <w:rPr>
          <w:rFonts w:asciiTheme="majorBidi" w:hAnsiTheme="majorBidi" w:cstheme="majorBidi"/>
          <w:sz w:val="24"/>
          <w:szCs w:val="24"/>
        </w:rPr>
        <w:t>…</w:t>
      </w:r>
      <w:r w:rsidR="002B494F">
        <w:rPr>
          <w:rFonts w:asciiTheme="majorBidi" w:hAnsiTheme="majorBidi" w:cstheme="majorBidi"/>
          <w:sz w:val="24"/>
          <w:szCs w:val="24"/>
        </w:rPr>
        <w:t>...</w:t>
      </w:r>
      <w:r w:rsidR="009C3701" w:rsidRPr="00586D53">
        <w:rPr>
          <w:rFonts w:asciiTheme="majorBidi" w:hAnsiTheme="majorBidi" w:cstheme="majorBidi"/>
          <w:sz w:val="24"/>
          <w:szCs w:val="24"/>
        </w:rPr>
        <w:t xml:space="preserve"> </w:t>
      </w:r>
      <w:r w:rsidR="00F879CE">
        <w:rPr>
          <w:rFonts w:asciiTheme="majorBidi" w:hAnsiTheme="majorBidi" w:cstheme="majorBidi"/>
          <w:sz w:val="24"/>
          <w:szCs w:val="24"/>
        </w:rPr>
        <w:t>.</w:t>
      </w:r>
      <w:r w:rsidR="00574676" w:rsidRPr="00586D53">
        <w:rPr>
          <w:rFonts w:asciiTheme="majorBidi" w:hAnsiTheme="majorBidi" w:cstheme="majorBidi"/>
          <w:sz w:val="24"/>
          <w:szCs w:val="24"/>
        </w:rPr>
        <w:t>16</w:t>
      </w:r>
    </w:p>
    <w:p w:rsidR="00B83920" w:rsidRPr="00586D53" w:rsidRDefault="00804E12" w:rsidP="009C3701">
      <w:pPr>
        <w:pStyle w:val="TM21"/>
        <w:tabs>
          <w:tab w:val="left" w:pos="851"/>
          <w:tab w:val="left" w:pos="9498"/>
          <w:tab w:val="right" w:leader="dot" w:pos="9579"/>
        </w:tabs>
        <w:spacing w:before="142"/>
        <w:ind w:left="1134" w:right="531" w:firstLine="0"/>
        <w:jc w:val="both"/>
        <w:rPr>
          <w:rFonts w:asciiTheme="majorBidi" w:hAnsiTheme="majorBidi" w:cstheme="majorBidi"/>
          <w:sz w:val="24"/>
          <w:szCs w:val="24"/>
        </w:rPr>
      </w:pPr>
      <w:r>
        <w:rPr>
          <w:rFonts w:ascii="Times New Roman" w:eastAsia="Times New Roman" w:hAnsi="Times New Roman"/>
          <w:color w:val="000000" w:themeColor="text1"/>
          <w:sz w:val="24"/>
          <w:szCs w:val="24"/>
        </w:rPr>
        <w:t>3.3</w:t>
      </w:r>
      <w:r w:rsidR="00574676" w:rsidRPr="00586D53">
        <w:rPr>
          <w:rFonts w:ascii="Times New Roman" w:eastAsia="Times New Roman" w:hAnsi="Times New Roman"/>
          <w:color w:val="000000" w:themeColor="text1"/>
          <w:sz w:val="24"/>
          <w:szCs w:val="24"/>
        </w:rPr>
        <w:t xml:space="preserve"> </w:t>
      </w:r>
      <w:r w:rsidR="002B494F">
        <w:rPr>
          <w:rFonts w:ascii="Times New Roman" w:eastAsia="Times New Roman" w:hAnsi="Times New Roman"/>
          <w:color w:val="000000" w:themeColor="text1"/>
          <w:sz w:val="24"/>
          <w:szCs w:val="24"/>
        </w:rPr>
        <w:t>.</w:t>
      </w:r>
      <w:r w:rsidR="00574676" w:rsidRPr="00586D53">
        <w:rPr>
          <w:rFonts w:ascii="Times New Roman" w:eastAsia="Times New Roman" w:hAnsi="Times New Roman"/>
          <w:color w:val="000000" w:themeColor="text1"/>
          <w:sz w:val="24"/>
          <w:szCs w:val="24"/>
        </w:rPr>
        <w:t xml:space="preserve">Mesure au </w:t>
      </w:r>
      <w:r w:rsidR="00630CFF" w:rsidRPr="00586D53">
        <w:rPr>
          <w:rFonts w:ascii="Times New Roman" w:eastAsia="Times New Roman" w:hAnsi="Times New Roman"/>
          <w:color w:val="000000" w:themeColor="text1"/>
          <w:sz w:val="24"/>
          <w:szCs w:val="24"/>
        </w:rPr>
        <w:t>laborat</w:t>
      </w:r>
      <w:r w:rsidR="00630CFF">
        <w:rPr>
          <w:rFonts w:ascii="Times New Roman" w:eastAsia="Times New Roman" w:hAnsi="Times New Roman"/>
          <w:color w:val="000000" w:themeColor="text1"/>
          <w:sz w:val="24"/>
          <w:szCs w:val="24"/>
        </w:rPr>
        <w:t>oire</w:t>
      </w:r>
      <w:r w:rsidR="00630CFF">
        <w:rPr>
          <w:rFonts w:asciiTheme="majorBidi" w:hAnsiTheme="majorBidi" w:cstheme="majorBidi"/>
          <w:sz w:val="24"/>
          <w:szCs w:val="24"/>
        </w:rPr>
        <w:t>…………………………</w:t>
      </w:r>
      <w:r w:rsidR="00574676" w:rsidRPr="00586D53">
        <w:rPr>
          <w:rFonts w:asciiTheme="majorBidi" w:hAnsiTheme="majorBidi" w:cstheme="majorBidi"/>
          <w:sz w:val="24"/>
          <w:szCs w:val="24"/>
        </w:rPr>
        <w:t>…</w:t>
      </w:r>
      <w:r w:rsidR="009B74DA" w:rsidRPr="00586D53">
        <w:rPr>
          <w:rFonts w:asciiTheme="majorBidi" w:hAnsiTheme="majorBidi" w:cstheme="majorBidi"/>
          <w:sz w:val="24"/>
          <w:szCs w:val="24"/>
        </w:rPr>
        <w:t>……</w:t>
      </w:r>
      <w:r>
        <w:rPr>
          <w:rFonts w:asciiTheme="majorBidi" w:hAnsiTheme="majorBidi" w:cstheme="majorBidi"/>
          <w:sz w:val="24"/>
          <w:szCs w:val="24"/>
        </w:rPr>
        <w:t>……</w:t>
      </w:r>
      <w:r w:rsidR="00574676" w:rsidRPr="00586D53">
        <w:rPr>
          <w:rFonts w:asciiTheme="majorBidi" w:hAnsiTheme="majorBidi" w:cstheme="majorBidi"/>
          <w:sz w:val="24"/>
          <w:szCs w:val="24"/>
        </w:rPr>
        <w:t>…………………</w:t>
      </w:r>
      <w:r w:rsidR="00D10B29">
        <w:rPr>
          <w:rFonts w:asciiTheme="majorBidi" w:hAnsiTheme="majorBidi" w:cstheme="majorBidi"/>
          <w:sz w:val="24"/>
          <w:szCs w:val="24"/>
        </w:rPr>
        <w:t>..</w:t>
      </w:r>
      <w:r w:rsidR="00AC4F32">
        <w:rPr>
          <w:rFonts w:asciiTheme="majorBidi" w:hAnsiTheme="majorBidi" w:cstheme="majorBidi"/>
          <w:sz w:val="24"/>
          <w:szCs w:val="24"/>
        </w:rPr>
        <w:t>.</w:t>
      </w:r>
      <w:r w:rsidR="00F879CE">
        <w:rPr>
          <w:rFonts w:asciiTheme="majorBidi" w:hAnsiTheme="majorBidi" w:cstheme="majorBidi"/>
          <w:sz w:val="24"/>
          <w:szCs w:val="24"/>
        </w:rPr>
        <w:t>.</w:t>
      </w:r>
      <w:r>
        <w:rPr>
          <w:rFonts w:asciiTheme="majorBidi" w:hAnsiTheme="majorBidi" w:cstheme="majorBidi"/>
          <w:sz w:val="24"/>
          <w:szCs w:val="24"/>
        </w:rPr>
        <w:t>15</w:t>
      </w:r>
    </w:p>
    <w:p w:rsidR="005F122F" w:rsidRPr="00586D53" w:rsidRDefault="00804E12" w:rsidP="00B142CB">
      <w:pPr>
        <w:tabs>
          <w:tab w:val="left" w:pos="9498"/>
        </w:tabs>
        <w:ind w:left="1134" w:right="531"/>
        <w:jc w:val="both"/>
        <w:rPr>
          <w:sz w:val="24"/>
          <w:szCs w:val="24"/>
        </w:rPr>
      </w:pPr>
      <w:r>
        <w:rPr>
          <w:rFonts w:ascii="Times New Roman" w:eastAsia="Times New Roman" w:hAnsi="Times New Roman"/>
          <w:color w:val="000000" w:themeColor="text1"/>
          <w:sz w:val="24"/>
          <w:szCs w:val="24"/>
        </w:rPr>
        <w:t>3.3.1</w:t>
      </w:r>
      <w:r w:rsidR="002B494F">
        <w:rPr>
          <w:rFonts w:ascii="Times New Roman" w:eastAsia="Times New Roman" w:hAnsi="Times New Roman"/>
          <w:color w:val="000000" w:themeColor="text1"/>
          <w:sz w:val="24"/>
          <w:szCs w:val="24"/>
        </w:rPr>
        <w:t>.</w:t>
      </w:r>
      <w:r w:rsidR="002B494F" w:rsidRPr="00586D53">
        <w:rPr>
          <w:rFonts w:ascii="Times New Roman" w:eastAsia="Times New Roman" w:hAnsi="Times New Roman"/>
          <w:sz w:val="24"/>
          <w:szCs w:val="24"/>
        </w:rPr>
        <w:t xml:space="preserve"> Le</w:t>
      </w:r>
      <w:r w:rsidR="00757A83" w:rsidRPr="00586D53">
        <w:rPr>
          <w:rFonts w:ascii="Times New Roman" w:eastAsia="Times New Roman" w:hAnsi="Times New Roman"/>
          <w:sz w:val="24"/>
          <w:szCs w:val="24"/>
        </w:rPr>
        <w:t xml:space="preserve"> </w:t>
      </w:r>
      <w:r w:rsidR="00BF3F7A" w:rsidRPr="00586D53">
        <w:rPr>
          <w:rFonts w:ascii="Times New Roman" w:eastAsia="Times New Roman" w:hAnsi="Times New Roman"/>
          <w:sz w:val="24"/>
          <w:szCs w:val="24"/>
        </w:rPr>
        <w:t>P</w:t>
      </w:r>
      <w:r w:rsidR="00757A83" w:rsidRPr="00586D53">
        <w:rPr>
          <w:rFonts w:ascii="Times New Roman" w:eastAsia="Times New Roman" w:hAnsi="Times New Roman"/>
          <w:sz w:val="24"/>
          <w:szCs w:val="24"/>
        </w:rPr>
        <w:t>H</w:t>
      </w:r>
      <w:r w:rsidR="00586D53">
        <w:rPr>
          <w:rFonts w:asciiTheme="majorBidi" w:hAnsiTheme="majorBidi" w:cstheme="majorBidi"/>
          <w:sz w:val="24"/>
          <w:szCs w:val="24"/>
        </w:rPr>
        <w:t>……</w:t>
      </w:r>
      <w:r w:rsidR="00757A83"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757A83"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586D53">
        <w:rPr>
          <w:rFonts w:asciiTheme="majorBidi" w:hAnsiTheme="majorBidi" w:cstheme="majorBidi"/>
          <w:sz w:val="24"/>
          <w:szCs w:val="24"/>
        </w:rPr>
        <w:t>...</w:t>
      </w:r>
      <w:r w:rsidR="00757A83" w:rsidRPr="00586D53">
        <w:rPr>
          <w:rFonts w:asciiTheme="majorBidi" w:hAnsiTheme="majorBidi" w:cstheme="majorBidi"/>
          <w:sz w:val="24"/>
          <w:szCs w:val="24"/>
        </w:rPr>
        <w:t>………………</w:t>
      </w:r>
      <w:r>
        <w:rPr>
          <w:rFonts w:asciiTheme="majorBidi" w:hAnsiTheme="majorBidi" w:cstheme="majorBidi"/>
          <w:sz w:val="24"/>
          <w:szCs w:val="24"/>
        </w:rPr>
        <w:t>…</w:t>
      </w:r>
      <w:r w:rsidR="00B142CB">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F879CE">
        <w:rPr>
          <w:rFonts w:asciiTheme="majorBidi" w:hAnsiTheme="majorBidi" w:cstheme="majorBidi"/>
          <w:sz w:val="24"/>
          <w:szCs w:val="24"/>
        </w:rPr>
        <w:t>.</w:t>
      </w:r>
      <w:r w:rsidR="00757A83" w:rsidRPr="00586D53">
        <w:rPr>
          <w:rFonts w:asciiTheme="majorBidi" w:hAnsiTheme="majorBidi" w:cstheme="majorBidi"/>
          <w:sz w:val="24"/>
          <w:szCs w:val="24"/>
        </w:rPr>
        <w:t>1</w:t>
      </w:r>
      <w:r>
        <w:rPr>
          <w:rFonts w:asciiTheme="majorBidi" w:hAnsiTheme="majorBidi" w:cstheme="majorBidi"/>
          <w:sz w:val="24"/>
          <w:szCs w:val="24"/>
        </w:rPr>
        <w:t>5</w:t>
      </w:r>
    </w:p>
    <w:p w:rsidR="009B74DA" w:rsidRPr="00586D53" w:rsidRDefault="00804E12" w:rsidP="00B142CB">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3.3.2</w:t>
      </w:r>
      <w:r w:rsidR="002B494F">
        <w:rPr>
          <w:rFonts w:ascii="Times New Roman" w:eastAsia="Times New Roman" w:hAnsi="Times New Roman"/>
          <w:color w:val="000000" w:themeColor="text1"/>
          <w:sz w:val="24"/>
          <w:szCs w:val="24"/>
        </w:rPr>
        <w:t>.</w:t>
      </w:r>
      <w:r w:rsidR="002B494F" w:rsidRPr="00586D53">
        <w:rPr>
          <w:rFonts w:ascii="Times New Roman" w:eastAsia="Times New Roman" w:hAnsi="Times New Roman"/>
          <w:bCs/>
          <w:sz w:val="24"/>
          <w:szCs w:val="24"/>
        </w:rPr>
        <w:t xml:space="preserve"> La Dureté</w:t>
      </w:r>
      <w:r w:rsidR="00757A83" w:rsidRPr="00586D53">
        <w:rPr>
          <w:rFonts w:asciiTheme="majorBidi" w:hAnsiTheme="majorBidi" w:cstheme="majorBidi"/>
          <w:sz w:val="24"/>
          <w:szCs w:val="24"/>
        </w:rPr>
        <w:t>……</w:t>
      </w:r>
      <w:r w:rsidR="00586D53">
        <w:rPr>
          <w:rFonts w:asciiTheme="majorBidi" w:hAnsiTheme="majorBidi" w:cstheme="majorBidi"/>
          <w:sz w:val="24"/>
          <w:szCs w:val="24"/>
        </w:rPr>
        <w:t>…...</w:t>
      </w:r>
      <w:r w:rsidR="00757A83" w:rsidRPr="00586D53">
        <w:rPr>
          <w:rFonts w:asciiTheme="majorBidi" w:hAnsiTheme="majorBidi" w:cstheme="majorBidi"/>
          <w:sz w:val="24"/>
          <w:szCs w:val="24"/>
        </w:rPr>
        <w:t>……</w:t>
      </w:r>
      <w:r w:rsidR="00E11E81" w:rsidRPr="00586D53">
        <w:rPr>
          <w:rFonts w:asciiTheme="majorBidi" w:hAnsiTheme="majorBidi" w:cstheme="majorBidi"/>
          <w:sz w:val="24"/>
          <w:szCs w:val="24"/>
        </w:rPr>
        <w:t>……</w:t>
      </w:r>
      <w:r w:rsidR="00757A83"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757A83" w:rsidRPr="00586D53">
        <w:rPr>
          <w:rFonts w:asciiTheme="majorBidi" w:hAnsiTheme="majorBidi" w:cstheme="majorBidi"/>
          <w:sz w:val="24"/>
          <w:szCs w:val="24"/>
        </w:rPr>
        <w:t>…………</w:t>
      </w:r>
      <w:r w:rsidR="009B74DA" w:rsidRPr="00586D53">
        <w:rPr>
          <w:rFonts w:asciiTheme="majorBidi" w:hAnsiTheme="majorBidi" w:cstheme="majorBidi"/>
          <w:sz w:val="24"/>
          <w:szCs w:val="24"/>
        </w:rPr>
        <w:t>.</w:t>
      </w:r>
      <w:r w:rsidR="00757A83" w:rsidRPr="00586D53">
        <w:rPr>
          <w:rFonts w:asciiTheme="majorBidi" w:hAnsiTheme="majorBidi" w:cstheme="majorBidi"/>
          <w:sz w:val="24"/>
          <w:szCs w:val="24"/>
        </w:rPr>
        <w:t>……</w:t>
      </w:r>
      <w:r w:rsidR="00654EA1">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757A83" w:rsidRPr="00586D53">
        <w:rPr>
          <w:rFonts w:asciiTheme="majorBidi" w:hAnsiTheme="majorBidi" w:cstheme="majorBidi"/>
          <w:sz w:val="24"/>
          <w:szCs w:val="24"/>
        </w:rPr>
        <w:t>1</w:t>
      </w:r>
      <w:r>
        <w:rPr>
          <w:rFonts w:asciiTheme="majorBidi" w:hAnsiTheme="majorBidi" w:cstheme="majorBidi"/>
          <w:sz w:val="24"/>
          <w:szCs w:val="24"/>
        </w:rPr>
        <w:t>5</w:t>
      </w:r>
    </w:p>
    <w:p w:rsidR="00FD6A25" w:rsidRDefault="0058186F" w:rsidP="00B142CB">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3.3.3</w:t>
      </w:r>
      <w:r w:rsidR="002B494F">
        <w:rPr>
          <w:rFonts w:ascii="Times New Roman" w:eastAsia="Times New Roman" w:hAnsi="Times New Roman"/>
          <w:color w:val="000000" w:themeColor="text1"/>
          <w:sz w:val="24"/>
          <w:szCs w:val="24"/>
        </w:rPr>
        <w:t>.</w:t>
      </w:r>
      <w:r w:rsidR="002B494F" w:rsidRPr="00FD6A25">
        <w:rPr>
          <w:rFonts w:ascii="Times New Roman" w:eastAsia="Times New Roman" w:hAnsi="Times New Roman"/>
          <w:bCs/>
          <w:sz w:val="24"/>
        </w:rPr>
        <w:t xml:space="preserve"> Dosage</w:t>
      </w:r>
      <w:r w:rsidR="00FD6A25" w:rsidRPr="00FD6A25">
        <w:rPr>
          <w:rFonts w:ascii="Times New Roman" w:eastAsia="Times New Roman" w:hAnsi="Times New Roman"/>
          <w:bCs/>
          <w:sz w:val="24"/>
        </w:rPr>
        <w:t xml:space="preserve"> de Calcium et Magnésium</w:t>
      </w:r>
      <w:r w:rsidR="009B74DA">
        <w:rPr>
          <w:rFonts w:asciiTheme="majorBidi" w:hAnsiTheme="majorBidi" w:cstheme="majorBidi"/>
          <w:sz w:val="24"/>
          <w:szCs w:val="24"/>
        </w:rPr>
        <w:t>……</w:t>
      </w:r>
      <w:r w:rsidR="007D0A5E">
        <w:rPr>
          <w:rFonts w:asciiTheme="majorBidi" w:hAnsiTheme="majorBidi" w:cstheme="majorBidi"/>
          <w:sz w:val="24"/>
          <w:szCs w:val="24"/>
        </w:rPr>
        <w:t>…</w:t>
      </w:r>
      <w:r w:rsidR="00FD6A25">
        <w:rPr>
          <w:rFonts w:asciiTheme="majorBidi" w:hAnsiTheme="majorBidi" w:cstheme="majorBidi"/>
          <w:sz w:val="24"/>
          <w:szCs w:val="24"/>
        </w:rPr>
        <w:t>………</w:t>
      </w:r>
      <w:r w:rsidR="009B74DA">
        <w:rPr>
          <w:rFonts w:asciiTheme="majorBidi" w:hAnsiTheme="majorBidi" w:cstheme="majorBidi"/>
          <w:sz w:val="24"/>
          <w:szCs w:val="24"/>
        </w:rPr>
        <w:t>…..</w:t>
      </w:r>
      <w:r w:rsidR="00FD6A25">
        <w:rPr>
          <w:rFonts w:asciiTheme="majorBidi" w:hAnsiTheme="majorBidi" w:cstheme="majorBidi"/>
          <w:sz w:val="24"/>
          <w:szCs w:val="24"/>
        </w:rPr>
        <w:t>…</w:t>
      </w:r>
      <w:r w:rsidR="00FD6A25" w:rsidRPr="00535358">
        <w:rPr>
          <w:rFonts w:asciiTheme="majorBidi" w:hAnsiTheme="majorBidi" w:cstheme="majorBidi"/>
          <w:sz w:val="24"/>
          <w:szCs w:val="24"/>
        </w:rPr>
        <w:t>…</w:t>
      </w:r>
      <w:r w:rsidR="007D0A5E">
        <w:rPr>
          <w:rFonts w:asciiTheme="majorBidi" w:hAnsiTheme="majorBidi" w:cstheme="majorBidi"/>
          <w:sz w:val="24"/>
          <w:szCs w:val="24"/>
        </w:rPr>
        <w:t>..</w:t>
      </w:r>
      <w:r w:rsidR="00FD6A25">
        <w:rPr>
          <w:rFonts w:asciiTheme="majorBidi" w:hAnsiTheme="majorBidi" w:cstheme="majorBidi"/>
          <w:sz w:val="24"/>
          <w:szCs w:val="24"/>
        </w:rPr>
        <w:t>…</w:t>
      </w:r>
      <w:r w:rsidR="00654EA1">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527C44">
        <w:rPr>
          <w:rFonts w:asciiTheme="majorBidi" w:hAnsiTheme="majorBidi" w:cstheme="majorBidi"/>
          <w:sz w:val="24"/>
          <w:szCs w:val="24"/>
        </w:rPr>
        <w:t>.</w:t>
      </w:r>
      <w:r w:rsidR="00FD6A25">
        <w:rPr>
          <w:rFonts w:asciiTheme="majorBidi" w:hAnsiTheme="majorBidi" w:cstheme="majorBidi"/>
          <w:sz w:val="24"/>
          <w:szCs w:val="24"/>
        </w:rPr>
        <w:t>1</w:t>
      </w:r>
      <w:r w:rsidR="00804E12">
        <w:rPr>
          <w:rFonts w:asciiTheme="majorBidi" w:hAnsiTheme="majorBidi" w:cstheme="majorBidi"/>
          <w:sz w:val="24"/>
          <w:szCs w:val="24"/>
        </w:rPr>
        <w:t>6</w:t>
      </w:r>
    </w:p>
    <w:p w:rsidR="005E693C" w:rsidRPr="005E693C" w:rsidRDefault="00804E12" w:rsidP="009D10B8">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3.3.4</w:t>
      </w:r>
      <w:r w:rsidR="002B494F">
        <w:rPr>
          <w:rFonts w:ascii="Times New Roman" w:eastAsia="Times New Roman" w:hAnsi="Times New Roman"/>
          <w:color w:val="000000" w:themeColor="text1"/>
          <w:sz w:val="24"/>
          <w:szCs w:val="24"/>
        </w:rPr>
        <w:t>.</w:t>
      </w:r>
      <w:r w:rsidR="002B494F" w:rsidRPr="005E693C">
        <w:rPr>
          <w:rFonts w:ascii="Times New Roman" w:eastAsia="Times New Roman" w:hAnsi="Times New Roman"/>
          <w:bCs/>
          <w:sz w:val="24"/>
          <w:szCs w:val="24"/>
        </w:rPr>
        <w:t xml:space="preserve"> Titre</w:t>
      </w:r>
      <w:r w:rsidR="005E693C" w:rsidRPr="005E693C">
        <w:rPr>
          <w:rFonts w:ascii="Times New Roman" w:eastAsia="Times New Roman" w:hAnsi="Times New Roman"/>
          <w:bCs/>
          <w:sz w:val="24"/>
          <w:szCs w:val="24"/>
        </w:rPr>
        <w:t xml:space="preserve"> alcalimétrique </w:t>
      </w:r>
      <w:r w:rsidR="005E693C">
        <w:rPr>
          <w:rFonts w:asciiTheme="majorBidi" w:hAnsiTheme="majorBidi" w:cstheme="majorBidi"/>
          <w:sz w:val="24"/>
          <w:szCs w:val="24"/>
        </w:rPr>
        <w:t>……………….……..…………..…</w:t>
      </w:r>
      <w:r w:rsidR="005E693C" w:rsidRPr="00535358">
        <w:rPr>
          <w:rFonts w:asciiTheme="majorBidi" w:hAnsiTheme="majorBidi" w:cstheme="majorBidi"/>
          <w:sz w:val="24"/>
          <w:szCs w:val="24"/>
        </w:rPr>
        <w:t>…</w:t>
      </w:r>
      <w:r w:rsidR="005E693C">
        <w:rPr>
          <w:rFonts w:asciiTheme="majorBidi" w:hAnsiTheme="majorBidi" w:cstheme="majorBidi"/>
          <w:sz w:val="24"/>
          <w:szCs w:val="24"/>
        </w:rPr>
        <w:t>..…</w:t>
      </w:r>
      <w:r w:rsidR="00654EA1">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5E693C">
        <w:rPr>
          <w:rFonts w:asciiTheme="majorBidi" w:hAnsiTheme="majorBidi" w:cstheme="majorBidi"/>
          <w:sz w:val="24"/>
          <w:szCs w:val="24"/>
        </w:rPr>
        <w:t>1</w:t>
      </w:r>
      <w:r>
        <w:rPr>
          <w:rFonts w:asciiTheme="majorBidi" w:hAnsiTheme="majorBidi" w:cstheme="majorBidi"/>
          <w:sz w:val="24"/>
          <w:szCs w:val="24"/>
        </w:rPr>
        <w:t>6</w:t>
      </w:r>
    </w:p>
    <w:p w:rsidR="005F122F" w:rsidRDefault="00804E12" w:rsidP="00527C44">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3.3.5.</w:t>
      </w:r>
      <w:r w:rsidR="00FD6A25" w:rsidRPr="00FD6A25">
        <w:rPr>
          <w:rFonts w:ascii="Times New Roman" w:eastAsia="Times New Roman" w:hAnsi="Times New Roman"/>
          <w:bCs/>
          <w:sz w:val="24"/>
        </w:rPr>
        <w:t xml:space="preserve"> Les Chlorures </w:t>
      </w:r>
      <w:r w:rsidR="0003496E">
        <w:rPr>
          <w:rFonts w:asciiTheme="majorBidi" w:hAnsiTheme="majorBidi" w:cstheme="majorBidi"/>
          <w:sz w:val="24"/>
          <w:szCs w:val="24"/>
        </w:rPr>
        <w:t>………………………………………</w:t>
      </w:r>
      <w:r w:rsidR="007D0A5E">
        <w:rPr>
          <w:rFonts w:asciiTheme="majorBidi" w:hAnsiTheme="majorBidi" w:cstheme="majorBidi"/>
          <w:sz w:val="24"/>
          <w:szCs w:val="24"/>
        </w:rPr>
        <w:t>..</w:t>
      </w:r>
      <w:r w:rsidR="00757A83">
        <w:rPr>
          <w:rFonts w:asciiTheme="majorBidi" w:hAnsiTheme="majorBidi" w:cstheme="majorBidi"/>
          <w:sz w:val="24"/>
          <w:szCs w:val="24"/>
        </w:rPr>
        <w:t>…</w:t>
      </w:r>
      <w:r w:rsidR="00757A83" w:rsidRPr="00535358">
        <w:rPr>
          <w:rFonts w:asciiTheme="majorBidi" w:hAnsiTheme="majorBidi" w:cstheme="majorBidi"/>
          <w:sz w:val="24"/>
          <w:szCs w:val="24"/>
        </w:rPr>
        <w:t>…</w:t>
      </w:r>
      <w:r w:rsidR="00757A83">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F879CE">
        <w:rPr>
          <w:rFonts w:asciiTheme="majorBidi" w:hAnsiTheme="majorBidi" w:cstheme="majorBidi"/>
          <w:sz w:val="24"/>
          <w:szCs w:val="24"/>
        </w:rPr>
        <w:t>.</w:t>
      </w:r>
      <w:r w:rsidR="005A2746">
        <w:rPr>
          <w:rFonts w:asciiTheme="majorBidi" w:hAnsiTheme="majorBidi" w:cstheme="majorBidi"/>
          <w:sz w:val="24"/>
          <w:szCs w:val="24"/>
        </w:rPr>
        <w:t>1</w:t>
      </w:r>
      <w:r>
        <w:rPr>
          <w:rFonts w:asciiTheme="majorBidi" w:hAnsiTheme="majorBidi" w:cstheme="majorBidi"/>
          <w:sz w:val="24"/>
          <w:szCs w:val="24"/>
        </w:rPr>
        <w:t>6</w:t>
      </w:r>
    </w:p>
    <w:p w:rsidR="00BE5B8F" w:rsidRDefault="00804E12" w:rsidP="00B142CB">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3.3.6.</w:t>
      </w:r>
      <w:r w:rsidR="00527C44">
        <w:rPr>
          <w:rFonts w:ascii="Times New Roman" w:eastAsia="Times New Roman" w:hAnsi="Times New Roman"/>
          <w:color w:val="000000" w:themeColor="text1"/>
          <w:sz w:val="24"/>
          <w:szCs w:val="24"/>
        </w:rPr>
        <w:t xml:space="preserve"> </w:t>
      </w:r>
      <w:r w:rsidR="00FD6A25" w:rsidRPr="00FD6A25">
        <w:rPr>
          <w:rFonts w:ascii="Times New Roman" w:eastAsia="Times New Roman" w:hAnsi="Times New Roman"/>
          <w:bCs/>
          <w:sz w:val="24"/>
        </w:rPr>
        <w:t>Les Sulfates SO</w:t>
      </w:r>
      <w:r w:rsidR="00FD6A25" w:rsidRPr="00FD6A25">
        <w:rPr>
          <w:rFonts w:ascii="Times New Roman" w:eastAsia="Times New Roman" w:hAnsi="Times New Roman"/>
          <w:bCs/>
          <w:sz w:val="14"/>
        </w:rPr>
        <w:t>4</w:t>
      </w:r>
      <w:r w:rsidR="00FD6A25" w:rsidRPr="00FD6A25">
        <w:rPr>
          <w:rFonts w:ascii="Times New Roman" w:eastAsia="Times New Roman" w:hAnsi="Times New Roman"/>
          <w:bCs/>
          <w:sz w:val="28"/>
          <w:vertAlign w:val="superscript"/>
        </w:rPr>
        <w:t>2-</w:t>
      </w:r>
      <w:r w:rsidR="0003496E">
        <w:rPr>
          <w:rFonts w:asciiTheme="majorBidi" w:hAnsiTheme="majorBidi" w:cstheme="majorBidi"/>
          <w:sz w:val="24"/>
          <w:szCs w:val="24"/>
        </w:rPr>
        <w:t>……………</w:t>
      </w:r>
      <w:r w:rsidR="00757A83">
        <w:rPr>
          <w:rFonts w:asciiTheme="majorBidi" w:hAnsiTheme="majorBidi" w:cstheme="majorBidi"/>
          <w:sz w:val="24"/>
          <w:szCs w:val="24"/>
        </w:rPr>
        <w:t>…………………</w:t>
      </w:r>
      <w:r w:rsidR="00654EA1">
        <w:rPr>
          <w:rFonts w:asciiTheme="majorBidi" w:hAnsiTheme="majorBidi" w:cstheme="majorBidi"/>
          <w:sz w:val="24"/>
          <w:szCs w:val="24"/>
        </w:rPr>
        <w:t>…</w:t>
      </w:r>
      <w:r w:rsidR="00757A83">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F879CE">
        <w:rPr>
          <w:rFonts w:asciiTheme="majorBidi" w:hAnsiTheme="majorBidi" w:cstheme="majorBidi"/>
          <w:sz w:val="24"/>
          <w:szCs w:val="24"/>
        </w:rPr>
        <w:t>.</w:t>
      </w:r>
      <w:r w:rsidR="00FD6A25">
        <w:rPr>
          <w:rFonts w:asciiTheme="majorBidi" w:hAnsiTheme="majorBidi" w:cstheme="majorBidi"/>
          <w:sz w:val="24"/>
          <w:szCs w:val="24"/>
        </w:rPr>
        <w:t>1</w:t>
      </w:r>
      <w:r>
        <w:rPr>
          <w:rFonts w:asciiTheme="majorBidi" w:hAnsiTheme="majorBidi" w:cstheme="majorBidi"/>
          <w:sz w:val="24"/>
          <w:szCs w:val="24"/>
        </w:rPr>
        <w:t>6</w:t>
      </w:r>
    </w:p>
    <w:p w:rsidR="00FD6A25" w:rsidRPr="00BE5B8F" w:rsidRDefault="00804E12" w:rsidP="00B142CB">
      <w:pPr>
        <w:tabs>
          <w:tab w:val="left" w:pos="9498"/>
        </w:tabs>
        <w:ind w:left="1134" w:right="531"/>
        <w:jc w:val="both"/>
        <w:rPr>
          <w:rFonts w:ascii="Times New Roman" w:eastAsia="Times New Roman" w:hAnsi="Times New Roman"/>
          <w:bCs/>
          <w:szCs w:val="20"/>
        </w:rPr>
      </w:pPr>
      <w:r>
        <w:rPr>
          <w:rFonts w:ascii="Times New Roman" w:eastAsia="Times New Roman" w:hAnsi="Times New Roman"/>
          <w:color w:val="000000" w:themeColor="text1"/>
          <w:sz w:val="24"/>
          <w:szCs w:val="24"/>
        </w:rPr>
        <w:t>3.3.7.</w:t>
      </w:r>
      <w:r w:rsidR="00FD6A25" w:rsidRPr="00FD6A25">
        <w:rPr>
          <w:rFonts w:ascii="Times New Roman" w:eastAsia="Times New Roman" w:hAnsi="Times New Roman"/>
          <w:bCs/>
          <w:sz w:val="24"/>
          <w:szCs w:val="24"/>
        </w:rPr>
        <w:t xml:space="preserve"> Dosage du sodium et potassium</w:t>
      </w:r>
      <w:r w:rsidR="007D0A5E">
        <w:rPr>
          <w:rFonts w:asciiTheme="majorBidi" w:hAnsiTheme="majorBidi" w:cstheme="majorBidi"/>
          <w:sz w:val="24"/>
          <w:szCs w:val="24"/>
        </w:rPr>
        <w:t>……….</w:t>
      </w:r>
      <w:r w:rsidR="00FD6A25">
        <w:rPr>
          <w:rFonts w:asciiTheme="majorBidi" w:hAnsiTheme="majorBidi" w:cstheme="majorBidi"/>
          <w:sz w:val="24"/>
          <w:szCs w:val="24"/>
        </w:rPr>
        <w:t>…………………</w:t>
      </w:r>
      <w:r w:rsidR="00FD6A25" w:rsidRPr="00535358">
        <w:rPr>
          <w:rFonts w:asciiTheme="majorBidi" w:hAnsiTheme="majorBidi" w:cstheme="majorBidi"/>
          <w:sz w:val="24"/>
          <w:szCs w:val="24"/>
        </w:rPr>
        <w:t>…</w:t>
      </w:r>
      <w:r w:rsidR="00FD6A25">
        <w:rPr>
          <w:rFonts w:asciiTheme="majorBidi" w:hAnsiTheme="majorBidi" w:cstheme="majorBidi"/>
          <w:sz w:val="24"/>
          <w:szCs w:val="24"/>
        </w:rPr>
        <w:t>…</w:t>
      </w:r>
      <w:r w:rsidR="00AC4F32">
        <w:rPr>
          <w:rFonts w:asciiTheme="majorBidi" w:hAnsiTheme="majorBidi" w:cstheme="majorBidi"/>
          <w:sz w:val="24"/>
          <w:szCs w:val="24"/>
        </w:rPr>
        <w:t>……</w:t>
      </w:r>
      <w:r w:rsidR="009D10B8">
        <w:rPr>
          <w:rFonts w:asciiTheme="majorBidi" w:hAnsiTheme="majorBidi" w:cstheme="majorBidi"/>
          <w:sz w:val="24"/>
          <w:szCs w:val="24"/>
        </w:rPr>
        <w:t>………</w:t>
      </w:r>
      <w:r w:rsidR="009C3701">
        <w:rPr>
          <w:rFonts w:asciiTheme="majorBidi" w:hAnsiTheme="majorBidi" w:cstheme="majorBidi"/>
          <w:sz w:val="24"/>
          <w:szCs w:val="24"/>
        </w:rPr>
        <w:t>...</w:t>
      </w:r>
      <w:r w:rsidR="00F879CE">
        <w:rPr>
          <w:rFonts w:asciiTheme="majorBidi" w:hAnsiTheme="majorBidi" w:cstheme="majorBidi"/>
          <w:sz w:val="24"/>
          <w:szCs w:val="24"/>
        </w:rPr>
        <w:t>.</w:t>
      </w:r>
      <w:r w:rsidR="00FD6A25">
        <w:rPr>
          <w:rFonts w:asciiTheme="majorBidi" w:hAnsiTheme="majorBidi" w:cstheme="majorBidi"/>
          <w:sz w:val="24"/>
          <w:szCs w:val="24"/>
        </w:rPr>
        <w:t>1</w:t>
      </w:r>
      <w:r>
        <w:rPr>
          <w:rFonts w:asciiTheme="majorBidi" w:hAnsiTheme="majorBidi" w:cstheme="majorBidi"/>
          <w:sz w:val="24"/>
          <w:szCs w:val="24"/>
        </w:rPr>
        <w:t>6</w:t>
      </w:r>
    </w:p>
    <w:p w:rsidR="000F1722" w:rsidRDefault="00804E12" w:rsidP="009C3701">
      <w:pPr>
        <w:tabs>
          <w:tab w:val="left" w:pos="9498"/>
        </w:tabs>
        <w:ind w:left="1134" w:right="531"/>
        <w:jc w:val="both"/>
        <w:rPr>
          <w:rFonts w:asciiTheme="majorBidi" w:hAnsiTheme="majorBidi" w:cstheme="majorBidi"/>
          <w:sz w:val="24"/>
          <w:szCs w:val="24"/>
        </w:rPr>
      </w:pPr>
      <w:r>
        <w:rPr>
          <w:rFonts w:ascii="Times New Roman" w:eastAsia="Times New Roman" w:hAnsi="Times New Roman"/>
          <w:color w:val="000000" w:themeColor="text1"/>
          <w:sz w:val="24"/>
          <w:szCs w:val="24"/>
        </w:rPr>
        <w:t>3.3.8</w:t>
      </w:r>
      <w:r w:rsidR="002B494F">
        <w:rPr>
          <w:rFonts w:ascii="Times New Roman" w:eastAsia="Times New Roman" w:hAnsi="Times New Roman"/>
          <w:color w:val="000000" w:themeColor="text1"/>
          <w:sz w:val="24"/>
          <w:szCs w:val="24"/>
        </w:rPr>
        <w:t>.</w:t>
      </w:r>
      <w:r w:rsidR="002B494F" w:rsidRPr="005E693C">
        <w:rPr>
          <w:rFonts w:asciiTheme="majorBidi" w:hAnsiTheme="majorBidi" w:cstheme="majorBidi"/>
          <w:sz w:val="24"/>
          <w:szCs w:val="24"/>
        </w:rPr>
        <w:t xml:space="preserve"> Dosage</w:t>
      </w:r>
      <w:r w:rsidR="005E693C" w:rsidRPr="005E693C">
        <w:rPr>
          <w:rFonts w:asciiTheme="majorBidi" w:hAnsiTheme="majorBidi" w:cstheme="majorBidi"/>
          <w:sz w:val="24"/>
          <w:szCs w:val="24"/>
        </w:rPr>
        <w:t xml:space="preserve"> des Nitrates NO3-</w:t>
      </w:r>
      <w:r w:rsidR="004034A8">
        <w:rPr>
          <w:rFonts w:asciiTheme="majorBidi" w:hAnsiTheme="majorBidi" w:cstheme="majorBidi"/>
          <w:sz w:val="24"/>
          <w:szCs w:val="24"/>
        </w:rPr>
        <w:t xml:space="preserve"> ……………………………</w:t>
      </w:r>
      <w:r w:rsidR="00D10B29">
        <w:rPr>
          <w:rFonts w:asciiTheme="majorBidi" w:hAnsiTheme="majorBidi" w:cstheme="majorBidi"/>
          <w:sz w:val="24"/>
          <w:szCs w:val="24"/>
        </w:rPr>
        <w:t>...</w:t>
      </w:r>
      <w:r w:rsidR="004034A8">
        <w:rPr>
          <w:rFonts w:asciiTheme="majorBidi" w:hAnsiTheme="majorBidi" w:cstheme="majorBidi"/>
          <w:sz w:val="24"/>
          <w:szCs w:val="24"/>
        </w:rPr>
        <w:t>….</w:t>
      </w:r>
      <w:r w:rsidR="004034A8" w:rsidRPr="005E693C">
        <w:rPr>
          <w:rFonts w:asciiTheme="majorBidi" w:hAnsiTheme="majorBidi" w:cstheme="majorBidi"/>
          <w:sz w:val="24"/>
          <w:szCs w:val="24"/>
        </w:rPr>
        <w:t>…....</w:t>
      </w:r>
      <w:r w:rsidR="00AC4F32">
        <w:rPr>
          <w:rFonts w:asciiTheme="majorBidi" w:hAnsiTheme="majorBidi" w:cstheme="majorBidi"/>
          <w:sz w:val="24"/>
          <w:szCs w:val="24"/>
        </w:rPr>
        <w:t>.....</w:t>
      </w:r>
      <w:r w:rsidR="00D10B29">
        <w:rPr>
          <w:rFonts w:asciiTheme="majorBidi" w:hAnsiTheme="majorBidi" w:cstheme="majorBidi"/>
          <w:sz w:val="24"/>
          <w:szCs w:val="24"/>
        </w:rPr>
        <w:t>..</w:t>
      </w:r>
      <w:r w:rsidR="009C3701">
        <w:rPr>
          <w:rFonts w:asciiTheme="majorBidi" w:hAnsiTheme="majorBidi" w:cstheme="majorBidi"/>
          <w:sz w:val="24"/>
          <w:szCs w:val="24"/>
        </w:rPr>
        <w:t>.............</w:t>
      </w:r>
      <w:r w:rsidR="00F879CE">
        <w:rPr>
          <w:rFonts w:asciiTheme="majorBidi" w:hAnsiTheme="majorBidi" w:cstheme="majorBidi"/>
          <w:sz w:val="24"/>
          <w:szCs w:val="24"/>
        </w:rPr>
        <w:t>.</w:t>
      </w:r>
      <w:r>
        <w:rPr>
          <w:rFonts w:asciiTheme="majorBidi" w:hAnsiTheme="majorBidi" w:cstheme="majorBidi"/>
          <w:sz w:val="24"/>
          <w:szCs w:val="24"/>
        </w:rPr>
        <w:t>17</w:t>
      </w:r>
    </w:p>
    <w:p w:rsidR="004034A8" w:rsidRPr="004034A8" w:rsidRDefault="004034A8" w:rsidP="009C3701">
      <w:pPr>
        <w:tabs>
          <w:tab w:val="left" w:pos="9498"/>
        </w:tabs>
        <w:ind w:left="1134" w:right="531"/>
        <w:jc w:val="both"/>
        <w:rPr>
          <w:rFonts w:ascii="Times New Roman" w:eastAsia="Times New Roman" w:hAnsi="Times New Roman"/>
          <w:sz w:val="24"/>
          <w:szCs w:val="24"/>
        </w:rPr>
      </w:pPr>
      <w:r>
        <w:rPr>
          <w:rFonts w:ascii="Times New Roman" w:eastAsia="Times New Roman" w:hAnsi="Times New Roman"/>
          <w:sz w:val="24"/>
          <w:szCs w:val="24"/>
        </w:rPr>
        <w:t>3.3.9. Détermination de la matière en suspension</w:t>
      </w:r>
      <w:r w:rsidR="00C12DF2">
        <w:rPr>
          <w:rFonts w:ascii="Times New Roman" w:eastAsia="Times New Roman" w:hAnsi="Times New Roman"/>
          <w:sz w:val="24"/>
          <w:szCs w:val="24"/>
        </w:rPr>
        <w:t>………</w:t>
      </w:r>
      <w:r w:rsidR="0058186F">
        <w:rPr>
          <w:rFonts w:ascii="Times New Roman" w:eastAsia="Times New Roman" w:hAnsi="Times New Roman"/>
          <w:sz w:val="24"/>
          <w:szCs w:val="24"/>
        </w:rPr>
        <w:t>…………………</w:t>
      </w:r>
      <w:r w:rsidR="00B142CB">
        <w:rPr>
          <w:rFonts w:ascii="Times New Roman" w:eastAsia="Times New Roman" w:hAnsi="Times New Roman"/>
          <w:sz w:val="24"/>
          <w:szCs w:val="24"/>
        </w:rPr>
        <w:t>…</w:t>
      </w:r>
      <w:r w:rsidR="00527C44">
        <w:rPr>
          <w:rFonts w:ascii="Times New Roman" w:eastAsia="Times New Roman" w:hAnsi="Times New Roman"/>
          <w:sz w:val="24"/>
          <w:szCs w:val="24"/>
        </w:rPr>
        <w:t>……</w:t>
      </w:r>
      <w:r w:rsidR="009C3701">
        <w:rPr>
          <w:rFonts w:ascii="Times New Roman" w:eastAsia="Times New Roman" w:hAnsi="Times New Roman"/>
          <w:sz w:val="24"/>
          <w:szCs w:val="24"/>
        </w:rPr>
        <w:t>...</w:t>
      </w:r>
      <w:r w:rsidR="00F879CE">
        <w:rPr>
          <w:rFonts w:ascii="Times New Roman" w:eastAsia="Times New Roman" w:hAnsi="Times New Roman"/>
          <w:sz w:val="24"/>
          <w:szCs w:val="24"/>
        </w:rPr>
        <w:t>..</w:t>
      </w:r>
      <w:r>
        <w:rPr>
          <w:rFonts w:ascii="Times New Roman" w:eastAsia="Times New Roman" w:hAnsi="Times New Roman"/>
          <w:sz w:val="24"/>
          <w:szCs w:val="24"/>
        </w:rPr>
        <w:t>17</w:t>
      </w:r>
    </w:p>
    <w:p w:rsidR="00397D28" w:rsidRPr="00527C44" w:rsidRDefault="004034A8" w:rsidP="00F879CE">
      <w:pPr>
        <w:tabs>
          <w:tab w:val="left" w:pos="9498"/>
        </w:tabs>
        <w:ind w:left="1134" w:right="531"/>
        <w:jc w:val="both"/>
        <w:rPr>
          <w:rFonts w:ascii="Times New Roman" w:hAnsi="Times New Roman" w:cs="Times New Roman"/>
          <w:sz w:val="24"/>
          <w:szCs w:val="24"/>
        </w:rPr>
      </w:pPr>
      <w:r w:rsidRPr="00527C44">
        <w:rPr>
          <w:rFonts w:ascii="Times New Roman" w:hAnsi="Times New Roman" w:cs="Times New Roman"/>
        </w:rPr>
        <w:t xml:space="preserve">3.4. </w:t>
      </w:r>
      <w:r w:rsidRPr="00F879CE">
        <w:rPr>
          <w:rFonts w:ascii="Times New Roman" w:hAnsi="Times New Roman" w:cs="Times New Roman"/>
          <w:sz w:val="24"/>
          <w:szCs w:val="24"/>
        </w:rPr>
        <w:t>Outils</w:t>
      </w:r>
      <w:r w:rsidR="00527C44" w:rsidRPr="00F879CE">
        <w:rPr>
          <w:rFonts w:ascii="Times New Roman" w:hAnsi="Times New Roman" w:cs="Times New Roman"/>
          <w:sz w:val="24"/>
          <w:szCs w:val="24"/>
        </w:rPr>
        <w:t xml:space="preserve"> de Traitement</w:t>
      </w:r>
      <w:r w:rsidRPr="00F879CE">
        <w:rPr>
          <w:rFonts w:ascii="Times New Roman" w:hAnsi="Times New Roman" w:cs="Times New Roman"/>
          <w:sz w:val="24"/>
          <w:szCs w:val="24"/>
        </w:rPr>
        <w:t xml:space="preserve"> des données</w:t>
      </w:r>
      <w:r w:rsidRPr="00527C44">
        <w:rPr>
          <w:rFonts w:ascii="Times New Roman" w:hAnsi="Times New Roman" w:cs="Times New Roman"/>
        </w:rPr>
        <w:t>………………</w:t>
      </w:r>
      <w:r w:rsidR="00527C44" w:rsidRPr="00527C44">
        <w:rPr>
          <w:rFonts w:ascii="Times New Roman" w:hAnsi="Times New Roman" w:cs="Times New Roman"/>
        </w:rPr>
        <w:t>……</w:t>
      </w:r>
      <w:r w:rsidR="00F879CE">
        <w:rPr>
          <w:rFonts w:ascii="Times New Roman" w:hAnsi="Times New Roman" w:cs="Times New Roman"/>
        </w:rPr>
        <w:t>..</w:t>
      </w:r>
      <w:r w:rsidRPr="00527C44">
        <w:rPr>
          <w:rFonts w:ascii="Times New Roman" w:hAnsi="Times New Roman" w:cs="Times New Roman"/>
        </w:rPr>
        <w:t>………………………</w:t>
      </w:r>
      <w:r w:rsidR="00527C44" w:rsidRPr="00527C44">
        <w:rPr>
          <w:rFonts w:ascii="Times New Roman" w:hAnsi="Times New Roman" w:cs="Times New Roman"/>
        </w:rPr>
        <w:t>…...…</w:t>
      </w:r>
      <w:r w:rsidR="009C3701">
        <w:rPr>
          <w:rFonts w:ascii="Times New Roman" w:hAnsi="Times New Roman" w:cs="Times New Roman"/>
        </w:rPr>
        <w:t>..</w:t>
      </w:r>
      <w:r w:rsidR="00F879CE">
        <w:rPr>
          <w:rFonts w:ascii="Times New Roman" w:hAnsi="Times New Roman" w:cs="Times New Roman"/>
        </w:rPr>
        <w:t>.</w:t>
      </w:r>
      <w:r w:rsidRPr="00F879CE">
        <w:rPr>
          <w:rFonts w:ascii="Times New Roman" w:hAnsi="Times New Roman" w:cs="Times New Roman"/>
          <w:sz w:val="24"/>
          <w:szCs w:val="24"/>
        </w:rPr>
        <w:t>17</w:t>
      </w:r>
    </w:p>
    <w:p w:rsidR="000D1013" w:rsidRPr="00F52115" w:rsidRDefault="000D1013" w:rsidP="00AC1044">
      <w:pPr>
        <w:pStyle w:val="TM11"/>
        <w:jc w:val="center"/>
        <w:rPr>
          <w:rFonts w:asciiTheme="majorBidi" w:hAnsiTheme="majorBidi" w:cstheme="majorBidi"/>
          <w:color w:val="548DD4" w:themeColor="text2" w:themeTint="99"/>
          <w:sz w:val="32"/>
          <w:szCs w:val="32"/>
        </w:rPr>
      </w:pPr>
      <w:r w:rsidRPr="00F52115">
        <w:rPr>
          <w:rFonts w:asciiTheme="majorBidi" w:hAnsiTheme="majorBidi" w:cstheme="majorBidi"/>
          <w:color w:val="548DD4" w:themeColor="text2" w:themeTint="99"/>
          <w:sz w:val="28"/>
          <w:szCs w:val="28"/>
        </w:rPr>
        <w:lastRenderedPageBreak/>
        <w:t xml:space="preserve">Chapitre </w:t>
      </w:r>
      <w:r w:rsidR="00AC1044">
        <w:rPr>
          <w:rFonts w:asciiTheme="majorBidi" w:hAnsiTheme="majorBidi" w:cstheme="majorBidi"/>
          <w:color w:val="548DD4" w:themeColor="text2" w:themeTint="99"/>
          <w:sz w:val="28"/>
          <w:szCs w:val="28"/>
        </w:rPr>
        <w:t>3</w:t>
      </w:r>
      <w:r w:rsidRPr="00F52115">
        <w:rPr>
          <w:rFonts w:asciiTheme="majorBidi" w:hAnsiTheme="majorBidi" w:cstheme="majorBidi"/>
          <w:color w:val="548DD4" w:themeColor="text2" w:themeTint="99"/>
          <w:sz w:val="28"/>
          <w:szCs w:val="28"/>
        </w:rPr>
        <w:t xml:space="preserve"> </w:t>
      </w:r>
      <w:r w:rsidR="009C3701" w:rsidRPr="00F52115">
        <w:rPr>
          <w:rFonts w:asciiTheme="majorBidi" w:hAnsiTheme="majorBidi" w:cstheme="majorBidi"/>
          <w:color w:val="548DD4" w:themeColor="text2" w:themeTint="99"/>
          <w:sz w:val="28"/>
          <w:szCs w:val="28"/>
        </w:rPr>
        <w:t>: Résultats</w:t>
      </w:r>
      <w:r w:rsidRPr="00F52115">
        <w:rPr>
          <w:rFonts w:asciiTheme="majorBidi" w:hAnsiTheme="majorBidi" w:cstheme="majorBidi"/>
          <w:color w:val="548DD4" w:themeColor="text2" w:themeTint="99"/>
          <w:sz w:val="28"/>
          <w:szCs w:val="28"/>
        </w:rPr>
        <w:t xml:space="preserve"> et interprétations</w:t>
      </w:r>
    </w:p>
    <w:p w:rsidR="000D1013" w:rsidRDefault="002B494F" w:rsidP="004034A8">
      <w:pPr>
        <w:pStyle w:val="TM21"/>
        <w:tabs>
          <w:tab w:val="left" w:pos="851"/>
          <w:tab w:val="right" w:leader="dot" w:pos="9923"/>
        </w:tabs>
        <w:spacing w:before="142"/>
        <w:ind w:left="1134" w:right="1134" w:firstLine="0"/>
        <w:jc w:val="both"/>
        <w:rPr>
          <w:rFonts w:asciiTheme="majorBidi" w:hAnsiTheme="majorBidi" w:cstheme="majorBidi"/>
          <w:sz w:val="24"/>
          <w:szCs w:val="24"/>
        </w:rPr>
      </w:pPr>
      <w:r>
        <w:rPr>
          <w:rFonts w:asciiTheme="majorBidi" w:hAnsiTheme="majorBidi" w:cstheme="majorBidi"/>
          <w:sz w:val="24"/>
          <w:szCs w:val="24"/>
        </w:rPr>
        <w:t>4.</w:t>
      </w:r>
      <w:r w:rsidRPr="00535358">
        <w:rPr>
          <w:rFonts w:asciiTheme="majorBidi" w:hAnsiTheme="majorBidi" w:cstheme="majorBidi"/>
          <w:sz w:val="24"/>
          <w:szCs w:val="24"/>
        </w:rPr>
        <w:t xml:space="preserve"> Résultats</w:t>
      </w:r>
      <w:r w:rsidR="00FD4E76" w:rsidRPr="00535358">
        <w:rPr>
          <w:rFonts w:asciiTheme="majorBidi" w:hAnsiTheme="majorBidi" w:cstheme="majorBidi"/>
          <w:sz w:val="24"/>
          <w:szCs w:val="24"/>
        </w:rPr>
        <w:t xml:space="preserve"> et interprétations ....................</w:t>
      </w:r>
      <w:r w:rsidR="006B3BB7">
        <w:rPr>
          <w:rFonts w:asciiTheme="majorBidi" w:hAnsiTheme="majorBidi" w:cstheme="majorBidi"/>
          <w:sz w:val="24"/>
          <w:szCs w:val="24"/>
        </w:rPr>
        <w:t>..............</w:t>
      </w:r>
      <w:r w:rsidR="00FD4E76" w:rsidRPr="00535358">
        <w:rPr>
          <w:rFonts w:asciiTheme="majorBidi" w:hAnsiTheme="majorBidi" w:cstheme="majorBidi"/>
          <w:sz w:val="24"/>
          <w:szCs w:val="24"/>
        </w:rPr>
        <w:t>..</w:t>
      </w:r>
      <w:r w:rsidR="002603D6">
        <w:rPr>
          <w:rFonts w:asciiTheme="majorBidi" w:hAnsiTheme="majorBidi" w:cstheme="majorBidi"/>
          <w:sz w:val="24"/>
          <w:szCs w:val="24"/>
        </w:rPr>
        <w:t>...........................</w:t>
      </w:r>
      <w:r w:rsidR="008C7718">
        <w:rPr>
          <w:rFonts w:asciiTheme="majorBidi" w:hAnsiTheme="majorBidi" w:cstheme="majorBidi"/>
          <w:sz w:val="24"/>
          <w:szCs w:val="24"/>
        </w:rPr>
        <w:t>..</w:t>
      </w:r>
      <w:r w:rsidR="00240390">
        <w:rPr>
          <w:rFonts w:asciiTheme="majorBidi" w:hAnsiTheme="majorBidi" w:cstheme="majorBidi"/>
          <w:sz w:val="24"/>
          <w:szCs w:val="24"/>
        </w:rPr>
        <w:t>......</w:t>
      </w:r>
      <w:r w:rsidR="00FD4E76" w:rsidRPr="00535358">
        <w:rPr>
          <w:rFonts w:asciiTheme="majorBidi" w:hAnsiTheme="majorBidi" w:cstheme="majorBidi"/>
          <w:sz w:val="24"/>
          <w:szCs w:val="24"/>
        </w:rPr>
        <w:t>.</w:t>
      </w:r>
      <w:r w:rsidR="00240390">
        <w:rPr>
          <w:rFonts w:asciiTheme="majorBidi" w:hAnsiTheme="majorBidi" w:cstheme="majorBidi"/>
          <w:sz w:val="24"/>
          <w:szCs w:val="24"/>
        </w:rPr>
        <w:t>..</w:t>
      </w:r>
      <w:r w:rsidR="00FD4E76" w:rsidRPr="00535358">
        <w:rPr>
          <w:rFonts w:asciiTheme="majorBidi" w:hAnsiTheme="majorBidi" w:cstheme="majorBidi"/>
          <w:sz w:val="24"/>
          <w:szCs w:val="24"/>
        </w:rPr>
        <w:t>.</w:t>
      </w:r>
      <w:r w:rsidR="006567DA">
        <w:rPr>
          <w:rFonts w:asciiTheme="majorBidi" w:hAnsiTheme="majorBidi" w:cstheme="majorBidi"/>
          <w:sz w:val="24"/>
          <w:szCs w:val="24"/>
        </w:rPr>
        <w:t>..</w:t>
      </w:r>
      <w:r w:rsidR="009C3701">
        <w:rPr>
          <w:rFonts w:asciiTheme="majorBidi" w:hAnsiTheme="majorBidi" w:cstheme="majorBidi"/>
          <w:sz w:val="24"/>
          <w:szCs w:val="24"/>
        </w:rPr>
        <w:t>.</w:t>
      </w:r>
      <w:r w:rsidR="004034A8">
        <w:rPr>
          <w:rFonts w:asciiTheme="majorBidi" w:hAnsiTheme="majorBidi" w:cstheme="majorBidi"/>
          <w:sz w:val="24"/>
          <w:szCs w:val="24"/>
        </w:rPr>
        <w:t>18</w:t>
      </w:r>
    </w:p>
    <w:p w:rsidR="004034A8" w:rsidRPr="00535358" w:rsidRDefault="004034A8" w:rsidP="002B494F">
      <w:pPr>
        <w:pStyle w:val="TM21"/>
        <w:tabs>
          <w:tab w:val="left" w:pos="851"/>
          <w:tab w:val="right" w:leader="dot" w:pos="9923"/>
        </w:tabs>
        <w:spacing w:before="142"/>
        <w:ind w:left="1134" w:right="1134" w:firstLine="0"/>
        <w:jc w:val="both"/>
        <w:rPr>
          <w:rFonts w:asciiTheme="majorBidi" w:hAnsiTheme="majorBidi" w:cstheme="majorBidi"/>
          <w:sz w:val="24"/>
          <w:szCs w:val="24"/>
        </w:rPr>
      </w:pPr>
      <w:r>
        <w:rPr>
          <w:rFonts w:asciiTheme="majorBidi" w:hAnsiTheme="majorBidi" w:cstheme="majorBidi"/>
          <w:sz w:val="24"/>
          <w:szCs w:val="24"/>
        </w:rPr>
        <w:t>4.1</w:t>
      </w:r>
      <w:r w:rsidR="002B494F">
        <w:rPr>
          <w:rFonts w:asciiTheme="majorBidi" w:hAnsiTheme="majorBidi" w:cstheme="majorBidi"/>
          <w:sz w:val="24"/>
          <w:szCs w:val="24"/>
        </w:rPr>
        <w:t>.</w:t>
      </w:r>
      <w:r w:rsidR="002B494F" w:rsidRPr="004034A8">
        <w:rPr>
          <w:rFonts w:asciiTheme="majorBidi" w:hAnsiTheme="majorBidi" w:cstheme="majorBidi"/>
          <w:sz w:val="24"/>
          <w:szCs w:val="24"/>
        </w:rPr>
        <w:t xml:space="preserve"> Résultats</w:t>
      </w:r>
      <w:r w:rsidRPr="004034A8">
        <w:rPr>
          <w:rFonts w:asciiTheme="majorBidi" w:hAnsiTheme="majorBidi" w:cstheme="majorBidi"/>
          <w:sz w:val="24"/>
          <w:szCs w:val="24"/>
        </w:rPr>
        <w:t xml:space="preserve"> des paramètres physico-chimiques</w:t>
      </w:r>
      <w:r>
        <w:rPr>
          <w:rFonts w:asciiTheme="majorBidi" w:hAnsiTheme="majorBidi" w:cstheme="majorBidi"/>
          <w:sz w:val="24"/>
          <w:szCs w:val="24"/>
        </w:rPr>
        <w:t>…………………………</w:t>
      </w:r>
      <w:r w:rsidR="002B494F">
        <w:rPr>
          <w:rFonts w:asciiTheme="majorBidi" w:hAnsiTheme="majorBidi" w:cstheme="majorBidi"/>
          <w:sz w:val="24"/>
          <w:szCs w:val="24"/>
        </w:rPr>
        <w:t>..</w:t>
      </w:r>
      <w:r>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18</w:t>
      </w:r>
    </w:p>
    <w:p w:rsidR="000D1013"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AD0F53">
        <w:rPr>
          <w:rFonts w:asciiTheme="majorBidi" w:hAnsiTheme="majorBidi" w:cstheme="majorBidi"/>
          <w:sz w:val="24"/>
          <w:szCs w:val="24"/>
        </w:rPr>
        <w:t>1.1</w:t>
      </w:r>
      <w:r w:rsidR="002B494F">
        <w:rPr>
          <w:rFonts w:asciiTheme="majorBidi" w:hAnsiTheme="majorBidi" w:cstheme="majorBidi"/>
          <w:sz w:val="24"/>
          <w:szCs w:val="24"/>
        </w:rPr>
        <w:t>. Température</w:t>
      </w:r>
      <w:r w:rsidR="00AD0F53">
        <w:rPr>
          <w:rFonts w:asciiTheme="majorBidi" w:hAnsiTheme="majorBidi" w:cstheme="majorBidi"/>
          <w:sz w:val="24"/>
          <w:szCs w:val="24"/>
        </w:rPr>
        <w:t xml:space="preserve"> (°C)………..…</w:t>
      </w:r>
      <w:r w:rsidR="002B494F" w:rsidRPr="00535358">
        <w:rPr>
          <w:rFonts w:asciiTheme="majorBidi" w:hAnsiTheme="majorBidi" w:cstheme="majorBidi"/>
          <w:sz w:val="24"/>
          <w:szCs w:val="24"/>
        </w:rPr>
        <w:t xml:space="preserve"> </w:t>
      </w:r>
      <w:r w:rsidR="007C7FBC" w:rsidRPr="00535358">
        <w:rPr>
          <w:rFonts w:asciiTheme="majorBidi" w:hAnsiTheme="majorBidi" w:cstheme="majorBidi"/>
          <w:sz w:val="24"/>
          <w:szCs w:val="24"/>
        </w:rPr>
        <w:t>……………………………………</w:t>
      </w:r>
      <w:r w:rsidR="002603D6">
        <w:rPr>
          <w:rFonts w:asciiTheme="majorBidi" w:hAnsiTheme="majorBidi" w:cstheme="majorBidi"/>
          <w:sz w:val="24"/>
          <w:szCs w:val="24"/>
        </w:rPr>
        <w:t>…</w:t>
      </w:r>
      <w:r w:rsidR="00240390">
        <w:rPr>
          <w:rFonts w:asciiTheme="majorBidi" w:hAnsiTheme="majorBidi" w:cstheme="majorBidi"/>
          <w:sz w:val="24"/>
          <w:szCs w:val="24"/>
        </w:rPr>
        <w:t>…</w:t>
      </w:r>
      <w:r w:rsidR="002603D6">
        <w:rPr>
          <w:rFonts w:asciiTheme="majorBidi" w:hAnsiTheme="majorBidi" w:cstheme="majorBidi"/>
          <w:sz w:val="24"/>
          <w:szCs w:val="24"/>
        </w:rPr>
        <w:t>..</w:t>
      </w:r>
      <w:r w:rsidR="00970D8A" w:rsidRPr="00535358">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19</w:t>
      </w:r>
    </w:p>
    <w:p w:rsidR="007C7FBC"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AD0F53">
        <w:rPr>
          <w:rFonts w:asciiTheme="majorBidi" w:hAnsiTheme="majorBidi" w:cstheme="majorBidi"/>
          <w:sz w:val="24"/>
          <w:szCs w:val="24"/>
        </w:rPr>
        <w:t>1</w:t>
      </w:r>
      <w:r w:rsidR="00AB0992">
        <w:rPr>
          <w:rFonts w:asciiTheme="majorBidi" w:hAnsiTheme="majorBidi" w:cstheme="majorBidi"/>
          <w:sz w:val="24"/>
          <w:szCs w:val="24"/>
        </w:rPr>
        <w:t>.2</w:t>
      </w:r>
      <w:r w:rsidR="002B494F">
        <w:rPr>
          <w:rFonts w:asciiTheme="majorBidi" w:hAnsiTheme="majorBidi" w:cstheme="majorBidi"/>
          <w:sz w:val="24"/>
          <w:szCs w:val="24"/>
        </w:rPr>
        <w:t xml:space="preserve"> .</w:t>
      </w:r>
      <w:r w:rsidR="006567DA">
        <w:rPr>
          <w:rFonts w:asciiTheme="majorBidi" w:hAnsiTheme="majorBidi" w:cstheme="majorBidi"/>
          <w:sz w:val="24"/>
          <w:szCs w:val="24"/>
        </w:rPr>
        <w:t>pH</w:t>
      </w:r>
      <w:r w:rsidR="00AD0F53">
        <w:rPr>
          <w:rFonts w:asciiTheme="majorBidi" w:hAnsiTheme="majorBidi" w:cstheme="majorBidi"/>
          <w:sz w:val="24"/>
          <w:szCs w:val="24"/>
        </w:rPr>
        <w:t>……</w:t>
      </w:r>
      <w:r w:rsidR="007C7FBC" w:rsidRPr="00535358">
        <w:rPr>
          <w:rFonts w:asciiTheme="majorBidi" w:hAnsiTheme="majorBidi" w:cstheme="majorBidi"/>
          <w:sz w:val="24"/>
          <w:szCs w:val="24"/>
        </w:rPr>
        <w:t>…………………………………………………………</w:t>
      </w:r>
      <w:r w:rsidR="002603D6">
        <w:rPr>
          <w:rFonts w:asciiTheme="majorBidi" w:hAnsiTheme="majorBidi" w:cstheme="majorBidi"/>
          <w:sz w:val="24"/>
          <w:szCs w:val="24"/>
        </w:rPr>
        <w:t>…</w:t>
      </w:r>
      <w:r w:rsidR="002B494F">
        <w:rPr>
          <w:rFonts w:asciiTheme="majorBidi" w:hAnsiTheme="majorBidi" w:cstheme="majorBidi"/>
          <w:sz w:val="24"/>
          <w:szCs w:val="24"/>
        </w:rPr>
        <w:t>.</w:t>
      </w:r>
      <w:r w:rsidR="00240390">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19</w:t>
      </w:r>
    </w:p>
    <w:p w:rsidR="007C7FBC"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AD0F53">
        <w:rPr>
          <w:rFonts w:asciiTheme="majorBidi" w:hAnsiTheme="majorBidi" w:cstheme="majorBidi"/>
          <w:sz w:val="24"/>
          <w:szCs w:val="24"/>
        </w:rPr>
        <w:t>1.3</w:t>
      </w:r>
      <w:r w:rsidR="002B494F">
        <w:rPr>
          <w:rFonts w:asciiTheme="majorBidi" w:hAnsiTheme="majorBidi" w:cstheme="majorBidi"/>
          <w:sz w:val="24"/>
          <w:szCs w:val="24"/>
        </w:rPr>
        <w:t>. Conductivité</w:t>
      </w:r>
      <w:r w:rsidR="00AD0F53">
        <w:rPr>
          <w:rFonts w:asciiTheme="majorBidi" w:hAnsiTheme="majorBidi" w:cstheme="majorBidi"/>
          <w:sz w:val="24"/>
          <w:szCs w:val="24"/>
        </w:rPr>
        <w:t>……</w:t>
      </w:r>
      <w:r w:rsidR="00CE4DAA">
        <w:rPr>
          <w:rFonts w:asciiTheme="majorBidi" w:hAnsiTheme="majorBidi" w:cstheme="majorBidi"/>
          <w:sz w:val="24"/>
          <w:szCs w:val="24"/>
        </w:rPr>
        <w:t>…………………………………………….</w:t>
      </w:r>
      <w:r w:rsidR="00240390">
        <w:rPr>
          <w:rFonts w:asciiTheme="majorBidi" w:hAnsiTheme="majorBidi" w:cstheme="majorBidi"/>
          <w:sz w:val="24"/>
          <w:szCs w:val="24"/>
        </w:rPr>
        <w:t>.</w:t>
      </w:r>
      <w:r w:rsidR="007C7FBC" w:rsidRPr="00535358">
        <w:rPr>
          <w:rFonts w:asciiTheme="majorBidi" w:hAnsiTheme="majorBidi" w:cstheme="majorBidi"/>
          <w:sz w:val="24"/>
          <w:szCs w:val="24"/>
        </w:rPr>
        <w:t>…</w:t>
      </w:r>
      <w:r w:rsidR="002603D6">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19</w:t>
      </w:r>
    </w:p>
    <w:p w:rsidR="007C4525"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AB0992">
        <w:rPr>
          <w:rFonts w:asciiTheme="majorBidi" w:hAnsiTheme="majorBidi" w:cstheme="majorBidi"/>
          <w:sz w:val="24"/>
          <w:szCs w:val="24"/>
        </w:rPr>
        <w:t>1.4</w:t>
      </w:r>
      <w:r w:rsidR="002B494F">
        <w:rPr>
          <w:rFonts w:asciiTheme="majorBidi" w:hAnsiTheme="majorBidi" w:cstheme="majorBidi"/>
          <w:sz w:val="24"/>
          <w:szCs w:val="24"/>
        </w:rPr>
        <w:t>. TA</w:t>
      </w:r>
      <w:r w:rsidR="00AD0F53">
        <w:rPr>
          <w:rFonts w:asciiTheme="majorBidi" w:hAnsiTheme="majorBidi" w:cstheme="majorBidi"/>
          <w:sz w:val="24"/>
          <w:szCs w:val="24"/>
        </w:rPr>
        <w:t xml:space="preserve"> et TAC……</w:t>
      </w:r>
      <w:r w:rsidR="006B3BB7">
        <w:rPr>
          <w:rFonts w:asciiTheme="majorBidi" w:hAnsiTheme="majorBidi" w:cstheme="majorBidi"/>
          <w:sz w:val="24"/>
          <w:szCs w:val="24"/>
        </w:rPr>
        <w:t>……….</w:t>
      </w:r>
      <w:r w:rsidR="00AD0F53">
        <w:rPr>
          <w:rFonts w:asciiTheme="majorBidi" w:hAnsiTheme="majorBidi" w:cstheme="majorBidi"/>
          <w:sz w:val="24"/>
          <w:szCs w:val="24"/>
        </w:rPr>
        <w:t>…</w:t>
      </w:r>
      <w:r w:rsidR="00BF3F7A">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240390">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19</w:t>
      </w:r>
    </w:p>
    <w:p w:rsidR="007C4525" w:rsidRPr="00535358" w:rsidRDefault="004034A8" w:rsidP="002B494F">
      <w:pPr>
        <w:pStyle w:val="TM21"/>
        <w:tabs>
          <w:tab w:val="left" w:pos="851"/>
          <w:tab w:val="right" w:leader="dot" w:pos="9214"/>
          <w:tab w:val="right" w:leader="dot" w:pos="9639"/>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2</w:t>
      </w:r>
      <w:r w:rsidR="002B494F">
        <w:rPr>
          <w:rFonts w:asciiTheme="majorBidi" w:hAnsiTheme="majorBidi" w:cstheme="majorBidi"/>
          <w:sz w:val="24"/>
          <w:szCs w:val="24"/>
        </w:rPr>
        <w:t>.</w:t>
      </w:r>
      <w:r w:rsidR="002B494F" w:rsidRPr="00535358">
        <w:rPr>
          <w:rFonts w:asciiTheme="majorBidi" w:hAnsiTheme="majorBidi" w:cstheme="majorBidi"/>
          <w:sz w:val="24"/>
          <w:szCs w:val="24"/>
        </w:rPr>
        <w:t xml:space="preserve"> Paramètres</w:t>
      </w:r>
      <w:r w:rsidR="006B3BB7">
        <w:rPr>
          <w:rFonts w:asciiTheme="majorBidi" w:hAnsiTheme="majorBidi" w:cstheme="majorBidi"/>
          <w:sz w:val="24"/>
          <w:szCs w:val="24"/>
        </w:rPr>
        <w:t xml:space="preserve"> organoleptiques…………</w:t>
      </w:r>
      <w:r w:rsidR="007C4525" w:rsidRPr="00535358">
        <w:rPr>
          <w:rFonts w:asciiTheme="majorBidi" w:hAnsiTheme="majorBidi" w:cstheme="majorBidi"/>
          <w:sz w:val="24"/>
          <w:szCs w:val="24"/>
        </w:rPr>
        <w:t>……………………………</w:t>
      </w:r>
      <w:r w:rsidR="002B494F">
        <w:rPr>
          <w:rFonts w:asciiTheme="majorBidi" w:hAnsiTheme="majorBidi" w:cstheme="majorBidi"/>
          <w:sz w:val="24"/>
          <w:szCs w:val="24"/>
        </w:rPr>
        <w:t>..</w:t>
      </w:r>
      <w:r w:rsidR="007C4525" w:rsidRPr="00535358">
        <w:rPr>
          <w:rFonts w:asciiTheme="majorBidi" w:hAnsiTheme="majorBidi" w:cstheme="majorBidi"/>
          <w:sz w:val="24"/>
          <w:szCs w:val="24"/>
        </w:rPr>
        <w:t>…</w:t>
      </w:r>
      <w:r w:rsidR="007733AE">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0</w:t>
      </w:r>
    </w:p>
    <w:p w:rsidR="007C4525"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2.1</w:t>
      </w:r>
      <w:r w:rsidR="006567DA">
        <w:rPr>
          <w:rFonts w:asciiTheme="majorBidi" w:hAnsiTheme="majorBidi" w:cstheme="majorBidi"/>
          <w:sz w:val="24"/>
          <w:szCs w:val="24"/>
        </w:rPr>
        <w:t>. La</w:t>
      </w:r>
      <w:r w:rsidR="002F0373">
        <w:rPr>
          <w:rFonts w:asciiTheme="majorBidi" w:hAnsiTheme="majorBidi" w:cstheme="majorBidi"/>
          <w:sz w:val="24"/>
          <w:szCs w:val="24"/>
        </w:rPr>
        <w:t xml:space="preserve"> couleur………</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7733AE">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0</w:t>
      </w:r>
    </w:p>
    <w:p w:rsidR="007C4525"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2.2</w:t>
      </w:r>
      <w:r w:rsidR="00BC7F2B">
        <w:rPr>
          <w:rFonts w:asciiTheme="majorBidi" w:hAnsiTheme="majorBidi" w:cstheme="majorBidi"/>
          <w:sz w:val="24"/>
          <w:szCs w:val="24"/>
        </w:rPr>
        <w:t>. L’odeur</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7733AE">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0</w:t>
      </w:r>
    </w:p>
    <w:p w:rsidR="007C4525"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2.3</w:t>
      </w:r>
      <w:r>
        <w:rPr>
          <w:rFonts w:asciiTheme="majorBidi" w:hAnsiTheme="majorBidi" w:cstheme="majorBidi"/>
          <w:sz w:val="24"/>
          <w:szCs w:val="24"/>
        </w:rPr>
        <w:t>.</w:t>
      </w:r>
      <w:r w:rsidR="007C4525" w:rsidRPr="00535358">
        <w:rPr>
          <w:rFonts w:asciiTheme="majorBidi" w:hAnsiTheme="majorBidi" w:cstheme="majorBidi"/>
          <w:sz w:val="24"/>
          <w:szCs w:val="24"/>
        </w:rPr>
        <w:t>Le</w:t>
      </w:r>
      <w:r w:rsidR="002B494F">
        <w:rPr>
          <w:rFonts w:asciiTheme="majorBidi" w:hAnsiTheme="majorBidi" w:cstheme="majorBidi"/>
          <w:sz w:val="24"/>
          <w:szCs w:val="24"/>
        </w:rPr>
        <w:t xml:space="preserve"> </w:t>
      </w:r>
      <w:r w:rsidR="002F0373">
        <w:rPr>
          <w:rFonts w:asciiTheme="majorBidi" w:hAnsiTheme="majorBidi" w:cstheme="majorBidi"/>
          <w:sz w:val="24"/>
          <w:szCs w:val="24"/>
        </w:rPr>
        <w:t>gout…</w:t>
      </w:r>
      <w:r w:rsidR="006B3BB7">
        <w:rPr>
          <w:rFonts w:asciiTheme="majorBidi" w:hAnsiTheme="majorBidi" w:cstheme="majorBidi"/>
          <w:sz w:val="24"/>
          <w:szCs w:val="24"/>
        </w:rPr>
        <w:t>………</w:t>
      </w:r>
      <w:r w:rsidR="002B494F">
        <w:rPr>
          <w:rFonts w:asciiTheme="majorBidi" w:hAnsiTheme="majorBidi" w:cstheme="majorBidi"/>
          <w:sz w:val="24"/>
          <w:szCs w:val="24"/>
        </w:rPr>
        <w:t>..</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7C4525" w:rsidRPr="00535358">
        <w:rPr>
          <w:rFonts w:asciiTheme="majorBidi" w:hAnsiTheme="majorBidi" w:cstheme="majorBidi"/>
          <w:sz w:val="24"/>
          <w:szCs w:val="24"/>
        </w:rPr>
        <w:t>.</w:t>
      </w:r>
      <w:r w:rsidR="007733AE">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0</w:t>
      </w:r>
    </w:p>
    <w:p w:rsidR="00C85BFB"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tl/>
          <w:lang w:bidi="ar-DZ"/>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2.4</w:t>
      </w:r>
      <w:r>
        <w:rPr>
          <w:rFonts w:asciiTheme="majorBidi" w:hAnsiTheme="majorBidi" w:cstheme="majorBidi"/>
          <w:sz w:val="24"/>
          <w:szCs w:val="24"/>
        </w:rPr>
        <w:t>.</w:t>
      </w:r>
      <w:r w:rsidR="002F0373">
        <w:rPr>
          <w:rFonts w:asciiTheme="majorBidi" w:hAnsiTheme="majorBidi" w:cstheme="majorBidi"/>
          <w:sz w:val="24"/>
          <w:szCs w:val="24"/>
        </w:rPr>
        <w:t>La dureté………</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BF3F7A">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0</w:t>
      </w:r>
    </w:p>
    <w:p w:rsidR="00C85BFB"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w:t>
      </w:r>
      <w:r>
        <w:rPr>
          <w:rFonts w:asciiTheme="majorBidi" w:hAnsiTheme="majorBidi" w:cstheme="majorBidi"/>
          <w:sz w:val="24"/>
          <w:szCs w:val="24"/>
        </w:rPr>
        <w:t>.</w:t>
      </w:r>
      <w:r w:rsidR="007C4525" w:rsidRPr="00535358">
        <w:rPr>
          <w:rFonts w:asciiTheme="majorBidi" w:hAnsiTheme="majorBidi" w:cstheme="majorBidi"/>
          <w:sz w:val="24"/>
          <w:szCs w:val="24"/>
        </w:rPr>
        <w:t>Étude d</w:t>
      </w:r>
      <w:r w:rsidR="006B3BB7">
        <w:rPr>
          <w:rFonts w:asciiTheme="majorBidi" w:hAnsiTheme="majorBidi" w:cstheme="majorBidi"/>
          <w:sz w:val="24"/>
          <w:szCs w:val="24"/>
        </w:rPr>
        <w:t>u bilan ionique …………………………</w:t>
      </w:r>
      <w:r w:rsidR="007C4525" w:rsidRPr="00535358">
        <w:rPr>
          <w:rFonts w:asciiTheme="majorBidi" w:hAnsiTheme="majorBidi" w:cstheme="majorBidi"/>
          <w:sz w:val="24"/>
          <w:szCs w:val="24"/>
        </w:rPr>
        <w:t>……………………</w:t>
      </w:r>
      <w:r w:rsidR="00C85BFB">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7C4525" w:rsidRPr="00535358">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1</w:t>
      </w:r>
    </w:p>
    <w:p w:rsidR="007C4525"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3.1</w:t>
      </w:r>
      <w:r w:rsidR="006567DA">
        <w:rPr>
          <w:rFonts w:asciiTheme="majorBidi" w:hAnsiTheme="majorBidi" w:cstheme="majorBidi"/>
          <w:sz w:val="24"/>
          <w:szCs w:val="24"/>
        </w:rPr>
        <w:t>. Les</w:t>
      </w:r>
      <w:r w:rsidR="002F0373">
        <w:rPr>
          <w:rFonts w:asciiTheme="majorBidi" w:hAnsiTheme="majorBidi" w:cstheme="majorBidi"/>
          <w:sz w:val="24"/>
          <w:szCs w:val="24"/>
        </w:rPr>
        <w:t xml:space="preserve"> cations………</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31628C">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1</w:t>
      </w:r>
    </w:p>
    <w:p w:rsidR="007C4525" w:rsidRPr="00535358" w:rsidRDefault="004034A8" w:rsidP="0031628C">
      <w:pPr>
        <w:pStyle w:val="TM21"/>
        <w:tabs>
          <w:tab w:val="left" w:pos="851"/>
          <w:tab w:val="right" w:leader="dot" w:pos="9214"/>
          <w:tab w:val="right" w:leader="dot" w:pos="9781"/>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w:t>
      </w:r>
      <w:r>
        <w:rPr>
          <w:rFonts w:asciiTheme="majorBidi" w:hAnsiTheme="majorBidi" w:cstheme="majorBidi"/>
          <w:sz w:val="24"/>
          <w:szCs w:val="24"/>
        </w:rPr>
        <w:t>1.1. Sodium</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7C4525" w:rsidRPr="00535358">
        <w:rPr>
          <w:rFonts w:asciiTheme="majorBidi" w:hAnsiTheme="majorBidi" w:cstheme="majorBidi"/>
          <w:sz w:val="24"/>
          <w:szCs w:val="24"/>
        </w:rPr>
        <w:t>…</w:t>
      </w:r>
      <w:r w:rsidR="0031628C">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1</w:t>
      </w:r>
    </w:p>
    <w:p w:rsidR="007C4525"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w:t>
      </w:r>
      <w:r w:rsidR="007670F7">
        <w:rPr>
          <w:rFonts w:asciiTheme="majorBidi" w:hAnsiTheme="majorBidi" w:cstheme="majorBidi"/>
          <w:sz w:val="24"/>
          <w:szCs w:val="24"/>
        </w:rPr>
        <w:t>1</w:t>
      </w:r>
      <w:r>
        <w:rPr>
          <w:rFonts w:asciiTheme="majorBidi" w:hAnsiTheme="majorBidi" w:cstheme="majorBidi"/>
          <w:sz w:val="24"/>
          <w:szCs w:val="24"/>
        </w:rPr>
        <w:t>.</w:t>
      </w:r>
      <w:r w:rsidR="007670F7">
        <w:rPr>
          <w:rFonts w:asciiTheme="majorBidi" w:hAnsiTheme="majorBidi" w:cstheme="majorBidi"/>
          <w:sz w:val="24"/>
          <w:szCs w:val="24"/>
        </w:rPr>
        <w:t>2</w:t>
      </w:r>
      <w:r w:rsidR="002B494F">
        <w:rPr>
          <w:rFonts w:asciiTheme="majorBidi" w:hAnsiTheme="majorBidi" w:cstheme="majorBidi"/>
          <w:sz w:val="24"/>
          <w:szCs w:val="24"/>
        </w:rPr>
        <w:t>. Calcium</w:t>
      </w:r>
      <w:r w:rsidR="006B3BB7">
        <w:rPr>
          <w:rFonts w:asciiTheme="majorBidi" w:hAnsiTheme="majorBidi" w:cstheme="majorBidi"/>
          <w:sz w:val="24"/>
          <w:szCs w:val="24"/>
        </w:rPr>
        <w:t>….</w:t>
      </w:r>
      <w:r w:rsidR="007C4525" w:rsidRPr="00535358">
        <w:rPr>
          <w:rFonts w:asciiTheme="majorBidi" w:hAnsiTheme="majorBidi" w:cstheme="majorBidi"/>
          <w:sz w:val="24"/>
          <w:szCs w:val="24"/>
        </w:rPr>
        <w:t>…</w:t>
      </w:r>
      <w:r w:rsidR="002B494F">
        <w:rPr>
          <w:rFonts w:asciiTheme="majorBidi" w:hAnsiTheme="majorBidi" w:cstheme="majorBidi"/>
          <w:sz w:val="24"/>
          <w:szCs w:val="24"/>
        </w:rPr>
        <w:t>.</w:t>
      </w:r>
      <w:r w:rsidR="007C4525" w:rsidRPr="00535358">
        <w:rPr>
          <w:rFonts w:asciiTheme="majorBidi" w:hAnsiTheme="majorBidi" w:cstheme="majorBidi"/>
          <w:sz w:val="24"/>
          <w:szCs w:val="24"/>
        </w:rPr>
        <w:t>………………………………</w:t>
      </w:r>
      <w:r>
        <w:rPr>
          <w:rFonts w:asciiTheme="majorBidi" w:hAnsiTheme="majorBidi" w:cstheme="majorBidi"/>
          <w:sz w:val="24"/>
          <w:szCs w:val="24"/>
        </w:rPr>
        <w:t>……..</w:t>
      </w:r>
      <w:r w:rsidR="007C4525" w:rsidRPr="00535358">
        <w:rPr>
          <w:rFonts w:asciiTheme="majorBidi" w:hAnsiTheme="majorBidi" w:cstheme="majorBidi"/>
          <w:sz w:val="24"/>
          <w:szCs w:val="24"/>
        </w:rPr>
        <w:t>…………</w:t>
      </w:r>
      <w:r w:rsidR="002603D6">
        <w:rPr>
          <w:rFonts w:asciiTheme="majorBidi" w:hAnsiTheme="majorBidi" w:cstheme="majorBidi"/>
          <w:sz w:val="24"/>
          <w:szCs w:val="24"/>
        </w:rPr>
        <w:t>……</w:t>
      </w:r>
      <w:r w:rsidR="007670F7">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2</w:t>
      </w:r>
    </w:p>
    <w:p w:rsidR="000D1013" w:rsidRPr="00535358" w:rsidRDefault="004034A8" w:rsidP="0031628C">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w:t>
      </w:r>
      <w:r w:rsidR="007670F7">
        <w:rPr>
          <w:rFonts w:asciiTheme="majorBidi" w:hAnsiTheme="majorBidi" w:cstheme="majorBidi"/>
          <w:sz w:val="24"/>
          <w:szCs w:val="24"/>
        </w:rPr>
        <w:t>1</w:t>
      </w:r>
      <w:r>
        <w:rPr>
          <w:rFonts w:asciiTheme="majorBidi" w:hAnsiTheme="majorBidi" w:cstheme="majorBidi"/>
          <w:sz w:val="24"/>
          <w:szCs w:val="24"/>
        </w:rPr>
        <w:t>.</w:t>
      </w:r>
      <w:r w:rsidR="007670F7">
        <w:rPr>
          <w:rFonts w:asciiTheme="majorBidi" w:hAnsiTheme="majorBidi" w:cstheme="majorBidi"/>
          <w:sz w:val="24"/>
          <w:szCs w:val="24"/>
        </w:rPr>
        <w:t>3</w:t>
      </w:r>
      <w:r w:rsidR="002B494F">
        <w:rPr>
          <w:rFonts w:asciiTheme="majorBidi" w:hAnsiTheme="majorBidi" w:cstheme="majorBidi"/>
          <w:sz w:val="24"/>
          <w:szCs w:val="24"/>
        </w:rPr>
        <w:t>. Magnésium</w:t>
      </w:r>
      <w:r w:rsidR="006B3BB7">
        <w:rPr>
          <w:rFonts w:asciiTheme="majorBidi" w:hAnsiTheme="majorBidi" w:cstheme="majorBidi"/>
          <w:sz w:val="24"/>
          <w:szCs w:val="24"/>
        </w:rPr>
        <w:t>….</w:t>
      </w:r>
      <w:r w:rsidR="00547D24" w:rsidRPr="00535358">
        <w:rPr>
          <w:rFonts w:asciiTheme="majorBidi" w:hAnsiTheme="majorBidi" w:cstheme="majorBidi"/>
          <w:sz w:val="24"/>
          <w:szCs w:val="24"/>
        </w:rPr>
        <w:t>………………………………………………</w:t>
      </w:r>
      <w:r w:rsidR="002603D6">
        <w:rPr>
          <w:rFonts w:asciiTheme="majorBidi" w:hAnsiTheme="majorBidi" w:cstheme="majorBidi"/>
          <w:sz w:val="24"/>
          <w:szCs w:val="24"/>
        </w:rPr>
        <w:t>……</w:t>
      </w:r>
      <w:r w:rsidR="00547D24" w:rsidRPr="00535358">
        <w:rPr>
          <w:rFonts w:asciiTheme="majorBidi" w:hAnsiTheme="majorBidi" w:cstheme="majorBidi"/>
          <w:sz w:val="24"/>
          <w:szCs w:val="24"/>
        </w:rPr>
        <w:t>…</w:t>
      </w:r>
      <w:r w:rsidR="007670F7">
        <w:rPr>
          <w:rFonts w:asciiTheme="majorBidi" w:hAnsiTheme="majorBidi" w:cstheme="majorBidi"/>
          <w:sz w:val="24"/>
          <w:szCs w:val="24"/>
        </w:rPr>
        <w:t>…</w:t>
      </w:r>
      <w:r w:rsidR="003B4129">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2</w:t>
      </w:r>
    </w:p>
    <w:p w:rsidR="00547D24" w:rsidRPr="00535358" w:rsidRDefault="004034A8"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w:t>
      </w:r>
      <w:r w:rsidR="00E47400" w:rsidRPr="00535358">
        <w:rPr>
          <w:rFonts w:asciiTheme="majorBidi" w:hAnsiTheme="majorBidi" w:cstheme="majorBidi"/>
          <w:sz w:val="24"/>
          <w:szCs w:val="24"/>
        </w:rPr>
        <w:t>.</w:t>
      </w:r>
      <w:r w:rsidR="002F0373">
        <w:rPr>
          <w:rFonts w:asciiTheme="majorBidi" w:hAnsiTheme="majorBidi" w:cstheme="majorBidi"/>
          <w:sz w:val="24"/>
          <w:szCs w:val="24"/>
        </w:rPr>
        <w:t>3.</w:t>
      </w:r>
      <w:r w:rsidR="007670F7">
        <w:rPr>
          <w:rFonts w:asciiTheme="majorBidi" w:hAnsiTheme="majorBidi" w:cstheme="majorBidi"/>
          <w:sz w:val="24"/>
          <w:szCs w:val="24"/>
        </w:rPr>
        <w:t>1.4</w:t>
      </w:r>
      <w:r w:rsidR="002B494F">
        <w:rPr>
          <w:rFonts w:asciiTheme="majorBidi" w:hAnsiTheme="majorBidi" w:cstheme="majorBidi"/>
          <w:sz w:val="24"/>
          <w:szCs w:val="24"/>
        </w:rPr>
        <w:t>.</w:t>
      </w:r>
      <w:r w:rsidR="002B494F" w:rsidRPr="00535358">
        <w:rPr>
          <w:rFonts w:asciiTheme="majorBidi" w:hAnsiTheme="majorBidi" w:cstheme="majorBidi"/>
          <w:sz w:val="24"/>
          <w:szCs w:val="24"/>
        </w:rPr>
        <w:t xml:space="preserve"> Potassium</w:t>
      </w:r>
      <w:r w:rsidR="006B3BB7">
        <w:rPr>
          <w:rFonts w:asciiTheme="majorBidi" w:hAnsiTheme="majorBidi" w:cstheme="majorBidi"/>
          <w:sz w:val="24"/>
          <w:szCs w:val="24"/>
        </w:rPr>
        <w:t>..</w:t>
      </w:r>
      <w:r w:rsidR="00970D8A" w:rsidRPr="00535358">
        <w:rPr>
          <w:rFonts w:asciiTheme="majorBidi" w:hAnsiTheme="majorBidi" w:cstheme="majorBidi"/>
          <w:sz w:val="24"/>
          <w:szCs w:val="24"/>
        </w:rPr>
        <w:t>.................................................</w:t>
      </w:r>
      <w:r w:rsidR="002603D6">
        <w:rPr>
          <w:rFonts w:asciiTheme="majorBidi" w:hAnsiTheme="majorBidi" w:cstheme="majorBidi"/>
          <w:sz w:val="24"/>
          <w:szCs w:val="24"/>
        </w:rPr>
        <w:t>..................</w:t>
      </w:r>
      <w:r w:rsidR="009C3171">
        <w:rPr>
          <w:rFonts w:asciiTheme="majorBidi" w:hAnsiTheme="majorBidi" w:cstheme="majorBidi"/>
          <w:sz w:val="24"/>
          <w:szCs w:val="24"/>
        </w:rPr>
        <w:t>............</w:t>
      </w:r>
      <w:r w:rsidR="003B4129">
        <w:rPr>
          <w:rFonts w:asciiTheme="majorBidi" w:hAnsiTheme="majorBidi" w:cstheme="majorBidi"/>
          <w:sz w:val="24"/>
          <w:szCs w:val="24"/>
        </w:rPr>
        <w:t>.....</w:t>
      </w:r>
      <w:r w:rsidR="002B494F">
        <w:rPr>
          <w:rFonts w:asciiTheme="majorBidi" w:hAnsiTheme="majorBidi" w:cstheme="majorBidi"/>
          <w:sz w:val="24"/>
          <w:szCs w:val="24"/>
        </w:rPr>
        <w:t>...</w:t>
      </w:r>
      <w:r w:rsidR="003B4129">
        <w:rPr>
          <w:rFonts w:asciiTheme="majorBidi" w:hAnsiTheme="majorBidi" w:cstheme="majorBidi"/>
          <w:sz w:val="24"/>
          <w:szCs w:val="24"/>
        </w:rPr>
        <w:t xml:space="preserve"> </w:t>
      </w:r>
      <w:r w:rsidR="009C3701">
        <w:rPr>
          <w:rFonts w:asciiTheme="majorBidi" w:hAnsiTheme="majorBidi" w:cstheme="majorBidi"/>
          <w:sz w:val="24"/>
          <w:szCs w:val="24"/>
        </w:rPr>
        <w:t>……</w:t>
      </w:r>
      <w:r w:rsidR="00E1399E">
        <w:rPr>
          <w:rFonts w:asciiTheme="majorBidi" w:hAnsiTheme="majorBidi" w:cstheme="majorBidi"/>
          <w:sz w:val="24"/>
          <w:szCs w:val="24"/>
        </w:rPr>
        <w:t>2</w:t>
      </w:r>
      <w:r w:rsidR="007670F7">
        <w:rPr>
          <w:rFonts w:asciiTheme="majorBidi" w:hAnsiTheme="majorBidi" w:cstheme="majorBidi"/>
          <w:sz w:val="24"/>
          <w:szCs w:val="24"/>
        </w:rPr>
        <w:t>3</w:t>
      </w:r>
    </w:p>
    <w:p w:rsidR="00547D24" w:rsidRPr="00535358" w:rsidRDefault="007670F7"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4.3.2</w:t>
      </w:r>
      <w:r w:rsidR="002B494F">
        <w:rPr>
          <w:rFonts w:asciiTheme="majorBidi" w:hAnsiTheme="majorBidi" w:cstheme="majorBidi"/>
          <w:sz w:val="24"/>
          <w:szCs w:val="24"/>
        </w:rPr>
        <w:t>. Les</w:t>
      </w:r>
      <w:r w:rsidR="006B3BB7">
        <w:rPr>
          <w:rFonts w:asciiTheme="majorBidi" w:hAnsiTheme="majorBidi" w:cstheme="majorBidi"/>
          <w:sz w:val="24"/>
          <w:szCs w:val="24"/>
        </w:rPr>
        <w:t xml:space="preserve"> anions…………</w:t>
      </w:r>
      <w:r w:rsidR="00547D24" w:rsidRPr="00535358">
        <w:rPr>
          <w:rFonts w:asciiTheme="majorBidi" w:hAnsiTheme="majorBidi" w:cstheme="majorBidi"/>
          <w:sz w:val="24"/>
          <w:szCs w:val="24"/>
        </w:rPr>
        <w:t>………………………………………………</w:t>
      </w:r>
      <w:r w:rsidR="00222CBB">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4</w:t>
      </w:r>
    </w:p>
    <w:p w:rsidR="003A15E4" w:rsidRDefault="007670F7" w:rsidP="002B494F">
      <w:pPr>
        <w:pStyle w:val="TM21"/>
        <w:tabs>
          <w:tab w:val="left" w:pos="851"/>
          <w:tab w:val="right" w:leader="dot" w:pos="9214"/>
          <w:tab w:val="right" w:leader="dot" w:pos="9781"/>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4.3.2</w:t>
      </w:r>
      <w:r w:rsidR="002F0373">
        <w:rPr>
          <w:rFonts w:asciiTheme="majorBidi" w:hAnsiTheme="majorBidi" w:cstheme="majorBidi"/>
          <w:sz w:val="24"/>
          <w:szCs w:val="24"/>
        </w:rPr>
        <w:t>.1</w:t>
      </w:r>
      <w:r w:rsidR="002B494F">
        <w:rPr>
          <w:rFonts w:asciiTheme="majorBidi" w:hAnsiTheme="majorBidi" w:cstheme="majorBidi"/>
          <w:sz w:val="24"/>
          <w:szCs w:val="24"/>
        </w:rPr>
        <w:t>. Chlorures</w:t>
      </w:r>
      <w:r w:rsidR="002F0373">
        <w:rPr>
          <w:rFonts w:asciiTheme="majorBidi" w:hAnsiTheme="majorBidi" w:cstheme="majorBidi"/>
          <w:sz w:val="24"/>
          <w:szCs w:val="24"/>
        </w:rPr>
        <w:t xml:space="preserve"> </w:t>
      </w:r>
      <w:r w:rsidR="002B494F">
        <w:rPr>
          <w:rFonts w:asciiTheme="majorBidi" w:hAnsiTheme="majorBidi" w:cstheme="majorBidi"/>
          <w:sz w:val="24"/>
          <w:szCs w:val="24"/>
        </w:rPr>
        <w:t>……</w:t>
      </w:r>
      <w:r w:rsidR="002F0373">
        <w:rPr>
          <w:rFonts w:asciiTheme="majorBidi" w:hAnsiTheme="majorBidi" w:cstheme="majorBidi"/>
          <w:sz w:val="24"/>
          <w:szCs w:val="24"/>
        </w:rPr>
        <w:t>……</w:t>
      </w:r>
      <w:r w:rsidR="006B3BB7">
        <w:rPr>
          <w:rFonts w:asciiTheme="majorBidi" w:hAnsiTheme="majorBidi" w:cstheme="majorBidi"/>
          <w:sz w:val="24"/>
          <w:szCs w:val="24"/>
        </w:rPr>
        <w:t>……….</w:t>
      </w:r>
      <w:r w:rsidR="003A15E4" w:rsidRPr="00535358">
        <w:rPr>
          <w:rFonts w:asciiTheme="majorBidi" w:hAnsiTheme="majorBidi" w:cstheme="majorBidi"/>
          <w:sz w:val="24"/>
          <w:szCs w:val="24"/>
        </w:rPr>
        <w:t>……………………………...………</w:t>
      </w:r>
      <w:r w:rsidR="00222CBB">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4</w:t>
      </w:r>
    </w:p>
    <w:p w:rsidR="000D1013" w:rsidRPr="00535358" w:rsidRDefault="007670F7"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4.3.2.2</w:t>
      </w:r>
      <w:r w:rsidR="002B494F">
        <w:rPr>
          <w:rFonts w:asciiTheme="majorBidi" w:hAnsiTheme="majorBidi" w:cstheme="majorBidi"/>
          <w:sz w:val="24"/>
          <w:szCs w:val="24"/>
        </w:rPr>
        <w:t>. Sulfate</w:t>
      </w:r>
      <w:r w:rsidR="006B3BB7">
        <w:rPr>
          <w:rFonts w:asciiTheme="majorBidi" w:hAnsiTheme="majorBidi" w:cstheme="majorBidi"/>
          <w:sz w:val="24"/>
          <w:szCs w:val="24"/>
        </w:rPr>
        <w:t>………</w:t>
      </w:r>
      <w:r w:rsidR="003A15E4" w:rsidRPr="00535358">
        <w:rPr>
          <w:rFonts w:asciiTheme="majorBidi" w:hAnsiTheme="majorBidi" w:cstheme="majorBidi"/>
          <w:sz w:val="24"/>
          <w:szCs w:val="24"/>
        </w:rPr>
        <w:t>………</w:t>
      </w:r>
      <w:r w:rsidR="002B494F">
        <w:rPr>
          <w:rFonts w:asciiTheme="majorBidi" w:hAnsiTheme="majorBidi" w:cstheme="majorBidi"/>
          <w:sz w:val="24"/>
          <w:szCs w:val="24"/>
        </w:rPr>
        <w:t>.</w:t>
      </w:r>
      <w:r w:rsidR="003A15E4" w:rsidRPr="00535358">
        <w:rPr>
          <w:rFonts w:asciiTheme="majorBidi" w:hAnsiTheme="majorBidi" w:cstheme="majorBidi"/>
          <w:sz w:val="24"/>
          <w:szCs w:val="24"/>
        </w:rPr>
        <w:t>…………...……………………………………</w:t>
      </w:r>
      <w:r w:rsidR="007733AE">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4</w:t>
      </w:r>
    </w:p>
    <w:p w:rsidR="003A15E4" w:rsidRPr="00535358" w:rsidRDefault="007670F7" w:rsidP="002B494F">
      <w:pPr>
        <w:pStyle w:val="TM21"/>
        <w:tabs>
          <w:tab w:val="left" w:pos="851"/>
          <w:tab w:val="right" w:leader="dot" w:pos="9214"/>
        </w:tabs>
        <w:spacing w:before="142"/>
        <w:ind w:left="1134" w:right="1098" w:firstLine="0"/>
        <w:jc w:val="both"/>
        <w:rPr>
          <w:rFonts w:asciiTheme="majorBidi" w:hAnsiTheme="majorBidi" w:cstheme="majorBidi"/>
          <w:sz w:val="24"/>
          <w:szCs w:val="24"/>
        </w:rPr>
      </w:pPr>
      <w:r>
        <w:rPr>
          <w:rFonts w:asciiTheme="majorBidi" w:hAnsiTheme="majorBidi" w:cstheme="majorBidi"/>
          <w:sz w:val="24"/>
          <w:szCs w:val="24"/>
        </w:rPr>
        <w:t>4.3.2.3</w:t>
      </w:r>
      <w:r w:rsidR="002B494F">
        <w:rPr>
          <w:rFonts w:asciiTheme="majorBidi" w:hAnsiTheme="majorBidi" w:cstheme="majorBidi"/>
          <w:sz w:val="24"/>
          <w:szCs w:val="24"/>
        </w:rPr>
        <w:t>.</w:t>
      </w:r>
      <w:r w:rsidR="002F0373">
        <w:rPr>
          <w:rFonts w:asciiTheme="majorBidi" w:hAnsiTheme="majorBidi" w:cstheme="majorBidi"/>
          <w:sz w:val="24"/>
          <w:szCs w:val="24"/>
        </w:rPr>
        <w:t>Bicarbonate…</w:t>
      </w:r>
      <w:r w:rsidR="003A15E4" w:rsidRPr="00535358">
        <w:rPr>
          <w:rFonts w:asciiTheme="majorBidi" w:hAnsiTheme="majorBidi" w:cstheme="majorBidi"/>
          <w:sz w:val="24"/>
          <w:szCs w:val="24"/>
        </w:rPr>
        <w:t>……………………………………………………</w:t>
      </w:r>
      <w:r w:rsidR="002B494F">
        <w:rPr>
          <w:rFonts w:asciiTheme="majorBidi" w:hAnsiTheme="majorBidi" w:cstheme="majorBidi"/>
          <w:sz w:val="24"/>
          <w:szCs w:val="24"/>
        </w:rPr>
        <w:t>.</w:t>
      </w:r>
      <w:r w:rsidR="00970D8A" w:rsidRPr="00535358">
        <w:rPr>
          <w:rFonts w:asciiTheme="majorBidi" w:hAnsiTheme="majorBidi" w:cstheme="majorBidi"/>
          <w:sz w:val="24"/>
          <w:szCs w:val="24"/>
        </w:rPr>
        <w:t>...</w:t>
      </w:r>
      <w:r w:rsidR="00222CBB">
        <w:rPr>
          <w:rFonts w:asciiTheme="majorBidi" w:hAnsiTheme="majorBidi" w:cstheme="majorBidi"/>
          <w:sz w:val="24"/>
          <w:szCs w:val="24"/>
        </w:rPr>
        <w:t>.</w:t>
      </w:r>
      <w:r w:rsidR="003A15E4" w:rsidRPr="00535358">
        <w:rPr>
          <w:rFonts w:asciiTheme="majorBidi" w:hAnsiTheme="majorBidi" w:cstheme="majorBidi"/>
          <w:sz w:val="24"/>
          <w:szCs w:val="24"/>
        </w:rPr>
        <w:t>…</w:t>
      </w:r>
      <w:r w:rsidR="00527C44">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5</w:t>
      </w:r>
    </w:p>
    <w:p w:rsidR="003A15E4" w:rsidRPr="00535358" w:rsidRDefault="007670F7" w:rsidP="002B494F">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4.3.2.4</w:t>
      </w:r>
      <w:r w:rsidR="002B494F">
        <w:rPr>
          <w:rFonts w:asciiTheme="majorBidi" w:hAnsiTheme="majorBidi" w:cstheme="majorBidi"/>
          <w:sz w:val="24"/>
          <w:szCs w:val="24"/>
        </w:rPr>
        <w:t>. Nitrate</w:t>
      </w:r>
      <w:r w:rsidR="002F0373">
        <w:rPr>
          <w:rFonts w:asciiTheme="majorBidi" w:hAnsiTheme="majorBidi" w:cstheme="majorBidi"/>
          <w:sz w:val="24"/>
          <w:szCs w:val="24"/>
        </w:rPr>
        <w:t xml:space="preserve"> …</w:t>
      </w:r>
      <w:r>
        <w:rPr>
          <w:rFonts w:asciiTheme="majorBidi" w:hAnsiTheme="majorBidi" w:cstheme="majorBidi"/>
          <w:sz w:val="24"/>
          <w:szCs w:val="24"/>
        </w:rPr>
        <w:t>...</w:t>
      </w:r>
      <w:r w:rsidR="002F0373">
        <w:rPr>
          <w:rFonts w:asciiTheme="majorBidi" w:hAnsiTheme="majorBidi" w:cstheme="majorBidi"/>
          <w:sz w:val="24"/>
          <w:szCs w:val="24"/>
        </w:rPr>
        <w:t>…………</w:t>
      </w:r>
      <w:r w:rsidR="006B3BB7">
        <w:rPr>
          <w:rFonts w:asciiTheme="majorBidi" w:hAnsiTheme="majorBidi" w:cstheme="majorBidi"/>
          <w:sz w:val="24"/>
          <w:szCs w:val="24"/>
        </w:rPr>
        <w:t>………</w:t>
      </w:r>
      <w:r w:rsidR="003A15E4" w:rsidRPr="00535358">
        <w:rPr>
          <w:rFonts w:asciiTheme="majorBidi" w:hAnsiTheme="majorBidi" w:cstheme="majorBidi"/>
          <w:sz w:val="24"/>
          <w:szCs w:val="24"/>
        </w:rPr>
        <w:t>……</w:t>
      </w:r>
      <w:r w:rsidR="002908C7">
        <w:rPr>
          <w:rFonts w:asciiTheme="majorBidi" w:hAnsiTheme="majorBidi" w:cstheme="majorBidi"/>
          <w:sz w:val="24"/>
          <w:szCs w:val="24"/>
        </w:rPr>
        <w:t>...</w:t>
      </w:r>
      <w:r w:rsidR="003A15E4" w:rsidRPr="00535358">
        <w:rPr>
          <w:rFonts w:asciiTheme="majorBidi" w:hAnsiTheme="majorBidi" w:cstheme="majorBidi"/>
          <w:sz w:val="24"/>
          <w:szCs w:val="24"/>
        </w:rPr>
        <w:t>……………………………</w:t>
      </w:r>
      <w:r w:rsidR="00970D8A" w:rsidRPr="00535358">
        <w:rPr>
          <w:rFonts w:asciiTheme="majorBidi" w:hAnsiTheme="majorBidi" w:cstheme="majorBidi"/>
          <w:sz w:val="24"/>
          <w:szCs w:val="24"/>
        </w:rPr>
        <w:t>…</w:t>
      </w:r>
      <w:r w:rsidR="003A15E4" w:rsidRPr="00535358">
        <w:rPr>
          <w:rFonts w:asciiTheme="majorBidi" w:hAnsiTheme="majorBidi" w:cstheme="majorBidi"/>
          <w:sz w:val="24"/>
          <w:szCs w:val="24"/>
        </w:rPr>
        <w:t>…</w:t>
      </w:r>
      <w:r w:rsidR="00222CBB">
        <w:rPr>
          <w:rFonts w:asciiTheme="majorBidi" w:hAnsiTheme="majorBidi" w:cstheme="majorBidi"/>
          <w:sz w:val="24"/>
          <w:szCs w:val="24"/>
        </w:rPr>
        <w:t>.</w:t>
      </w:r>
      <w:r w:rsidR="003A15E4" w:rsidRPr="00535358">
        <w:rPr>
          <w:rFonts w:asciiTheme="majorBidi" w:hAnsiTheme="majorBidi" w:cstheme="majorBidi"/>
          <w:sz w:val="24"/>
          <w:szCs w:val="24"/>
        </w:rPr>
        <w:t>..</w:t>
      </w:r>
      <w:r w:rsidR="002B494F">
        <w:rPr>
          <w:rFonts w:asciiTheme="majorBidi" w:hAnsiTheme="majorBidi" w:cstheme="majorBidi"/>
          <w:sz w:val="24"/>
          <w:szCs w:val="24"/>
        </w:rPr>
        <w:t>.</w:t>
      </w:r>
      <w:r w:rsidR="00E1399E">
        <w:rPr>
          <w:rFonts w:asciiTheme="majorBidi" w:hAnsiTheme="majorBidi" w:cstheme="majorBidi"/>
          <w:sz w:val="24"/>
          <w:szCs w:val="24"/>
        </w:rPr>
        <w:t>2</w:t>
      </w:r>
      <w:r>
        <w:rPr>
          <w:rFonts w:asciiTheme="majorBidi" w:hAnsiTheme="majorBidi" w:cstheme="majorBidi"/>
          <w:sz w:val="24"/>
          <w:szCs w:val="24"/>
        </w:rPr>
        <w:t>6</w:t>
      </w:r>
    </w:p>
    <w:p w:rsidR="000D1013" w:rsidRPr="00535358" w:rsidRDefault="002B494F" w:rsidP="0031628C">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5.</w:t>
      </w:r>
      <w:r w:rsidRPr="00535358">
        <w:rPr>
          <w:rFonts w:asciiTheme="majorBidi" w:hAnsiTheme="majorBidi" w:cstheme="majorBidi"/>
          <w:sz w:val="24"/>
          <w:szCs w:val="24"/>
        </w:rPr>
        <w:t xml:space="preserve"> Etude</w:t>
      </w:r>
      <w:r w:rsidR="003A15E4" w:rsidRPr="00535358">
        <w:rPr>
          <w:rFonts w:asciiTheme="majorBidi" w:hAnsiTheme="majorBidi" w:cstheme="majorBidi"/>
          <w:sz w:val="24"/>
          <w:szCs w:val="24"/>
        </w:rPr>
        <w:t xml:space="preserve"> hydro chimique et </w:t>
      </w:r>
      <w:r w:rsidR="006B3BB7">
        <w:rPr>
          <w:rFonts w:asciiTheme="majorBidi" w:hAnsiTheme="majorBidi" w:cstheme="majorBidi"/>
          <w:sz w:val="24"/>
          <w:szCs w:val="24"/>
        </w:rPr>
        <w:t>géochimique des eaux………………</w:t>
      </w:r>
      <w:r w:rsidR="003A15E4" w:rsidRPr="00535358">
        <w:rPr>
          <w:rFonts w:asciiTheme="majorBidi" w:hAnsiTheme="majorBidi" w:cstheme="majorBidi"/>
          <w:sz w:val="24"/>
          <w:szCs w:val="24"/>
        </w:rPr>
        <w:t>……</w:t>
      </w:r>
      <w:r w:rsidR="002908C7">
        <w:rPr>
          <w:rFonts w:asciiTheme="majorBidi" w:hAnsiTheme="majorBidi" w:cstheme="majorBidi"/>
          <w:sz w:val="24"/>
          <w:szCs w:val="24"/>
        </w:rPr>
        <w:t>…</w:t>
      </w:r>
      <w:r w:rsidR="00970D8A" w:rsidRPr="00535358">
        <w:rPr>
          <w:rFonts w:asciiTheme="majorBidi" w:hAnsiTheme="majorBidi" w:cstheme="majorBidi"/>
          <w:sz w:val="24"/>
          <w:szCs w:val="24"/>
        </w:rPr>
        <w:t>…</w:t>
      </w:r>
      <w:r w:rsidR="008C7718">
        <w:rPr>
          <w:rFonts w:asciiTheme="majorBidi" w:hAnsiTheme="majorBidi" w:cstheme="majorBidi"/>
          <w:sz w:val="24"/>
          <w:szCs w:val="24"/>
        </w:rPr>
        <w:t>.</w:t>
      </w:r>
      <w:r w:rsidR="00970D8A" w:rsidRPr="00535358">
        <w:rPr>
          <w:rFonts w:asciiTheme="majorBidi" w:hAnsiTheme="majorBidi" w:cstheme="majorBidi"/>
          <w:sz w:val="24"/>
          <w:szCs w:val="24"/>
        </w:rPr>
        <w:t>.</w:t>
      </w:r>
      <w:r w:rsidR="003A15E4" w:rsidRPr="00535358">
        <w:rPr>
          <w:rFonts w:asciiTheme="majorBidi" w:hAnsiTheme="majorBidi" w:cstheme="majorBidi"/>
          <w:sz w:val="24"/>
          <w:szCs w:val="24"/>
        </w:rPr>
        <w:t>.</w:t>
      </w:r>
      <w:r w:rsidR="0031628C">
        <w:rPr>
          <w:rFonts w:asciiTheme="majorBidi" w:hAnsiTheme="majorBidi" w:cstheme="majorBidi"/>
          <w:sz w:val="24"/>
          <w:szCs w:val="24"/>
        </w:rPr>
        <w:t>...</w:t>
      </w:r>
      <w:r w:rsidR="00527C44">
        <w:rPr>
          <w:rFonts w:asciiTheme="majorBidi" w:hAnsiTheme="majorBidi" w:cstheme="majorBidi"/>
          <w:sz w:val="24"/>
          <w:szCs w:val="24"/>
        </w:rPr>
        <w:t>.</w:t>
      </w:r>
      <w:r w:rsidR="007670F7">
        <w:rPr>
          <w:rFonts w:asciiTheme="majorBidi" w:hAnsiTheme="majorBidi" w:cstheme="majorBidi"/>
          <w:sz w:val="24"/>
          <w:szCs w:val="24"/>
        </w:rPr>
        <w:t>27</w:t>
      </w:r>
    </w:p>
    <w:p w:rsidR="003A15E4" w:rsidRPr="00535358" w:rsidRDefault="007670F7" w:rsidP="002B494F">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5.</w:t>
      </w:r>
      <w:r w:rsidR="002F0373">
        <w:rPr>
          <w:rFonts w:asciiTheme="majorBidi" w:hAnsiTheme="majorBidi" w:cstheme="majorBidi"/>
          <w:sz w:val="24"/>
          <w:szCs w:val="24"/>
        </w:rPr>
        <w:t>.1</w:t>
      </w:r>
      <w:r w:rsidR="002B494F">
        <w:rPr>
          <w:rFonts w:asciiTheme="majorBidi" w:hAnsiTheme="majorBidi" w:cstheme="majorBidi"/>
          <w:sz w:val="24"/>
          <w:szCs w:val="24"/>
        </w:rPr>
        <w:t xml:space="preserve">  </w:t>
      </w:r>
      <w:r w:rsidR="003A15E4" w:rsidRPr="00535358">
        <w:rPr>
          <w:rFonts w:asciiTheme="majorBidi" w:hAnsiTheme="majorBidi" w:cstheme="majorBidi"/>
          <w:sz w:val="24"/>
          <w:szCs w:val="24"/>
        </w:rPr>
        <w:t>Déterminatio</w:t>
      </w:r>
      <w:r w:rsidR="006B3BB7">
        <w:rPr>
          <w:rFonts w:asciiTheme="majorBidi" w:hAnsiTheme="majorBidi" w:cstheme="majorBidi"/>
          <w:sz w:val="24"/>
          <w:szCs w:val="24"/>
        </w:rPr>
        <w:t>n des faciès chimiques……………</w:t>
      </w:r>
      <w:r w:rsidR="002F0373">
        <w:rPr>
          <w:rFonts w:asciiTheme="majorBidi" w:hAnsiTheme="majorBidi" w:cstheme="majorBidi"/>
          <w:sz w:val="24"/>
          <w:szCs w:val="24"/>
        </w:rPr>
        <w:t>…</w:t>
      </w:r>
      <w:r w:rsidR="003A15E4" w:rsidRPr="00535358">
        <w:rPr>
          <w:rFonts w:asciiTheme="majorBidi" w:hAnsiTheme="majorBidi" w:cstheme="majorBidi"/>
          <w:sz w:val="24"/>
          <w:szCs w:val="24"/>
        </w:rPr>
        <w:t>………………</w:t>
      </w:r>
      <w:r w:rsidR="00222CBB">
        <w:rPr>
          <w:rFonts w:asciiTheme="majorBidi" w:hAnsiTheme="majorBidi" w:cstheme="majorBidi"/>
          <w:sz w:val="24"/>
          <w:szCs w:val="24"/>
        </w:rPr>
        <w:t>…</w:t>
      </w:r>
      <w:r w:rsidR="003A15E4" w:rsidRPr="00535358">
        <w:rPr>
          <w:rFonts w:asciiTheme="majorBidi" w:hAnsiTheme="majorBidi" w:cstheme="majorBidi"/>
          <w:sz w:val="24"/>
          <w:szCs w:val="24"/>
        </w:rPr>
        <w:t>.</w:t>
      </w:r>
      <w:r w:rsidR="008C7718">
        <w:rPr>
          <w:rFonts w:asciiTheme="majorBidi" w:hAnsiTheme="majorBidi" w:cstheme="majorBidi"/>
          <w:sz w:val="24"/>
          <w:szCs w:val="24"/>
        </w:rPr>
        <w:t>.</w:t>
      </w:r>
      <w:r w:rsidR="00527C44">
        <w:rPr>
          <w:rFonts w:asciiTheme="majorBidi" w:hAnsiTheme="majorBidi" w:cstheme="majorBidi"/>
          <w:sz w:val="24"/>
          <w:szCs w:val="24"/>
        </w:rPr>
        <w:t>.......</w:t>
      </w:r>
      <w:r w:rsidR="002B494F">
        <w:rPr>
          <w:rFonts w:asciiTheme="majorBidi" w:hAnsiTheme="majorBidi" w:cstheme="majorBidi"/>
          <w:sz w:val="24"/>
          <w:szCs w:val="24"/>
        </w:rPr>
        <w:t>.</w:t>
      </w:r>
      <w:r>
        <w:rPr>
          <w:rFonts w:asciiTheme="majorBidi" w:hAnsiTheme="majorBidi" w:cstheme="majorBidi"/>
          <w:sz w:val="24"/>
          <w:szCs w:val="24"/>
        </w:rPr>
        <w:t>27</w:t>
      </w:r>
    </w:p>
    <w:p w:rsidR="003A15E4" w:rsidRPr="00535358" w:rsidRDefault="007670F7" w:rsidP="0031628C">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5.1.1</w:t>
      </w:r>
      <w:r w:rsidR="002B494F">
        <w:rPr>
          <w:rFonts w:asciiTheme="majorBidi" w:hAnsiTheme="majorBidi" w:cstheme="majorBidi"/>
          <w:sz w:val="24"/>
          <w:szCs w:val="24"/>
        </w:rPr>
        <w:t>. Diagramme</w:t>
      </w:r>
      <w:r w:rsidR="00E1399E">
        <w:rPr>
          <w:rFonts w:asciiTheme="majorBidi" w:hAnsiTheme="majorBidi" w:cstheme="majorBidi"/>
          <w:sz w:val="24"/>
          <w:szCs w:val="24"/>
        </w:rPr>
        <w:t xml:space="preserve"> de piper</w:t>
      </w:r>
      <w:r w:rsidR="002F0373">
        <w:rPr>
          <w:rFonts w:asciiTheme="majorBidi" w:hAnsiTheme="majorBidi" w:cstheme="majorBidi"/>
          <w:sz w:val="24"/>
          <w:szCs w:val="24"/>
        </w:rPr>
        <w:t>…</w:t>
      </w:r>
      <w:r w:rsidR="006B3BB7">
        <w:rPr>
          <w:rFonts w:asciiTheme="majorBidi" w:hAnsiTheme="majorBidi" w:cstheme="majorBidi"/>
          <w:sz w:val="24"/>
          <w:szCs w:val="24"/>
        </w:rPr>
        <w:t>…………</w:t>
      </w:r>
      <w:r w:rsidR="003A15E4" w:rsidRPr="00535358">
        <w:rPr>
          <w:rFonts w:asciiTheme="majorBidi" w:hAnsiTheme="majorBidi" w:cstheme="majorBidi"/>
          <w:sz w:val="24"/>
          <w:szCs w:val="24"/>
        </w:rPr>
        <w:t>……………</w:t>
      </w:r>
      <w:r w:rsidR="00E1399E">
        <w:rPr>
          <w:rFonts w:asciiTheme="majorBidi" w:hAnsiTheme="majorBidi" w:cstheme="majorBidi"/>
          <w:sz w:val="24"/>
          <w:szCs w:val="24"/>
        </w:rPr>
        <w:t>...</w:t>
      </w:r>
      <w:r w:rsidR="003A15E4" w:rsidRPr="00535358">
        <w:rPr>
          <w:rFonts w:asciiTheme="majorBidi" w:hAnsiTheme="majorBidi" w:cstheme="majorBidi"/>
          <w:sz w:val="24"/>
          <w:szCs w:val="24"/>
        </w:rPr>
        <w:t>…………………</w:t>
      </w:r>
      <w:r w:rsidR="00222CBB">
        <w:rPr>
          <w:rFonts w:asciiTheme="majorBidi" w:hAnsiTheme="majorBidi" w:cstheme="majorBidi"/>
          <w:sz w:val="24"/>
          <w:szCs w:val="24"/>
        </w:rPr>
        <w:t>..</w:t>
      </w:r>
      <w:r w:rsidR="003A15E4" w:rsidRPr="00535358">
        <w:rPr>
          <w:rFonts w:asciiTheme="majorBidi" w:hAnsiTheme="majorBidi" w:cstheme="majorBidi"/>
          <w:sz w:val="24"/>
          <w:szCs w:val="24"/>
        </w:rPr>
        <w:t>…</w:t>
      </w:r>
      <w:r w:rsidR="00527C44">
        <w:rPr>
          <w:rFonts w:asciiTheme="majorBidi" w:hAnsiTheme="majorBidi" w:cstheme="majorBidi"/>
          <w:sz w:val="24"/>
          <w:szCs w:val="24"/>
        </w:rPr>
        <w:t>……</w:t>
      </w:r>
      <w:r w:rsidR="0031628C">
        <w:rPr>
          <w:rFonts w:asciiTheme="majorBidi" w:hAnsiTheme="majorBidi" w:cstheme="majorBidi"/>
          <w:sz w:val="24"/>
          <w:szCs w:val="24"/>
        </w:rPr>
        <w:t>27</w:t>
      </w:r>
    </w:p>
    <w:p w:rsidR="003A15E4" w:rsidRDefault="007670F7" w:rsidP="0031628C">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5.1.2</w:t>
      </w:r>
      <w:r w:rsidR="002B494F">
        <w:rPr>
          <w:rFonts w:asciiTheme="majorBidi" w:hAnsiTheme="majorBidi" w:cstheme="majorBidi"/>
          <w:sz w:val="24"/>
          <w:szCs w:val="24"/>
        </w:rPr>
        <w:t>.</w:t>
      </w:r>
      <w:r w:rsidR="002B494F" w:rsidRPr="00535358">
        <w:rPr>
          <w:rFonts w:asciiTheme="majorBidi" w:hAnsiTheme="majorBidi" w:cstheme="majorBidi"/>
          <w:sz w:val="24"/>
          <w:szCs w:val="24"/>
        </w:rPr>
        <w:t xml:space="preserve"> Diagramme</w:t>
      </w:r>
      <w:r w:rsidR="003A15E4" w:rsidRPr="00535358">
        <w:rPr>
          <w:rFonts w:asciiTheme="majorBidi" w:hAnsiTheme="majorBidi" w:cstheme="majorBidi"/>
          <w:sz w:val="24"/>
          <w:szCs w:val="24"/>
        </w:rPr>
        <w:t xml:space="preserve"> de Schoeller-Berkaloff (Du</w:t>
      </w:r>
      <w:r w:rsidR="002F0373">
        <w:rPr>
          <w:rFonts w:asciiTheme="majorBidi" w:hAnsiTheme="majorBidi" w:cstheme="majorBidi"/>
          <w:sz w:val="24"/>
          <w:szCs w:val="24"/>
        </w:rPr>
        <w:t>pont et Jardani., 2012)…</w:t>
      </w:r>
      <w:r w:rsidR="009C3171">
        <w:rPr>
          <w:rFonts w:asciiTheme="majorBidi" w:hAnsiTheme="majorBidi" w:cstheme="majorBidi"/>
          <w:sz w:val="24"/>
          <w:szCs w:val="24"/>
        </w:rPr>
        <w:t>.</w:t>
      </w:r>
      <w:r w:rsidR="006B3BB7">
        <w:rPr>
          <w:rFonts w:asciiTheme="majorBidi" w:hAnsiTheme="majorBidi" w:cstheme="majorBidi"/>
          <w:sz w:val="24"/>
          <w:szCs w:val="24"/>
        </w:rPr>
        <w:t>…</w:t>
      </w:r>
      <w:r w:rsidR="0031628C">
        <w:rPr>
          <w:rFonts w:asciiTheme="majorBidi" w:hAnsiTheme="majorBidi" w:cstheme="majorBidi"/>
          <w:sz w:val="24"/>
          <w:szCs w:val="24"/>
        </w:rPr>
        <w:t xml:space="preserve">… </w:t>
      </w:r>
      <w:r w:rsidR="002B494F">
        <w:rPr>
          <w:rFonts w:asciiTheme="majorBidi" w:hAnsiTheme="majorBidi" w:cstheme="majorBidi"/>
          <w:sz w:val="24"/>
          <w:szCs w:val="24"/>
        </w:rPr>
        <w:t>.</w:t>
      </w:r>
      <w:r w:rsidR="00C12DF2">
        <w:rPr>
          <w:rFonts w:asciiTheme="majorBidi" w:hAnsiTheme="majorBidi" w:cstheme="majorBidi"/>
          <w:sz w:val="24"/>
          <w:szCs w:val="24"/>
        </w:rPr>
        <w:t>.</w:t>
      </w:r>
      <w:r w:rsidR="00527C44">
        <w:rPr>
          <w:rFonts w:asciiTheme="majorBidi" w:hAnsiTheme="majorBidi" w:cstheme="majorBidi"/>
          <w:sz w:val="24"/>
          <w:szCs w:val="24"/>
        </w:rPr>
        <w:t>..</w:t>
      </w:r>
      <w:r w:rsidR="0031628C">
        <w:rPr>
          <w:rFonts w:asciiTheme="majorBidi" w:hAnsiTheme="majorBidi" w:cstheme="majorBidi"/>
          <w:sz w:val="24"/>
          <w:szCs w:val="24"/>
        </w:rPr>
        <w:t>29</w:t>
      </w:r>
    </w:p>
    <w:p w:rsidR="00F76A70" w:rsidRPr="00535358" w:rsidRDefault="0031628C" w:rsidP="00527C44">
      <w:pPr>
        <w:pStyle w:val="TM21"/>
        <w:tabs>
          <w:tab w:val="left" w:pos="851"/>
          <w:tab w:val="right" w:leader="dot" w:pos="9214"/>
        </w:tabs>
        <w:spacing w:before="142"/>
        <w:ind w:left="1134" w:right="1098" w:firstLine="0"/>
        <w:rPr>
          <w:rFonts w:asciiTheme="majorBidi" w:hAnsiTheme="majorBidi" w:cstheme="majorBidi"/>
          <w:sz w:val="24"/>
          <w:szCs w:val="24"/>
        </w:rPr>
      </w:pPr>
      <w:r>
        <w:rPr>
          <w:rFonts w:asciiTheme="majorBidi" w:hAnsiTheme="majorBidi" w:cstheme="majorBidi"/>
          <w:sz w:val="24"/>
          <w:szCs w:val="24"/>
        </w:rPr>
        <w:t>5.1.3</w:t>
      </w:r>
      <w:r w:rsidR="002B494F">
        <w:rPr>
          <w:rFonts w:asciiTheme="majorBidi" w:hAnsiTheme="majorBidi" w:cstheme="majorBidi"/>
          <w:sz w:val="24"/>
          <w:szCs w:val="24"/>
        </w:rPr>
        <w:t>.</w:t>
      </w:r>
      <w:r w:rsidR="00F76A70" w:rsidRPr="00F76A70">
        <w:rPr>
          <w:rFonts w:asciiTheme="majorBidi" w:hAnsiTheme="majorBidi" w:cstheme="majorBidi"/>
          <w:sz w:val="24"/>
          <w:szCs w:val="24"/>
        </w:rPr>
        <w:t xml:space="preserve"> Indices de saturation(IS) </w:t>
      </w:r>
      <w:r w:rsidR="00F76A70">
        <w:rPr>
          <w:rFonts w:asciiTheme="majorBidi" w:hAnsiTheme="majorBidi" w:cstheme="majorBidi"/>
          <w:sz w:val="24"/>
          <w:szCs w:val="24"/>
        </w:rPr>
        <w:t>……………………</w:t>
      </w:r>
      <w:r w:rsidR="002B494F">
        <w:rPr>
          <w:rFonts w:asciiTheme="majorBidi" w:hAnsiTheme="majorBidi" w:cstheme="majorBidi"/>
          <w:sz w:val="24"/>
          <w:szCs w:val="24"/>
        </w:rPr>
        <w:t>…</w:t>
      </w:r>
      <w:r w:rsidR="00F76A70">
        <w:rPr>
          <w:rFonts w:asciiTheme="majorBidi" w:hAnsiTheme="majorBidi" w:cstheme="majorBidi"/>
          <w:sz w:val="24"/>
          <w:szCs w:val="24"/>
        </w:rPr>
        <w:t>……………………...…</w:t>
      </w:r>
      <w:r>
        <w:rPr>
          <w:rFonts w:asciiTheme="majorBidi" w:hAnsiTheme="majorBidi" w:cstheme="majorBidi"/>
          <w:sz w:val="24"/>
          <w:szCs w:val="24"/>
        </w:rPr>
        <w:t>.</w:t>
      </w:r>
      <w:r w:rsidR="00527C44">
        <w:rPr>
          <w:rFonts w:asciiTheme="majorBidi" w:hAnsiTheme="majorBidi" w:cstheme="majorBidi"/>
          <w:sz w:val="24"/>
          <w:szCs w:val="24"/>
        </w:rPr>
        <w:t>.</w:t>
      </w:r>
      <w:r>
        <w:rPr>
          <w:rFonts w:asciiTheme="majorBidi" w:hAnsiTheme="majorBidi" w:cstheme="majorBidi"/>
          <w:sz w:val="24"/>
          <w:szCs w:val="24"/>
        </w:rPr>
        <w:t>30</w:t>
      </w:r>
    </w:p>
    <w:p w:rsidR="00BF6334" w:rsidRDefault="0091332C" w:rsidP="00527C44">
      <w:pPr>
        <w:pStyle w:val="TM21"/>
        <w:tabs>
          <w:tab w:val="left" w:pos="851"/>
          <w:tab w:val="right" w:leader="dot" w:pos="9214"/>
        </w:tabs>
        <w:spacing w:before="142"/>
        <w:ind w:left="1134" w:right="1098" w:firstLine="0"/>
        <w:rPr>
          <w:rFonts w:asciiTheme="majorBidi" w:hAnsiTheme="majorBidi" w:cstheme="majorBidi"/>
          <w:sz w:val="24"/>
          <w:szCs w:val="24"/>
        </w:rPr>
      </w:pPr>
      <w:r w:rsidRPr="00535358">
        <w:rPr>
          <w:rFonts w:asciiTheme="majorBidi" w:hAnsiTheme="majorBidi" w:cstheme="majorBidi"/>
          <w:sz w:val="24"/>
          <w:szCs w:val="24"/>
        </w:rPr>
        <w:t>Conclusion…</w:t>
      </w:r>
      <w:r w:rsidR="006B3BB7">
        <w:rPr>
          <w:rFonts w:asciiTheme="majorBidi" w:hAnsiTheme="majorBidi" w:cstheme="majorBidi"/>
          <w:sz w:val="24"/>
          <w:szCs w:val="24"/>
        </w:rPr>
        <w:t>…</w:t>
      </w:r>
      <w:r w:rsidR="00872A3C">
        <w:rPr>
          <w:rFonts w:asciiTheme="majorBidi" w:hAnsiTheme="majorBidi" w:cstheme="majorBidi"/>
          <w:sz w:val="24"/>
          <w:szCs w:val="24"/>
        </w:rPr>
        <w:t>………………………………………………………………</w:t>
      </w:r>
      <w:r w:rsidR="00527C44">
        <w:rPr>
          <w:rFonts w:asciiTheme="majorBidi" w:hAnsiTheme="majorBidi" w:cstheme="majorBidi"/>
          <w:sz w:val="24"/>
          <w:szCs w:val="24"/>
        </w:rPr>
        <w:t>….</w:t>
      </w:r>
      <w:r w:rsidR="00F76A70">
        <w:rPr>
          <w:rFonts w:asciiTheme="majorBidi" w:hAnsiTheme="majorBidi" w:cstheme="majorBidi"/>
          <w:sz w:val="24"/>
          <w:szCs w:val="24"/>
        </w:rPr>
        <w:t>3</w:t>
      </w:r>
      <w:r w:rsidR="0031628C">
        <w:rPr>
          <w:rFonts w:asciiTheme="majorBidi" w:hAnsiTheme="majorBidi" w:cstheme="majorBidi"/>
          <w:sz w:val="24"/>
          <w:szCs w:val="24"/>
        </w:rPr>
        <w:t>5</w:t>
      </w:r>
    </w:p>
    <w:p w:rsidR="00B46F4B" w:rsidRPr="00C85BFB" w:rsidRDefault="00BF6334" w:rsidP="003707A4">
      <w:pPr>
        <w:spacing w:before="364"/>
        <w:ind w:left="1134" w:right="1134"/>
        <w:rPr>
          <w:rFonts w:asciiTheme="majorBidi" w:hAnsiTheme="majorBidi" w:cstheme="majorBidi"/>
          <w:b/>
          <w:color w:val="548DD4" w:themeColor="text2" w:themeTint="99"/>
          <w:sz w:val="28"/>
          <w:szCs w:val="28"/>
        </w:rPr>
      </w:pPr>
      <w:r w:rsidRPr="00C85BFB">
        <w:rPr>
          <w:rFonts w:asciiTheme="majorBidi" w:hAnsiTheme="majorBidi" w:cstheme="majorBidi"/>
          <w:b/>
          <w:color w:val="548DD4" w:themeColor="text2" w:themeTint="99"/>
          <w:sz w:val="28"/>
          <w:szCs w:val="28"/>
        </w:rPr>
        <w:t>Références bibliographique</w:t>
      </w:r>
    </w:p>
    <w:p w:rsidR="00B46F4B" w:rsidRDefault="00B46F4B" w:rsidP="003707A4">
      <w:pPr>
        <w:spacing w:before="364"/>
        <w:ind w:left="1134" w:right="1134"/>
        <w:rPr>
          <w:rFonts w:asciiTheme="majorBidi" w:hAnsiTheme="majorBidi" w:cstheme="majorBidi"/>
          <w:b/>
          <w:color w:val="548DD4" w:themeColor="text2" w:themeTint="99"/>
          <w:sz w:val="28"/>
          <w:szCs w:val="28"/>
        </w:rPr>
      </w:pPr>
      <w:r w:rsidRPr="00C85BFB">
        <w:rPr>
          <w:rFonts w:asciiTheme="majorBidi" w:hAnsiTheme="majorBidi" w:cstheme="majorBidi"/>
          <w:b/>
          <w:color w:val="548DD4" w:themeColor="text2" w:themeTint="99"/>
          <w:sz w:val="28"/>
          <w:szCs w:val="28"/>
        </w:rPr>
        <w:t>Annexe</w:t>
      </w:r>
    </w:p>
    <w:p w:rsidR="00CB7C23" w:rsidRPr="00535358" w:rsidRDefault="00CB7C23" w:rsidP="008C7718">
      <w:pPr>
        <w:spacing w:before="364"/>
        <w:ind w:left="1134" w:right="1134"/>
        <w:rPr>
          <w:rFonts w:asciiTheme="majorBidi" w:hAnsiTheme="majorBidi" w:cstheme="majorBidi"/>
          <w:b/>
          <w:sz w:val="28"/>
          <w:szCs w:val="28"/>
        </w:rPr>
        <w:sectPr w:rsidR="00CB7C23" w:rsidRPr="00535358" w:rsidSect="00C12DF2">
          <w:headerReference w:type="default" r:id="rId11"/>
          <w:pgSz w:w="11910" w:h="16840"/>
          <w:pgMar w:top="1320" w:right="840" w:bottom="280" w:left="900" w:header="0" w:footer="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13272E" w:rsidRPr="00C86F29" w:rsidRDefault="00E87ECE" w:rsidP="00BF6334">
      <w:pPr>
        <w:pStyle w:val="Titre11"/>
        <w:tabs>
          <w:tab w:val="left" w:pos="2694"/>
        </w:tabs>
        <w:rPr>
          <w:rFonts w:asciiTheme="majorBidi" w:hAnsiTheme="majorBidi" w:cstheme="majorBidi"/>
          <w:color w:val="548DD4" w:themeColor="text2" w:themeTint="99"/>
          <w:u w:val="none"/>
        </w:rPr>
      </w:pPr>
      <w:bookmarkStart w:id="2" w:name="7Liste_des_Figures_copie.pdf_(p.10)"/>
      <w:bookmarkEnd w:id="2"/>
      <w:r w:rsidRPr="00C86F29">
        <w:rPr>
          <w:rFonts w:asciiTheme="majorBidi" w:hAnsiTheme="majorBidi" w:cstheme="majorBidi"/>
          <w:color w:val="548DD4" w:themeColor="text2" w:themeTint="99"/>
          <w:u w:val="none"/>
        </w:rPr>
        <w:lastRenderedPageBreak/>
        <w:t>Liste des Figures</w:t>
      </w:r>
    </w:p>
    <w:p w:rsidR="0013272E" w:rsidRPr="00954297" w:rsidRDefault="0013272E">
      <w:pPr>
        <w:pStyle w:val="Corpsdetexte"/>
        <w:rPr>
          <w:rFonts w:asciiTheme="majorBidi" w:hAnsiTheme="majorBidi" w:cstheme="majorBidi"/>
          <w:b/>
        </w:rPr>
      </w:pPr>
    </w:p>
    <w:p w:rsidR="0013272E" w:rsidRPr="00954297" w:rsidRDefault="00E87ECE" w:rsidP="00ED7B68">
      <w:pPr>
        <w:tabs>
          <w:tab w:val="left" w:leader="dot" w:pos="9355"/>
        </w:tabs>
        <w:spacing w:before="233" w:line="360" w:lineRule="auto"/>
        <w:ind w:left="567" w:right="567"/>
        <w:jc w:val="center"/>
        <w:rPr>
          <w:rFonts w:asciiTheme="majorBidi" w:hAnsiTheme="majorBidi" w:cstheme="majorBidi"/>
          <w:sz w:val="24"/>
          <w:szCs w:val="24"/>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w:t>
      </w:r>
      <w:r w:rsidRPr="00954297">
        <w:rPr>
          <w:rFonts w:asciiTheme="majorBidi" w:hAnsiTheme="majorBidi" w:cstheme="majorBidi"/>
          <w:b/>
          <w:bCs/>
          <w:sz w:val="24"/>
          <w:szCs w:val="24"/>
        </w:rPr>
        <w:t>1</w:t>
      </w:r>
      <w:r w:rsidR="001D7CA3">
        <w:rPr>
          <w:rFonts w:ascii="Calibri" w:hAnsi="Calibri" w:cs="Calibri"/>
          <w:b/>
          <w:bCs/>
          <w:sz w:val="24"/>
          <w:szCs w:val="24"/>
        </w:rPr>
        <w:t>:</w:t>
      </w:r>
      <w:r w:rsidR="0050429A">
        <w:rPr>
          <w:rFonts w:ascii="Calibri" w:hAnsi="Calibri" w:cs="Calibri"/>
          <w:b/>
          <w:bCs/>
          <w:sz w:val="24"/>
          <w:szCs w:val="24"/>
        </w:rPr>
        <w:t xml:space="preserve">  </w:t>
      </w:r>
      <w:r w:rsidR="00C21238" w:rsidRPr="00954297">
        <w:rPr>
          <w:rFonts w:asciiTheme="majorBidi" w:hAnsiTheme="majorBidi" w:cstheme="majorBidi"/>
          <w:sz w:val="24"/>
          <w:szCs w:val="24"/>
        </w:rPr>
        <w:t>Situation de la commune de TIXTER</w:t>
      </w:r>
      <w:r w:rsidRPr="00954297">
        <w:rPr>
          <w:rFonts w:asciiTheme="majorBidi" w:hAnsiTheme="majorBidi" w:cstheme="majorBidi"/>
          <w:sz w:val="24"/>
          <w:szCs w:val="24"/>
        </w:rPr>
        <w:tab/>
      </w:r>
      <w:r w:rsidR="00257E23" w:rsidRPr="00954297">
        <w:rPr>
          <w:rFonts w:asciiTheme="majorBidi" w:hAnsiTheme="majorBidi" w:cstheme="majorBidi"/>
          <w:sz w:val="24"/>
          <w:szCs w:val="24"/>
        </w:rPr>
        <w:t>03</w:t>
      </w:r>
    </w:p>
    <w:p w:rsidR="0013272E" w:rsidRPr="00954297" w:rsidRDefault="00E87ECE" w:rsidP="001D2C17">
      <w:pPr>
        <w:spacing w:line="360" w:lineRule="auto"/>
        <w:ind w:left="567" w:right="567"/>
        <w:jc w:val="center"/>
        <w:rPr>
          <w:rFonts w:asciiTheme="majorBidi" w:hAnsiTheme="majorBidi" w:cstheme="majorBidi"/>
          <w:sz w:val="24"/>
          <w:szCs w:val="24"/>
          <w:lang w:bidi="ar-DZ"/>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w:t>
      </w:r>
      <w:r w:rsidRPr="00954297">
        <w:rPr>
          <w:rFonts w:asciiTheme="majorBidi" w:hAnsiTheme="majorBidi" w:cstheme="majorBidi"/>
          <w:b/>
          <w:bCs/>
          <w:sz w:val="24"/>
          <w:szCs w:val="24"/>
        </w:rPr>
        <w:t>2</w:t>
      </w:r>
      <w:r w:rsidRPr="00954297">
        <w:rPr>
          <w:rFonts w:asciiTheme="majorBidi" w:hAnsiTheme="majorBidi" w:cstheme="majorBidi"/>
          <w:sz w:val="24"/>
          <w:szCs w:val="24"/>
        </w:rPr>
        <w:t xml:space="preserve"> : </w:t>
      </w:r>
      <w:r w:rsidR="001D7CA3" w:rsidRPr="00954297">
        <w:rPr>
          <w:rFonts w:asciiTheme="majorBidi" w:hAnsiTheme="majorBidi" w:cstheme="majorBidi"/>
          <w:sz w:val="24"/>
          <w:szCs w:val="24"/>
        </w:rPr>
        <w:t>C</w:t>
      </w:r>
      <w:r w:rsidR="00C21238" w:rsidRPr="00954297">
        <w:rPr>
          <w:rFonts w:asciiTheme="majorBidi" w:hAnsiTheme="majorBidi" w:cstheme="majorBidi"/>
          <w:sz w:val="24"/>
          <w:szCs w:val="24"/>
        </w:rPr>
        <w:t>arte géologique de la commune de TIXTER ………………</w:t>
      </w:r>
      <w:r w:rsidR="00A70BF5" w:rsidRPr="00954297">
        <w:rPr>
          <w:rFonts w:asciiTheme="majorBidi" w:hAnsiTheme="majorBidi" w:cstheme="majorBidi"/>
          <w:sz w:val="24"/>
          <w:szCs w:val="24"/>
        </w:rPr>
        <w:t>………………</w:t>
      </w:r>
      <w:r w:rsidR="00CB7C23">
        <w:rPr>
          <w:rFonts w:asciiTheme="majorBidi" w:hAnsiTheme="majorBidi" w:cstheme="majorBidi"/>
          <w:sz w:val="24"/>
          <w:szCs w:val="24"/>
        </w:rPr>
        <w:t>...</w:t>
      </w:r>
      <w:r w:rsidR="00257E23" w:rsidRPr="00954297">
        <w:rPr>
          <w:rFonts w:asciiTheme="majorBidi" w:hAnsiTheme="majorBidi" w:cstheme="majorBidi"/>
          <w:sz w:val="24"/>
          <w:szCs w:val="24"/>
        </w:rPr>
        <w:t>05</w:t>
      </w:r>
    </w:p>
    <w:p w:rsidR="0013272E" w:rsidRPr="00954297" w:rsidRDefault="00E87ECE" w:rsidP="00ED7B68">
      <w:pPr>
        <w:tabs>
          <w:tab w:val="left" w:leader="dot" w:pos="9355"/>
        </w:tabs>
        <w:spacing w:before="135" w:line="360" w:lineRule="auto"/>
        <w:ind w:left="567" w:right="567"/>
        <w:jc w:val="center"/>
        <w:rPr>
          <w:rFonts w:asciiTheme="majorBidi" w:hAnsiTheme="majorBidi" w:cstheme="majorBidi"/>
          <w:sz w:val="24"/>
          <w:szCs w:val="24"/>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w:t>
      </w:r>
      <w:r w:rsidRPr="00954297">
        <w:rPr>
          <w:rFonts w:asciiTheme="majorBidi" w:hAnsiTheme="majorBidi" w:cstheme="majorBidi"/>
          <w:b/>
          <w:bCs/>
          <w:sz w:val="24"/>
          <w:szCs w:val="24"/>
        </w:rPr>
        <w:t xml:space="preserve">3 </w:t>
      </w:r>
      <w:r w:rsidR="001D7CA3" w:rsidRPr="00954297">
        <w:rPr>
          <w:rFonts w:asciiTheme="majorBidi" w:hAnsiTheme="majorBidi" w:cstheme="majorBidi"/>
          <w:b/>
          <w:bCs/>
          <w:sz w:val="24"/>
          <w:szCs w:val="24"/>
        </w:rPr>
        <w:t>:</w:t>
      </w:r>
      <w:r w:rsidR="001D7CA3" w:rsidRPr="00954297">
        <w:rPr>
          <w:rFonts w:asciiTheme="majorBidi" w:hAnsiTheme="majorBidi" w:cstheme="majorBidi"/>
          <w:sz w:val="24"/>
          <w:szCs w:val="24"/>
        </w:rPr>
        <w:t xml:space="preserve"> Diagramme</w:t>
      </w:r>
      <w:r w:rsidR="00C21238" w:rsidRPr="00954297">
        <w:rPr>
          <w:rFonts w:asciiTheme="majorBidi" w:hAnsiTheme="majorBidi" w:cstheme="majorBidi"/>
          <w:sz w:val="24"/>
          <w:szCs w:val="24"/>
        </w:rPr>
        <w:t xml:space="preserve"> des températures moyennes mensuelles</w:t>
      </w:r>
      <w:r w:rsidRPr="00954297">
        <w:rPr>
          <w:rFonts w:asciiTheme="majorBidi" w:hAnsiTheme="majorBidi" w:cstheme="majorBidi"/>
          <w:sz w:val="24"/>
          <w:szCs w:val="24"/>
        </w:rPr>
        <w:t>.</w:t>
      </w:r>
      <w:r w:rsidRPr="00954297">
        <w:rPr>
          <w:rFonts w:asciiTheme="majorBidi" w:hAnsiTheme="majorBidi" w:cstheme="majorBidi"/>
          <w:sz w:val="24"/>
          <w:szCs w:val="24"/>
        </w:rPr>
        <w:tab/>
      </w:r>
      <w:r w:rsidR="00257E23" w:rsidRPr="00954297">
        <w:rPr>
          <w:rFonts w:asciiTheme="majorBidi" w:hAnsiTheme="majorBidi" w:cstheme="majorBidi"/>
          <w:sz w:val="24"/>
          <w:szCs w:val="24"/>
        </w:rPr>
        <w:t>06</w:t>
      </w:r>
    </w:p>
    <w:p w:rsidR="0013272E" w:rsidRPr="00954297" w:rsidRDefault="00E87ECE" w:rsidP="00B157CA">
      <w:pPr>
        <w:tabs>
          <w:tab w:val="left" w:leader="dot" w:pos="9355"/>
        </w:tabs>
        <w:spacing w:before="134" w:line="360" w:lineRule="auto"/>
        <w:ind w:left="567" w:right="567"/>
        <w:jc w:val="center"/>
        <w:rPr>
          <w:rFonts w:asciiTheme="majorBidi" w:hAnsiTheme="majorBidi" w:cstheme="majorBidi"/>
          <w:sz w:val="24"/>
          <w:szCs w:val="24"/>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w:t>
      </w:r>
      <w:r w:rsidRPr="00954297">
        <w:rPr>
          <w:rFonts w:asciiTheme="majorBidi" w:hAnsiTheme="majorBidi" w:cstheme="majorBidi"/>
          <w:b/>
          <w:bCs/>
          <w:sz w:val="24"/>
          <w:szCs w:val="24"/>
        </w:rPr>
        <w:t>4</w:t>
      </w:r>
      <w:r w:rsidRPr="00954297">
        <w:rPr>
          <w:rFonts w:asciiTheme="majorBidi" w:hAnsiTheme="majorBidi" w:cstheme="majorBidi"/>
          <w:sz w:val="24"/>
          <w:szCs w:val="24"/>
        </w:rPr>
        <w:t xml:space="preserve"> : </w:t>
      </w:r>
      <w:r w:rsidR="00C21238" w:rsidRPr="00954297">
        <w:rPr>
          <w:rFonts w:asciiTheme="majorBidi" w:hAnsiTheme="majorBidi" w:cstheme="majorBidi"/>
          <w:sz w:val="24"/>
          <w:szCs w:val="24"/>
        </w:rPr>
        <w:t>Diagramme Ombrothermique de BBA en 2018</w:t>
      </w:r>
      <w:r w:rsidRPr="00954297">
        <w:rPr>
          <w:rFonts w:asciiTheme="majorBidi" w:hAnsiTheme="majorBidi" w:cstheme="majorBidi"/>
          <w:sz w:val="24"/>
          <w:szCs w:val="24"/>
        </w:rPr>
        <w:t>.</w:t>
      </w:r>
      <w:r w:rsidRPr="00954297">
        <w:rPr>
          <w:rFonts w:asciiTheme="majorBidi" w:hAnsiTheme="majorBidi" w:cstheme="majorBidi"/>
          <w:sz w:val="24"/>
          <w:szCs w:val="24"/>
        </w:rPr>
        <w:tab/>
      </w:r>
      <w:r w:rsidR="00C328A9" w:rsidRPr="00954297">
        <w:rPr>
          <w:rFonts w:asciiTheme="majorBidi" w:hAnsiTheme="majorBidi" w:cstheme="majorBidi"/>
          <w:sz w:val="24"/>
          <w:szCs w:val="24"/>
        </w:rPr>
        <w:t>0</w:t>
      </w:r>
      <w:r w:rsidR="00B157CA">
        <w:rPr>
          <w:rFonts w:asciiTheme="majorBidi" w:hAnsiTheme="majorBidi" w:cstheme="majorBidi"/>
          <w:sz w:val="24"/>
          <w:szCs w:val="24"/>
        </w:rPr>
        <w:t>7</w:t>
      </w:r>
    </w:p>
    <w:p w:rsidR="0013272E" w:rsidRPr="00954297" w:rsidRDefault="00E87ECE" w:rsidP="00B157CA">
      <w:pPr>
        <w:tabs>
          <w:tab w:val="left" w:leader="dot" w:pos="9355"/>
        </w:tabs>
        <w:spacing w:before="132" w:line="360" w:lineRule="auto"/>
        <w:ind w:left="567" w:right="567"/>
        <w:jc w:val="center"/>
        <w:rPr>
          <w:rFonts w:asciiTheme="majorBidi" w:hAnsiTheme="majorBidi" w:cstheme="majorBidi"/>
          <w:sz w:val="24"/>
          <w:szCs w:val="24"/>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w:t>
      </w:r>
      <w:r w:rsidRPr="00954297">
        <w:rPr>
          <w:rFonts w:asciiTheme="majorBidi" w:hAnsiTheme="majorBidi" w:cstheme="majorBidi"/>
          <w:b/>
          <w:bCs/>
          <w:sz w:val="24"/>
          <w:szCs w:val="24"/>
        </w:rPr>
        <w:t>5</w:t>
      </w:r>
      <w:r w:rsidRPr="00954297">
        <w:rPr>
          <w:rFonts w:asciiTheme="majorBidi" w:hAnsiTheme="majorBidi" w:cstheme="majorBidi"/>
          <w:sz w:val="24"/>
          <w:szCs w:val="24"/>
        </w:rPr>
        <w:t xml:space="preserve"> : </w:t>
      </w:r>
      <w:r w:rsidR="00C21238" w:rsidRPr="00954297">
        <w:rPr>
          <w:rFonts w:asciiTheme="majorBidi" w:hAnsiTheme="majorBidi" w:cstheme="majorBidi"/>
          <w:sz w:val="24"/>
          <w:szCs w:val="24"/>
        </w:rPr>
        <w:t>Images satellitaire Google maps du trois forages profond de Tixter</w:t>
      </w:r>
      <w:r w:rsidRPr="00954297">
        <w:rPr>
          <w:rFonts w:asciiTheme="majorBidi" w:hAnsiTheme="majorBidi" w:cstheme="majorBidi"/>
          <w:sz w:val="24"/>
          <w:szCs w:val="24"/>
        </w:rPr>
        <w:tab/>
      </w:r>
      <w:r w:rsidR="00B157CA">
        <w:rPr>
          <w:rFonts w:asciiTheme="majorBidi" w:hAnsiTheme="majorBidi" w:cstheme="majorBidi"/>
          <w:sz w:val="24"/>
          <w:szCs w:val="24"/>
        </w:rPr>
        <w:t>09</w:t>
      </w:r>
    </w:p>
    <w:p w:rsidR="0013272E" w:rsidRPr="00954297" w:rsidRDefault="00E87ECE" w:rsidP="001D2C17">
      <w:pPr>
        <w:tabs>
          <w:tab w:val="left" w:leader="dot" w:pos="9355"/>
        </w:tabs>
        <w:spacing w:before="132" w:line="360" w:lineRule="auto"/>
        <w:ind w:left="567" w:right="567"/>
        <w:jc w:val="center"/>
        <w:rPr>
          <w:rFonts w:asciiTheme="majorBidi" w:hAnsiTheme="majorBidi" w:cstheme="majorBidi"/>
          <w:sz w:val="24"/>
          <w:szCs w:val="24"/>
        </w:rPr>
      </w:pPr>
      <w:r w:rsidRPr="00954297">
        <w:rPr>
          <w:rFonts w:asciiTheme="majorBidi" w:hAnsiTheme="majorBidi" w:cstheme="majorBidi"/>
          <w:b/>
          <w:bCs/>
          <w:sz w:val="24"/>
          <w:szCs w:val="24"/>
        </w:rPr>
        <w:t xml:space="preserve">Figure </w:t>
      </w:r>
      <w:r w:rsidR="001D2C17">
        <w:rPr>
          <w:rFonts w:asciiTheme="majorBidi" w:hAnsiTheme="majorBidi" w:cstheme="majorBidi"/>
          <w:b/>
          <w:bCs/>
          <w:sz w:val="24"/>
          <w:szCs w:val="24"/>
        </w:rPr>
        <w:t>06</w:t>
      </w:r>
      <w:r w:rsidRPr="00954297">
        <w:rPr>
          <w:rFonts w:asciiTheme="majorBidi" w:hAnsiTheme="majorBidi" w:cstheme="majorBidi"/>
          <w:sz w:val="24"/>
          <w:szCs w:val="24"/>
        </w:rPr>
        <w:t xml:space="preserve"> : </w:t>
      </w:r>
      <w:r w:rsidR="00C21238" w:rsidRPr="00954297">
        <w:rPr>
          <w:rFonts w:asciiTheme="majorBidi" w:hAnsiTheme="majorBidi" w:cstheme="majorBidi"/>
          <w:sz w:val="24"/>
          <w:szCs w:val="24"/>
        </w:rPr>
        <w:t>Echantillons d’eau prélevé (Zdim 01, Zdim02, et S</w:t>
      </w:r>
      <w:r w:rsidR="001D7CA3">
        <w:rPr>
          <w:rFonts w:asciiTheme="majorBidi" w:hAnsiTheme="majorBidi" w:cstheme="majorBidi"/>
          <w:sz w:val="24"/>
          <w:szCs w:val="24"/>
        </w:rPr>
        <w:t>’</w:t>
      </w:r>
      <w:r w:rsidR="00C21238" w:rsidRPr="00954297">
        <w:rPr>
          <w:rFonts w:asciiTheme="majorBidi" w:hAnsiTheme="majorBidi" w:cstheme="majorBidi"/>
          <w:sz w:val="24"/>
          <w:szCs w:val="24"/>
        </w:rPr>
        <w:t>hamda)</w:t>
      </w:r>
      <w:r w:rsidRPr="00954297">
        <w:rPr>
          <w:rFonts w:asciiTheme="majorBidi" w:hAnsiTheme="majorBidi" w:cstheme="majorBidi"/>
          <w:sz w:val="24"/>
          <w:szCs w:val="24"/>
        </w:rPr>
        <w:tab/>
      </w:r>
      <w:r w:rsidR="00AB3369" w:rsidRPr="00954297">
        <w:rPr>
          <w:rFonts w:asciiTheme="majorBidi" w:hAnsiTheme="majorBidi" w:cstheme="majorBidi"/>
          <w:sz w:val="24"/>
          <w:szCs w:val="24"/>
        </w:rPr>
        <w:t>1</w:t>
      </w:r>
      <w:r w:rsidR="00B157CA">
        <w:rPr>
          <w:rFonts w:asciiTheme="majorBidi" w:hAnsiTheme="majorBidi" w:cstheme="majorBidi"/>
          <w:sz w:val="24"/>
          <w:szCs w:val="24"/>
        </w:rPr>
        <w:t>3</w:t>
      </w:r>
    </w:p>
    <w:p w:rsidR="00142DDC" w:rsidRPr="00C17B0A" w:rsidRDefault="00142DDC" w:rsidP="001D2C17">
      <w:pPr>
        <w:tabs>
          <w:tab w:val="left" w:leader="dot" w:pos="9355"/>
        </w:tabs>
        <w:spacing w:before="132" w:line="360" w:lineRule="auto"/>
        <w:ind w:left="567" w:right="567"/>
        <w:jc w:val="center"/>
        <w:rPr>
          <w:rFonts w:asciiTheme="majorBidi" w:hAnsiTheme="majorBidi" w:cstheme="majorBidi"/>
          <w:sz w:val="24"/>
          <w:szCs w:val="24"/>
        </w:rPr>
      </w:pPr>
      <w:r w:rsidRPr="00C17B0A">
        <w:rPr>
          <w:rFonts w:asciiTheme="majorBidi" w:hAnsiTheme="majorBidi" w:cstheme="majorBidi"/>
          <w:b/>
          <w:bCs/>
          <w:sz w:val="24"/>
          <w:szCs w:val="24"/>
        </w:rPr>
        <w:t xml:space="preserve">Figure </w:t>
      </w:r>
      <w:r w:rsidR="001D2C17">
        <w:rPr>
          <w:rFonts w:asciiTheme="majorBidi" w:hAnsiTheme="majorBidi" w:cstheme="majorBidi"/>
          <w:b/>
          <w:bCs/>
          <w:sz w:val="24"/>
          <w:szCs w:val="24"/>
        </w:rPr>
        <w:t>07</w:t>
      </w:r>
      <w:r w:rsidRPr="00C17B0A">
        <w:rPr>
          <w:rFonts w:asciiTheme="majorBidi" w:hAnsiTheme="majorBidi" w:cstheme="majorBidi"/>
          <w:sz w:val="24"/>
          <w:szCs w:val="24"/>
        </w:rPr>
        <w:t xml:space="preserve"> : </w:t>
      </w:r>
      <w:r w:rsidRPr="00C17B0A">
        <w:rPr>
          <w:rFonts w:asciiTheme="majorBidi" w:hAnsiTheme="majorBidi" w:cstheme="majorBidi"/>
          <w:color w:val="000000" w:themeColor="text1"/>
          <w:sz w:val="24"/>
          <w:szCs w:val="24"/>
        </w:rPr>
        <w:t>Variation moyenne</w:t>
      </w:r>
      <w:r w:rsidRPr="00C17B0A">
        <w:rPr>
          <w:rFonts w:asciiTheme="majorBidi" w:hAnsiTheme="majorBidi" w:cstheme="majorBidi"/>
          <w:sz w:val="24"/>
          <w:szCs w:val="24"/>
        </w:rPr>
        <w:t xml:space="preserve"> de la teneur en </w:t>
      </w:r>
      <w:r w:rsidR="00B157CA" w:rsidRPr="00C17B0A">
        <w:rPr>
          <w:rFonts w:asciiTheme="majorBidi" w:hAnsiTheme="majorBidi" w:cstheme="majorBidi"/>
        </w:rPr>
        <w:t>sodium</w:t>
      </w:r>
      <w:r w:rsidRPr="00C17B0A">
        <w:rPr>
          <w:rFonts w:asciiTheme="majorBidi" w:hAnsiTheme="majorBidi" w:cstheme="majorBidi"/>
          <w:sz w:val="24"/>
          <w:szCs w:val="24"/>
        </w:rPr>
        <w:t xml:space="preserve"> dans les forages étudiés ………</w:t>
      </w:r>
      <w:r w:rsidR="00657294">
        <w:rPr>
          <w:rFonts w:asciiTheme="majorBidi" w:hAnsiTheme="majorBidi" w:cstheme="majorBidi"/>
          <w:sz w:val="24"/>
          <w:szCs w:val="24"/>
        </w:rPr>
        <w:t>..</w:t>
      </w:r>
      <w:r w:rsidRPr="00C17B0A">
        <w:rPr>
          <w:rFonts w:asciiTheme="majorBidi" w:hAnsiTheme="majorBidi" w:cstheme="majorBidi"/>
          <w:sz w:val="24"/>
          <w:szCs w:val="24"/>
        </w:rPr>
        <w:t>…2</w:t>
      </w:r>
      <w:r w:rsidR="00B157CA">
        <w:rPr>
          <w:rFonts w:asciiTheme="majorBidi" w:hAnsiTheme="majorBidi" w:cstheme="majorBidi"/>
          <w:sz w:val="24"/>
          <w:szCs w:val="24"/>
        </w:rPr>
        <w:t>1</w:t>
      </w:r>
    </w:p>
    <w:p w:rsidR="00142DDC" w:rsidRPr="00C17B0A" w:rsidRDefault="00AE05AD" w:rsidP="001D2C17">
      <w:pPr>
        <w:tabs>
          <w:tab w:val="left" w:leader="dot" w:pos="9355"/>
        </w:tabs>
        <w:spacing w:before="120" w:line="360" w:lineRule="auto"/>
        <w:ind w:left="567" w:right="567"/>
        <w:jc w:val="center"/>
        <w:rPr>
          <w:rFonts w:asciiTheme="majorBidi" w:hAnsiTheme="majorBidi" w:cstheme="majorBidi"/>
          <w:sz w:val="24"/>
          <w:szCs w:val="24"/>
        </w:rPr>
      </w:pPr>
      <w:r w:rsidRPr="00C17B0A">
        <w:rPr>
          <w:rFonts w:asciiTheme="majorBidi" w:hAnsiTheme="majorBidi" w:cstheme="majorBidi"/>
          <w:b/>
          <w:bCs/>
          <w:sz w:val="24"/>
          <w:szCs w:val="24"/>
        </w:rPr>
        <w:t xml:space="preserve">Figure </w:t>
      </w:r>
      <w:r w:rsidR="001D2C17">
        <w:rPr>
          <w:rFonts w:asciiTheme="majorBidi" w:hAnsiTheme="majorBidi" w:cstheme="majorBidi"/>
          <w:b/>
          <w:bCs/>
          <w:sz w:val="24"/>
          <w:szCs w:val="24"/>
        </w:rPr>
        <w:t>08</w:t>
      </w:r>
      <w:r w:rsidRPr="00C17B0A">
        <w:rPr>
          <w:rFonts w:asciiTheme="majorBidi" w:hAnsiTheme="majorBidi" w:cstheme="majorBidi"/>
          <w:sz w:val="24"/>
          <w:szCs w:val="24"/>
        </w:rPr>
        <w:t xml:space="preserve"> :</w:t>
      </w:r>
      <w:r w:rsidRPr="00C17B0A">
        <w:rPr>
          <w:rFonts w:asciiTheme="majorBidi" w:hAnsiTheme="majorBidi" w:cstheme="majorBidi"/>
          <w:color w:val="000000" w:themeColor="text1"/>
          <w:sz w:val="24"/>
          <w:szCs w:val="24"/>
        </w:rPr>
        <w:t xml:space="preserve"> Variation </w:t>
      </w:r>
      <w:r w:rsidR="0050429A" w:rsidRPr="00C17B0A">
        <w:rPr>
          <w:rFonts w:asciiTheme="majorBidi" w:hAnsiTheme="majorBidi" w:cstheme="majorBidi"/>
          <w:color w:val="000000" w:themeColor="text1"/>
          <w:sz w:val="24"/>
          <w:szCs w:val="24"/>
        </w:rPr>
        <w:t>moyenne</w:t>
      </w:r>
      <w:r w:rsidR="0050429A" w:rsidRPr="00C17B0A">
        <w:rPr>
          <w:rFonts w:asciiTheme="majorBidi" w:hAnsiTheme="majorBidi" w:cstheme="majorBidi"/>
          <w:sz w:val="24"/>
          <w:szCs w:val="24"/>
        </w:rPr>
        <w:t xml:space="preserve"> de</w:t>
      </w:r>
      <w:r w:rsidRPr="00C17B0A">
        <w:rPr>
          <w:rFonts w:asciiTheme="majorBidi" w:hAnsiTheme="majorBidi" w:cstheme="majorBidi"/>
          <w:sz w:val="24"/>
          <w:szCs w:val="24"/>
        </w:rPr>
        <w:t xml:space="preserve"> la teneur en </w:t>
      </w:r>
      <w:r w:rsidR="00B157CA">
        <w:rPr>
          <w:rFonts w:asciiTheme="majorBidi" w:hAnsiTheme="majorBidi" w:cstheme="majorBidi"/>
          <w:sz w:val="24"/>
          <w:szCs w:val="24"/>
        </w:rPr>
        <w:t>calcium</w:t>
      </w:r>
      <w:r w:rsidRPr="00C17B0A">
        <w:rPr>
          <w:rFonts w:asciiTheme="majorBidi" w:hAnsiTheme="majorBidi" w:cstheme="majorBidi"/>
          <w:sz w:val="24"/>
          <w:szCs w:val="24"/>
        </w:rPr>
        <w:t xml:space="preserve"> dans les forages étudiés…</w:t>
      </w:r>
      <w:r w:rsidR="00657294">
        <w:rPr>
          <w:rFonts w:asciiTheme="majorBidi" w:hAnsiTheme="majorBidi" w:cstheme="majorBidi"/>
          <w:sz w:val="24"/>
          <w:szCs w:val="24"/>
        </w:rPr>
        <w:t>….</w:t>
      </w:r>
      <w:r w:rsidRPr="00C17B0A">
        <w:rPr>
          <w:rFonts w:asciiTheme="majorBidi" w:hAnsiTheme="majorBidi" w:cstheme="majorBidi"/>
          <w:sz w:val="24"/>
          <w:szCs w:val="24"/>
        </w:rPr>
        <w:t>…</w:t>
      </w:r>
      <w:r w:rsidR="00C439FE">
        <w:rPr>
          <w:rFonts w:asciiTheme="majorBidi" w:hAnsiTheme="majorBidi" w:cstheme="majorBidi"/>
          <w:sz w:val="24"/>
          <w:szCs w:val="24"/>
        </w:rPr>
        <w:t>….</w:t>
      </w:r>
      <w:r w:rsidRPr="00C17B0A">
        <w:rPr>
          <w:rFonts w:asciiTheme="majorBidi" w:hAnsiTheme="majorBidi" w:cstheme="majorBidi"/>
          <w:sz w:val="24"/>
          <w:szCs w:val="24"/>
        </w:rPr>
        <w:t>2</w:t>
      </w:r>
      <w:r w:rsidR="00B157CA">
        <w:rPr>
          <w:rFonts w:asciiTheme="majorBidi" w:hAnsiTheme="majorBidi" w:cstheme="majorBidi"/>
          <w:sz w:val="24"/>
          <w:szCs w:val="24"/>
        </w:rPr>
        <w:t>2</w:t>
      </w:r>
    </w:p>
    <w:p w:rsidR="00AE05AD" w:rsidRPr="00C17B0A" w:rsidRDefault="00AE05AD"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 xml:space="preserve">Figure </w:t>
      </w:r>
      <w:r w:rsidR="001D2C17">
        <w:rPr>
          <w:rFonts w:asciiTheme="majorBidi" w:hAnsiTheme="majorBidi" w:cstheme="majorBidi"/>
          <w:b/>
          <w:bCs/>
        </w:rPr>
        <w:t>09</w:t>
      </w:r>
      <w:r w:rsidRPr="00C17B0A">
        <w:rPr>
          <w:rFonts w:asciiTheme="majorBidi" w:hAnsiTheme="majorBidi" w:cstheme="majorBidi"/>
        </w:rPr>
        <w:t xml:space="preserve"> </w:t>
      </w:r>
      <w:r w:rsidR="00C439FE" w:rsidRPr="00C17B0A">
        <w:rPr>
          <w:rFonts w:asciiTheme="majorBidi" w:hAnsiTheme="majorBidi" w:cstheme="majorBidi"/>
        </w:rPr>
        <w:t>:</w:t>
      </w:r>
      <w:r w:rsidR="00C439FE" w:rsidRPr="00C17B0A">
        <w:rPr>
          <w:rFonts w:asciiTheme="majorBidi" w:hAnsiTheme="majorBidi" w:cstheme="majorBidi"/>
          <w:color w:val="0D0D0D" w:themeColor="text1" w:themeTint="F2"/>
        </w:rPr>
        <w:t xml:space="preserve"> Variation</w:t>
      </w:r>
      <w:r w:rsidRPr="00C17B0A">
        <w:rPr>
          <w:rFonts w:asciiTheme="majorBidi" w:hAnsiTheme="majorBidi" w:cstheme="majorBidi"/>
          <w:color w:val="0D0D0D" w:themeColor="text1" w:themeTint="F2"/>
        </w:rPr>
        <w:t xml:space="preserve"> </w:t>
      </w:r>
      <w:r w:rsidR="0050429A" w:rsidRPr="00C17B0A">
        <w:rPr>
          <w:rFonts w:asciiTheme="majorBidi" w:hAnsiTheme="majorBidi" w:cstheme="majorBidi"/>
          <w:color w:val="0D0D0D" w:themeColor="text1" w:themeTint="F2"/>
        </w:rPr>
        <w:t>moyenne</w:t>
      </w:r>
      <w:r w:rsidR="0050429A" w:rsidRPr="00C17B0A">
        <w:rPr>
          <w:rFonts w:asciiTheme="majorBidi" w:hAnsiTheme="majorBidi" w:cstheme="majorBidi"/>
        </w:rPr>
        <w:t xml:space="preserve"> de</w:t>
      </w:r>
      <w:r w:rsidRPr="00C17B0A">
        <w:rPr>
          <w:rFonts w:asciiTheme="majorBidi" w:hAnsiTheme="majorBidi" w:cstheme="majorBidi"/>
        </w:rPr>
        <w:t xml:space="preserve"> la teneur en </w:t>
      </w:r>
      <w:r w:rsidR="00B157CA">
        <w:rPr>
          <w:rFonts w:asciiTheme="majorBidi" w:hAnsiTheme="majorBidi" w:cstheme="majorBidi"/>
        </w:rPr>
        <w:t>magnésium</w:t>
      </w:r>
      <w:r w:rsidRPr="00C17B0A">
        <w:rPr>
          <w:rFonts w:asciiTheme="majorBidi" w:hAnsiTheme="majorBidi" w:cstheme="majorBidi"/>
        </w:rPr>
        <w:t xml:space="preserve"> dans les forages étudiés…….…2</w:t>
      </w:r>
      <w:r w:rsidR="00B157CA">
        <w:rPr>
          <w:rFonts w:asciiTheme="majorBidi" w:hAnsiTheme="majorBidi" w:cstheme="majorBidi"/>
        </w:rPr>
        <w:t>3</w:t>
      </w:r>
    </w:p>
    <w:p w:rsidR="00AE05AD" w:rsidRPr="00C17B0A" w:rsidRDefault="00AE05AD"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 xml:space="preserve">Figure </w:t>
      </w:r>
      <w:r w:rsidR="001D2C17">
        <w:rPr>
          <w:rFonts w:asciiTheme="majorBidi" w:hAnsiTheme="majorBidi" w:cstheme="majorBidi"/>
          <w:b/>
          <w:bCs/>
        </w:rPr>
        <w:t>10</w:t>
      </w:r>
      <w:r w:rsidRPr="00C17B0A">
        <w:rPr>
          <w:rFonts w:asciiTheme="majorBidi" w:hAnsiTheme="majorBidi" w:cstheme="majorBidi"/>
        </w:rPr>
        <w:t>:</w:t>
      </w:r>
      <w:r w:rsidR="00954297" w:rsidRPr="00C17B0A">
        <w:rPr>
          <w:rFonts w:asciiTheme="majorBidi" w:hAnsiTheme="majorBidi" w:cstheme="majorBidi"/>
          <w:color w:val="0D0D0D" w:themeColor="text1" w:themeTint="F2"/>
        </w:rPr>
        <w:t>Variation moyenne</w:t>
      </w:r>
      <w:r w:rsidR="00954297" w:rsidRPr="00C17B0A">
        <w:rPr>
          <w:rFonts w:asciiTheme="majorBidi" w:hAnsiTheme="majorBidi" w:cstheme="majorBidi"/>
        </w:rPr>
        <w:t xml:space="preserve"> de la teneur en potassium dans les forages étudiés </w:t>
      </w:r>
      <w:r w:rsidRPr="00C17B0A">
        <w:rPr>
          <w:rFonts w:asciiTheme="majorBidi" w:hAnsiTheme="majorBidi" w:cstheme="majorBidi"/>
        </w:rPr>
        <w:t>……...…2</w:t>
      </w:r>
      <w:r w:rsidR="00B157CA">
        <w:rPr>
          <w:rFonts w:asciiTheme="majorBidi" w:hAnsiTheme="majorBidi" w:cstheme="majorBidi"/>
        </w:rPr>
        <w:t>3</w:t>
      </w:r>
    </w:p>
    <w:p w:rsidR="00954297" w:rsidRPr="00C17B0A" w:rsidRDefault="00954297"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Figure1</w:t>
      </w:r>
      <w:r w:rsidR="001D2C17">
        <w:rPr>
          <w:rFonts w:asciiTheme="majorBidi" w:hAnsiTheme="majorBidi" w:cstheme="majorBidi"/>
          <w:b/>
          <w:bCs/>
        </w:rPr>
        <w:t>1</w:t>
      </w:r>
      <w:r w:rsidRPr="00C17B0A">
        <w:rPr>
          <w:rFonts w:asciiTheme="majorBidi" w:hAnsiTheme="majorBidi" w:cstheme="majorBidi"/>
          <w:b/>
          <w:bCs/>
        </w:rPr>
        <w:t>:</w:t>
      </w:r>
      <w:r w:rsidRPr="00C17B0A">
        <w:rPr>
          <w:rFonts w:asciiTheme="majorBidi" w:hAnsiTheme="majorBidi" w:cstheme="majorBidi"/>
          <w:color w:val="0D0D0D" w:themeColor="text1" w:themeTint="F2"/>
        </w:rPr>
        <w:t xml:space="preserve">Variation </w:t>
      </w:r>
      <w:r w:rsidR="0050429A" w:rsidRPr="00C17B0A">
        <w:rPr>
          <w:rFonts w:asciiTheme="majorBidi" w:hAnsiTheme="majorBidi" w:cstheme="majorBidi"/>
          <w:color w:val="0D0D0D" w:themeColor="text1" w:themeTint="F2"/>
        </w:rPr>
        <w:t>moyenne</w:t>
      </w:r>
      <w:r w:rsidR="0050429A" w:rsidRPr="00C17B0A">
        <w:rPr>
          <w:rFonts w:asciiTheme="majorBidi" w:hAnsiTheme="majorBidi" w:cstheme="majorBidi"/>
        </w:rPr>
        <w:t xml:space="preserve"> de</w:t>
      </w:r>
      <w:r w:rsidRPr="00C17B0A">
        <w:rPr>
          <w:rFonts w:asciiTheme="majorBidi" w:hAnsiTheme="majorBidi" w:cstheme="majorBidi"/>
        </w:rPr>
        <w:t xml:space="preserve"> la teneur en chlorures dans les forages étudiés……......…</w:t>
      </w:r>
      <w:r w:rsidR="00CB7C23">
        <w:rPr>
          <w:rFonts w:asciiTheme="majorBidi" w:hAnsiTheme="majorBidi" w:cstheme="majorBidi"/>
        </w:rPr>
        <w:t>.</w:t>
      </w:r>
      <w:r w:rsidRPr="00C17B0A">
        <w:rPr>
          <w:rFonts w:asciiTheme="majorBidi" w:hAnsiTheme="majorBidi" w:cstheme="majorBidi"/>
        </w:rPr>
        <w:t>2</w:t>
      </w:r>
      <w:r w:rsidR="00B157CA">
        <w:rPr>
          <w:rFonts w:asciiTheme="majorBidi" w:hAnsiTheme="majorBidi" w:cstheme="majorBidi"/>
        </w:rPr>
        <w:t>4</w:t>
      </w:r>
    </w:p>
    <w:p w:rsidR="00954297" w:rsidRPr="00C17B0A" w:rsidRDefault="00954297"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Figure1</w:t>
      </w:r>
      <w:r w:rsidR="001D2C17">
        <w:rPr>
          <w:rFonts w:asciiTheme="majorBidi" w:hAnsiTheme="majorBidi" w:cstheme="majorBidi"/>
          <w:b/>
          <w:bCs/>
        </w:rPr>
        <w:t>2</w:t>
      </w:r>
      <w:r w:rsidRPr="00C17B0A">
        <w:rPr>
          <w:rFonts w:asciiTheme="majorBidi" w:hAnsiTheme="majorBidi" w:cstheme="majorBidi"/>
          <w:b/>
          <w:bCs/>
        </w:rPr>
        <w:t>:</w:t>
      </w:r>
      <w:r w:rsidRPr="00C17B0A">
        <w:rPr>
          <w:rFonts w:asciiTheme="majorBidi" w:hAnsiTheme="majorBidi" w:cstheme="majorBidi"/>
          <w:color w:val="0D0D0D" w:themeColor="text1" w:themeTint="F2"/>
        </w:rPr>
        <w:t xml:space="preserve">Variation moyenne </w:t>
      </w:r>
      <w:r w:rsidRPr="00C17B0A">
        <w:rPr>
          <w:rFonts w:asciiTheme="majorBidi" w:hAnsiTheme="majorBidi" w:cstheme="majorBidi"/>
        </w:rPr>
        <w:t>de la teneur en sulfates dans les forages étudiés………….…</w:t>
      </w:r>
      <w:r w:rsidR="00CB7C23">
        <w:rPr>
          <w:rFonts w:asciiTheme="majorBidi" w:hAnsiTheme="majorBidi" w:cstheme="majorBidi"/>
        </w:rPr>
        <w:t>.</w:t>
      </w:r>
      <w:r w:rsidRPr="00C17B0A">
        <w:rPr>
          <w:rFonts w:asciiTheme="majorBidi" w:hAnsiTheme="majorBidi" w:cstheme="majorBidi"/>
        </w:rPr>
        <w:t>2</w:t>
      </w:r>
      <w:r w:rsidR="00B157CA">
        <w:rPr>
          <w:rFonts w:asciiTheme="majorBidi" w:hAnsiTheme="majorBidi" w:cstheme="majorBidi"/>
        </w:rPr>
        <w:t>5</w:t>
      </w:r>
    </w:p>
    <w:p w:rsidR="00954297" w:rsidRPr="00C17B0A" w:rsidRDefault="00954297"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Figure1</w:t>
      </w:r>
      <w:r w:rsidR="001D2C17">
        <w:rPr>
          <w:rFonts w:asciiTheme="majorBidi" w:hAnsiTheme="majorBidi" w:cstheme="majorBidi"/>
          <w:b/>
          <w:bCs/>
        </w:rPr>
        <w:t>3</w:t>
      </w:r>
      <w:r w:rsidRPr="00C17B0A">
        <w:rPr>
          <w:rFonts w:asciiTheme="majorBidi" w:hAnsiTheme="majorBidi" w:cstheme="majorBidi"/>
          <w:b/>
          <w:bCs/>
        </w:rPr>
        <w:t>:</w:t>
      </w:r>
      <w:r w:rsidRPr="00C17B0A">
        <w:rPr>
          <w:rFonts w:asciiTheme="majorBidi" w:hAnsiTheme="majorBidi" w:cstheme="majorBidi"/>
          <w:color w:val="0D0D0D" w:themeColor="text1" w:themeTint="F2"/>
        </w:rPr>
        <w:t xml:space="preserve">Variation </w:t>
      </w:r>
      <w:r w:rsidR="0050429A" w:rsidRPr="00C17B0A">
        <w:rPr>
          <w:rFonts w:asciiTheme="majorBidi" w:hAnsiTheme="majorBidi" w:cstheme="majorBidi"/>
          <w:color w:val="0D0D0D" w:themeColor="text1" w:themeTint="F2"/>
        </w:rPr>
        <w:t>moyenne</w:t>
      </w:r>
      <w:r w:rsidR="0050429A" w:rsidRPr="00C17B0A">
        <w:rPr>
          <w:rFonts w:asciiTheme="majorBidi" w:hAnsiTheme="majorBidi" w:cstheme="majorBidi"/>
        </w:rPr>
        <w:t xml:space="preserve"> de</w:t>
      </w:r>
      <w:r w:rsidRPr="00C17B0A">
        <w:rPr>
          <w:rFonts w:asciiTheme="majorBidi" w:hAnsiTheme="majorBidi" w:cstheme="majorBidi"/>
        </w:rPr>
        <w:t xml:space="preserve"> la teneur en HCO3- dans les forages étudiés………….</w:t>
      </w:r>
      <w:r w:rsidR="00CB7C23">
        <w:rPr>
          <w:rFonts w:asciiTheme="majorBidi" w:hAnsiTheme="majorBidi" w:cstheme="majorBidi"/>
        </w:rPr>
        <w:t>..</w:t>
      </w:r>
      <w:r w:rsidRPr="00C17B0A">
        <w:rPr>
          <w:rFonts w:asciiTheme="majorBidi" w:hAnsiTheme="majorBidi" w:cstheme="majorBidi"/>
        </w:rPr>
        <w:t>…2</w:t>
      </w:r>
      <w:r w:rsidR="00B157CA">
        <w:rPr>
          <w:rFonts w:asciiTheme="majorBidi" w:hAnsiTheme="majorBidi" w:cstheme="majorBidi"/>
        </w:rPr>
        <w:t>5</w:t>
      </w:r>
    </w:p>
    <w:p w:rsidR="00954297" w:rsidRPr="00C17B0A" w:rsidRDefault="00954297" w:rsidP="001D2C17">
      <w:pPr>
        <w:pStyle w:val="Corpsdetexte"/>
        <w:spacing w:before="120" w:line="360" w:lineRule="auto"/>
        <w:ind w:left="567" w:right="567"/>
        <w:jc w:val="center"/>
        <w:rPr>
          <w:rFonts w:asciiTheme="majorBidi" w:hAnsiTheme="majorBidi" w:cstheme="majorBidi"/>
        </w:rPr>
      </w:pPr>
      <w:r w:rsidRPr="00C17B0A">
        <w:rPr>
          <w:rFonts w:asciiTheme="majorBidi" w:hAnsiTheme="majorBidi" w:cstheme="majorBidi"/>
          <w:b/>
          <w:bCs/>
        </w:rPr>
        <w:t>Figure1</w:t>
      </w:r>
      <w:r w:rsidR="001D2C17">
        <w:rPr>
          <w:rFonts w:asciiTheme="majorBidi" w:hAnsiTheme="majorBidi" w:cstheme="majorBidi"/>
          <w:b/>
          <w:bCs/>
        </w:rPr>
        <w:t>4</w:t>
      </w:r>
      <w:r w:rsidRPr="00C17B0A">
        <w:rPr>
          <w:rFonts w:asciiTheme="majorBidi" w:hAnsiTheme="majorBidi" w:cstheme="majorBidi"/>
          <w:b/>
          <w:bCs/>
        </w:rPr>
        <w:t>:</w:t>
      </w:r>
      <w:r w:rsidRPr="00C17B0A">
        <w:rPr>
          <w:rFonts w:asciiTheme="majorBidi" w:hAnsiTheme="majorBidi" w:cstheme="majorBidi"/>
          <w:color w:val="0D0D0D" w:themeColor="text1" w:themeTint="F2"/>
        </w:rPr>
        <w:t xml:space="preserve">Variation moyenne de la teneur en </w:t>
      </w:r>
      <w:r w:rsidRPr="0091701F">
        <w:rPr>
          <w:rFonts w:asciiTheme="majorBidi" w:hAnsiTheme="majorBidi" w:cstheme="majorBidi"/>
          <w:color w:val="0D0D0D" w:themeColor="text1" w:themeTint="F2"/>
        </w:rPr>
        <w:t>nitrate</w:t>
      </w:r>
      <w:r w:rsidRPr="00C17B0A">
        <w:rPr>
          <w:rFonts w:asciiTheme="majorBidi" w:hAnsiTheme="majorBidi" w:cstheme="majorBidi"/>
        </w:rPr>
        <w:t xml:space="preserve"> dans les forages étudiés………….…</w:t>
      </w:r>
      <w:r w:rsidR="00CB7C23">
        <w:rPr>
          <w:rFonts w:asciiTheme="majorBidi" w:hAnsiTheme="majorBidi" w:cstheme="majorBidi"/>
        </w:rPr>
        <w:t>.</w:t>
      </w:r>
      <w:r w:rsidR="00FE2DEC">
        <w:rPr>
          <w:rFonts w:asciiTheme="majorBidi" w:hAnsiTheme="majorBidi" w:cstheme="majorBidi"/>
        </w:rPr>
        <w:t>2</w:t>
      </w:r>
      <w:r w:rsidR="00B157CA">
        <w:rPr>
          <w:rFonts w:asciiTheme="majorBidi" w:hAnsiTheme="majorBidi" w:cstheme="majorBidi"/>
        </w:rPr>
        <w:t>6</w:t>
      </w:r>
    </w:p>
    <w:p w:rsidR="00954297" w:rsidRPr="00C17B0A" w:rsidRDefault="00C439FE" w:rsidP="001D2C17">
      <w:pPr>
        <w:adjustRightInd w:val="0"/>
        <w:spacing w:before="120" w:line="480" w:lineRule="auto"/>
        <w:ind w:right="567"/>
        <w:rPr>
          <w:rFonts w:asciiTheme="majorBidi" w:hAnsiTheme="majorBidi" w:cstheme="majorBidi"/>
          <w:sz w:val="24"/>
          <w:szCs w:val="24"/>
        </w:rPr>
      </w:pPr>
      <w:r>
        <w:rPr>
          <w:rFonts w:asciiTheme="majorBidi" w:hAnsiTheme="majorBidi" w:cstheme="majorBidi"/>
          <w:b/>
          <w:bCs/>
          <w:sz w:val="24"/>
          <w:szCs w:val="24"/>
        </w:rPr>
        <w:t xml:space="preserve">          </w:t>
      </w:r>
      <w:r w:rsidR="00954297" w:rsidRPr="00C17B0A">
        <w:rPr>
          <w:rFonts w:asciiTheme="majorBidi" w:hAnsiTheme="majorBidi" w:cstheme="majorBidi"/>
          <w:b/>
          <w:bCs/>
          <w:sz w:val="24"/>
          <w:szCs w:val="24"/>
        </w:rPr>
        <w:t>Figure</w:t>
      </w:r>
      <w:r w:rsidR="001D2C17">
        <w:rPr>
          <w:rFonts w:asciiTheme="majorBidi" w:hAnsiTheme="majorBidi" w:cstheme="majorBidi"/>
          <w:b/>
          <w:bCs/>
          <w:sz w:val="24"/>
          <w:szCs w:val="24"/>
        </w:rPr>
        <w:t>15</w:t>
      </w:r>
      <w:r w:rsidR="00954297" w:rsidRPr="00C17B0A">
        <w:rPr>
          <w:rFonts w:asciiTheme="majorBidi" w:hAnsiTheme="majorBidi" w:cstheme="majorBidi"/>
          <w:sz w:val="24"/>
          <w:szCs w:val="24"/>
        </w:rPr>
        <w:t>: Représentation graphique des eaux des 3 forages sur le diagramme de PIPER.…</w:t>
      </w:r>
      <w:r w:rsidR="00B157CA">
        <w:rPr>
          <w:rFonts w:asciiTheme="majorBidi" w:hAnsiTheme="majorBidi" w:cstheme="majorBidi"/>
          <w:sz w:val="24"/>
          <w:szCs w:val="24"/>
        </w:rPr>
        <w:t>27</w:t>
      </w:r>
    </w:p>
    <w:p w:rsidR="0091701F" w:rsidRDefault="00C439FE" w:rsidP="001D2C17">
      <w:pPr>
        <w:spacing w:line="480" w:lineRule="auto"/>
        <w:rPr>
          <w:rFonts w:asciiTheme="majorBidi" w:hAnsiTheme="majorBidi" w:cstheme="majorBidi"/>
          <w:color w:val="0D0D0D" w:themeColor="text1" w:themeTint="F2"/>
          <w:sz w:val="24"/>
          <w:szCs w:val="24"/>
        </w:rPr>
      </w:pPr>
      <w:r>
        <w:rPr>
          <w:rFonts w:asciiTheme="majorBidi" w:hAnsiTheme="majorBidi" w:cstheme="majorBidi"/>
          <w:b/>
          <w:bCs/>
          <w:sz w:val="24"/>
          <w:szCs w:val="24"/>
        </w:rPr>
        <w:t xml:space="preserve">         </w:t>
      </w:r>
      <w:r w:rsidR="00954297" w:rsidRPr="00C17B0A">
        <w:rPr>
          <w:rFonts w:asciiTheme="majorBidi" w:hAnsiTheme="majorBidi" w:cstheme="majorBidi"/>
          <w:b/>
          <w:bCs/>
          <w:sz w:val="24"/>
          <w:szCs w:val="24"/>
        </w:rPr>
        <w:t xml:space="preserve">Figure </w:t>
      </w:r>
      <w:r w:rsidR="001D2C17">
        <w:rPr>
          <w:rFonts w:asciiTheme="majorBidi" w:hAnsiTheme="majorBidi" w:cstheme="majorBidi"/>
          <w:b/>
          <w:bCs/>
          <w:sz w:val="24"/>
          <w:szCs w:val="24"/>
        </w:rPr>
        <w:t>16</w:t>
      </w:r>
      <w:r w:rsidR="00954297" w:rsidRPr="00C17B0A">
        <w:rPr>
          <w:rFonts w:asciiTheme="majorBidi" w:hAnsiTheme="majorBidi" w:cstheme="majorBidi"/>
          <w:sz w:val="24"/>
          <w:szCs w:val="24"/>
        </w:rPr>
        <w:t>: Représentation</w:t>
      </w:r>
      <w:r>
        <w:rPr>
          <w:rFonts w:asciiTheme="majorBidi" w:hAnsiTheme="majorBidi" w:cstheme="majorBidi"/>
          <w:sz w:val="24"/>
          <w:szCs w:val="24"/>
        </w:rPr>
        <w:t xml:space="preserve"> </w:t>
      </w:r>
      <w:r w:rsidR="00954297" w:rsidRPr="00C17B0A">
        <w:rPr>
          <w:rFonts w:asciiTheme="majorBidi" w:hAnsiTheme="majorBidi" w:cstheme="majorBidi"/>
          <w:sz w:val="24"/>
          <w:szCs w:val="24"/>
        </w:rPr>
        <w:t>graphique</w:t>
      </w:r>
      <w:r>
        <w:rPr>
          <w:rFonts w:asciiTheme="majorBidi" w:hAnsiTheme="majorBidi" w:cstheme="majorBidi"/>
          <w:sz w:val="24"/>
          <w:szCs w:val="24"/>
        </w:rPr>
        <w:t xml:space="preserve"> </w:t>
      </w:r>
      <w:r w:rsidR="00954297" w:rsidRPr="00C17B0A">
        <w:rPr>
          <w:rFonts w:asciiTheme="majorBidi" w:hAnsiTheme="majorBidi" w:cstheme="majorBidi"/>
          <w:sz w:val="24"/>
          <w:szCs w:val="24"/>
        </w:rPr>
        <w:t>des eaux des</w:t>
      </w:r>
      <w:r>
        <w:rPr>
          <w:rFonts w:asciiTheme="majorBidi" w:hAnsiTheme="majorBidi" w:cstheme="majorBidi"/>
          <w:sz w:val="24"/>
          <w:szCs w:val="24"/>
        </w:rPr>
        <w:t xml:space="preserve"> </w:t>
      </w:r>
      <w:r w:rsidR="00954297" w:rsidRPr="00C17B0A">
        <w:rPr>
          <w:rFonts w:asciiTheme="majorBidi" w:hAnsiTheme="majorBidi" w:cstheme="majorBidi"/>
          <w:sz w:val="24"/>
          <w:szCs w:val="24"/>
        </w:rPr>
        <w:t>forages</w:t>
      </w:r>
      <w:r>
        <w:rPr>
          <w:rFonts w:asciiTheme="majorBidi" w:hAnsiTheme="majorBidi" w:cstheme="majorBidi"/>
          <w:sz w:val="24"/>
          <w:szCs w:val="24"/>
        </w:rPr>
        <w:t xml:space="preserve"> </w:t>
      </w:r>
      <w:r w:rsidR="00954297" w:rsidRPr="00C17B0A">
        <w:rPr>
          <w:rFonts w:asciiTheme="majorBidi" w:hAnsiTheme="majorBidi" w:cstheme="majorBidi"/>
          <w:sz w:val="24"/>
          <w:szCs w:val="24"/>
        </w:rPr>
        <w:t>selon</w:t>
      </w:r>
      <w:r>
        <w:rPr>
          <w:rFonts w:asciiTheme="majorBidi" w:hAnsiTheme="majorBidi" w:cstheme="majorBidi"/>
          <w:sz w:val="24"/>
          <w:szCs w:val="24"/>
        </w:rPr>
        <w:t xml:space="preserve"> </w:t>
      </w:r>
      <w:r w:rsidR="00954297" w:rsidRPr="00C17B0A">
        <w:rPr>
          <w:rFonts w:asciiTheme="majorBidi" w:hAnsiTheme="majorBidi" w:cstheme="majorBidi"/>
          <w:sz w:val="24"/>
          <w:szCs w:val="24"/>
        </w:rPr>
        <w:t>Schoeler</w:t>
      </w:r>
      <w:r>
        <w:rPr>
          <w:rFonts w:asciiTheme="majorBidi" w:hAnsiTheme="majorBidi" w:cstheme="majorBidi"/>
          <w:sz w:val="24"/>
          <w:szCs w:val="24"/>
        </w:rPr>
        <w:t xml:space="preserve"> </w:t>
      </w:r>
      <w:r w:rsidR="00954297" w:rsidRPr="00C17B0A">
        <w:rPr>
          <w:rFonts w:asciiTheme="majorBidi" w:hAnsiTheme="majorBidi" w:cstheme="majorBidi"/>
          <w:sz w:val="24"/>
          <w:szCs w:val="24"/>
        </w:rPr>
        <w:t>Berkaloff</w:t>
      </w:r>
      <w:r w:rsidR="0091701F" w:rsidRPr="00A35DCA">
        <w:rPr>
          <w:rFonts w:asciiTheme="majorBidi" w:hAnsiTheme="majorBidi" w:cstheme="majorBidi"/>
          <w:sz w:val="24"/>
          <w:szCs w:val="24"/>
        </w:rPr>
        <w:t>…</w:t>
      </w:r>
      <w:r w:rsidR="00951069">
        <w:rPr>
          <w:rFonts w:asciiTheme="majorBidi" w:hAnsiTheme="majorBidi" w:cstheme="majorBidi"/>
          <w:sz w:val="24"/>
          <w:szCs w:val="24"/>
        </w:rPr>
        <w:t>…</w:t>
      </w:r>
      <w:r>
        <w:rPr>
          <w:rFonts w:asciiTheme="majorBidi" w:hAnsiTheme="majorBidi" w:cstheme="majorBidi"/>
          <w:sz w:val="24"/>
          <w:szCs w:val="24"/>
        </w:rPr>
        <w:t>…</w:t>
      </w:r>
      <w:r w:rsidR="00CB7C23">
        <w:rPr>
          <w:rFonts w:asciiTheme="majorBidi" w:hAnsiTheme="majorBidi" w:cstheme="majorBidi"/>
          <w:sz w:val="24"/>
          <w:szCs w:val="24"/>
        </w:rPr>
        <w:t>.</w:t>
      </w:r>
      <w:r w:rsidR="00B157CA">
        <w:rPr>
          <w:rFonts w:asciiTheme="majorBidi" w:hAnsiTheme="majorBidi" w:cstheme="majorBidi"/>
          <w:color w:val="0D0D0D" w:themeColor="text1" w:themeTint="F2"/>
          <w:sz w:val="24"/>
          <w:szCs w:val="24"/>
        </w:rPr>
        <w:t>29</w:t>
      </w:r>
    </w:p>
    <w:p w:rsidR="00657294" w:rsidRPr="0091701F" w:rsidRDefault="00C439FE" w:rsidP="001D2C17">
      <w:pPr>
        <w:spacing w:line="480" w:lineRule="auto"/>
        <w:rPr>
          <w:rFonts w:asciiTheme="majorBidi" w:hAnsiTheme="majorBidi" w:cstheme="majorBidi"/>
          <w:color w:val="0D0D0D" w:themeColor="text1" w:themeTint="F2"/>
          <w:sz w:val="28"/>
          <w:szCs w:val="28"/>
        </w:rPr>
      </w:pPr>
      <w:r>
        <w:rPr>
          <w:rFonts w:asciiTheme="majorBidi" w:hAnsiTheme="majorBidi" w:cstheme="majorBidi"/>
          <w:b/>
          <w:bCs/>
          <w:color w:val="0D0D0D" w:themeColor="text1" w:themeTint="F2"/>
          <w:sz w:val="24"/>
          <w:szCs w:val="24"/>
        </w:rPr>
        <w:t xml:space="preserve">         </w:t>
      </w:r>
      <w:r w:rsidR="00657294" w:rsidRPr="00657294">
        <w:rPr>
          <w:rFonts w:asciiTheme="majorBidi" w:hAnsiTheme="majorBidi" w:cstheme="majorBidi"/>
          <w:b/>
          <w:bCs/>
          <w:color w:val="0D0D0D" w:themeColor="text1" w:themeTint="F2"/>
          <w:sz w:val="24"/>
          <w:szCs w:val="24"/>
        </w:rPr>
        <w:t xml:space="preserve">Figure </w:t>
      </w:r>
      <w:r w:rsidR="001D2C17">
        <w:rPr>
          <w:rFonts w:asciiTheme="majorBidi" w:hAnsiTheme="majorBidi" w:cstheme="majorBidi"/>
          <w:b/>
          <w:bCs/>
          <w:color w:val="0D0D0D" w:themeColor="text1" w:themeTint="F2"/>
          <w:sz w:val="24"/>
          <w:szCs w:val="24"/>
        </w:rPr>
        <w:t>17</w:t>
      </w:r>
      <w:r w:rsidR="00BC0410" w:rsidRPr="00657294">
        <w:rPr>
          <w:rFonts w:asciiTheme="majorBidi" w:hAnsiTheme="majorBidi" w:cstheme="majorBidi"/>
          <w:b/>
          <w:bCs/>
          <w:color w:val="0D0D0D" w:themeColor="text1" w:themeTint="F2"/>
          <w:sz w:val="24"/>
          <w:szCs w:val="24"/>
        </w:rPr>
        <w:t>:</w:t>
      </w:r>
      <w:r w:rsidR="00BC0410" w:rsidRPr="00657294">
        <w:rPr>
          <w:rFonts w:asciiTheme="majorBidi" w:hAnsiTheme="majorBidi" w:cstheme="majorBidi"/>
          <w:color w:val="0D0D0D" w:themeColor="text1" w:themeTint="F2"/>
          <w:sz w:val="24"/>
          <w:szCs w:val="24"/>
        </w:rPr>
        <w:t xml:space="preserve"> diagramme</w:t>
      </w:r>
      <w:r w:rsidR="00657294" w:rsidRPr="00657294">
        <w:rPr>
          <w:rFonts w:asciiTheme="majorBidi" w:hAnsiTheme="majorBidi" w:cstheme="majorBidi"/>
          <w:color w:val="0D0D0D" w:themeColor="text1" w:themeTint="F2"/>
          <w:sz w:val="24"/>
          <w:szCs w:val="24"/>
        </w:rPr>
        <w:t xml:space="preserve"> des indices de saturation (calcite-</w:t>
      </w:r>
      <w:r w:rsidR="004A7CA4">
        <w:rPr>
          <w:rFonts w:asciiTheme="majorBidi" w:hAnsiTheme="majorBidi" w:cstheme="majorBidi"/>
          <w:color w:val="0D0D0D" w:themeColor="text1" w:themeTint="F2"/>
          <w:sz w:val="24"/>
          <w:szCs w:val="24"/>
        </w:rPr>
        <w:t>aragonite</w:t>
      </w:r>
      <w:r w:rsidR="00657294" w:rsidRPr="00657294">
        <w:rPr>
          <w:rFonts w:asciiTheme="majorBidi" w:hAnsiTheme="majorBidi" w:cstheme="majorBidi"/>
          <w:color w:val="0D0D0D" w:themeColor="text1" w:themeTint="F2"/>
          <w:sz w:val="24"/>
          <w:szCs w:val="24"/>
        </w:rPr>
        <w:t>)</w:t>
      </w:r>
      <w:r w:rsidR="0091701F" w:rsidRPr="00C17B0A">
        <w:rPr>
          <w:rFonts w:asciiTheme="majorBidi" w:hAnsiTheme="majorBidi" w:cstheme="majorBidi"/>
          <w:sz w:val="24"/>
          <w:szCs w:val="24"/>
        </w:rPr>
        <w:t>…</w:t>
      </w:r>
      <w:r>
        <w:rPr>
          <w:rFonts w:asciiTheme="majorBidi" w:hAnsiTheme="majorBidi" w:cstheme="majorBidi"/>
          <w:sz w:val="24"/>
          <w:szCs w:val="24"/>
        </w:rPr>
        <w:t>……….</w:t>
      </w:r>
      <w:r w:rsidR="0091701F">
        <w:rPr>
          <w:rFonts w:asciiTheme="majorBidi" w:hAnsiTheme="majorBidi" w:cstheme="majorBidi"/>
        </w:rPr>
        <w:t>…</w:t>
      </w:r>
      <w:r w:rsidR="004A7CA4">
        <w:rPr>
          <w:rFonts w:asciiTheme="majorBidi" w:hAnsiTheme="majorBidi" w:cstheme="majorBidi"/>
        </w:rPr>
        <w:t>…………</w:t>
      </w:r>
      <w:r>
        <w:rPr>
          <w:rFonts w:asciiTheme="majorBidi" w:hAnsiTheme="majorBidi" w:cstheme="majorBidi"/>
        </w:rPr>
        <w:t>..</w:t>
      </w:r>
      <w:r w:rsidR="00951069">
        <w:rPr>
          <w:rFonts w:asciiTheme="majorBidi" w:hAnsiTheme="majorBidi" w:cstheme="majorBidi"/>
        </w:rPr>
        <w:t>..</w:t>
      </w:r>
      <w:r w:rsidR="00CB7C23">
        <w:rPr>
          <w:rFonts w:asciiTheme="majorBidi" w:hAnsiTheme="majorBidi" w:cstheme="majorBidi"/>
        </w:rPr>
        <w:t>.</w:t>
      </w:r>
      <w:r w:rsidR="004A7CA4">
        <w:rPr>
          <w:rFonts w:asciiTheme="majorBidi" w:hAnsiTheme="majorBidi" w:cstheme="majorBidi"/>
        </w:rPr>
        <w:t>32</w:t>
      </w:r>
    </w:p>
    <w:p w:rsidR="004A7CA4" w:rsidRPr="0091701F" w:rsidRDefault="00C439FE" w:rsidP="001D2C17">
      <w:pPr>
        <w:spacing w:line="480" w:lineRule="auto"/>
        <w:rPr>
          <w:rFonts w:asciiTheme="majorBidi" w:hAnsiTheme="majorBidi" w:cstheme="majorBidi"/>
          <w:color w:val="0D0D0D" w:themeColor="text1" w:themeTint="F2"/>
          <w:sz w:val="28"/>
          <w:szCs w:val="28"/>
        </w:rPr>
      </w:pPr>
      <w:r>
        <w:rPr>
          <w:rFonts w:asciiTheme="majorBidi" w:hAnsiTheme="majorBidi" w:cstheme="majorBidi"/>
          <w:b/>
          <w:bCs/>
          <w:color w:val="0D0D0D" w:themeColor="text1" w:themeTint="F2"/>
          <w:sz w:val="24"/>
          <w:szCs w:val="24"/>
        </w:rPr>
        <w:t xml:space="preserve">         </w:t>
      </w:r>
      <w:r w:rsidR="004A7CA4" w:rsidRPr="00657294">
        <w:rPr>
          <w:rFonts w:asciiTheme="majorBidi" w:hAnsiTheme="majorBidi" w:cstheme="majorBidi"/>
          <w:b/>
          <w:bCs/>
          <w:color w:val="0D0D0D" w:themeColor="text1" w:themeTint="F2"/>
          <w:sz w:val="24"/>
          <w:szCs w:val="24"/>
        </w:rPr>
        <w:t xml:space="preserve">Figure </w:t>
      </w:r>
      <w:r w:rsidR="001D2C17">
        <w:rPr>
          <w:rFonts w:asciiTheme="majorBidi" w:hAnsiTheme="majorBidi" w:cstheme="majorBidi"/>
          <w:b/>
          <w:bCs/>
          <w:color w:val="0D0D0D" w:themeColor="text1" w:themeTint="F2"/>
          <w:sz w:val="24"/>
          <w:szCs w:val="24"/>
        </w:rPr>
        <w:t>18</w:t>
      </w:r>
      <w:r w:rsidR="004A7CA4" w:rsidRPr="00657294">
        <w:rPr>
          <w:rFonts w:asciiTheme="majorBidi" w:hAnsiTheme="majorBidi" w:cstheme="majorBidi"/>
          <w:b/>
          <w:bCs/>
          <w:color w:val="0D0D0D" w:themeColor="text1" w:themeTint="F2"/>
          <w:sz w:val="24"/>
          <w:szCs w:val="24"/>
        </w:rPr>
        <w:t>:</w:t>
      </w:r>
      <w:r w:rsidR="004A7CA4" w:rsidRPr="00657294">
        <w:rPr>
          <w:rFonts w:asciiTheme="majorBidi" w:hAnsiTheme="majorBidi" w:cstheme="majorBidi"/>
          <w:color w:val="0D0D0D" w:themeColor="text1" w:themeTint="F2"/>
          <w:sz w:val="24"/>
          <w:szCs w:val="24"/>
        </w:rPr>
        <w:t xml:space="preserve"> diagramme des indices de saturation (-dolomite-gypse-</w:t>
      </w:r>
      <w:r w:rsidR="004A7CA4">
        <w:rPr>
          <w:rFonts w:asciiTheme="majorBidi" w:hAnsiTheme="majorBidi" w:cstheme="majorBidi"/>
          <w:color w:val="0D0D0D" w:themeColor="text1" w:themeTint="F2"/>
          <w:sz w:val="24"/>
          <w:szCs w:val="24"/>
        </w:rPr>
        <w:t>anhydrite</w:t>
      </w:r>
      <w:r w:rsidR="004A7CA4" w:rsidRPr="00657294">
        <w:rPr>
          <w:rFonts w:asciiTheme="majorBidi" w:hAnsiTheme="majorBidi" w:cstheme="majorBidi"/>
          <w:color w:val="0D0D0D" w:themeColor="text1" w:themeTint="F2"/>
          <w:sz w:val="24"/>
          <w:szCs w:val="24"/>
        </w:rPr>
        <w:t>)</w:t>
      </w:r>
      <w:r w:rsidR="004A7CA4" w:rsidRPr="00C17B0A">
        <w:rPr>
          <w:rFonts w:asciiTheme="majorBidi" w:hAnsiTheme="majorBidi" w:cstheme="majorBidi"/>
          <w:sz w:val="24"/>
          <w:szCs w:val="24"/>
        </w:rPr>
        <w:t>…</w:t>
      </w:r>
      <w:r w:rsidR="004A7CA4">
        <w:rPr>
          <w:rFonts w:asciiTheme="majorBidi" w:hAnsiTheme="majorBidi" w:cstheme="majorBidi"/>
          <w:sz w:val="24"/>
          <w:szCs w:val="24"/>
        </w:rPr>
        <w:t>..</w:t>
      </w:r>
      <w:r w:rsidR="00951069">
        <w:rPr>
          <w:rFonts w:asciiTheme="majorBidi" w:hAnsiTheme="majorBidi" w:cstheme="majorBidi"/>
        </w:rPr>
        <w:t>…</w:t>
      </w:r>
      <w:r w:rsidR="004A7CA4">
        <w:rPr>
          <w:rFonts w:asciiTheme="majorBidi" w:hAnsiTheme="majorBidi" w:cstheme="majorBidi"/>
        </w:rPr>
        <w:t>…</w:t>
      </w:r>
      <w:r w:rsidR="00951069">
        <w:rPr>
          <w:rFonts w:asciiTheme="majorBidi" w:hAnsiTheme="majorBidi" w:cstheme="majorBidi"/>
        </w:rPr>
        <w:t>…</w:t>
      </w:r>
      <w:r>
        <w:rPr>
          <w:rFonts w:asciiTheme="majorBidi" w:hAnsiTheme="majorBidi" w:cstheme="majorBidi"/>
        </w:rPr>
        <w:t>……</w:t>
      </w:r>
      <w:r w:rsidR="004A7CA4">
        <w:rPr>
          <w:rFonts w:asciiTheme="majorBidi" w:hAnsiTheme="majorBidi" w:cstheme="majorBidi"/>
        </w:rPr>
        <w:t>33</w:t>
      </w:r>
    </w:p>
    <w:p w:rsidR="00AE05AD" w:rsidRPr="00657294" w:rsidRDefault="00AE05AD" w:rsidP="00657294">
      <w:pPr>
        <w:tabs>
          <w:tab w:val="left" w:leader="dot" w:pos="9355"/>
        </w:tabs>
        <w:spacing w:before="120" w:line="360" w:lineRule="auto"/>
        <w:ind w:left="567" w:right="567"/>
        <w:rPr>
          <w:rFonts w:asciiTheme="majorBidi" w:hAnsiTheme="majorBidi" w:cstheme="majorBidi"/>
          <w:sz w:val="20"/>
          <w:szCs w:val="20"/>
        </w:rPr>
      </w:pPr>
    </w:p>
    <w:p w:rsidR="006B4D08" w:rsidRPr="00657294" w:rsidRDefault="006B4D08" w:rsidP="00657294">
      <w:pPr>
        <w:pStyle w:val="Titre31"/>
        <w:ind w:left="0"/>
        <w:jc w:val="left"/>
        <w:rPr>
          <w:sz w:val="22"/>
          <w:szCs w:val="22"/>
        </w:rPr>
      </w:pPr>
    </w:p>
    <w:p w:rsidR="006A17CE" w:rsidRDefault="006A17CE" w:rsidP="00C85BFB">
      <w:pPr>
        <w:pStyle w:val="Titre31"/>
        <w:ind w:left="0"/>
        <w:jc w:val="left"/>
      </w:pPr>
    </w:p>
    <w:p w:rsidR="00D840D3" w:rsidRDefault="00D840D3" w:rsidP="00C85BFB">
      <w:pPr>
        <w:pStyle w:val="Titre31"/>
        <w:ind w:left="0"/>
        <w:jc w:val="left"/>
      </w:pPr>
    </w:p>
    <w:p w:rsidR="00D840D3" w:rsidRDefault="00D840D3" w:rsidP="00C85BFB">
      <w:pPr>
        <w:pStyle w:val="Titre31"/>
        <w:ind w:left="0"/>
        <w:jc w:val="left"/>
      </w:pPr>
    </w:p>
    <w:p w:rsidR="00D840D3" w:rsidRDefault="00D840D3" w:rsidP="00C85BFB">
      <w:pPr>
        <w:pStyle w:val="Titre31"/>
        <w:ind w:left="0"/>
        <w:jc w:val="left"/>
      </w:pPr>
    </w:p>
    <w:p w:rsidR="00ED7B68" w:rsidRPr="00535358" w:rsidRDefault="00ED7B68" w:rsidP="00C85BFB">
      <w:pPr>
        <w:pStyle w:val="Titre31"/>
        <w:ind w:left="0"/>
        <w:jc w:val="left"/>
      </w:pPr>
    </w:p>
    <w:p w:rsidR="0013272E" w:rsidRDefault="00E87ECE" w:rsidP="00755573">
      <w:pPr>
        <w:pStyle w:val="Titre31"/>
        <w:jc w:val="left"/>
        <w:rPr>
          <w:sz w:val="32"/>
          <w:szCs w:val="32"/>
        </w:rPr>
      </w:pPr>
      <w:r w:rsidRPr="00C86F29">
        <w:rPr>
          <w:sz w:val="36"/>
          <w:szCs w:val="36"/>
        </w:rPr>
        <w:lastRenderedPageBreak/>
        <w:t>Liste des Tableaux</w:t>
      </w:r>
    </w:p>
    <w:p w:rsidR="00C85BFB" w:rsidRPr="00C85BFB" w:rsidRDefault="00C85BFB" w:rsidP="00C85BFB">
      <w:pPr>
        <w:pStyle w:val="Titre31"/>
        <w:jc w:val="left"/>
        <w:rPr>
          <w:sz w:val="32"/>
          <w:szCs w:val="32"/>
        </w:rPr>
      </w:pPr>
    </w:p>
    <w:p w:rsidR="0013272E" w:rsidRPr="00535358" w:rsidRDefault="0013272E" w:rsidP="00BF6334">
      <w:pPr>
        <w:pStyle w:val="Corpsdetexte"/>
        <w:spacing w:before="10" w:line="360" w:lineRule="auto"/>
        <w:rPr>
          <w:rFonts w:asciiTheme="majorBidi" w:hAnsiTheme="majorBidi" w:cstheme="majorBidi"/>
          <w:b/>
          <w:sz w:val="12"/>
        </w:rPr>
      </w:pPr>
    </w:p>
    <w:p w:rsidR="0013272E" w:rsidRPr="00535358" w:rsidRDefault="00E87ECE" w:rsidP="005560F1">
      <w:pPr>
        <w:pStyle w:val="Corpsdetexte"/>
        <w:tabs>
          <w:tab w:val="right" w:leader="dot" w:pos="9455"/>
        </w:tabs>
        <w:spacing w:after="240" w:line="360" w:lineRule="auto"/>
        <w:ind w:left="567" w:right="567"/>
        <w:rPr>
          <w:rFonts w:asciiTheme="majorBidi" w:hAnsiTheme="majorBidi" w:cstheme="majorBidi"/>
        </w:rPr>
      </w:pPr>
      <w:r w:rsidRPr="00535358">
        <w:rPr>
          <w:rFonts w:asciiTheme="majorBidi" w:hAnsiTheme="majorBidi" w:cstheme="majorBidi"/>
          <w:b/>
          <w:bCs/>
        </w:rPr>
        <w:t xml:space="preserve">Tableau </w:t>
      </w:r>
      <w:r w:rsidR="005560F1" w:rsidRPr="00611619">
        <w:rPr>
          <w:rFonts w:ascii="Times New Roman" w:hAnsi="Times New Roman" w:cs="Times New Roman"/>
          <w:color w:val="000000"/>
        </w:rPr>
        <w:t>I</w:t>
      </w:r>
      <w:r w:rsidRPr="00535358">
        <w:rPr>
          <w:rFonts w:asciiTheme="majorBidi" w:hAnsiTheme="majorBidi" w:cstheme="majorBidi"/>
        </w:rPr>
        <w:t xml:space="preserve"> : </w:t>
      </w:r>
      <w:r w:rsidR="00760E17" w:rsidRPr="00535358">
        <w:rPr>
          <w:rFonts w:asciiTheme="majorBidi" w:eastAsia="Times New Roman" w:hAnsiTheme="majorBidi" w:cstheme="majorBidi"/>
          <w:lang w:eastAsia="fr-FR"/>
        </w:rPr>
        <w:t>Températures moyennes mensuelles de la  période (1982-2018)</w:t>
      </w:r>
      <w:r w:rsidR="00CB7C23">
        <w:rPr>
          <w:rFonts w:asciiTheme="majorBidi" w:hAnsiTheme="majorBidi" w:cstheme="majorBidi"/>
        </w:rPr>
        <w:t>……</w:t>
      </w:r>
      <w:r w:rsidR="008B0322">
        <w:rPr>
          <w:rFonts w:asciiTheme="majorBidi" w:hAnsiTheme="majorBidi" w:cstheme="majorBidi"/>
        </w:rPr>
        <w:t>..</w:t>
      </w:r>
      <w:r w:rsidR="00CB7C23">
        <w:rPr>
          <w:rFonts w:asciiTheme="majorBidi" w:hAnsiTheme="majorBidi" w:cstheme="majorBidi"/>
        </w:rPr>
        <w:t>……</w:t>
      </w:r>
      <w:r w:rsidR="00975146">
        <w:rPr>
          <w:rFonts w:asciiTheme="majorBidi" w:hAnsiTheme="majorBidi" w:cstheme="majorBidi"/>
        </w:rPr>
        <w:t>…</w:t>
      </w:r>
      <w:r w:rsidR="003D32D9">
        <w:rPr>
          <w:rFonts w:asciiTheme="majorBidi" w:hAnsiTheme="majorBidi" w:cstheme="majorBidi"/>
        </w:rPr>
        <w:t>.</w:t>
      </w:r>
      <w:r w:rsidR="00755573">
        <w:rPr>
          <w:rFonts w:asciiTheme="majorBidi" w:hAnsiTheme="majorBidi" w:cstheme="majorBidi"/>
        </w:rPr>
        <w:t>.</w:t>
      </w:r>
      <w:r w:rsidR="00590757">
        <w:rPr>
          <w:rFonts w:asciiTheme="majorBidi" w:hAnsiTheme="majorBidi" w:cstheme="majorBidi"/>
        </w:rPr>
        <w:t>06</w:t>
      </w:r>
    </w:p>
    <w:p w:rsidR="004F675A" w:rsidRPr="00535358" w:rsidRDefault="004F675A" w:rsidP="0050429A">
      <w:pPr>
        <w:pStyle w:val="Corpsdetexte"/>
        <w:tabs>
          <w:tab w:val="right" w:leader="dot" w:pos="9468"/>
        </w:tabs>
        <w:spacing w:after="240" w:line="360" w:lineRule="auto"/>
        <w:ind w:left="567" w:right="567"/>
        <w:rPr>
          <w:rFonts w:asciiTheme="majorBidi" w:hAnsiTheme="majorBidi" w:cstheme="majorBidi"/>
        </w:rPr>
      </w:pPr>
      <w:r w:rsidRPr="00535358">
        <w:rPr>
          <w:rFonts w:asciiTheme="majorBidi" w:hAnsiTheme="majorBidi" w:cstheme="majorBidi"/>
          <w:b/>
          <w:bCs/>
        </w:rPr>
        <w:t xml:space="preserve">Tableau </w:t>
      </w:r>
      <w:r w:rsidR="005560F1" w:rsidRPr="00611619">
        <w:rPr>
          <w:rFonts w:ascii="Times New Roman" w:hAnsi="Times New Roman" w:cs="Times New Roman"/>
          <w:color w:val="000000"/>
        </w:rPr>
        <w:t>II</w:t>
      </w:r>
      <w:r w:rsidR="001D7CA3" w:rsidRPr="00535358">
        <w:rPr>
          <w:rFonts w:asciiTheme="majorBidi" w:hAnsiTheme="majorBidi" w:cstheme="majorBidi"/>
          <w:b/>
          <w:bCs/>
        </w:rPr>
        <w:t>:</w:t>
      </w:r>
      <w:r w:rsidR="0050429A">
        <w:rPr>
          <w:rFonts w:asciiTheme="majorBidi" w:hAnsiTheme="majorBidi" w:cstheme="majorBidi"/>
          <w:b/>
          <w:bCs/>
        </w:rPr>
        <w:t xml:space="preserve"> </w:t>
      </w:r>
      <w:r w:rsidR="00A35DCA" w:rsidRPr="00535358">
        <w:rPr>
          <w:rFonts w:asciiTheme="majorBidi" w:eastAsia="Times New Roman" w:hAnsiTheme="majorBidi" w:cstheme="majorBidi"/>
          <w:lang w:eastAsia="fr-FR"/>
        </w:rPr>
        <w:t>C</w:t>
      </w:r>
      <w:r w:rsidR="001D7CA3" w:rsidRPr="00535358">
        <w:rPr>
          <w:rFonts w:asciiTheme="majorBidi" w:eastAsia="Times New Roman" w:hAnsiTheme="majorBidi" w:cstheme="majorBidi"/>
          <w:lang w:eastAsia="fr-FR"/>
        </w:rPr>
        <w:t>aractéristique</w:t>
      </w:r>
      <w:r w:rsidR="00760E17" w:rsidRPr="00535358">
        <w:rPr>
          <w:rFonts w:asciiTheme="majorBidi" w:eastAsia="Times New Roman" w:hAnsiTheme="majorBidi" w:cstheme="majorBidi"/>
          <w:lang w:eastAsia="fr-FR"/>
        </w:rPr>
        <w:t xml:space="preserve"> des forages de Tixter</w:t>
      </w:r>
      <w:r w:rsidR="00CB7C23">
        <w:rPr>
          <w:rFonts w:asciiTheme="majorBidi" w:hAnsiTheme="majorBidi" w:cstheme="majorBidi"/>
        </w:rPr>
        <w:t>………………</w:t>
      </w:r>
      <w:r w:rsidR="0050429A">
        <w:rPr>
          <w:rFonts w:asciiTheme="majorBidi" w:hAnsiTheme="majorBidi" w:cstheme="majorBidi"/>
        </w:rPr>
        <w:t>..</w:t>
      </w:r>
      <w:r w:rsidR="00CB7C23">
        <w:rPr>
          <w:rFonts w:asciiTheme="majorBidi" w:hAnsiTheme="majorBidi" w:cstheme="majorBidi"/>
        </w:rPr>
        <w:t>…………………</w:t>
      </w:r>
      <w:r w:rsidR="008B0322">
        <w:rPr>
          <w:rFonts w:asciiTheme="majorBidi" w:hAnsiTheme="majorBidi" w:cstheme="majorBidi"/>
        </w:rPr>
        <w:t>..</w:t>
      </w:r>
      <w:r w:rsidR="00CB7C23">
        <w:rPr>
          <w:rFonts w:asciiTheme="majorBidi" w:hAnsiTheme="majorBidi" w:cstheme="majorBidi"/>
        </w:rPr>
        <w:t>…</w:t>
      </w:r>
      <w:r w:rsidR="003D32D9">
        <w:rPr>
          <w:rFonts w:asciiTheme="majorBidi" w:hAnsiTheme="majorBidi" w:cstheme="majorBidi"/>
        </w:rPr>
        <w:t>…</w:t>
      </w:r>
      <w:r w:rsidR="00755573">
        <w:rPr>
          <w:rFonts w:asciiTheme="majorBidi" w:hAnsiTheme="majorBidi" w:cstheme="majorBidi"/>
        </w:rPr>
        <w:t>..08</w:t>
      </w:r>
    </w:p>
    <w:p w:rsidR="00755573" w:rsidRDefault="00E87ECE" w:rsidP="00755573">
      <w:pPr>
        <w:pStyle w:val="Corpsdetexte"/>
        <w:tabs>
          <w:tab w:val="right" w:leader="dot" w:pos="9472"/>
        </w:tabs>
        <w:spacing w:after="240" w:line="480" w:lineRule="auto"/>
        <w:ind w:left="567" w:right="567"/>
        <w:rPr>
          <w:rFonts w:asciiTheme="majorBidi" w:hAnsiTheme="majorBidi" w:cstheme="majorBidi"/>
        </w:rPr>
      </w:pPr>
      <w:r w:rsidRPr="00535358">
        <w:rPr>
          <w:rFonts w:asciiTheme="majorBidi" w:eastAsia="Times New Roman" w:hAnsiTheme="majorBidi" w:cstheme="majorBidi"/>
          <w:b/>
          <w:bCs/>
          <w:lang w:eastAsia="fr-FR"/>
        </w:rPr>
        <w:t xml:space="preserve">Tableau </w:t>
      </w:r>
      <w:r w:rsidR="005560F1" w:rsidRPr="00611619">
        <w:rPr>
          <w:rFonts w:ascii="Times New Roman" w:hAnsi="Times New Roman" w:cs="Times New Roman"/>
          <w:color w:val="000000"/>
        </w:rPr>
        <w:t>III</w:t>
      </w:r>
      <w:r w:rsidRPr="00535358">
        <w:rPr>
          <w:rFonts w:asciiTheme="majorBidi" w:eastAsia="Times New Roman" w:hAnsiTheme="majorBidi" w:cstheme="majorBidi"/>
          <w:lang w:eastAsia="fr-FR"/>
        </w:rPr>
        <w:t xml:space="preserve"> : </w:t>
      </w:r>
      <w:r w:rsidR="00757CAE" w:rsidRPr="00535358">
        <w:rPr>
          <w:rFonts w:asciiTheme="majorBidi" w:eastAsia="Times New Roman" w:hAnsiTheme="majorBidi" w:cstheme="majorBidi"/>
          <w:lang w:eastAsia="fr-FR"/>
        </w:rPr>
        <w:t>Résultats des analyses physico-chimique</w:t>
      </w:r>
      <w:r w:rsidR="00741EDD">
        <w:rPr>
          <w:rFonts w:asciiTheme="majorBidi" w:hAnsiTheme="majorBidi" w:cstheme="majorBidi"/>
        </w:rPr>
        <w:t>………………………</w:t>
      </w:r>
      <w:r w:rsidR="00755573">
        <w:rPr>
          <w:rFonts w:asciiTheme="majorBidi" w:hAnsiTheme="majorBidi" w:cstheme="majorBidi"/>
        </w:rPr>
        <w:t>…………</w:t>
      </w:r>
      <w:r w:rsidR="008B0322">
        <w:rPr>
          <w:rFonts w:asciiTheme="majorBidi" w:hAnsiTheme="majorBidi" w:cstheme="majorBidi"/>
        </w:rPr>
        <w:t>...</w:t>
      </w:r>
      <w:r w:rsidR="00755573">
        <w:rPr>
          <w:rFonts w:asciiTheme="majorBidi" w:hAnsiTheme="majorBidi" w:cstheme="majorBidi"/>
        </w:rPr>
        <w:t>.</w:t>
      </w:r>
      <w:r w:rsidR="003B4129">
        <w:rPr>
          <w:rFonts w:asciiTheme="majorBidi" w:hAnsiTheme="majorBidi" w:cstheme="majorBidi"/>
        </w:rPr>
        <w:t>.</w:t>
      </w:r>
      <w:r w:rsidR="00755573">
        <w:rPr>
          <w:rFonts w:asciiTheme="majorBidi" w:hAnsiTheme="majorBidi" w:cstheme="majorBidi"/>
        </w:rPr>
        <w:t>.18</w:t>
      </w:r>
    </w:p>
    <w:p w:rsidR="00741EDD" w:rsidRPr="00A9066D" w:rsidRDefault="00741EDD" w:rsidP="003B4129">
      <w:pPr>
        <w:pStyle w:val="Corpsdetexte"/>
        <w:tabs>
          <w:tab w:val="right" w:leader="dot" w:pos="9472"/>
        </w:tabs>
        <w:spacing w:after="240" w:line="480" w:lineRule="auto"/>
        <w:ind w:left="567" w:right="567"/>
        <w:rPr>
          <w:rFonts w:asciiTheme="majorBidi" w:eastAsia="Times New Roman" w:hAnsiTheme="majorBidi" w:cstheme="majorBidi"/>
          <w:lang w:eastAsia="fr-FR"/>
        </w:rPr>
      </w:pPr>
      <w:r w:rsidRPr="00A9066D">
        <w:rPr>
          <w:rFonts w:asciiTheme="majorBidi" w:eastAsia="Times New Roman" w:hAnsiTheme="majorBidi" w:cstheme="majorBidi"/>
          <w:b/>
          <w:bCs/>
          <w:lang w:eastAsia="fr-FR"/>
        </w:rPr>
        <w:t xml:space="preserve">Tableau </w:t>
      </w:r>
      <w:r w:rsidR="005560F1" w:rsidRPr="00611619">
        <w:rPr>
          <w:rFonts w:asciiTheme="majorBidi" w:hAnsiTheme="majorBidi" w:cstheme="majorBidi"/>
          <w:color w:val="000000"/>
        </w:rPr>
        <w:t>IV</w:t>
      </w:r>
      <w:r w:rsidRPr="00A9066D">
        <w:rPr>
          <w:rFonts w:asciiTheme="majorBidi" w:eastAsia="Times New Roman" w:hAnsiTheme="majorBidi" w:cstheme="majorBidi"/>
          <w:lang w:eastAsia="fr-FR"/>
        </w:rPr>
        <w:t>:</w:t>
      </w:r>
      <w:r w:rsidR="003B4129">
        <w:rPr>
          <w:rFonts w:asciiTheme="majorBidi" w:eastAsia="Times New Roman" w:hAnsiTheme="majorBidi" w:cstheme="majorBidi"/>
          <w:lang w:eastAsia="fr-FR"/>
        </w:rPr>
        <w:t xml:space="preserve"> </w:t>
      </w:r>
      <w:r w:rsidR="00A35DCA" w:rsidRPr="00A9066D">
        <w:rPr>
          <w:rFonts w:asciiTheme="majorBidi" w:hAnsiTheme="majorBidi" w:cstheme="majorBidi"/>
        </w:rPr>
        <w:t>L</w:t>
      </w:r>
      <w:r w:rsidRPr="00A9066D">
        <w:rPr>
          <w:rFonts w:asciiTheme="majorBidi" w:hAnsiTheme="majorBidi" w:cstheme="majorBidi"/>
        </w:rPr>
        <w:t>es</w:t>
      </w:r>
      <w:r w:rsidR="003B4129">
        <w:rPr>
          <w:rFonts w:asciiTheme="majorBidi" w:hAnsiTheme="majorBidi" w:cstheme="majorBidi"/>
        </w:rPr>
        <w:t xml:space="preserve"> </w:t>
      </w:r>
      <w:r w:rsidRPr="00A9066D">
        <w:rPr>
          <w:rFonts w:asciiTheme="majorBidi" w:hAnsiTheme="majorBidi" w:cstheme="majorBidi"/>
        </w:rPr>
        <w:t>normes de potabilité des eaux établies</w:t>
      </w:r>
      <w:r w:rsidR="005560F1">
        <w:rPr>
          <w:rFonts w:asciiTheme="majorBidi" w:hAnsiTheme="majorBidi" w:cstheme="majorBidi"/>
        </w:rPr>
        <w:t xml:space="preserve"> par (JORA, 2011) ………</w:t>
      </w:r>
      <w:r w:rsidR="003B4129">
        <w:rPr>
          <w:rFonts w:asciiTheme="majorBidi" w:hAnsiTheme="majorBidi" w:cstheme="majorBidi"/>
        </w:rPr>
        <w:t>..</w:t>
      </w:r>
      <w:r w:rsidR="00590757">
        <w:rPr>
          <w:rFonts w:asciiTheme="majorBidi" w:hAnsiTheme="majorBidi" w:cstheme="majorBidi"/>
        </w:rPr>
        <w:t>…</w:t>
      </w:r>
      <w:r w:rsidR="008B0322">
        <w:rPr>
          <w:rFonts w:asciiTheme="majorBidi" w:hAnsiTheme="majorBidi" w:cstheme="majorBidi"/>
        </w:rPr>
        <w:t>…</w:t>
      </w:r>
      <w:r w:rsidR="003D32D9">
        <w:rPr>
          <w:rFonts w:asciiTheme="majorBidi" w:hAnsiTheme="majorBidi" w:cstheme="majorBidi"/>
        </w:rPr>
        <w:t>..</w:t>
      </w:r>
      <w:r w:rsidR="00590757">
        <w:rPr>
          <w:rFonts w:asciiTheme="majorBidi" w:hAnsiTheme="majorBidi" w:cstheme="majorBidi"/>
        </w:rPr>
        <w:t>..21</w:t>
      </w:r>
    </w:p>
    <w:p w:rsidR="00741EDD" w:rsidRPr="00232C43" w:rsidRDefault="00741EDD" w:rsidP="003B4129">
      <w:pPr>
        <w:spacing w:before="80"/>
        <w:ind w:left="567" w:right="567"/>
        <w:rPr>
          <w:rFonts w:asciiTheme="majorBidi" w:hAnsiTheme="majorBidi" w:cstheme="majorBidi"/>
          <w:i/>
          <w:sz w:val="24"/>
          <w:szCs w:val="24"/>
        </w:rPr>
      </w:pPr>
      <w:r w:rsidRPr="00A9066D">
        <w:rPr>
          <w:rFonts w:asciiTheme="majorBidi" w:eastAsia="Times New Roman" w:hAnsiTheme="majorBidi" w:cstheme="majorBidi"/>
          <w:b/>
          <w:bCs/>
          <w:sz w:val="24"/>
          <w:szCs w:val="24"/>
          <w:lang w:eastAsia="fr-FR"/>
        </w:rPr>
        <w:t xml:space="preserve">Tableau </w:t>
      </w:r>
      <w:r w:rsidR="005560F1" w:rsidRPr="00611619">
        <w:rPr>
          <w:rFonts w:ascii="Times New Roman" w:hAnsi="Times New Roman" w:cs="Times New Roman"/>
          <w:color w:val="000000"/>
          <w:sz w:val="24"/>
          <w:szCs w:val="24"/>
        </w:rPr>
        <w:t>V</w:t>
      </w:r>
      <w:r w:rsidRPr="00A9066D">
        <w:rPr>
          <w:rFonts w:asciiTheme="majorBidi" w:eastAsia="Times New Roman" w:hAnsiTheme="majorBidi" w:cstheme="majorBidi"/>
          <w:sz w:val="24"/>
          <w:szCs w:val="24"/>
          <w:lang w:eastAsia="fr-FR"/>
        </w:rPr>
        <w:t xml:space="preserve"> : </w:t>
      </w:r>
      <w:r w:rsidR="00A35DCA" w:rsidRPr="00A9066D">
        <w:rPr>
          <w:rFonts w:asciiTheme="majorBidi" w:hAnsiTheme="majorBidi" w:cstheme="majorBidi"/>
          <w:iCs/>
          <w:sz w:val="24"/>
          <w:szCs w:val="24"/>
        </w:rPr>
        <w:t>F</w:t>
      </w:r>
      <w:r w:rsidRPr="00A9066D">
        <w:rPr>
          <w:rFonts w:asciiTheme="majorBidi" w:hAnsiTheme="majorBidi" w:cstheme="majorBidi"/>
          <w:iCs/>
          <w:sz w:val="24"/>
          <w:szCs w:val="24"/>
        </w:rPr>
        <w:t>aciès</w:t>
      </w:r>
      <w:r w:rsidR="003B4129">
        <w:rPr>
          <w:rFonts w:asciiTheme="majorBidi" w:hAnsiTheme="majorBidi" w:cstheme="majorBidi"/>
          <w:iCs/>
          <w:sz w:val="24"/>
          <w:szCs w:val="24"/>
        </w:rPr>
        <w:t xml:space="preserve"> </w:t>
      </w:r>
      <w:r w:rsidRPr="00A9066D">
        <w:rPr>
          <w:rFonts w:asciiTheme="majorBidi" w:hAnsiTheme="majorBidi" w:cstheme="majorBidi"/>
          <w:iCs/>
          <w:sz w:val="24"/>
          <w:szCs w:val="24"/>
        </w:rPr>
        <w:t>caractéristiques</w:t>
      </w:r>
      <w:r w:rsidR="003B4129">
        <w:rPr>
          <w:rFonts w:asciiTheme="majorBidi" w:hAnsiTheme="majorBidi" w:cstheme="majorBidi"/>
          <w:iCs/>
          <w:sz w:val="24"/>
          <w:szCs w:val="24"/>
        </w:rPr>
        <w:t xml:space="preserve"> </w:t>
      </w:r>
      <w:r w:rsidRPr="00A9066D">
        <w:rPr>
          <w:rFonts w:asciiTheme="majorBidi" w:hAnsiTheme="majorBidi" w:cstheme="majorBidi"/>
          <w:iCs/>
          <w:sz w:val="24"/>
          <w:szCs w:val="24"/>
        </w:rPr>
        <w:t>des</w:t>
      </w:r>
      <w:r w:rsidR="003B4129">
        <w:rPr>
          <w:rFonts w:asciiTheme="majorBidi" w:hAnsiTheme="majorBidi" w:cstheme="majorBidi"/>
          <w:iCs/>
          <w:sz w:val="24"/>
          <w:szCs w:val="24"/>
        </w:rPr>
        <w:t xml:space="preserve"> </w:t>
      </w:r>
      <w:r w:rsidRPr="00A9066D">
        <w:rPr>
          <w:rFonts w:asciiTheme="majorBidi" w:hAnsiTheme="majorBidi" w:cstheme="majorBidi"/>
          <w:iCs/>
          <w:sz w:val="24"/>
          <w:szCs w:val="24"/>
        </w:rPr>
        <w:t>échantillons</w:t>
      </w:r>
      <w:r w:rsidR="003B4129">
        <w:rPr>
          <w:rFonts w:asciiTheme="majorBidi" w:hAnsiTheme="majorBidi" w:cstheme="majorBidi"/>
          <w:iCs/>
          <w:sz w:val="24"/>
          <w:szCs w:val="24"/>
        </w:rPr>
        <w:t xml:space="preserve"> </w:t>
      </w:r>
      <w:r w:rsidR="00CB7C23" w:rsidRPr="00A9066D">
        <w:rPr>
          <w:rFonts w:asciiTheme="majorBidi" w:hAnsiTheme="majorBidi" w:cstheme="majorBidi"/>
          <w:iCs/>
          <w:sz w:val="24"/>
          <w:szCs w:val="24"/>
        </w:rPr>
        <w:t>prélevés</w:t>
      </w:r>
      <w:r w:rsidR="00CB7C23" w:rsidRPr="00590757">
        <w:rPr>
          <w:rFonts w:asciiTheme="majorBidi" w:hAnsiTheme="majorBidi" w:cstheme="majorBidi"/>
          <w:iCs/>
          <w:sz w:val="24"/>
          <w:szCs w:val="24"/>
        </w:rPr>
        <w:t>……………………</w:t>
      </w:r>
      <w:r w:rsidR="008B0322">
        <w:rPr>
          <w:rFonts w:asciiTheme="majorBidi" w:hAnsiTheme="majorBidi" w:cstheme="majorBidi"/>
          <w:iCs/>
          <w:sz w:val="24"/>
          <w:szCs w:val="24"/>
        </w:rPr>
        <w:t>…</w:t>
      </w:r>
      <w:r w:rsidR="003B4129">
        <w:rPr>
          <w:rFonts w:asciiTheme="majorBidi" w:hAnsiTheme="majorBidi" w:cstheme="majorBidi"/>
          <w:iCs/>
          <w:sz w:val="24"/>
          <w:szCs w:val="24"/>
        </w:rPr>
        <w:t>…</w:t>
      </w:r>
      <w:r w:rsidR="003D32D9">
        <w:rPr>
          <w:rFonts w:asciiTheme="majorBidi" w:hAnsiTheme="majorBidi" w:cstheme="majorBidi"/>
          <w:iCs/>
          <w:sz w:val="24"/>
          <w:szCs w:val="24"/>
        </w:rPr>
        <w:t>….</w:t>
      </w:r>
      <w:r w:rsidR="008B0322">
        <w:rPr>
          <w:rFonts w:asciiTheme="majorBidi" w:hAnsiTheme="majorBidi" w:cstheme="majorBidi"/>
          <w:iCs/>
          <w:sz w:val="24"/>
          <w:szCs w:val="24"/>
        </w:rPr>
        <w:t>...</w:t>
      </w:r>
      <w:r w:rsidR="00590757" w:rsidRPr="00590757">
        <w:rPr>
          <w:rFonts w:asciiTheme="majorBidi" w:hAnsiTheme="majorBidi" w:cstheme="majorBidi"/>
          <w:iCs/>
          <w:sz w:val="24"/>
          <w:szCs w:val="24"/>
        </w:rPr>
        <w:t>28</w:t>
      </w:r>
    </w:p>
    <w:p w:rsidR="00232C43" w:rsidRDefault="00232C43" w:rsidP="00232C43">
      <w:pPr>
        <w:spacing w:line="480" w:lineRule="auto"/>
        <w:jc w:val="both"/>
        <w:rPr>
          <w:rFonts w:asciiTheme="majorBidi" w:hAnsiTheme="majorBidi" w:cstheme="majorBidi"/>
          <w:b/>
          <w:iCs/>
          <w:sz w:val="24"/>
          <w:szCs w:val="24"/>
        </w:rPr>
      </w:pPr>
    </w:p>
    <w:p w:rsidR="00232C43" w:rsidRPr="00232C43" w:rsidRDefault="003D32D9" w:rsidP="005560F1">
      <w:pPr>
        <w:spacing w:line="480" w:lineRule="auto"/>
        <w:rPr>
          <w:rFonts w:asciiTheme="majorBidi" w:hAnsiTheme="majorBidi" w:cstheme="majorBidi"/>
          <w:bCs/>
          <w:iCs/>
          <w:sz w:val="24"/>
          <w:szCs w:val="24"/>
        </w:rPr>
        <w:sectPr w:rsidR="00232C43" w:rsidRPr="00232C43" w:rsidSect="000E6E87">
          <w:headerReference w:type="default" r:id="rId12"/>
          <w:pgSz w:w="11910" w:h="16840"/>
          <w:pgMar w:top="1320" w:right="840" w:bottom="280" w:left="900" w:header="0" w:footer="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r>
        <w:rPr>
          <w:rFonts w:asciiTheme="majorBidi" w:hAnsiTheme="majorBidi" w:cstheme="majorBidi"/>
          <w:b/>
          <w:iCs/>
          <w:sz w:val="24"/>
          <w:szCs w:val="24"/>
        </w:rPr>
        <w:t xml:space="preserve">          </w:t>
      </w:r>
      <w:r w:rsidR="00232C43" w:rsidRPr="00232C43">
        <w:rPr>
          <w:rFonts w:asciiTheme="majorBidi" w:hAnsiTheme="majorBidi" w:cstheme="majorBidi"/>
          <w:b/>
          <w:iCs/>
          <w:sz w:val="24"/>
          <w:szCs w:val="24"/>
        </w:rPr>
        <w:t>Tableau</w:t>
      </w:r>
      <w:r>
        <w:rPr>
          <w:rFonts w:asciiTheme="majorBidi" w:hAnsiTheme="majorBidi" w:cstheme="majorBidi"/>
          <w:b/>
          <w:iCs/>
          <w:sz w:val="24"/>
          <w:szCs w:val="24"/>
        </w:rPr>
        <w:t xml:space="preserve"> </w:t>
      </w:r>
      <w:r w:rsidR="005560F1" w:rsidRPr="00611619">
        <w:rPr>
          <w:rFonts w:ascii="Times New Roman" w:hAnsi="Times New Roman" w:cs="Times New Roman"/>
          <w:color w:val="000000"/>
          <w:sz w:val="24"/>
          <w:szCs w:val="24"/>
        </w:rPr>
        <w:t>VI</w:t>
      </w:r>
      <w:r>
        <w:rPr>
          <w:rFonts w:ascii="Calibri" w:hAnsi="Calibri" w:cs="Calibri"/>
          <w:color w:val="000000"/>
          <w:sz w:val="24"/>
          <w:szCs w:val="24"/>
        </w:rPr>
        <w:t xml:space="preserve">: </w:t>
      </w:r>
      <w:r w:rsidR="00232C43" w:rsidRPr="00232C43">
        <w:rPr>
          <w:rFonts w:asciiTheme="majorBidi" w:hAnsiTheme="majorBidi" w:cstheme="majorBidi"/>
          <w:bCs/>
          <w:iCs/>
          <w:sz w:val="24"/>
          <w:szCs w:val="24"/>
        </w:rPr>
        <w:t>indices</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de</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saturation</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des</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eaux</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souterraines</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de</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la</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zone</w:t>
      </w:r>
      <w:r>
        <w:rPr>
          <w:rFonts w:asciiTheme="majorBidi" w:hAnsiTheme="majorBidi" w:cstheme="majorBidi"/>
          <w:bCs/>
          <w:iCs/>
          <w:sz w:val="24"/>
          <w:szCs w:val="24"/>
        </w:rPr>
        <w:t xml:space="preserve"> </w:t>
      </w:r>
      <w:r w:rsidR="00232C43" w:rsidRPr="00232C43">
        <w:rPr>
          <w:rFonts w:asciiTheme="majorBidi" w:hAnsiTheme="majorBidi" w:cstheme="majorBidi"/>
          <w:bCs/>
          <w:iCs/>
          <w:sz w:val="24"/>
          <w:szCs w:val="24"/>
        </w:rPr>
        <w:t>d'étude</w:t>
      </w:r>
      <w:r w:rsidR="00232C43">
        <w:rPr>
          <w:rFonts w:asciiTheme="majorBidi" w:hAnsiTheme="majorBidi" w:cstheme="majorBidi"/>
          <w:sz w:val="24"/>
          <w:szCs w:val="24"/>
        </w:rPr>
        <w:t>…………</w:t>
      </w:r>
      <w:r w:rsidR="00590757">
        <w:rPr>
          <w:rFonts w:asciiTheme="majorBidi" w:hAnsiTheme="majorBidi" w:cstheme="majorBidi"/>
          <w:sz w:val="24"/>
          <w:szCs w:val="24"/>
        </w:rPr>
        <w:t>…</w:t>
      </w:r>
      <w:r w:rsidR="008B0322">
        <w:rPr>
          <w:rFonts w:asciiTheme="majorBidi" w:hAnsiTheme="majorBidi" w:cstheme="majorBidi"/>
          <w:sz w:val="24"/>
          <w:szCs w:val="24"/>
        </w:rPr>
        <w:t>..</w:t>
      </w:r>
      <w:r w:rsidR="00590757">
        <w:rPr>
          <w:rFonts w:asciiTheme="majorBidi" w:hAnsiTheme="majorBidi" w:cstheme="majorBidi"/>
          <w:sz w:val="24"/>
          <w:szCs w:val="24"/>
        </w:rPr>
        <w:t>…</w:t>
      </w:r>
      <w:r w:rsidR="005560F1">
        <w:rPr>
          <w:rFonts w:asciiTheme="majorBidi" w:hAnsiTheme="majorBidi" w:cstheme="majorBidi"/>
          <w:sz w:val="24"/>
          <w:szCs w:val="24"/>
        </w:rPr>
        <w:t>.</w:t>
      </w:r>
      <w:r w:rsidR="00590757">
        <w:rPr>
          <w:rFonts w:asciiTheme="majorBidi" w:hAnsiTheme="majorBidi" w:cstheme="majorBidi"/>
          <w:sz w:val="24"/>
          <w:szCs w:val="24"/>
        </w:rPr>
        <w:t>31</w:t>
      </w:r>
    </w:p>
    <w:p w:rsidR="0013272E" w:rsidRPr="00B9096C" w:rsidRDefault="00E87ECE" w:rsidP="00B9096C">
      <w:pPr>
        <w:spacing w:before="75"/>
        <w:ind w:left="3069" w:right="3129"/>
        <w:jc w:val="center"/>
        <w:rPr>
          <w:rFonts w:asciiTheme="majorBidi" w:hAnsiTheme="majorBidi" w:cstheme="majorBidi"/>
          <w:b/>
          <w:color w:val="548DD4" w:themeColor="text2" w:themeTint="99"/>
          <w:sz w:val="28"/>
          <w:szCs w:val="28"/>
        </w:rPr>
      </w:pPr>
      <w:bookmarkStart w:id="3" w:name="9Liste_des_abréviations..pdf_(p.12-14)"/>
      <w:bookmarkEnd w:id="3"/>
      <w:r w:rsidRPr="00C85BFB">
        <w:rPr>
          <w:rFonts w:asciiTheme="majorBidi" w:hAnsiTheme="majorBidi" w:cstheme="majorBidi"/>
          <w:b/>
          <w:color w:val="548DD4" w:themeColor="text2" w:themeTint="99"/>
          <w:sz w:val="28"/>
          <w:szCs w:val="28"/>
        </w:rPr>
        <w:lastRenderedPageBreak/>
        <w:t>Liste des abréviations</w:t>
      </w:r>
    </w:p>
    <w:p w:rsidR="0013272E" w:rsidRPr="00535358" w:rsidRDefault="0013272E" w:rsidP="00760E17">
      <w:pPr>
        <w:pStyle w:val="Corpsdetexte"/>
        <w:rPr>
          <w:rFonts w:asciiTheme="majorBidi" w:hAnsiTheme="majorBidi" w:cstheme="majorBidi"/>
          <w:b/>
        </w:rPr>
      </w:pPr>
    </w:p>
    <w:p w:rsidR="0013272E" w:rsidRPr="00535358" w:rsidRDefault="0013272E" w:rsidP="00760E17">
      <w:pPr>
        <w:pStyle w:val="Corpsdetexte"/>
        <w:spacing w:before="9"/>
        <w:rPr>
          <w:rFonts w:asciiTheme="majorBidi" w:hAnsiTheme="majorBidi" w:cstheme="majorBidi"/>
          <w:b/>
        </w:rPr>
      </w:pPr>
    </w:p>
    <w:p w:rsidR="0013272E" w:rsidRPr="00535358" w:rsidRDefault="00E87ECE" w:rsidP="00760E17">
      <w:pPr>
        <w:pStyle w:val="Corpsdetexte"/>
        <w:tabs>
          <w:tab w:val="left" w:pos="2611"/>
        </w:tabs>
        <w:ind w:left="516"/>
        <w:rPr>
          <w:rFonts w:asciiTheme="majorBidi" w:hAnsiTheme="majorBidi" w:cstheme="majorBidi"/>
        </w:rPr>
      </w:pPr>
      <w:r w:rsidRPr="00535358">
        <w:rPr>
          <w:rFonts w:asciiTheme="majorBidi" w:hAnsiTheme="majorBidi" w:cstheme="majorBidi"/>
          <w:b/>
        </w:rPr>
        <w:t>ANBT</w:t>
      </w:r>
      <w:r w:rsidRPr="00535358">
        <w:rPr>
          <w:rFonts w:asciiTheme="majorBidi" w:hAnsiTheme="majorBidi" w:cstheme="majorBidi"/>
          <w:b/>
        </w:rPr>
        <w:tab/>
      </w:r>
      <w:r w:rsidRPr="00535358">
        <w:rPr>
          <w:rFonts w:asciiTheme="majorBidi" w:hAnsiTheme="majorBidi" w:cstheme="majorBidi"/>
        </w:rPr>
        <w:t>Agence Nationale des Barrages et</w:t>
      </w:r>
      <w:r w:rsidR="0050429A">
        <w:rPr>
          <w:rFonts w:asciiTheme="majorBidi" w:hAnsiTheme="majorBidi" w:cstheme="majorBidi"/>
        </w:rPr>
        <w:t xml:space="preserve"> </w:t>
      </w:r>
      <w:r w:rsidRPr="00535358">
        <w:rPr>
          <w:rFonts w:asciiTheme="majorBidi" w:hAnsiTheme="majorBidi" w:cstheme="majorBidi"/>
        </w:rPr>
        <w:t>Transfère</w:t>
      </w:r>
    </w:p>
    <w:p w:rsidR="0013272E" w:rsidRPr="00535358" w:rsidRDefault="0013272E" w:rsidP="00760E17">
      <w:pPr>
        <w:pStyle w:val="Corpsdetexte"/>
        <w:spacing w:before="5"/>
        <w:rPr>
          <w:rFonts w:asciiTheme="majorBidi" w:hAnsiTheme="majorBidi" w:cstheme="majorBidi"/>
        </w:rPr>
      </w:pPr>
    </w:p>
    <w:p w:rsidR="0013272E" w:rsidRPr="00535358" w:rsidRDefault="00E87ECE" w:rsidP="00760E17">
      <w:pPr>
        <w:pStyle w:val="Corpsdetexte"/>
        <w:tabs>
          <w:tab w:val="left" w:pos="2611"/>
        </w:tabs>
        <w:ind w:left="516"/>
        <w:rPr>
          <w:rFonts w:asciiTheme="majorBidi" w:hAnsiTheme="majorBidi" w:cstheme="majorBidi"/>
        </w:rPr>
      </w:pPr>
      <w:r w:rsidRPr="00535358">
        <w:rPr>
          <w:rFonts w:asciiTheme="majorBidi" w:hAnsiTheme="majorBidi" w:cstheme="majorBidi"/>
          <w:b/>
        </w:rPr>
        <w:t>ANRH</w:t>
      </w:r>
      <w:r w:rsidRPr="00535358">
        <w:rPr>
          <w:rFonts w:asciiTheme="majorBidi" w:hAnsiTheme="majorBidi" w:cstheme="majorBidi"/>
          <w:b/>
        </w:rPr>
        <w:tab/>
      </w:r>
      <w:r w:rsidRPr="00535358">
        <w:rPr>
          <w:rFonts w:asciiTheme="majorBidi" w:hAnsiTheme="majorBidi" w:cstheme="majorBidi"/>
        </w:rPr>
        <w:t>Agence Nationale des Ressources</w:t>
      </w:r>
      <w:r w:rsidR="0050429A">
        <w:rPr>
          <w:rFonts w:asciiTheme="majorBidi" w:hAnsiTheme="majorBidi" w:cstheme="majorBidi"/>
        </w:rPr>
        <w:t xml:space="preserve"> </w:t>
      </w:r>
      <w:r w:rsidRPr="00535358">
        <w:rPr>
          <w:rFonts w:asciiTheme="majorBidi" w:hAnsiTheme="majorBidi" w:cstheme="majorBidi"/>
        </w:rPr>
        <w:t>Hydriques</w:t>
      </w:r>
    </w:p>
    <w:p w:rsidR="0013272E" w:rsidRPr="00535358" w:rsidRDefault="00E87ECE" w:rsidP="00760E17">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ADE</w:t>
      </w:r>
      <w:r w:rsidRPr="00535358">
        <w:rPr>
          <w:rFonts w:asciiTheme="majorBidi" w:hAnsiTheme="majorBidi" w:cstheme="majorBidi"/>
          <w:b/>
        </w:rPr>
        <w:tab/>
      </w:r>
      <w:r w:rsidRPr="00535358">
        <w:rPr>
          <w:rFonts w:asciiTheme="majorBidi" w:hAnsiTheme="majorBidi" w:cstheme="majorBidi"/>
        </w:rPr>
        <w:t>Algérienne des</w:t>
      </w:r>
      <w:r w:rsidR="0050429A">
        <w:rPr>
          <w:rFonts w:asciiTheme="majorBidi" w:hAnsiTheme="majorBidi" w:cstheme="majorBidi"/>
        </w:rPr>
        <w:t xml:space="preserve"> </w:t>
      </w:r>
      <w:r w:rsidRPr="00535358">
        <w:rPr>
          <w:rFonts w:asciiTheme="majorBidi" w:hAnsiTheme="majorBidi" w:cstheme="majorBidi"/>
        </w:rPr>
        <w:t>Eaux</w:t>
      </w:r>
    </w:p>
    <w:p w:rsidR="0013272E" w:rsidRPr="00535358" w:rsidRDefault="0013272E" w:rsidP="00760E17">
      <w:pPr>
        <w:pStyle w:val="Corpsdetexte"/>
        <w:spacing w:before="5"/>
        <w:rPr>
          <w:rFonts w:asciiTheme="majorBidi" w:hAnsiTheme="majorBidi" w:cstheme="majorBidi"/>
        </w:rPr>
      </w:pPr>
    </w:p>
    <w:p w:rsidR="0013272E" w:rsidRPr="00535358" w:rsidRDefault="00E87ECE" w:rsidP="00760E17">
      <w:pPr>
        <w:pStyle w:val="Corpsdetexte"/>
        <w:tabs>
          <w:tab w:val="left" w:pos="2611"/>
        </w:tabs>
        <w:spacing w:before="1"/>
        <w:ind w:left="516"/>
        <w:rPr>
          <w:rFonts w:asciiTheme="majorBidi" w:hAnsiTheme="majorBidi" w:cstheme="majorBidi"/>
        </w:rPr>
      </w:pPr>
      <w:r w:rsidRPr="00535358">
        <w:rPr>
          <w:rFonts w:asciiTheme="majorBidi" w:hAnsiTheme="majorBidi" w:cstheme="majorBidi"/>
          <w:b/>
        </w:rPr>
        <w:t>AEP</w:t>
      </w:r>
      <w:r w:rsidRPr="00535358">
        <w:rPr>
          <w:rFonts w:asciiTheme="majorBidi" w:hAnsiTheme="majorBidi" w:cstheme="majorBidi"/>
          <w:b/>
        </w:rPr>
        <w:tab/>
      </w:r>
      <w:r w:rsidRPr="00535358">
        <w:rPr>
          <w:rFonts w:asciiTheme="majorBidi" w:hAnsiTheme="majorBidi" w:cstheme="majorBidi"/>
        </w:rPr>
        <w:t>Alimentation en Eau</w:t>
      </w:r>
      <w:r w:rsidR="0050429A">
        <w:rPr>
          <w:rFonts w:asciiTheme="majorBidi" w:hAnsiTheme="majorBidi" w:cstheme="majorBidi"/>
        </w:rPr>
        <w:t xml:space="preserve"> </w:t>
      </w:r>
      <w:r w:rsidRPr="00535358">
        <w:rPr>
          <w:rFonts w:asciiTheme="majorBidi" w:hAnsiTheme="majorBidi" w:cstheme="majorBidi"/>
        </w:rPr>
        <w:t>Potable</w:t>
      </w:r>
    </w:p>
    <w:p w:rsidR="00A24483" w:rsidRPr="00535358" w:rsidRDefault="00A24483" w:rsidP="00760E17">
      <w:pPr>
        <w:pStyle w:val="Corpsdetexte"/>
        <w:tabs>
          <w:tab w:val="left" w:pos="2611"/>
        </w:tabs>
        <w:spacing w:before="1"/>
        <w:ind w:left="516"/>
        <w:rPr>
          <w:rFonts w:asciiTheme="majorBidi" w:hAnsiTheme="majorBidi" w:cstheme="majorBidi"/>
        </w:rPr>
      </w:pPr>
    </w:p>
    <w:p w:rsidR="00A24483" w:rsidRDefault="00A24483" w:rsidP="00760E17">
      <w:pPr>
        <w:pStyle w:val="Corpsdetexte"/>
        <w:tabs>
          <w:tab w:val="left" w:pos="2611"/>
        </w:tabs>
        <w:spacing w:before="1"/>
        <w:ind w:left="516"/>
        <w:rPr>
          <w:rFonts w:asciiTheme="majorBidi" w:hAnsiTheme="majorBidi" w:cstheme="majorBidi"/>
          <w:bCs/>
        </w:rPr>
      </w:pPr>
      <w:r w:rsidRPr="00535358">
        <w:rPr>
          <w:rFonts w:asciiTheme="majorBidi" w:hAnsiTheme="majorBidi" w:cstheme="majorBidi"/>
          <w:b/>
        </w:rPr>
        <w:t xml:space="preserve">APC  </w:t>
      </w:r>
      <w:r w:rsidR="00C439FE">
        <w:rPr>
          <w:rFonts w:asciiTheme="majorBidi" w:hAnsiTheme="majorBidi" w:cstheme="majorBidi"/>
          <w:b/>
        </w:rPr>
        <w:t xml:space="preserve">                        </w:t>
      </w:r>
      <w:r w:rsidR="001D7CA3" w:rsidRPr="00535358">
        <w:rPr>
          <w:rFonts w:asciiTheme="majorBidi" w:hAnsiTheme="majorBidi" w:cstheme="majorBidi"/>
          <w:bCs/>
        </w:rPr>
        <w:t>A</w:t>
      </w:r>
      <w:r w:rsidRPr="00535358">
        <w:rPr>
          <w:rFonts w:asciiTheme="majorBidi" w:hAnsiTheme="majorBidi" w:cstheme="majorBidi"/>
          <w:bCs/>
        </w:rPr>
        <w:t>ssemblé populaire communal</w:t>
      </w:r>
    </w:p>
    <w:p w:rsidR="006865F5" w:rsidRDefault="006865F5" w:rsidP="00760E17">
      <w:pPr>
        <w:pStyle w:val="Corpsdetexte"/>
        <w:tabs>
          <w:tab w:val="left" w:pos="2611"/>
        </w:tabs>
        <w:spacing w:before="1"/>
        <w:ind w:left="516"/>
        <w:rPr>
          <w:rFonts w:asciiTheme="majorBidi" w:hAnsiTheme="majorBidi" w:cstheme="majorBidi"/>
          <w:bCs/>
        </w:rPr>
      </w:pPr>
    </w:p>
    <w:p w:rsidR="006865F5" w:rsidRPr="005D1196" w:rsidRDefault="006865F5" w:rsidP="00760E17">
      <w:pPr>
        <w:pStyle w:val="Corpsdetexte"/>
        <w:tabs>
          <w:tab w:val="left" w:pos="2611"/>
        </w:tabs>
        <w:spacing w:before="1"/>
        <w:ind w:left="516"/>
        <w:rPr>
          <w:rFonts w:asciiTheme="majorBidi" w:hAnsiTheme="majorBidi" w:cstheme="majorBidi"/>
          <w:bCs/>
        </w:rPr>
      </w:pPr>
      <w:r w:rsidRPr="005D1196">
        <w:rPr>
          <w:rFonts w:asciiTheme="majorBidi" w:hAnsiTheme="majorBidi" w:cstheme="majorBidi"/>
          <w:b/>
        </w:rPr>
        <w:t xml:space="preserve">BBA                         </w:t>
      </w:r>
      <w:r w:rsidR="003B4129" w:rsidRPr="005D1196">
        <w:rPr>
          <w:rFonts w:asciiTheme="majorBidi" w:hAnsiTheme="majorBidi" w:cstheme="majorBidi"/>
          <w:b/>
        </w:rPr>
        <w:t xml:space="preserve"> </w:t>
      </w:r>
      <w:r w:rsidRPr="005D1196">
        <w:rPr>
          <w:rFonts w:asciiTheme="majorBidi" w:hAnsiTheme="majorBidi" w:cstheme="majorBidi"/>
          <w:b/>
        </w:rPr>
        <w:t xml:space="preserve"> </w:t>
      </w:r>
      <w:r w:rsidRPr="005D1196">
        <w:rPr>
          <w:rFonts w:asciiTheme="majorBidi" w:hAnsiTheme="majorBidi" w:cstheme="majorBidi"/>
          <w:bCs/>
        </w:rPr>
        <w:t>Bordj</w:t>
      </w:r>
      <w:r w:rsidR="0050429A" w:rsidRPr="005D1196">
        <w:rPr>
          <w:rFonts w:asciiTheme="majorBidi" w:hAnsiTheme="majorBidi" w:cstheme="majorBidi"/>
          <w:bCs/>
        </w:rPr>
        <w:t xml:space="preserve"> </w:t>
      </w:r>
      <w:r w:rsidRPr="005D1196">
        <w:rPr>
          <w:rFonts w:asciiTheme="majorBidi" w:hAnsiTheme="majorBidi" w:cstheme="majorBidi"/>
          <w:bCs/>
        </w:rPr>
        <w:t xml:space="preserve"> </w:t>
      </w:r>
      <w:r w:rsidR="00C439FE" w:rsidRPr="005D1196">
        <w:rPr>
          <w:rFonts w:asciiTheme="majorBidi" w:hAnsiTheme="majorBidi" w:cstheme="majorBidi"/>
          <w:bCs/>
        </w:rPr>
        <w:t xml:space="preserve">Bou </w:t>
      </w:r>
      <w:r w:rsidR="0050429A" w:rsidRPr="005D1196">
        <w:rPr>
          <w:rFonts w:asciiTheme="majorBidi" w:hAnsiTheme="majorBidi" w:cstheme="majorBidi"/>
          <w:bCs/>
        </w:rPr>
        <w:t xml:space="preserve"> </w:t>
      </w:r>
      <w:r w:rsidR="00C439FE" w:rsidRPr="005D1196">
        <w:rPr>
          <w:rFonts w:asciiTheme="majorBidi" w:hAnsiTheme="majorBidi" w:cstheme="majorBidi"/>
          <w:bCs/>
        </w:rPr>
        <w:t>Arreridj</w:t>
      </w:r>
    </w:p>
    <w:p w:rsidR="0013272E" w:rsidRPr="005D1196" w:rsidRDefault="00E87ECE" w:rsidP="00760E17">
      <w:pPr>
        <w:tabs>
          <w:tab w:val="left" w:pos="2611"/>
        </w:tabs>
        <w:spacing w:before="232"/>
        <w:ind w:left="516"/>
        <w:rPr>
          <w:rFonts w:asciiTheme="majorBidi" w:hAnsiTheme="majorBidi" w:cstheme="majorBidi"/>
          <w:sz w:val="24"/>
          <w:szCs w:val="24"/>
        </w:rPr>
      </w:pPr>
      <w:r w:rsidRPr="005D1196">
        <w:rPr>
          <w:rFonts w:asciiTheme="majorBidi" w:hAnsiTheme="majorBidi" w:cstheme="majorBidi"/>
          <w:b/>
          <w:sz w:val="24"/>
          <w:szCs w:val="24"/>
        </w:rPr>
        <w:t>Ca</w:t>
      </w:r>
      <w:r w:rsidRPr="005D1196">
        <w:rPr>
          <w:rFonts w:asciiTheme="majorBidi" w:hAnsiTheme="majorBidi" w:cstheme="majorBidi"/>
          <w:b/>
          <w:sz w:val="24"/>
          <w:szCs w:val="24"/>
          <w:vertAlign w:val="superscript"/>
        </w:rPr>
        <w:t>2+</w:t>
      </w:r>
      <w:r w:rsidRPr="005D1196">
        <w:rPr>
          <w:rFonts w:asciiTheme="majorBidi" w:hAnsiTheme="majorBidi" w:cstheme="majorBidi"/>
          <w:b/>
          <w:sz w:val="24"/>
          <w:szCs w:val="24"/>
        </w:rPr>
        <w:tab/>
      </w:r>
      <w:r w:rsidRPr="005D1196">
        <w:rPr>
          <w:rFonts w:asciiTheme="majorBidi" w:hAnsiTheme="majorBidi" w:cstheme="majorBidi"/>
          <w:sz w:val="24"/>
          <w:szCs w:val="24"/>
        </w:rPr>
        <w:t>Calcium</w:t>
      </w:r>
    </w:p>
    <w:p w:rsidR="0013272E" w:rsidRPr="005D46BB" w:rsidRDefault="00E87ECE" w:rsidP="00760E17">
      <w:pPr>
        <w:tabs>
          <w:tab w:val="left" w:pos="2611"/>
        </w:tabs>
        <w:spacing w:before="236"/>
        <w:ind w:left="516"/>
        <w:rPr>
          <w:rFonts w:asciiTheme="majorBidi" w:hAnsiTheme="majorBidi" w:cstheme="majorBidi"/>
          <w:sz w:val="24"/>
          <w:szCs w:val="24"/>
        </w:rPr>
      </w:pPr>
      <w:r w:rsidRPr="005D46BB">
        <w:rPr>
          <w:rFonts w:asciiTheme="majorBidi" w:hAnsiTheme="majorBidi" w:cstheme="majorBidi"/>
          <w:b/>
          <w:sz w:val="24"/>
          <w:szCs w:val="24"/>
        </w:rPr>
        <w:t>cm</w:t>
      </w:r>
      <w:r w:rsidRPr="005D46BB">
        <w:rPr>
          <w:rFonts w:asciiTheme="majorBidi" w:hAnsiTheme="majorBidi" w:cstheme="majorBidi"/>
          <w:b/>
          <w:sz w:val="24"/>
          <w:szCs w:val="24"/>
        </w:rPr>
        <w:tab/>
      </w:r>
      <w:r w:rsidRPr="005D46BB">
        <w:rPr>
          <w:rFonts w:asciiTheme="majorBidi" w:hAnsiTheme="majorBidi" w:cstheme="majorBidi"/>
          <w:sz w:val="24"/>
          <w:szCs w:val="24"/>
        </w:rPr>
        <w:t>Centimètre</w:t>
      </w:r>
    </w:p>
    <w:p w:rsidR="0013272E" w:rsidRPr="00535358" w:rsidRDefault="00E87ECE" w:rsidP="00760E17">
      <w:pPr>
        <w:tabs>
          <w:tab w:val="left" w:pos="2611"/>
        </w:tabs>
        <w:spacing w:before="233"/>
        <w:ind w:left="516"/>
        <w:rPr>
          <w:rFonts w:asciiTheme="majorBidi" w:hAnsiTheme="majorBidi" w:cstheme="majorBidi"/>
          <w:sz w:val="24"/>
          <w:szCs w:val="24"/>
        </w:rPr>
      </w:pPr>
      <w:r w:rsidRPr="00535358">
        <w:rPr>
          <w:rFonts w:asciiTheme="majorBidi" w:hAnsiTheme="majorBidi" w:cstheme="majorBidi"/>
          <w:b/>
          <w:sz w:val="24"/>
          <w:szCs w:val="24"/>
        </w:rPr>
        <w:t>Cl</w:t>
      </w:r>
      <w:r w:rsidRPr="00535358">
        <w:rPr>
          <w:rFonts w:asciiTheme="majorBidi" w:hAnsiTheme="majorBidi" w:cstheme="majorBidi"/>
          <w:b/>
          <w:sz w:val="24"/>
          <w:szCs w:val="24"/>
          <w:vertAlign w:val="superscript"/>
        </w:rPr>
        <w:t>-</w:t>
      </w:r>
      <w:r w:rsidRPr="00535358">
        <w:rPr>
          <w:rFonts w:asciiTheme="majorBidi" w:hAnsiTheme="majorBidi" w:cstheme="majorBidi"/>
          <w:b/>
          <w:sz w:val="24"/>
          <w:szCs w:val="24"/>
        </w:rPr>
        <w:tab/>
      </w:r>
      <w:r w:rsidRPr="00535358">
        <w:rPr>
          <w:rFonts w:asciiTheme="majorBidi" w:hAnsiTheme="majorBidi" w:cstheme="majorBidi"/>
          <w:sz w:val="24"/>
          <w:szCs w:val="24"/>
        </w:rPr>
        <w:t>Chlorure</w:t>
      </w:r>
    </w:p>
    <w:p w:rsidR="0013272E" w:rsidRPr="00535358" w:rsidRDefault="0013272E" w:rsidP="00760E17">
      <w:pPr>
        <w:pStyle w:val="Corpsdetexte"/>
        <w:spacing w:before="5"/>
        <w:rPr>
          <w:rFonts w:asciiTheme="majorBidi" w:hAnsiTheme="majorBidi" w:cstheme="majorBidi"/>
        </w:rPr>
      </w:pPr>
    </w:p>
    <w:p w:rsidR="0013272E" w:rsidRPr="00535358" w:rsidRDefault="00E87ECE" w:rsidP="00760E17">
      <w:pPr>
        <w:pStyle w:val="Corpsdetexte"/>
        <w:tabs>
          <w:tab w:val="left" w:pos="2611"/>
        </w:tabs>
        <w:ind w:left="516"/>
        <w:rPr>
          <w:rFonts w:asciiTheme="majorBidi" w:hAnsiTheme="majorBidi" w:cstheme="majorBidi"/>
        </w:rPr>
      </w:pPr>
      <w:r w:rsidRPr="00535358">
        <w:rPr>
          <w:rFonts w:asciiTheme="majorBidi" w:hAnsiTheme="majorBidi" w:cstheme="majorBidi"/>
          <w:b/>
        </w:rPr>
        <w:t>CE</w:t>
      </w:r>
      <w:r w:rsidRPr="00535358">
        <w:rPr>
          <w:rFonts w:asciiTheme="majorBidi" w:hAnsiTheme="majorBidi" w:cstheme="majorBidi"/>
          <w:b/>
        </w:rPr>
        <w:tab/>
      </w:r>
      <w:r w:rsidRPr="00535358">
        <w:rPr>
          <w:rFonts w:asciiTheme="majorBidi" w:hAnsiTheme="majorBidi" w:cstheme="majorBidi"/>
        </w:rPr>
        <w:t>Conductivité Electrique</w:t>
      </w:r>
    </w:p>
    <w:p w:rsidR="0013272E" w:rsidRPr="00535358" w:rsidRDefault="00E87ECE" w:rsidP="00760E17">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°C</w:t>
      </w:r>
      <w:r w:rsidRPr="00535358">
        <w:rPr>
          <w:rFonts w:asciiTheme="majorBidi" w:hAnsiTheme="majorBidi" w:cstheme="majorBidi"/>
          <w:b/>
        </w:rPr>
        <w:tab/>
      </w:r>
      <w:r w:rsidRPr="00535358">
        <w:rPr>
          <w:rFonts w:asciiTheme="majorBidi" w:hAnsiTheme="majorBidi" w:cstheme="majorBidi"/>
        </w:rPr>
        <w:t>Degré Celsius</w:t>
      </w:r>
    </w:p>
    <w:p w:rsidR="0013272E" w:rsidRPr="00535358" w:rsidRDefault="0013272E" w:rsidP="00760E17">
      <w:pPr>
        <w:pStyle w:val="Corpsdetexte"/>
        <w:spacing w:before="5"/>
        <w:rPr>
          <w:rFonts w:asciiTheme="majorBidi" w:hAnsiTheme="majorBidi" w:cstheme="majorBidi"/>
        </w:rPr>
      </w:pPr>
    </w:p>
    <w:p w:rsidR="0013272E" w:rsidRDefault="00E87ECE" w:rsidP="00760E17">
      <w:pPr>
        <w:pStyle w:val="Corpsdetexte"/>
        <w:tabs>
          <w:tab w:val="left" w:pos="2611"/>
        </w:tabs>
        <w:ind w:left="516"/>
        <w:rPr>
          <w:rFonts w:asciiTheme="majorBidi" w:hAnsiTheme="majorBidi" w:cstheme="majorBidi"/>
        </w:rPr>
      </w:pPr>
      <w:r w:rsidRPr="00535358">
        <w:rPr>
          <w:rFonts w:asciiTheme="majorBidi" w:hAnsiTheme="majorBidi" w:cstheme="majorBidi"/>
          <w:b/>
        </w:rPr>
        <w:t>CO</w:t>
      </w:r>
      <w:r w:rsidRPr="00535358">
        <w:rPr>
          <w:rFonts w:asciiTheme="majorBidi" w:hAnsiTheme="majorBidi" w:cstheme="majorBidi"/>
          <w:b/>
          <w:vertAlign w:val="subscript"/>
        </w:rPr>
        <w:t>2</w:t>
      </w:r>
      <w:r w:rsidRPr="00535358">
        <w:rPr>
          <w:rFonts w:asciiTheme="majorBidi" w:hAnsiTheme="majorBidi" w:cstheme="majorBidi"/>
          <w:b/>
        </w:rPr>
        <w:tab/>
      </w:r>
      <w:r w:rsidRPr="00535358">
        <w:rPr>
          <w:rFonts w:asciiTheme="majorBidi" w:hAnsiTheme="majorBidi" w:cstheme="majorBidi"/>
        </w:rPr>
        <w:t>Dioxyde de</w:t>
      </w:r>
      <w:r w:rsidR="0050429A">
        <w:rPr>
          <w:rFonts w:asciiTheme="majorBidi" w:hAnsiTheme="majorBidi" w:cstheme="majorBidi"/>
        </w:rPr>
        <w:t xml:space="preserve"> </w:t>
      </w:r>
      <w:r w:rsidRPr="00535358">
        <w:rPr>
          <w:rFonts w:asciiTheme="majorBidi" w:hAnsiTheme="majorBidi" w:cstheme="majorBidi"/>
        </w:rPr>
        <w:t>Carbone</w:t>
      </w:r>
    </w:p>
    <w:p w:rsidR="005E561F" w:rsidRDefault="005E561F" w:rsidP="005E561F">
      <w:pPr>
        <w:pStyle w:val="Corpsdetexte"/>
        <w:tabs>
          <w:tab w:val="left" w:pos="2611"/>
        </w:tabs>
        <w:spacing w:before="233"/>
        <w:ind w:left="516"/>
        <w:rPr>
          <w:rFonts w:asciiTheme="majorBidi" w:hAnsiTheme="majorBidi" w:cstheme="majorBidi"/>
          <w:bCs/>
        </w:rPr>
      </w:pPr>
      <w:r w:rsidRPr="00535358">
        <w:rPr>
          <w:rFonts w:asciiTheme="majorBidi" w:hAnsiTheme="majorBidi" w:cstheme="majorBidi"/>
          <w:b/>
        </w:rPr>
        <w:t xml:space="preserve">DAL                        </w:t>
      </w:r>
      <w:r w:rsidR="00C439FE">
        <w:rPr>
          <w:rFonts w:asciiTheme="majorBidi" w:hAnsiTheme="majorBidi" w:cstheme="majorBidi"/>
          <w:b/>
        </w:rPr>
        <w:t xml:space="preserve">   </w:t>
      </w:r>
      <w:r w:rsidRPr="00535358">
        <w:rPr>
          <w:rFonts w:asciiTheme="majorBidi" w:hAnsiTheme="majorBidi" w:cstheme="majorBidi"/>
          <w:bCs/>
        </w:rPr>
        <w:t>Direction administration locale</w:t>
      </w:r>
    </w:p>
    <w:p w:rsidR="00385206" w:rsidRPr="00535358" w:rsidRDefault="00385206" w:rsidP="005E561F">
      <w:pPr>
        <w:pStyle w:val="Corpsdetexte"/>
        <w:tabs>
          <w:tab w:val="left" w:pos="2611"/>
        </w:tabs>
        <w:spacing w:before="233"/>
        <w:ind w:left="516"/>
        <w:rPr>
          <w:rFonts w:asciiTheme="majorBidi" w:hAnsiTheme="majorBidi" w:cstheme="majorBidi"/>
        </w:rPr>
      </w:pPr>
      <w:r>
        <w:rPr>
          <w:rFonts w:asciiTheme="majorBidi" w:hAnsiTheme="majorBidi" w:cstheme="majorBidi"/>
          <w:b/>
        </w:rPr>
        <w:t xml:space="preserve">Eq                              </w:t>
      </w:r>
      <w:r w:rsidRPr="00385206">
        <w:rPr>
          <w:rFonts w:asciiTheme="majorBidi" w:hAnsiTheme="majorBidi" w:cstheme="majorBidi"/>
          <w:bCs/>
        </w:rPr>
        <w:t>équivalent</w:t>
      </w:r>
    </w:p>
    <w:p w:rsidR="0013272E" w:rsidRPr="00ED6921" w:rsidRDefault="00E87ECE" w:rsidP="00760E17">
      <w:pPr>
        <w:tabs>
          <w:tab w:val="left" w:pos="2611"/>
        </w:tabs>
        <w:spacing w:before="235"/>
        <w:ind w:left="516"/>
        <w:rPr>
          <w:rFonts w:asciiTheme="majorBidi" w:hAnsiTheme="majorBidi" w:cstheme="majorBidi"/>
          <w:sz w:val="24"/>
          <w:szCs w:val="24"/>
        </w:rPr>
      </w:pPr>
      <w:r w:rsidRPr="00ED6921">
        <w:rPr>
          <w:rFonts w:asciiTheme="majorBidi" w:hAnsiTheme="majorBidi" w:cstheme="majorBidi"/>
          <w:b/>
          <w:sz w:val="24"/>
          <w:szCs w:val="24"/>
        </w:rPr>
        <w:t>F°</w:t>
      </w:r>
      <w:r w:rsidRPr="00ED6921">
        <w:rPr>
          <w:rFonts w:asciiTheme="majorBidi" w:hAnsiTheme="majorBidi" w:cstheme="majorBidi"/>
          <w:b/>
          <w:sz w:val="24"/>
          <w:szCs w:val="24"/>
        </w:rPr>
        <w:tab/>
      </w:r>
      <w:r w:rsidRPr="00ED6921">
        <w:rPr>
          <w:rFonts w:asciiTheme="majorBidi" w:hAnsiTheme="majorBidi" w:cstheme="majorBidi"/>
          <w:sz w:val="24"/>
          <w:szCs w:val="24"/>
        </w:rPr>
        <w:t>Farad</w:t>
      </w:r>
    </w:p>
    <w:p w:rsidR="0013272E" w:rsidRPr="00ED6921" w:rsidRDefault="00E87ECE" w:rsidP="00E821A0">
      <w:pPr>
        <w:tabs>
          <w:tab w:val="left" w:pos="2611"/>
        </w:tabs>
        <w:spacing w:before="233"/>
        <w:ind w:left="516"/>
        <w:rPr>
          <w:rFonts w:asciiTheme="majorBidi" w:hAnsiTheme="majorBidi" w:cstheme="majorBidi"/>
          <w:sz w:val="24"/>
          <w:szCs w:val="24"/>
        </w:rPr>
      </w:pPr>
      <w:r w:rsidRPr="00ED6921">
        <w:rPr>
          <w:rFonts w:asciiTheme="majorBidi" w:hAnsiTheme="majorBidi" w:cstheme="majorBidi"/>
          <w:b/>
          <w:sz w:val="24"/>
          <w:szCs w:val="24"/>
        </w:rPr>
        <w:t>Fe</w:t>
      </w:r>
      <w:r w:rsidRPr="00ED6921">
        <w:rPr>
          <w:rFonts w:asciiTheme="majorBidi" w:hAnsiTheme="majorBidi" w:cstheme="majorBidi"/>
          <w:b/>
          <w:sz w:val="24"/>
          <w:szCs w:val="24"/>
          <w:vertAlign w:val="superscript"/>
        </w:rPr>
        <w:t>2+</w:t>
      </w:r>
      <w:r w:rsidRPr="00ED6921">
        <w:rPr>
          <w:rFonts w:asciiTheme="majorBidi" w:hAnsiTheme="majorBidi" w:cstheme="majorBidi"/>
          <w:b/>
          <w:sz w:val="24"/>
          <w:szCs w:val="24"/>
        </w:rPr>
        <w:tab/>
      </w:r>
      <w:r w:rsidRPr="00ED6921">
        <w:rPr>
          <w:rFonts w:asciiTheme="majorBidi" w:hAnsiTheme="majorBidi" w:cstheme="majorBidi"/>
          <w:sz w:val="24"/>
          <w:szCs w:val="24"/>
        </w:rPr>
        <w:t>Fer</w:t>
      </w:r>
    </w:p>
    <w:p w:rsidR="0013272E" w:rsidRDefault="00E87ECE" w:rsidP="00760E17">
      <w:pPr>
        <w:tabs>
          <w:tab w:val="left" w:pos="2611"/>
        </w:tabs>
        <w:spacing w:before="235"/>
        <w:ind w:left="516"/>
        <w:rPr>
          <w:rFonts w:asciiTheme="majorBidi" w:hAnsiTheme="majorBidi" w:cstheme="majorBidi"/>
          <w:sz w:val="24"/>
          <w:szCs w:val="24"/>
        </w:rPr>
      </w:pPr>
      <w:r w:rsidRPr="00ED6921">
        <w:rPr>
          <w:rFonts w:asciiTheme="majorBidi" w:hAnsiTheme="majorBidi" w:cstheme="majorBidi"/>
          <w:b/>
          <w:sz w:val="24"/>
          <w:szCs w:val="24"/>
        </w:rPr>
        <w:t>Km</w:t>
      </w:r>
      <w:r w:rsidRPr="00ED6921">
        <w:rPr>
          <w:rFonts w:asciiTheme="majorBidi" w:hAnsiTheme="majorBidi" w:cstheme="majorBidi"/>
          <w:b/>
          <w:sz w:val="24"/>
          <w:szCs w:val="24"/>
        </w:rPr>
        <w:tab/>
      </w:r>
      <w:r w:rsidRPr="00ED6921">
        <w:rPr>
          <w:rFonts w:asciiTheme="majorBidi" w:hAnsiTheme="majorBidi" w:cstheme="majorBidi"/>
          <w:sz w:val="24"/>
          <w:szCs w:val="24"/>
        </w:rPr>
        <w:t>Kilomètre</w:t>
      </w:r>
    </w:p>
    <w:p w:rsidR="00DC18CE" w:rsidRPr="00DC18CE" w:rsidRDefault="00DC18CE" w:rsidP="00DC18CE">
      <w:pPr>
        <w:tabs>
          <w:tab w:val="left" w:pos="2611"/>
        </w:tabs>
        <w:spacing w:before="233"/>
        <w:ind w:left="516"/>
        <w:rPr>
          <w:rFonts w:asciiTheme="majorBidi" w:hAnsiTheme="majorBidi" w:cstheme="majorBidi"/>
          <w:b/>
          <w:sz w:val="24"/>
          <w:szCs w:val="24"/>
        </w:rPr>
      </w:pPr>
      <w:r w:rsidRPr="00DC18CE">
        <w:rPr>
          <w:rFonts w:asciiTheme="majorBidi" w:hAnsiTheme="majorBidi" w:cstheme="majorBidi"/>
          <w:b/>
          <w:sz w:val="24"/>
          <w:szCs w:val="24"/>
        </w:rPr>
        <w:t>Kps</w:t>
      </w:r>
      <w:r w:rsidR="00C439FE">
        <w:rPr>
          <w:rFonts w:asciiTheme="majorBidi" w:hAnsiTheme="majorBidi" w:cstheme="majorBidi"/>
          <w:b/>
          <w:sz w:val="24"/>
          <w:szCs w:val="24"/>
        </w:rPr>
        <w:t xml:space="preserve">                           </w:t>
      </w:r>
      <w:r w:rsidRPr="00DC18CE">
        <w:rPr>
          <w:rFonts w:asciiTheme="majorBidi" w:hAnsiTheme="majorBidi" w:cstheme="majorBidi"/>
          <w:b/>
          <w:sz w:val="24"/>
          <w:szCs w:val="24"/>
        </w:rPr>
        <w:t> </w:t>
      </w:r>
      <w:r w:rsidRPr="00DC18CE">
        <w:rPr>
          <w:rFonts w:asciiTheme="majorBidi" w:hAnsiTheme="majorBidi" w:cstheme="majorBidi"/>
          <w:bCs/>
          <w:sz w:val="24"/>
          <w:szCs w:val="24"/>
        </w:rPr>
        <w:t>La constante du produit de solubilité</w:t>
      </w:r>
    </w:p>
    <w:p w:rsidR="0013272E" w:rsidRPr="00ED6921" w:rsidRDefault="0013272E" w:rsidP="00760E17">
      <w:pPr>
        <w:rPr>
          <w:rFonts w:asciiTheme="majorBidi" w:hAnsiTheme="majorBidi" w:cstheme="majorBidi"/>
          <w:sz w:val="24"/>
          <w:szCs w:val="24"/>
        </w:rPr>
      </w:pPr>
    </w:p>
    <w:p w:rsidR="00E821A0" w:rsidRDefault="00C439FE" w:rsidP="00C439FE">
      <w:pPr>
        <w:rPr>
          <w:rFonts w:asciiTheme="majorBidi" w:hAnsiTheme="majorBidi" w:cstheme="majorBidi"/>
          <w:sz w:val="24"/>
          <w:szCs w:val="24"/>
        </w:rPr>
      </w:pPr>
      <w:r>
        <w:rPr>
          <w:rFonts w:asciiTheme="majorBidi" w:hAnsiTheme="majorBidi" w:cstheme="majorBidi"/>
          <w:b/>
          <w:bCs/>
          <w:sz w:val="24"/>
          <w:szCs w:val="24"/>
        </w:rPr>
        <w:t xml:space="preserve">         </w:t>
      </w:r>
      <w:r w:rsidR="006865F5" w:rsidRPr="001D7CA3">
        <w:rPr>
          <w:rFonts w:asciiTheme="majorBidi" w:hAnsiTheme="majorBidi" w:cstheme="majorBidi"/>
          <w:b/>
          <w:bCs/>
          <w:sz w:val="24"/>
          <w:szCs w:val="24"/>
        </w:rPr>
        <w:t>l</w:t>
      </w:r>
      <w:r w:rsidR="00E821A0" w:rsidRPr="001D7CA3">
        <w:rPr>
          <w:rFonts w:asciiTheme="majorBidi" w:hAnsiTheme="majorBidi" w:cstheme="majorBidi"/>
          <w:b/>
          <w:bCs/>
          <w:sz w:val="24"/>
          <w:szCs w:val="24"/>
        </w:rPr>
        <w:t>/S</w:t>
      </w:r>
      <w:r w:rsidR="00E821A0">
        <w:rPr>
          <w:rFonts w:asciiTheme="majorBidi" w:hAnsiTheme="majorBidi" w:cstheme="majorBidi"/>
          <w:sz w:val="24"/>
          <w:szCs w:val="24"/>
        </w:rPr>
        <w:t xml:space="preserve">                          </w:t>
      </w:r>
      <w:r>
        <w:rPr>
          <w:rFonts w:asciiTheme="majorBidi" w:hAnsiTheme="majorBidi" w:cstheme="majorBidi"/>
          <w:sz w:val="24"/>
          <w:szCs w:val="24"/>
        </w:rPr>
        <w:t xml:space="preserve">   </w:t>
      </w:r>
      <w:r w:rsidR="00E821A0">
        <w:rPr>
          <w:rFonts w:asciiTheme="majorBidi" w:hAnsiTheme="majorBidi" w:cstheme="majorBidi"/>
          <w:sz w:val="24"/>
          <w:szCs w:val="24"/>
        </w:rPr>
        <w:t xml:space="preserve"> Litre seconde</w:t>
      </w:r>
    </w:p>
    <w:p w:rsidR="00B9096C" w:rsidRPr="00535358" w:rsidRDefault="00B9096C" w:rsidP="00B9096C">
      <w:pPr>
        <w:tabs>
          <w:tab w:val="left" w:pos="2611"/>
        </w:tabs>
        <w:spacing w:before="236"/>
        <w:ind w:left="516"/>
        <w:rPr>
          <w:rFonts w:asciiTheme="majorBidi" w:hAnsiTheme="majorBidi" w:cstheme="majorBidi"/>
          <w:sz w:val="24"/>
          <w:szCs w:val="24"/>
        </w:rPr>
      </w:pPr>
      <w:r w:rsidRPr="00535358">
        <w:rPr>
          <w:rFonts w:asciiTheme="majorBidi" w:hAnsiTheme="majorBidi" w:cstheme="majorBidi"/>
          <w:b/>
          <w:sz w:val="24"/>
          <w:szCs w:val="24"/>
        </w:rPr>
        <w:t>L</w:t>
      </w:r>
      <w:r w:rsidRPr="00535358">
        <w:rPr>
          <w:rFonts w:asciiTheme="majorBidi" w:hAnsiTheme="majorBidi" w:cstheme="majorBidi"/>
          <w:b/>
          <w:sz w:val="24"/>
          <w:szCs w:val="24"/>
        </w:rPr>
        <w:tab/>
      </w:r>
      <w:r w:rsidRPr="00535358">
        <w:rPr>
          <w:rFonts w:asciiTheme="majorBidi" w:hAnsiTheme="majorBidi" w:cstheme="majorBidi"/>
          <w:sz w:val="24"/>
          <w:szCs w:val="24"/>
        </w:rPr>
        <w:t>Litre</w:t>
      </w:r>
    </w:p>
    <w:p w:rsidR="00B9096C" w:rsidRPr="00535358" w:rsidRDefault="00B9096C" w:rsidP="00B9096C">
      <w:pPr>
        <w:tabs>
          <w:tab w:val="left" w:pos="2611"/>
        </w:tabs>
        <w:spacing w:before="232"/>
        <w:ind w:left="516"/>
        <w:rPr>
          <w:rFonts w:asciiTheme="majorBidi" w:hAnsiTheme="majorBidi" w:cstheme="majorBidi"/>
          <w:sz w:val="24"/>
          <w:szCs w:val="24"/>
        </w:rPr>
      </w:pPr>
      <w:r w:rsidRPr="00535358">
        <w:rPr>
          <w:rFonts w:asciiTheme="majorBidi" w:hAnsiTheme="majorBidi" w:cstheme="majorBidi"/>
          <w:b/>
          <w:sz w:val="24"/>
          <w:szCs w:val="24"/>
        </w:rPr>
        <w:t>Mg</w:t>
      </w:r>
      <w:r w:rsidRPr="00535358">
        <w:rPr>
          <w:rFonts w:asciiTheme="majorBidi" w:hAnsiTheme="majorBidi" w:cstheme="majorBidi"/>
          <w:b/>
          <w:sz w:val="24"/>
          <w:szCs w:val="24"/>
          <w:vertAlign w:val="superscript"/>
        </w:rPr>
        <w:t>2+</w:t>
      </w:r>
      <w:r w:rsidRPr="00535358">
        <w:rPr>
          <w:rFonts w:asciiTheme="majorBidi" w:hAnsiTheme="majorBidi" w:cstheme="majorBidi"/>
          <w:b/>
          <w:sz w:val="24"/>
          <w:szCs w:val="24"/>
        </w:rPr>
        <w:tab/>
      </w:r>
      <w:r w:rsidRPr="00535358">
        <w:rPr>
          <w:rFonts w:asciiTheme="majorBidi" w:hAnsiTheme="majorBidi" w:cstheme="majorBidi"/>
          <w:sz w:val="24"/>
          <w:szCs w:val="24"/>
        </w:rPr>
        <w:t>Magnésium</w:t>
      </w:r>
    </w:p>
    <w:p w:rsidR="00B9096C" w:rsidRPr="00535358" w:rsidRDefault="00B9096C" w:rsidP="00B9096C">
      <w:pPr>
        <w:tabs>
          <w:tab w:val="left" w:pos="2611"/>
        </w:tabs>
        <w:spacing w:before="236"/>
        <w:ind w:left="516"/>
        <w:rPr>
          <w:rFonts w:asciiTheme="majorBidi" w:hAnsiTheme="majorBidi" w:cstheme="majorBidi"/>
          <w:sz w:val="24"/>
          <w:szCs w:val="24"/>
        </w:rPr>
      </w:pPr>
      <w:r w:rsidRPr="00535358">
        <w:rPr>
          <w:rFonts w:asciiTheme="majorBidi" w:hAnsiTheme="majorBidi" w:cstheme="majorBidi"/>
          <w:b/>
          <w:sz w:val="24"/>
          <w:szCs w:val="24"/>
        </w:rPr>
        <w:t>Mn</w:t>
      </w:r>
      <w:r w:rsidRPr="00535358">
        <w:rPr>
          <w:rFonts w:asciiTheme="majorBidi" w:hAnsiTheme="majorBidi" w:cstheme="majorBidi"/>
          <w:b/>
          <w:sz w:val="24"/>
          <w:szCs w:val="24"/>
          <w:vertAlign w:val="superscript"/>
        </w:rPr>
        <w:t>2+</w:t>
      </w:r>
      <w:r w:rsidRPr="00535358">
        <w:rPr>
          <w:rFonts w:asciiTheme="majorBidi" w:hAnsiTheme="majorBidi" w:cstheme="majorBidi"/>
          <w:b/>
          <w:sz w:val="24"/>
          <w:szCs w:val="24"/>
        </w:rPr>
        <w:tab/>
      </w:r>
      <w:r w:rsidRPr="00535358">
        <w:rPr>
          <w:rFonts w:asciiTheme="majorBidi" w:hAnsiTheme="majorBidi" w:cstheme="majorBidi"/>
          <w:sz w:val="24"/>
          <w:szCs w:val="24"/>
        </w:rPr>
        <w:t>Manganèse</w:t>
      </w:r>
    </w:p>
    <w:p w:rsidR="00B9096C" w:rsidRPr="00535358" w:rsidRDefault="00B9096C" w:rsidP="00B9096C">
      <w:pPr>
        <w:pStyle w:val="Corpsdetexte"/>
        <w:tabs>
          <w:tab w:val="left" w:pos="2611"/>
        </w:tabs>
        <w:spacing w:before="232"/>
        <w:ind w:left="516"/>
        <w:rPr>
          <w:rFonts w:asciiTheme="majorBidi" w:hAnsiTheme="majorBidi" w:cstheme="majorBidi"/>
        </w:rPr>
      </w:pPr>
      <w:r w:rsidRPr="00535358">
        <w:rPr>
          <w:rFonts w:asciiTheme="majorBidi" w:hAnsiTheme="majorBidi" w:cstheme="majorBidi"/>
          <w:b/>
        </w:rPr>
        <w:t>MES</w:t>
      </w:r>
      <w:r w:rsidRPr="00535358">
        <w:rPr>
          <w:rFonts w:asciiTheme="majorBidi" w:hAnsiTheme="majorBidi" w:cstheme="majorBidi"/>
          <w:b/>
        </w:rPr>
        <w:tab/>
      </w:r>
      <w:r w:rsidRPr="00535358">
        <w:rPr>
          <w:rFonts w:asciiTheme="majorBidi" w:hAnsiTheme="majorBidi" w:cstheme="majorBidi"/>
        </w:rPr>
        <w:t>Matière en</w:t>
      </w:r>
      <w:r w:rsidR="0050429A">
        <w:rPr>
          <w:rFonts w:asciiTheme="majorBidi" w:hAnsiTheme="majorBidi" w:cstheme="majorBidi"/>
        </w:rPr>
        <w:t xml:space="preserve"> </w:t>
      </w:r>
      <w:r w:rsidRPr="00535358">
        <w:rPr>
          <w:rFonts w:asciiTheme="majorBidi" w:hAnsiTheme="majorBidi" w:cstheme="majorBidi"/>
        </w:rPr>
        <w:t>Suspension</w:t>
      </w:r>
    </w:p>
    <w:p w:rsidR="00B9096C" w:rsidRPr="00535358" w:rsidRDefault="00B9096C" w:rsidP="00B9096C">
      <w:pPr>
        <w:pStyle w:val="Corpsdetexte"/>
        <w:spacing w:before="5"/>
        <w:rPr>
          <w:rFonts w:asciiTheme="majorBidi" w:hAnsiTheme="majorBidi" w:cstheme="majorBidi"/>
        </w:rPr>
      </w:pPr>
    </w:p>
    <w:p w:rsidR="00B9096C" w:rsidRPr="00535358" w:rsidRDefault="00B9096C" w:rsidP="00B9096C">
      <w:pPr>
        <w:pStyle w:val="Corpsdetexte"/>
        <w:tabs>
          <w:tab w:val="left" w:pos="2611"/>
        </w:tabs>
        <w:spacing w:before="1"/>
        <w:ind w:left="516"/>
        <w:rPr>
          <w:rFonts w:asciiTheme="majorBidi" w:hAnsiTheme="majorBidi" w:cstheme="majorBidi"/>
        </w:rPr>
      </w:pPr>
      <w:r w:rsidRPr="00535358">
        <w:rPr>
          <w:rFonts w:asciiTheme="majorBidi" w:hAnsiTheme="majorBidi" w:cstheme="majorBidi"/>
          <w:b/>
        </w:rPr>
        <w:t>MO</w:t>
      </w:r>
      <w:r w:rsidRPr="00535358">
        <w:rPr>
          <w:rFonts w:asciiTheme="majorBidi" w:hAnsiTheme="majorBidi" w:cstheme="majorBidi"/>
          <w:b/>
        </w:rPr>
        <w:tab/>
      </w:r>
      <w:r w:rsidRPr="00535358">
        <w:rPr>
          <w:rFonts w:asciiTheme="majorBidi" w:hAnsiTheme="majorBidi" w:cstheme="majorBidi"/>
        </w:rPr>
        <w:t>Matière</w:t>
      </w:r>
      <w:r w:rsidR="0050429A">
        <w:rPr>
          <w:rFonts w:asciiTheme="majorBidi" w:hAnsiTheme="majorBidi" w:cstheme="majorBidi"/>
        </w:rPr>
        <w:t xml:space="preserve"> </w:t>
      </w:r>
      <w:r w:rsidRPr="00535358">
        <w:rPr>
          <w:rFonts w:asciiTheme="majorBidi" w:hAnsiTheme="majorBidi" w:cstheme="majorBidi"/>
        </w:rPr>
        <w:t>Organique</w:t>
      </w:r>
    </w:p>
    <w:p w:rsidR="00B9096C" w:rsidRPr="00535358" w:rsidRDefault="00B9096C" w:rsidP="00B9096C">
      <w:pPr>
        <w:tabs>
          <w:tab w:val="left" w:pos="2611"/>
        </w:tabs>
        <w:spacing w:before="232"/>
        <w:ind w:left="516"/>
        <w:rPr>
          <w:rFonts w:asciiTheme="majorBidi" w:hAnsiTheme="majorBidi" w:cstheme="majorBidi"/>
          <w:sz w:val="24"/>
          <w:szCs w:val="24"/>
        </w:rPr>
      </w:pPr>
      <w:r w:rsidRPr="00535358">
        <w:rPr>
          <w:rFonts w:asciiTheme="majorBidi" w:hAnsiTheme="majorBidi" w:cstheme="majorBidi"/>
          <w:b/>
          <w:sz w:val="24"/>
          <w:szCs w:val="24"/>
        </w:rPr>
        <w:t>m</w:t>
      </w:r>
      <w:r w:rsidRPr="00535358">
        <w:rPr>
          <w:rFonts w:asciiTheme="majorBidi" w:hAnsiTheme="majorBidi" w:cstheme="majorBidi"/>
          <w:b/>
          <w:sz w:val="24"/>
          <w:szCs w:val="24"/>
        </w:rPr>
        <w:tab/>
      </w:r>
      <w:r w:rsidRPr="00535358">
        <w:rPr>
          <w:rFonts w:asciiTheme="majorBidi" w:hAnsiTheme="majorBidi" w:cstheme="majorBidi"/>
          <w:sz w:val="24"/>
          <w:szCs w:val="24"/>
        </w:rPr>
        <w:t>Mètre</w:t>
      </w:r>
    </w:p>
    <w:p w:rsidR="00B9096C" w:rsidRPr="00535358" w:rsidRDefault="00B9096C" w:rsidP="00B9096C">
      <w:pPr>
        <w:pStyle w:val="Corpsdetexte"/>
        <w:spacing w:before="6"/>
        <w:rPr>
          <w:rFonts w:asciiTheme="majorBidi" w:hAnsiTheme="majorBidi" w:cstheme="majorBidi"/>
        </w:rPr>
      </w:pPr>
    </w:p>
    <w:p w:rsidR="00B9096C" w:rsidRPr="00535358" w:rsidRDefault="00B9096C" w:rsidP="00760E17">
      <w:pPr>
        <w:rPr>
          <w:rFonts w:asciiTheme="majorBidi" w:hAnsiTheme="majorBidi" w:cstheme="majorBidi"/>
          <w:sz w:val="24"/>
          <w:szCs w:val="24"/>
        </w:rPr>
        <w:sectPr w:rsidR="00B9096C" w:rsidRPr="00535358" w:rsidSect="000E6E87">
          <w:headerReference w:type="default" r:id="rId13"/>
          <w:pgSz w:w="11910" w:h="16840"/>
          <w:pgMar w:top="1560" w:right="840" w:bottom="280" w:left="900" w:header="0" w:footer="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13272E" w:rsidRPr="00535358" w:rsidRDefault="00E87ECE" w:rsidP="00760E17">
      <w:pPr>
        <w:tabs>
          <w:tab w:val="left" w:pos="2611"/>
        </w:tabs>
        <w:ind w:left="516"/>
        <w:rPr>
          <w:rFonts w:asciiTheme="majorBidi" w:hAnsiTheme="majorBidi" w:cstheme="majorBidi"/>
          <w:sz w:val="24"/>
          <w:szCs w:val="24"/>
        </w:rPr>
      </w:pPr>
      <w:r w:rsidRPr="00535358">
        <w:rPr>
          <w:rFonts w:asciiTheme="majorBidi" w:hAnsiTheme="majorBidi" w:cstheme="majorBidi"/>
          <w:b/>
          <w:sz w:val="24"/>
          <w:szCs w:val="24"/>
        </w:rPr>
        <w:lastRenderedPageBreak/>
        <w:t>m</w:t>
      </w:r>
      <w:r w:rsidRPr="00535358">
        <w:rPr>
          <w:rFonts w:asciiTheme="majorBidi" w:hAnsiTheme="majorBidi" w:cstheme="majorBidi"/>
          <w:b/>
          <w:sz w:val="24"/>
          <w:szCs w:val="24"/>
          <w:vertAlign w:val="superscript"/>
        </w:rPr>
        <w:t>3</w:t>
      </w:r>
      <w:r w:rsidRPr="00535358">
        <w:rPr>
          <w:rFonts w:asciiTheme="majorBidi" w:hAnsiTheme="majorBidi" w:cstheme="majorBidi"/>
          <w:b/>
          <w:sz w:val="24"/>
          <w:szCs w:val="24"/>
        </w:rPr>
        <w:tab/>
      </w:r>
      <w:r w:rsidRPr="00535358">
        <w:rPr>
          <w:rFonts w:asciiTheme="majorBidi" w:hAnsiTheme="majorBidi" w:cstheme="majorBidi"/>
          <w:sz w:val="24"/>
          <w:szCs w:val="24"/>
        </w:rPr>
        <w:t>Mètre Cube</w:t>
      </w:r>
    </w:p>
    <w:p w:rsidR="0013272E" w:rsidRPr="00535358" w:rsidRDefault="0013272E" w:rsidP="00760E17">
      <w:pPr>
        <w:pStyle w:val="Corpsdetexte"/>
        <w:spacing w:before="5"/>
        <w:rPr>
          <w:rFonts w:asciiTheme="majorBidi" w:hAnsiTheme="majorBidi" w:cstheme="majorBidi"/>
        </w:rPr>
      </w:pPr>
    </w:p>
    <w:p w:rsidR="0013272E" w:rsidRPr="00535358" w:rsidRDefault="00E87ECE" w:rsidP="00760E17">
      <w:pPr>
        <w:tabs>
          <w:tab w:val="left" w:pos="2611"/>
        </w:tabs>
        <w:ind w:left="516"/>
        <w:rPr>
          <w:rFonts w:asciiTheme="majorBidi" w:hAnsiTheme="majorBidi" w:cstheme="majorBidi"/>
          <w:sz w:val="24"/>
          <w:szCs w:val="24"/>
        </w:rPr>
      </w:pPr>
      <w:r w:rsidRPr="00535358">
        <w:rPr>
          <w:rFonts w:asciiTheme="majorBidi" w:hAnsiTheme="majorBidi" w:cstheme="majorBidi"/>
          <w:b/>
          <w:sz w:val="24"/>
          <w:szCs w:val="24"/>
        </w:rPr>
        <w:t>mg</w:t>
      </w:r>
      <w:r w:rsidRPr="00535358">
        <w:rPr>
          <w:rFonts w:asciiTheme="majorBidi" w:hAnsiTheme="majorBidi" w:cstheme="majorBidi"/>
          <w:b/>
          <w:sz w:val="24"/>
          <w:szCs w:val="24"/>
        </w:rPr>
        <w:tab/>
      </w:r>
      <w:r w:rsidRPr="00535358">
        <w:rPr>
          <w:rFonts w:asciiTheme="majorBidi" w:hAnsiTheme="majorBidi" w:cstheme="majorBidi"/>
          <w:sz w:val="24"/>
          <w:szCs w:val="24"/>
        </w:rPr>
        <w:t>Milligramme</w:t>
      </w:r>
    </w:p>
    <w:p w:rsidR="0013272E" w:rsidRPr="00535358" w:rsidRDefault="00E87ECE" w:rsidP="00760E17">
      <w:pPr>
        <w:tabs>
          <w:tab w:val="left" w:pos="2611"/>
        </w:tabs>
        <w:spacing w:before="233"/>
        <w:ind w:left="516"/>
        <w:rPr>
          <w:rFonts w:asciiTheme="majorBidi" w:hAnsiTheme="majorBidi" w:cstheme="majorBidi"/>
          <w:sz w:val="24"/>
          <w:szCs w:val="24"/>
        </w:rPr>
      </w:pPr>
      <w:r w:rsidRPr="00535358">
        <w:rPr>
          <w:rFonts w:asciiTheme="majorBidi" w:hAnsiTheme="majorBidi" w:cstheme="majorBidi"/>
          <w:b/>
          <w:sz w:val="24"/>
          <w:szCs w:val="24"/>
        </w:rPr>
        <w:t>mg/l</w:t>
      </w:r>
      <w:r w:rsidRPr="00535358">
        <w:rPr>
          <w:rFonts w:asciiTheme="majorBidi" w:hAnsiTheme="majorBidi" w:cstheme="majorBidi"/>
          <w:b/>
          <w:sz w:val="24"/>
          <w:szCs w:val="24"/>
        </w:rPr>
        <w:tab/>
      </w:r>
      <w:r w:rsidRPr="00535358">
        <w:rPr>
          <w:rFonts w:asciiTheme="majorBidi" w:hAnsiTheme="majorBidi" w:cstheme="majorBidi"/>
          <w:sz w:val="24"/>
          <w:szCs w:val="24"/>
        </w:rPr>
        <w:t>Milligramme /Litre</w:t>
      </w:r>
    </w:p>
    <w:p w:rsidR="00DC18CE" w:rsidRPr="00535358" w:rsidRDefault="00DC18CE" w:rsidP="00DC18CE">
      <w:pPr>
        <w:pStyle w:val="Corpsdetexte"/>
        <w:tabs>
          <w:tab w:val="left" w:pos="2611"/>
        </w:tabs>
        <w:spacing w:before="233"/>
        <w:ind w:left="516"/>
        <w:rPr>
          <w:rFonts w:asciiTheme="majorBidi" w:hAnsiTheme="majorBidi" w:cstheme="majorBidi"/>
        </w:rPr>
      </w:pPr>
      <w:r>
        <w:rPr>
          <w:rFonts w:asciiTheme="majorBidi" w:hAnsiTheme="majorBidi" w:cstheme="majorBidi"/>
          <w:b/>
        </w:rPr>
        <w:t>Ml</w:t>
      </w:r>
      <w:r w:rsidRPr="00535358">
        <w:rPr>
          <w:rFonts w:asciiTheme="majorBidi" w:hAnsiTheme="majorBidi" w:cstheme="majorBidi"/>
          <w:b/>
        </w:rPr>
        <w:tab/>
      </w:r>
      <w:r>
        <w:rPr>
          <w:rFonts w:asciiTheme="majorBidi" w:hAnsiTheme="majorBidi" w:cstheme="majorBidi"/>
        </w:rPr>
        <w:t>Mètre linière</w:t>
      </w:r>
    </w:p>
    <w:p w:rsidR="0013272E" w:rsidRPr="00535358" w:rsidRDefault="00E87ECE" w:rsidP="00760E17">
      <w:pPr>
        <w:tabs>
          <w:tab w:val="left" w:pos="2611"/>
        </w:tabs>
        <w:spacing w:before="233"/>
        <w:ind w:left="516"/>
        <w:rPr>
          <w:rFonts w:asciiTheme="majorBidi" w:hAnsiTheme="majorBidi" w:cstheme="majorBidi"/>
          <w:sz w:val="24"/>
          <w:szCs w:val="24"/>
        </w:rPr>
      </w:pPr>
      <w:r w:rsidRPr="00535358">
        <w:rPr>
          <w:rFonts w:asciiTheme="majorBidi" w:hAnsiTheme="majorBidi" w:cstheme="majorBidi"/>
          <w:b/>
          <w:sz w:val="24"/>
          <w:szCs w:val="24"/>
        </w:rPr>
        <w:t>-</w:t>
      </w:r>
      <w:r w:rsidRPr="00535358">
        <w:rPr>
          <w:rFonts w:asciiTheme="majorBidi" w:hAnsiTheme="majorBidi" w:cstheme="majorBidi"/>
          <w:b/>
          <w:sz w:val="24"/>
          <w:szCs w:val="24"/>
        </w:rPr>
        <w:tab/>
      </w:r>
      <w:r w:rsidRPr="00535358">
        <w:rPr>
          <w:rFonts w:asciiTheme="majorBidi" w:hAnsiTheme="majorBidi" w:cstheme="majorBidi"/>
          <w:sz w:val="24"/>
          <w:szCs w:val="24"/>
        </w:rPr>
        <w:t>Négatif</w:t>
      </w:r>
    </w:p>
    <w:p w:rsidR="0013272E" w:rsidRDefault="00E87ECE" w:rsidP="00760E17">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NF</w:t>
      </w:r>
      <w:r w:rsidRPr="00535358">
        <w:rPr>
          <w:rFonts w:asciiTheme="majorBidi" w:hAnsiTheme="majorBidi" w:cstheme="majorBidi"/>
          <w:b/>
        </w:rPr>
        <w:tab/>
      </w:r>
      <w:r w:rsidRPr="00535358">
        <w:rPr>
          <w:rFonts w:asciiTheme="majorBidi" w:hAnsiTheme="majorBidi" w:cstheme="majorBidi"/>
        </w:rPr>
        <w:t>Norme Française</w:t>
      </w:r>
    </w:p>
    <w:p w:rsidR="00DC18CE" w:rsidRPr="00535358" w:rsidRDefault="00DC18CE" w:rsidP="0050429A">
      <w:pPr>
        <w:tabs>
          <w:tab w:val="left" w:pos="2611"/>
        </w:tabs>
        <w:spacing w:before="232"/>
        <w:ind w:left="516"/>
        <w:rPr>
          <w:rFonts w:asciiTheme="majorBidi" w:hAnsiTheme="majorBidi" w:cstheme="majorBidi"/>
          <w:sz w:val="24"/>
          <w:szCs w:val="24"/>
          <w:lang w:val="en-US"/>
        </w:rPr>
      </w:pPr>
      <w:r w:rsidRPr="00944FF6">
        <w:rPr>
          <w:rFonts w:asciiTheme="majorBidi" w:hAnsiTheme="majorBidi" w:cstheme="majorBidi"/>
          <w:b/>
          <w:sz w:val="24"/>
          <w:szCs w:val="24"/>
          <w:lang w:val="en-US"/>
        </w:rPr>
        <w:t>NH</w:t>
      </w:r>
      <w:r w:rsidRPr="00944FF6">
        <w:rPr>
          <w:rFonts w:asciiTheme="majorBidi" w:hAnsiTheme="majorBidi" w:cstheme="majorBidi"/>
          <w:b/>
          <w:sz w:val="24"/>
          <w:szCs w:val="24"/>
          <w:vertAlign w:val="subscript"/>
          <w:lang w:val="en-US"/>
        </w:rPr>
        <w:t>3</w:t>
      </w:r>
      <w:r w:rsidRPr="00944FF6">
        <w:rPr>
          <w:rFonts w:asciiTheme="majorBidi" w:hAnsiTheme="majorBidi" w:cstheme="majorBidi"/>
          <w:b/>
          <w:sz w:val="24"/>
          <w:szCs w:val="24"/>
          <w:lang w:val="en-US"/>
        </w:rPr>
        <w:tab/>
      </w:r>
      <w:r w:rsidRPr="00944FF6">
        <w:rPr>
          <w:rFonts w:asciiTheme="majorBidi" w:hAnsiTheme="majorBidi" w:cstheme="majorBidi"/>
          <w:sz w:val="24"/>
          <w:szCs w:val="24"/>
          <w:lang w:val="en-US"/>
        </w:rPr>
        <w:t>Ammoniac</w:t>
      </w:r>
    </w:p>
    <w:p w:rsidR="00DC18CE" w:rsidRPr="00DC18CE" w:rsidRDefault="00DC18CE" w:rsidP="00DC18CE">
      <w:pPr>
        <w:tabs>
          <w:tab w:val="left" w:pos="2611"/>
        </w:tabs>
        <w:spacing w:before="233"/>
        <w:ind w:left="516"/>
        <w:rPr>
          <w:rFonts w:asciiTheme="majorBidi" w:hAnsiTheme="majorBidi" w:cstheme="majorBidi"/>
          <w:sz w:val="24"/>
          <w:szCs w:val="24"/>
          <w:lang w:val="en-US"/>
        </w:rPr>
      </w:pPr>
      <w:r w:rsidRPr="00DC18CE">
        <w:rPr>
          <w:rFonts w:asciiTheme="majorBidi" w:hAnsiTheme="majorBidi" w:cstheme="majorBidi"/>
          <w:b/>
          <w:sz w:val="24"/>
          <w:szCs w:val="24"/>
          <w:lang w:val="en-US"/>
        </w:rPr>
        <w:t>NO</w:t>
      </w:r>
      <w:r w:rsidRPr="00DC18CE">
        <w:rPr>
          <w:rFonts w:asciiTheme="majorBidi" w:hAnsiTheme="majorBidi" w:cstheme="majorBidi"/>
          <w:b/>
          <w:sz w:val="24"/>
          <w:szCs w:val="24"/>
          <w:vertAlign w:val="superscript"/>
          <w:lang w:val="en-US"/>
        </w:rPr>
        <w:t>-</w:t>
      </w:r>
      <w:r w:rsidRPr="00DC18CE">
        <w:rPr>
          <w:rFonts w:asciiTheme="majorBidi" w:hAnsiTheme="majorBidi" w:cstheme="majorBidi"/>
          <w:b/>
          <w:sz w:val="24"/>
          <w:szCs w:val="24"/>
          <w:vertAlign w:val="subscript"/>
          <w:lang w:val="en-US"/>
        </w:rPr>
        <w:t>3</w:t>
      </w:r>
      <w:r w:rsidRPr="00DC18CE">
        <w:rPr>
          <w:rFonts w:asciiTheme="majorBidi" w:hAnsiTheme="majorBidi" w:cstheme="majorBidi"/>
          <w:b/>
          <w:sz w:val="24"/>
          <w:szCs w:val="24"/>
          <w:lang w:val="en-US"/>
        </w:rPr>
        <w:tab/>
      </w:r>
      <w:r w:rsidRPr="00DC18CE">
        <w:rPr>
          <w:rFonts w:asciiTheme="majorBidi" w:hAnsiTheme="majorBidi" w:cstheme="majorBidi"/>
          <w:sz w:val="24"/>
          <w:szCs w:val="24"/>
          <w:lang w:val="en-US"/>
        </w:rPr>
        <w:t>Nitrate</w:t>
      </w:r>
    </w:p>
    <w:p w:rsidR="00DC18CE" w:rsidRPr="005D1196" w:rsidRDefault="00DC18CE" w:rsidP="00DC18CE">
      <w:pPr>
        <w:tabs>
          <w:tab w:val="left" w:pos="2611"/>
        </w:tabs>
        <w:spacing w:before="233"/>
        <w:ind w:left="516"/>
        <w:rPr>
          <w:rFonts w:asciiTheme="majorBidi" w:hAnsiTheme="majorBidi" w:cstheme="majorBidi"/>
          <w:sz w:val="24"/>
          <w:szCs w:val="24"/>
          <w:lang w:val="en-US"/>
        </w:rPr>
      </w:pPr>
      <w:r w:rsidRPr="005D1196">
        <w:rPr>
          <w:rFonts w:asciiTheme="majorBidi" w:hAnsiTheme="majorBidi" w:cstheme="majorBidi"/>
          <w:b/>
          <w:sz w:val="24"/>
          <w:szCs w:val="24"/>
          <w:lang w:val="en-US"/>
        </w:rPr>
        <w:t>NO</w:t>
      </w:r>
      <w:r w:rsidRPr="005D1196">
        <w:rPr>
          <w:rFonts w:asciiTheme="majorBidi" w:hAnsiTheme="majorBidi" w:cstheme="majorBidi"/>
          <w:b/>
          <w:sz w:val="24"/>
          <w:szCs w:val="24"/>
          <w:vertAlign w:val="superscript"/>
          <w:lang w:val="en-US"/>
        </w:rPr>
        <w:t>-</w:t>
      </w:r>
      <w:r w:rsidRPr="005D1196">
        <w:rPr>
          <w:rFonts w:asciiTheme="majorBidi" w:hAnsiTheme="majorBidi" w:cstheme="majorBidi"/>
          <w:b/>
          <w:sz w:val="24"/>
          <w:szCs w:val="24"/>
          <w:vertAlign w:val="subscript"/>
          <w:lang w:val="en-US"/>
        </w:rPr>
        <w:t>2</w:t>
      </w:r>
      <w:r w:rsidRPr="005D1196">
        <w:rPr>
          <w:rFonts w:asciiTheme="majorBidi" w:hAnsiTheme="majorBidi" w:cstheme="majorBidi"/>
          <w:b/>
          <w:sz w:val="24"/>
          <w:szCs w:val="24"/>
          <w:lang w:val="en-US"/>
        </w:rPr>
        <w:tab/>
      </w:r>
      <w:r w:rsidRPr="005D1196">
        <w:rPr>
          <w:rFonts w:asciiTheme="majorBidi" w:hAnsiTheme="majorBidi" w:cstheme="majorBidi"/>
          <w:sz w:val="24"/>
          <w:szCs w:val="24"/>
          <w:lang w:val="en-US"/>
        </w:rPr>
        <w:t>Nitrites</w:t>
      </w:r>
    </w:p>
    <w:p w:rsidR="0013272E" w:rsidRDefault="00E87ECE" w:rsidP="00760E17">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OMS</w:t>
      </w:r>
      <w:r w:rsidRPr="00535358">
        <w:rPr>
          <w:rFonts w:asciiTheme="majorBidi" w:hAnsiTheme="majorBidi" w:cstheme="majorBidi"/>
          <w:b/>
        </w:rPr>
        <w:tab/>
      </w:r>
      <w:r w:rsidRPr="00535358">
        <w:rPr>
          <w:rFonts w:asciiTheme="majorBidi" w:hAnsiTheme="majorBidi" w:cstheme="majorBidi"/>
        </w:rPr>
        <w:t>Organisation Mondiale de la</w:t>
      </w:r>
      <w:r w:rsidR="0050429A">
        <w:rPr>
          <w:rFonts w:asciiTheme="majorBidi" w:hAnsiTheme="majorBidi" w:cstheme="majorBidi"/>
        </w:rPr>
        <w:t xml:space="preserve"> </w:t>
      </w:r>
      <w:r w:rsidRPr="00535358">
        <w:rPr>
          <w:rFonts w:asciiTheme="majorBidi" w:hAnsiTheme="majorBidi" w:cstheme="majorBidi"/>
        </w:rPr>
        <w:t>Santé</w:t>
      </w:r>
    </w:p>
    <w:p w:rsidR="00DC18CE" w:rsidRPr="00535358" w:rsidRDefault="00DC18CE" w:rsidP="00760E17">
      <w:pPr>
        <w:pStyle w:val="Corpsdetexte"/>
        <w:tabs>
          <w:tab w:val="left" w:pos="2611"/>
        </w:tabs>
        <w:spacing w:before="233"/>
        <w:ind w:left="516"/>
        <w:rPr>
          <w:rFonts w:asciiTheme="majorBidi" w:hAnsiTheme="majorBidi" w:cstheme="majorBidi"/>
        </w:rPr>
      </w:pPr>
      <w:r w:rsidRPr="00826C9D">
        <w:rPr>
          <w:rFonts w:asciiTheme="majorBidi" w:hAnsiTheme="majorBidi" w:cstheme="majorBidi"/>
          <w:b/>
        </w:rPr>
        <w:t>PO</w:t>
      </w:r>
      <w:r w:rsidRPr="00826C9D">
        <w:rPr>
          <w:rFonts w:asciiTheme="majorBidi" w:hAnsiTheme="majorBidi" w:cstheme="majorBidi"/>
          <w:b/>
          <w:vertAlign w:val="superscript"/>
        </w:rPr>
        <w:t>-</w:t>
      </w:r>
      <w:r w:rsidRPr="00826C9D">
        <w:rPr>
          <w:rFonts w:asciiTheme="majorBidi" w:hAnsiTheme="majorBidi" w:cstheme="majorBidi"/>
          <w:b/>
          <w:vertAlign w:val="subscript"/>
        </w:rPr>
        <w:t>4</w:t>
      </w:r>
      <w:r w:rsidRPr="00826C9D">
        <w:rPr>
          <w:rFonts w:asciiTheme="majorBidi" w:hAnsiTheme="majorBidi" w:cstheme="majorBidi"/>
          <w:b/>
        </w:rPr>
        <w:tab/>
      </w:r>
      <w:r w:rsidRPr="00826C9D">
        <w:rPr>
          <w:rFonts w:asciiTheme="majorBidi" w:hAnsiTheme="majorBidi" w:cstheme="majorBidi"/>
        </w:rPr>
        <w:t>Phosphate</w:t>
      </w:r>
    </w:p>
    <w:p w:rsidR="0013272E" w:rsidRPr="00535358" w:rsidRDefault="0013272E" w:rsidP="00760E17">
      <w:pPr>
        <w:pStyle w:val="Corpsdetexte"/>
        <w:spacing w:before="5"/>
        <w:rPr>
          <w:rFonts w:asciiTheme="majorBidi" w:hAnsiTheme="majorBidi" w:cstheme="majorBidi"/>
        </w:rPr>
      </w:pPr>
    </w:p>
    <w:p w:rsidR="0013272E" w:rsidRPr="00535358" w:rsidRDefault="00E87ECE" w:rsidP="00760E17">
      <w:pPr>
        <w:pStyle w:val="Corpsdetexte"/>
        <w:tabs>
          <w:tab w:val="left" w:pos="2611"/>
        </w:tabs>
        <w:ind w:left="516"/>
        <w:rPr>
          <w:rFonts w:asciiTheme="majorBidi" w:hAnsiTheme="majorBidi" w:cstheme="majorBidi"/>
        </w:rPr>
      </w:pPr>
      <w:r w:rsidRPr="00535358">
        <w:rPr>
          <w:rFonts w:asciiTheme="majorBidi" w:hAnsiTheme="majorBidi" w:cstheme="majorBidi"/>
          <w:b/>
        </w:rPr>
        <w:t>pH</w:t>
      </w:r>
      <w:r w:rsidRPr="00535358">
        <w:rPr>
          <w:rFonts w:asciiTheme="majorBidi" w:hAnsiTheme="majorBidi" w:cstheme="majorBidi"/>
          <w:b/>
        </w:rPr>
        <w:tab/>
      </w:r>
      <w:r w:rsidR="005E561F" w:rsidRPr="00535358">
        <w:rPr>
          <w:rFonts w:asciiTheme="majorBidi" w:hAnsiTheme="majorBidi" w:cstheme="majorBidi"/>
        </w:rPr>
        <w:t>Potentiel Hydrogène</w:t>
      </w:r>
    </w:p>
    <w:p w:rsidR="0013272E" w:rsidRPr="00535358" w:rsidRDefault="00E87ECE" w:rsidP="00760E17">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w:t>
      </w:r>
      <w:r w:rsidRPr="00535358">
        <w:rPr>
          <w:rFonts w:asciiTheme="majorBidi" w:hAnsiTheme="majorBidi" w:cstheme="majorBidi"/>
          <w:b/>
        </w:rPr>
        <w:tab/>
      </w:r>
      <w:r w:rsidR="005E561F" w:rsidRPr="00535358">
        <w:rPr>
          <w:rFonts w:asciiTheme="majorBidi" w:hAnsiTheme="majorBidi" w:cstheme="majorBidi"/>
        </w:rPr>
        <w:t>Pourcent</w:t>
      </w:r>
    </w:p>
    <w:p w:rsidR="00DC18CE" w:rsidRDefault="00760E17" w:rsidP="006865F5">
      <w:pPr>
        <w:tabs>
          <w:tab w:val="left" w:pos="2611"/>
        </w:tabs>
        <w:spacing w:before="235"/>
        <w:ind w:left="516"/>
        <w:rPr>
          <w:rFonts w:asciiTheme="majorBidi" w:hAnsiTheme="majorBidi" w:cstheme="majorBidi"/>
          <w:sz w:val="24"/>
          <w:szCs w:val="24"/>
        </w:rPr>
      </w:pPr>
      <w:r w:rsidRPr="00826C9D">
        <w:rPr>
          <w:rFonts w:asciiTheme="majorBidi" w:hAnsiTheme="majorBidi" w:cstheme="majorBidi"/>
          <w:b/>
          <w:sz w:val="24"/>
          <w:szCs w:val="24"/>
        </w:rPr>
        <w:t>SO</w:t>
      </w:r>
      <w:r w:rsidRPr="00826C9D">
        <w:rPr>
          <w:rFonts w:asciiTheme="majorBidi" w:hAnsiTheme="majorBidi" w:cstheme="majorBidi"/>
          <w:b/>
          <w:sz w:val="24"/>
          <w:szCs w:val="24"/>
          <w:vertAlign w:val="superscript"/>
        </w:rPr>
        <w:t>2-</w:t>
      </w:r>
      <w:r w:rsidRPr="00826C9D">
        <w:rPr>
          <w:rFonts w:asciiTheme="majorBidi" w:hAnsiTheme="majorBidi" w:cstheme="majorBidi"/>
          <w:b/>
          <w:sz w:val="24"/>
          <w:szCs w:val="24"/>
          <w:vertAlign w:val="subscript"/>
        </w:rPr>
        <w:t>4</w:t>
      </w:r>
      <w:r w:rsidRPr="00826C9D">
        <w:rPr>
          <w:rFonts w:asciiTheme="majorBidi" w:hAnsiTheme="majorBidi" w:cstheme="majorBidi"/>
          <w:b/>
          <w:sz w:val="24"/>
          <w:szCs w:val="24"/>
        </w:rPr>
        <w:tab/>
      </w:r>
      <w:r w:rsidRPr="00826C9D">
        <w:rPr>
          <w:rFonts w:asciiTheme="majorBidi" w:hAnsiTheme="majorBidi" w:cstheme="majorBidi"/>
          <w:sz w:val="24"/>
          <w:szCs w:val="24"/>
        </w:rPr>
        <w:t>Sulfate</w:t>
      </w:r>
    </w:p>
    <w:p w:rsidR="006865F5" w:rsidRPr="00826C9D" w:rsidRDefault="006865F5" w:rsidP="006865F5">
      <w:pPr>
        <w:tabs>
          <w:tab w:val="left" w:pos="2611"/>
        </w:tabs>
        <w:spacing w:before="235"/>
        <w:ind w:left="516"/>
        <w:rPr>
          <w:rFonts w:asciiTheme="majorBidi" w:hAnsiTheme="majorBidi" w:cstheme="majorBidi"/>
          <w:sz w:val="24"/>
          <w:szCs w:val="24"/>
        </w:rPr>
      </w:pPr>
    </w:p>
    <w:p w:rsidR="00DC18CE" w:rsidRPr="00535358" w:rsidRDefault="00DC18CE" w:rsidP="00DC18CE">
      <w:pPr>
        <w:pStyle w:val="Corpsdetexte"/>
        <w:tabs>
          <w:tab w:val="left" w:pos="2611"/>
        </w:tabs>
        <w:spacing w:before="1"/>
        <w:ind w:left="516"/>
        <w:rPr>
          <w:rFonts w:asciiTheme="majorBidi" w:hAnsiTheme="majorBidi" w:cstheme="majorBidi"/>
        </w:rPr>
      </w:pPr>
      <w:r w:rsidRPr="00535358">
        <w:rPr>
          <w:rFonts w:asciiTheme="majorBidi" w:hAnsiTheme="majorBidi" w:cstheme="majorBidi"/>
          <w:b/>
        </w:rPr>
        <w:t>TA</w:t>
      </w:r>
      <w:r w:rsidRPr="00535358">
        <w:rPr>
          <w:rFonts w:asciiTheme="majorBidi" w:hAnsiTheme="majorBidi" w:cstheme="majorBidi"/>
          <w:b/>
        </w:rPr>
        <w:tab/>
      </w:r>
      <w:r w:rsidRPr="00535358">
        <w:rPr>
          <w:rFonts w:asciiTheme="majorBidi" w:hAnsiTheme="majorBidi" w:cstheme="majorBidi"/>
        </w:rPr>
        <w:t>Titre</w:t>
      </w:r>
      <w:r w:rsidR="0050429A">
        <w:rPr>
          <w:rFonts w:asciiTheme="majorBidi" w:hAnsiTheme="majorBidi" w:cstheme="majorBidi"/>
        </w:rPr>
        <w:t xml:space="preserve"> </w:t>
      </w:r>
      <w:r w:rsidRPr="00535358">
        <w:rPr>
          <w:rFonts w:asciiTheme="majorBidi" w:hAnsiTheme="majorBidi" w:cstheme="majorBidi"/>
        </w:rPr>
        <w:t>Alcalimétrique</w:t>
      </w:r>
    </w:p>
    <w:p w:rsidR="00DC18CE" w:rsidRPr="00535358" w:rsidRDefault="00DC18CE" w:rsidP="00DC18CE">
      <w:pPr>
        <w:pStyle w:val="Corpsdetexte"/>
        <w:tabs>
          <w:tab w:val="left" w:pos="2611"/>
        </w:tabs>
        <w:spacing w:before="233"/>
        <w:ind w:left="516"/>
        <w:rPr>
          <w:rFonts w:asciiTheme="majorBidi" w:hAnsiTheme="majorBidi" w:cstheme="majorBidi"/>
        </w:rPr>
      </w:pPr>
      <w:r w:rsidRPr="00535358">
        <w:rPr>
          <w:rFonts w:asciiTheme="majorBidi" w:hAnsiTheme="majorBidi" w:cstheme="majorBidi"/>
          <w:b/>
        </w:rPr>
        <w:t>TAC</w:t>
      </w:r>
      <w:r w:rsidRPr="00535358">
        <w:rPr>
          <w:rFonts w:asciiTheme="majorBidi" w:hAnsiTheme="majorBidi" w:cstheme="majorBidi"/>
          <w:b/>
        </w:rPr>
        <w:tab/>
      </w:r>
      <w:r w:rsidRPr="00535358">
        <w:rPr>
          <w:rFonts w:asciiTheme="majorBidi" w:hAnsiTheme="majorBidi" w:cstheme="majorBidi"/>
        </w:rPr>
        <w:t>Titre</w:t>
      </w:r>
      <w:r w:rsidR="0050429A">
        <w:rPr>
          <w:rFonts w:asciiTheme="majorBidi" w:hAnsiTheme="majorBidi" w:cstheme="majorBidi"/>
        </w:rPr>
        <w:t xml:space="preserve"> </w:t>
      </w:r>
      <w:r w:rsidRPr="00535358">
        <w:rPr>
          <w:rFonts w:asciiTheme="majorBidi" w:hAnsiTheme="majorBidi" w:cstheme="majorBidi"/>
        </w:rPr>
        <w:t xml:space="preserve"> Alcalimétrique</w:t>
      </w:r>
      <w:r w:rsidR="0050429A">
        <w:rPr>
          <w:rFonts w:asciiTheme="majorBidi" w:hAnsiTheme="majorBidi" w:cstheme="majorBidi"/>
        </w:rPr>
        <w:t xml:space="preserve"> </w:t>
      </w:r>
      <w:r w:rsidRPr="00535358">
        <w:rPr>
          <w:rFonts w:asciiTheme="majorBidi" w:hAnsiTheme="majorBidi" w:cstheme="majorBidi"/>
        </w:rPr>
        <w:t>Complet</w:t>
      </w:r>
    </w:p>
    <w:p w:rsidR="00DC18CE" w:rsidRPr="00535358" w:rsidRDefault="00DC18CE" w:rsidP="00DC18CE">
      <w:pPr>
        <w:pStyle w:val="Corpsdetexte"/>
        <w:spacing w:before="5"/>
        <w:rPr>
          <w:rFonts w:asciiTheme="majorBidi" w:hAnsiTheme="majorBidi" w:cstheme="majorBidi"/>
        </w:rPr>
      </w:pPr>
    </w:p>
    <w:p w:rsidR="00DC18CE" w:rsidRDefault="00DC18CE" w:rsidP="00DC18CE">
      <w:pPr>
        <w:pStyle w:val="Corpsdetexte"/>
        <w:tabs>
          <w:tab w:val="left" w:pos="2611"/>
        </w:tabs>
        <w:ind w:left="516"/>
        <w:rPr>
          <w:rFonts w:asciiTheme="majorBidi" w:hAnsiTheme="majorBidi" w:cstheme="majorBidi"/>
        </w:rPr>
      </w:pPr>
      <w:r w:rsidRPr="00ED6921">
        <w:rPr>
          <w:rFonts w:asciiTheme="majorBidi" w:hAnsiTheme="majorBidi" w:cstheme="majorBidi"/>
          <w:b/>
        </w:rPr>
        <w:t>TH</w:t>
      </w:r>
      <w:r w:rsidRPr="00ED6921">
        <w:rPr>
          <w:rFonts w:asciiTheme="majorBidi" w:hAnsiTheme="majorBidi" w:cstheme="majorBidi"/>
          <w:b/>
        </w:rPr>
        <w:tab/>
      </w:r>
      <w:r w:rsidRPr="00ED6921">
        <w:rPr>
          <w:rFonts w:asciiTheme="majorBidi" w:hAnsiTheme="majorBidi" w:cstheme="majorBidi"/>
        </w:rPr>
        <w:t>Titre Hydrotimétrique</w:t>
      </w:r>
    </w:p>
    <w:p w:rsidR="003A3683" w:rsidRPr="00ED6921" w:rsidRDefault="003A3683" w:rsidP="00DC18CE">
      <w:pPr>
        <w:pStyle w:val="Corpsdetexte"/>
        <w:tabs>
          <w:tab w:val="left" w:pos="2611"/>
        </w:tabs>
        <w:ind w:left="516"/>
        <w:rPr>
          <w:rFonts w:asciiTheme="majorBidi" w:hAnsiTheme="majorBidi" w:cstheme="majorBidi"/>
        </w:rPr>
      </w:pPr>
    </w:p>
    <w:p w:rsidR="00DC18CE" w:rsidRDefault="005E561F" w:rsidP="003A3683">
      <w:pPr>
        <w:pStyle w:val="Corpsdetexte"/>
        <w:tabs>
          <w:tab w:val="left" w:pos="2611"/>
        </w:tabs>
        <w:ind w:left="516"/>
        <w:rPr>
          <w:rFonts w:asciiTheme="majorBidi" w:hAnsiTheme="majorBidi" w:cstheme="majorBidi"/>
        </w:rPr>
      </w:pPr>
      <w:r w:rsidRPr="005E561F">
        <w:rPr>
          <w:rStyle w:val="fontstyle01"/>
          <w:rFonts w:asciiTheme="majorBidi" w:hAnsiTheme="majorBidi" w:cstheme="majorBidi"/>
          <w:b/>
          <w:bCs/>
        </w:rPr>
        <w:t>μS/cm</w:t>
      </w:r>
      <w:r w:rsidR="00DC18CE" w:rsidRPr="00535358">
        <w:rPr>
          <w:rFonts w:asciiTheme="majorBidi" w:hAnsiTheme="majorBidi" w:cstheme="majorBidi"/>
          <w:b/>
        </w:rPr>
        <w:tab/>
      </w:r>
      <w:r w:rsidRPr="003A3683">
        <w:rPr>
          <w:rFonts w:asciiTheme="majorBidi" w:hAnsiTheme="majorBidi" w:cstheme="majorBidi"/>
        </w:rPr>
        <w:t>Micro Siemens par centimètre</w:t>
      </w:r>
    </w:p>
    <w:p w:rsidR="00760E17" w:rsidRPr="003A3683" w:rsidRDefault="00760E17" w:rsidP="003A3683">
      <w:pPr>
        <w:pStyle w:val="Corpsdetexte"/>
        <w:tabs>
          <w:tab w:val="left" w:pos="2611"/>
        </w:tabs>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760E17" w:rsidRPr="009747B5" w:rsidRDefault="00760E17" w:rsidP="00760E17">
      <w:pPr>
        <w:pStyle w:val="Corpsdetexte"/>
        <w:tabs>
          <w:tab w:val="left" w:pos="2611"/>
        </w:tabs>
        <w:spacing w:before="233"/>
        <w:ind w:left="516"/>
        <w:rPr>
          <w:rFonts w:asciiTheme="majorBidi" w:hAnsiTheme="majorBidi" w:cstheme="majorBidi"/>
        </w:rPr>
      </w:pPr>
    </w:p>
    <w:p w:rsidR="00BC7F2B" w:rsidRDefault="00BC7F2B" w:rsidP="00E82758">
      <w:pPr>
        <w:pStyle w:val="Corpsdetexte"/>
        <w:tabs>
          <w:tab w:val="left" w:pos="2611"/>
        </w:tabs>
        <w:spacing w:before="233"/>
        <w:rPr>
          <w:rFonts w:asciiTheme="majorBidi" w:hAnsiTheme="majorBidi" w:cstheme="majorBidi"/>
        </w:rPr>
      </w:pPr>
    </w:p>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79651F" w:rsidP="00BC7F2B">
      <w:r w:rsidRPr="0079651F">
        <w:rPr>
          <w:rFonts w:asciiTheme="majorBidi" w:hAnsiTheme="majorBidi" w:cstheme="majorBidi"/>
          <w:noProof/>
          <w:lang w:eastAsia="fr-FR"/>
        </w:rPr>
        <w:pict>
          <v:rect id="Rectangle 947" o:spid="_x0000_s1029" style="position:absolute;margin-left:20.3pt;margin-top:5.05pt;width:454.8pt;height:110.1pt;z-index:251612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" fillcolor="white [3201]">
            <v:shadow color="#868686"/>
            <o:extrusion v:ext="view" backdepth="9600pt" color="white [3201]" on="t" viewpoint="0,34.72222mm" viewpointorigin="0,.5" skewangle="90" lightposition="-50000" lightposition2="50000" type="perspective"/>
            <v:textbox>
              <w:txbxContent>
                <w:p w:rsidR="00A07BA4" w:rsidRPr="00F76A70" w:rsidRDefault="00A07BA4" w:rsidP="00760E17">
                  <w:pPr>
                    <w:pStyle w:val="Titre21"/>
                    <w:ind w:left="516" w:firstLine="0"/>
                    <w:jc w:val="center"/>
                    <w:rPr>
                      <w:rFonts w:asciiTheme="majorBidi" w:hAnsiTheme="majorBidi" w:cstheme="majorBidi"/>
                      <w:sz w:val="72"/>
                      <w:szCs w:val="72"/>
                    </w:rPr>
                  </w:pPr>
                  <w:r w:rsidRPr="00F76A70">
                    <w:rPr>
                      <w:rFonts w:asciiTheme="majorBidi" w:hAnsiTheme="majorBidi" w:cstheme="majorBidi"/>
                      <w:sz w:val="72"/>
                      <w:szCs w:val="72"/>
                    </w:rPr>
                    <w:t>Introduction générale</w:t>
                  </w:r>
                </w:p>
                <w:p w:rsidR="00A07BA4" w:rsidRPr="00F76A70" w:rsidRDefault="00A07BA4"/>
              </w:txbxContent>
            </v:textbox>
          </v:rect>
        </w:pict>
      </w:r>
    </w:p>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Pr="00BC7F2B" w:rsidRDefault="00BC7F2B" w:rsidP="00BC7F2B"/>
    <w:p w:rsidR="00BC7F2B" w:rsidRDefault="00BC7F2B" w:rsidP="00BC7F2B">
      <w:pPr>
        <w:tabs>
          <w:tab w:val="left" w:pos="5974"/>
        </w:tabs>
      </w:pPr>
      <w:r>
        <w:tab/>
      </w:r>
    </w:p>
    <w:p w:rsidR="00BC7F2B" w:rsidRDefault="00BC7F2B" w:rsidP="00BC7F2B"/>
    <w:p w:rsidR="00760E17" w:rsidRPr="00BC7F2B" w:rsidRDefault="00760E17" w:rsidP="00BC7F2B">
      <w:pPr>
        <w:sectPr w:rsidR="00760E17" w:rsidRPr="00BC7F2B" w:rsidSect="00BC7F2B">
          <w:headerReference w:type="default" r:id="rId14"/>
          <w:pgSz w:w="11910" w:h="16840"/>
          <w:pgMar w:top="1400" w:right="840" w:bottom="280" w:left="900" w:header="0" w:footer="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13272E" w:rsidRDefault="00E87ECE" w:rsidP="003D32D9">
      <w:pPr>
        <w:pStyle w:val="Titre21"/>
        <w:ind w:left="567" w:firstLine="0"/>
        <w:rPr>
          <w:rFonts w:asciiTheme="majorBidi" w:hAnsiTheme="majorBidi" w:cstheme="majorBidi"/>
          <w:color w:val="0D0D0D" w:themeColor="text1" w:themeTint="F2"/>
        </w:rPr>
      </w:pPr>
      <w:bookmarkStart w:id="4" w:name="10Introduction_générale_copie.pdf_(p.15-"/>
      <w:bookmarkEnd w:id="4"/>
      <w:r w:rsidRPr="006B45C2">
        <w:rPr>
          <w:rFonts w:asciiTheme="majorBidi" w:hAnsiTheme="majorBidi" w:cstheme="majorBidi"/>
          <w:color w:val="0D0D0D" w:themeColor="text1" w:themeTint="F2"/>
        </w:rPr>
        <w:lastRenderedPageBreak/>
        <w:t>Introduction générale</w:t>
      </w:r>
    </w:p>
    <w:p w:rsidR="003D32D9" w:rsidRPr="003D32D9" w:rsidRDefault="003D32D9" w:rsidP="003D32D9">
      <w:pPr>
        <w:pStyle w:val="Titre21"/>
        <w:ind w:left="567" w:firstLine="0"/>
        <w:rPr>
          <w:rFonts w:asciiTheme="majorBidi" w:hAnsiTheme="majorBidi" w:cstheme="majorBidi"/>
          <w:color w:val="0D0D0D" w:themeColor="text1" w:themeTint="F2"/>
        </w:rPr>
      </w:pPr>
    </w:p>
    <w:p w:rsidR="00393668" w:rsidRPr="00535358" w:rsidRDefault="00393668" w:rsidP="00AC15C2">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eastAsia="Times New Roman" w:hAnsiTheme="majorBidi" w:cstheme="majorBidi"/>
          <w:sz w:val="24"/>
        </w:rPr>
        <w:t>L</w:t>
      </w:r>
      <w:r w:rsidRPr="00535358">
        <w:rPr>
          <w:rFonts w:asciiTheme="majorBidi" w:hAnsiTheme="majorBidi" w:cstheme="majorBidi"/>
          <w:sz w:val="24"/>
          <w:szCs w:val="24"/>
        </w:rPr>
        <w:t>’eau ne peut être considérée comme un simple produit commercial, elle doit être</w:t>
      </w:r>
      <w:r w:rsidR="005D0286" w:rsidRPr="00535358">
        <w:rPr>
          <w:rFonts w:asciiTheme="majorBidi" w:hAnsiTheme="majorBidi" w:cstheme="majorBidi"/>
          <w:sz w:val="24"/>
          <w:szCs w:val="24"/>
        </w:rPr>
        <w:t xml:space="preserve"> classée</w:t>
      </w:r>
      <w:r w:rsidRPr="00535358">
        <w:rPr>
          <w:rFonts w:asciiTheme="majorBidi" w:hAnsiTheme="majorBidi" w:cstheme="majorBidi"/>
          <w:sz w:val="24"/>
          <w:szCs w:val="24"/>
        </w:rPr>
        <w:t xml:space="preserve"> comme un patrimoine universel et doit être protégée, défendue et traitée</w:t>
      </w:r>
      <w:r w:rsidR="007E21E7">
        <w:rPr>
          <w:rFonts w:asciiTheme="majorBidi" w:hAnsiTheme="majorBidi" w:cstheme="majorBidi"/>
          <w:sz w:val="24"/>
          <w:szCs w:val="24"/>
        </w:rPr>
        <w:t>.</w:t>
      </w:r>
      <w:r w:rsidRPr="00535358">
        <w:rPr>
          <w:rFonts w:asciiTheme="majorBidi" w:eastAsia="Times New Roman" w:hAnsiTheme="majorBidi" w:cstheme="majorBidi"/>
          <w:sz w:val="24"/>
        </w:rPr>
        <w:t xml:space="preserve"> </w:t>
      </w:r>
      <w:r w:rsidRPr="00535358">
        <w:rPr>
          <w:rFonts w:asciiTheme="majorBidi" w:eastAsia="Times New Roman" w:hAnsiTheme="majorBidi" w:cstheme="majorBidi"/>
          <w:b/>
          <w:sz w:val="24"/>
        </w:rPr>
        <w:t xml:space="preserve">DEVAUX, </w:t>
      </w:r>
      <w:r w:rsidR="007B7C64">
        <w:rPr>
          <w:rFonts w:ascii="Calibri" w:eastAsia="Times New Roman" w:hAnsi="Calibri" w:cs="Calibri"/>
          <w:b/>
          <w:sz w:val="24"/>
        </w:rPr>
        <w:t>(</w:t>
      </w:r>
      <w:r w:rsidRPr="00535358">
        <w:rPr>
          <w:rFonts w:asciiTheme="majorBidi" w:eastAsia="Times New Roman" w:hAnsiTheme="majorBidi" w:cstheme="majorBidi"/>
          <w:b/>
          <w:sz w:val="24"/>
        </w:rPr>
        <w:t>1999</w:t>
      </w:r>
      <w:r w:rsidR="007B7C64">
        <w:rPr>
          <w:rFonts w:ascii="Calibri" w:eastAsia="Times New Roman" w:hAnsi="Calibri" w:cs="Calibri"/>
          <w:b/>
          <w:sz w:val="24"/>
        </w:rPr>
        <w:t>)</w:t>
      </w:r>
      <w:r w:rsidRPr="00535358">
        <w:rPr>
          <w:rFonts w:asciiTheme="majorBidi" w:eastAsia="Times New Roman" w:hAnsiTheme="majorBidi" w:cstheme="majorBidi"/>
          <w:b/>
          <w:sz w:val="24"/>
        </w:rPr>
        <w:t xml:space="preserve"> </w:t>
      </w:r>
    </w:p>
    <w:p w:rsidR="00393668" w:rsidRPr="007E1FC0" w:rsidRDefault="00AA1B2F" w:rsidP="007B7C64">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C’est</w:t>
      </w:r>
      <w:r w:rsidR="00393668" w:rsidRPr="00535358">
        <w:rPr>
          <w:rFonts w:asciiTheme="majorBidi" w:hAnsiTheme="majorBidi" w:cstheme="majorBidi"/>
          <w:sz w:val="24"/>
          <w:szCs w:val="24"/>
        </w:rPr>
        <w:t xml:space="preserve"> une ressource vitale pour l’homme, </w:t>
      </w:r>
      <w:r w:rsidR="00CB6CD1" w:rsidRPr="00535358">
        <w:rPr>
          <w:rFonts w:asciiTheme="majorBidi" w:hAnsiTheme="majorBidi" w:cstheme="majorBidi"/>
          <w:sz w:val="24"/>
          <w:szCs w:val="24"/>
        </w:rPr>
        <w:t xml:space="preserve">pour </w:t>
      </w:r>
      <w:r w:rsidR="00393668" w:rsidRPr="00535358">
        <w:rPr>
          <w:rFonts w:asciiTheme="majorBidi" w:hAnsiTheme="majorBidi" w:cstheme="majorBidi"/>
          <w:sz w:val="24"/>
          <w:szCs w:val="24"/>
        </w:rPr>
        <w:t xml:space="preserve">sa survie, sa santé, son alimentation ; elle l’est également pour ses activités </w:t>
      </w:r>
      <w:r w:rsidR="00B866A9" w:rsidRPr="00535358">
        <w:rPr>
          <w:rFonts w:asciiTheme="majorBidi" w:hAnsiTheme="majorBidi" w:cstheme="majorBidi"/>
          <w:sz w:val="24"/>
          <w:szCs w:val="24"/>
        </w:rPr>
        <w:t>agricoles,</w:t>
      </w:r>
      <w:r w:rsidR="00B866A9">
        <w:rPr>
          <w:rFonts w:asciiTheme="majorBidi" w:hAnsiTheme="majorBidi" w:cstheme="majorBidi"/>
          <w:sz w:val="24"/>
          <w:szCs w:val="24"/>
        </w:rPr>
        <w:t xml:space="preserve"> et</w:t>
      </w:r>
      <w:r w:rsidR="0050429A">
        <w:rPr>
          <w:rFonts w:asciiTheme="majorBidi" w:hAnsiTheme="majorBidi" w:cstheme="majorBidi"/>
          <w:sz w:val="24"/>
          <w:szCs w:val="24"/>
        </w:rPr>
        <w:t xml:space="preserve"> </w:t>
      </w:r>
      <w:r w:rsidR="00B866A9" w:rsidRPr="00535358">
        <w:rPr>
          <w:rFonts w:asciiTheme="majorBidi" w:hAnsiTheme="majorBidi" w:cstheme="majorBidi"/>
          <w:sz w:val="24"/>
          <w:szCs w:val="24"/>
        </w:rPr>
        <w:t>économiques,</w:t>
      </w:r>
      <w:r w:rsidR="00393668" w:rsidRPr="00535358">
        <w:rPr>
          <w:rFonts w:asciiTheme="majorBidi" w:hAnsiTheme="majorBidi" w:cstheme="majorBidi"/>
          <w:sz w:val="24"/>
          <w:szCs w:val="24"/>
        </w:rPr>
        <w:t xml:space="preserve"> la qualité de son environnement en dépend étroitement. Elle est très inégalement répartie sur la planète. Tous les pays auront, à court ou à long terme, à faire face au problème de sa raréfaction</w:t>
      </w:r>
      <w:r w:rsidR="00393668" w:rsidRPr="00535358">
        <w:rPr>
          <w:rFonts w:asciiTheme="majorBidi" w:eastAsia="Times New Roman" w:hAnsiTheme="majorBidi" w:cstheme="majorBidi"/>
          <w:sz w:val="24"/>
        </w:rPr>
        <w:t xml:space="preserve"> </w:t>
      </w:r>
      <w:r w:rsidR="00393668" w:rsidRPr="00535358">
        <w:rPr>
          <w:rFonts w:asciiTheme="majorBidi" w:eastAsia="Times New Roman" w:hAnsiTheme="majorBidi" w:cstheme="majorBidi"/>
          <w:b/>
          <w:sz w:val="24"/>
        </w:rPr>
        <w:t>METAHRI</w:t>
      </w:r>
      <w:r w:rsidR="00393668" w:rsidRPr="00535358">
        <w:rPr>
          <w:rFonts w:asciiTheme="majorBidi" w:eastAsia="Times New Roman" w:hAnsiTheme="majorBidi" w:cstheme="majorBidi"/>
          <w:sz w:val="24"/>
        </w:rPr>
        <w:t xml:space="preserve">, </w:t>
      </w:r>
      <w:r w:rsidR="007B7C64">
        <w:rPr>
          <w:rFonts w:ascii="Calibri" w:eastAsia="Times New Roman" w:hAnsi="Calibri" w:cs="Calibri"/>
          <w:sz w:val="24"/>
        </w:rPr>
        <w:t>(</w:t>
      </w:r>
      <w:r w:rsidR="00393668" w:rsidRPr="00535358">
        <w:rPr>
          <w:rFonts w:asciiTheme="majorBidi" w:eastAsia="Times New Roman" w:hAnsiTheme="majorBidi" w:cstheme="majorBidi"/>
          <w:b/>
          <w:sz w:val="24"/>
        </w:rPr>
        <w:t>2012)</w:t>
      </w:r>
      <w:r w:rsidR="00393668" w:rsidRPr="00535358">
        <w:rPr>
          <w:rFonts w:asciiTheme="majorBidi" w:eastAsia="Times New Roman" w:hAnsiTheme="majorBidi" w:cstheme="majorBidi"/>
          <w:sz w:val="24"/>
        </w:rPr>
        <w:t>.</w:t>
      </w:r>
    </w:p>
    <w:p w:rsidR="00393668" w:rsidRPr="007E1FC0" w:rsidRDefault="00393668" w:rsidP="00AC15C2">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 xml:space="preserve">La problématique de l’eau est liée au développement durable où l’eau doit permettre de répondre aux besoins actuels des citoyens et aussi des besoins futurs pour les générations futures. L’accroissement des </w:t>
      </w:r>
      <w:r w:rsidR="00B866A9" w:rsidRPr="00535358">
        <w:rPr>
          <w:rFonts w:asciiTheme="majorBidi" w:hAnsiTheme="majorBidi" w:cstheme="majorBidi"/>
          <w:sz w:val="24"/>
          <w:szCs w:val="24"/>
        </w:rPr>
        <w:t>populations,</w:t>
      </w:r>
      <w:r w:rsidRPr="00535358">
        <w:rPr>
          <w:rFonts w:asciiTheme="majorBidi" w:hAnsiTheme="majorBidi" w:cstheme="majorBidi"/>
          <w:sz w:val="24"/>
          <w:szCs w:val="24"/>
        </w:rPr>
        <w:t xml:space="preserve"> le</w:t>
      </w:r>
      <w:r w:rsidR="003D32D9">
        <w:rPr>
          <w:rFonts w:asciiTheme="majorBidi" w:hAnsiTheme="majorBidi" w:cstheme="majorBidi"/>
          <w:sz w:val="24"/>
          <w:szCs w:val="24"/>
        </w:rPr>
        <w:t xml:space="preserve"> </w:t>
      </w:r>
      <w:r w:rsidRPr="00535358">
        <w:rPr>
          <w:rFonts w:asciiTheme="majorBidi" w:hAnsiTheme="majorBidi" w:cstheme="majorBidi"/>
          <w:sz w:val="24"/>
          <w:szCs w:val="24"/>
        </w:rPr>
        <w:t>développement des agglomérations, le développement des unités industrielles et une grande activité agricole entraîn</w:t>
      </w:r>
      <w:r w:rsidR="00B866A9">
        <w:rPr>
          <w:rFonts w:asciiTheme="majorBidi" w:hAnsiTheme="majorBidi" w:cstheme="majorBidi"/>
          <w:sz w:val="24"/>
          <w:szCs w:val="24"/>
        </w:rPr>
        <w:t>e</w:t>
      </w:r>
      <w:r w:rsidRPr="00535358">
        <w:rPr>
          <w:rFonts w:asciiTheme="majorBidi" w:hAnsiTheme="majorBidi" w:cstheme="majorBidi"/>
          <w:sz w:val="24"/>
          <w:szCs w:val="24"/>
        </w:rPr>
        <w:t>nt un accroissement des besoins en eau et une dégradation de la qualité des ressources</w:t>
      </w:r>
      <w:r w:rsidR="00BF6334" w:rsidRPr="00535358">
        <w:rPr>
          <w:rFonts w:asciiTheme="majorBidi" w:eastAsia="Times New Roman" w:hAnsiTheme="majorBidi" w:cstheme="majorBidi"/>
          <w:sz w:val="24"/>
        </w:rPr>
        <w:t xml:space="preserve"> </w:t>
      </w:r>
      <w:r w:rsidR="00BF6334" w:rsidRPr="00535358">
        <w:rPr>
          <w:rFonts w:asciiTheme="majorBidi" w:eastAsia="Times New Roman" w:hAnsiTheme="majorBidi" w:cstheme="majorBidi"/>
          <w:b/>
          <w:sz w:val="24"/>
        </w:rPr>
        <w:t>BAAL</w:t>
      </w:r>
      <w:r w:rsidR="006B45C2" w:rsidRPr="00535358">
        <w:rPr>
          <w:rFonts w:asciiTheme="majorBidi" w:eastAsia="Times New Roman" w:hAnsiTheme="majorBidi" w:cstheme="majorBidi"/>
          <w:b/>
          <w:sz w:val="24"/>
        </w:rPr>
        <w:t>IAL</w:t>
      </w:r>
      <w:r w:rsidR="00AC15C2">
        <w:rPr>
          <w:rFonts w:asciiTheme="majorBidi" w:eastAsia="Times New Roman" w:hAnsiTheme="majorBidi" w:cstheme="majorBidi"/>
          <w:b/>
          <w:sz w:val="24"/>
        </w:rPr>
        <w:t>,</w:t>
      </w:r>
      <w:r w:rsidR="00BF6334" w:rsidRPr="00535358">
        <w:rPr>
          <w:rFonts w:asciiTheme="majorBidi" w:eastAsia="Times New Roman" w:hAnsiTheme="majorBidi" w:cstheme="majorBidi"/>
          <w:b/>
          <w:sz w:val="24"/>
        </w:rPr>
        <w:t xml:space="preserve"> </w:t>
      </w:r>
      <w:r w:rsidR="007B7C64">
        <w:rPr>
          <w:rFonts w:ascii="Calibri" w:eastAsia="Times New Roman" w:hAnsi="Calibri" w:cs="Calibri"/>
          <w:b/>
          <w:sz w:val="24"/>
        </w:rPr>
        <w:t>(</w:t>
      </w:r>
      <w:r w:rsidR="00BF6334" w:rsidRPr="00535358">
        <w:rPr>
          <w:rFonts w:asciiTheme="majorBidi" w:eastAsia="Times New Roman" w:hAnsiTheme="majorBidi" w:cstheme="majorBidi"/>
          <w:b/>
          <w:sz w:val="24"/>
        </w:rPr>
        <w:t>2007</w:t>
      </w:r>
      <w:r w:rsidR="00BF6334" w:rsidRPr="00535358">
        <w:rPr>
          <w:rFonts w:asciiTheme="majorBidi" w:eastAsia="Times New Roman" w:hAnsiTheme="majorBidi" w:cstheme="majorBidi"/>
          <w:sz w:val="24"/>
        </w:rPr>
        <w:t>).</w:t>
      </w:r>
    </w:p>
    <w:p w:rsidR="00393668" w:rsidRPr="007E1FC0" w:rsidRDefault="00393668" w:rsidP="00AC15C2">
      <w:pPr>
        <w:tabs>
          <w:tab w:val="left" w:pos="9356"/>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Ce problème est donc l’une des questions essentielles, difficiles et urgentes, qui demandent de faire des prévisions à long terme de la demande. Par son rôle d’interface vitale entre la biosphère, l’homme et l’environnement, et de son caractère pratiquement non renouvelable à l’échelle des générations humaines, l’eau constitue un patrimoine dont la gestion durable doit s’imposer comme une préoccupation essentielle. La connaissance de</w:t>
      </w:r>
      <w:r w:rsidR="005D0286" w:rsidRPr="00535358">
        <w:rPr>
          <w:rFonts w:asciiTheme="majorBidi" w:hAnsiTheme="majorBidi" w:cstheme="majorBidi"/>
          <w:sz w:val="24"/>
          <w:szCs w:val="24"/>
        </w:rPr>
        <w:t>s</w:t>
      </w:r>
      <w:r w:rsidRPr="00535358">
        <w:rPr>
          <w:rFonts w:asciiTheme="majorBidi" w:hAnsiTheme="majorBidi" w:cstheme="majorBidi"/>
          <w:sz w:val="24"/>
          <w:szCs w:val="24"/>
        </w:rPr>
        <w:t xml:space="preserve"> ressources en eau est la condition nécessaire pour une bonne </w:t>
      </w:r>
      <w:r w:rsidR="007568E9" w:rsidRPr="00535358">
        <w:rPr>
          <w:rFonts w:asciiTheme="majorBidi" w:hAnsiTheme="majorBidi" w:cstheme="majorBidi"/>
          <w:sz w:val="24"/>
          <w:szCs w:val="24"/>
        </w:rPr>
        <w:t>gestion</w:t>
      </w:r>
      <w:r w:rsidR="007568E9" w:rsidRPr="00535358">
        <w:rPr>
          <w:rFonts w:asciiTheme="majorBidi" w:eastAsia="Times New Roman" w:hAnsiTheme="majorBidi" w:cstheme="majorBidi"/>
          <w:sz w:val="24"/>
        </w:rPr>
        <w:t xml:space="preserve"> </w:t>
      </w:r>
      <w:r w:rsidR="00BF6334" w:rsidRPr="00535358">
        <w:rPr>
          <w:rFonts w:asciiTheme="majorBidi" w:eastAsia="Times New Roman" w:hAnsiTheme="majorBidi" w:cstheme="majorBidi"/>
          <w:b/>
          <w:sz w:val="24"/>
        </w:rPr>
        <w:t>BONNARD</w:t>
      </w:r>
      <w:r w:rsidR="00AC15C2">
        <w:rPr>
          <w:rFonts w:asciiTheme="majorBidi" w:eastAsia="Times New Roman" w:hAnsiTheme="majorBidi" w:cstheme="majorBidi"/>
          <w:b/>
          <w:sz w:val="24"/>
        </w:rPr>
        <w:t xml:space="preserve"> et</w:t>
      </w:r>
      <w:r w:rsidR="007B7C64" w:rsidRPr="00535358">
        <w:rPr>
          <w:rFonts w:asciiTheme="majorBidi" w:eastAsia="Times New Roman" w:hAnsiTheme="majorBidi" w:cstheme="majorBidi"/>
          <w:b/>
          <w:sz w:val="24"/>
        </w:rPr>
        <w:t xml:space="preserve"> GARDEL</w:t>
      </w:r>
      <w:r w:rsidR="00BF6334" w:rsidRPr="00535358">
        <w:rPr>
          <w:rFonts w:asciiTheme="majorBidi" w:eastAsia="Times New Roman" w:hAnsiTheme="majorBidi" w:cstheme="majorBidi"/>
          <w:b/>
          <w:sz w:val="24"/>
        </w:rPr>
        <w:t xml:space="preserve">, </w:t>
      </w:r>
      <w:r w:rsidR="007B7C64">
        <w:rPr>
          <w:rFonts w:ascii="Calibri" w:eastAsia="Times New Roman" w:hAnsi="Calibri" w:cs="Calibri"/>
          <w:b/>
          <w:sz w:val="24"/>
        </w:rPr>
        <w:t>(</w:t>
      </w:r>
      <w:r w:rsidR="00BF6334" w:rsidRPr="00535358">
        <w:rPr>
          <w:rFonts w:asciiTheme="majorBidi" w:eastAsia="Times New Roman" w:hAnsiTheme="majorBidi" w:cstheme="majorBidi"/>
          <w:b/>
          <w:sz w:val="24"/>
        </w:rPr>
        <w:t>2001</w:t>
      </w:r>
      <w:r w:rsidR="00BF6334" w:rsidRPr="00535358">
        <w:rPr>
          <w:rFonts w:asciiTheme="majorBidi" w:eastAsia="Times New Roman" w:hAnsiTheme="majorBidi" w:cstheme="majorBidi"/>
          <w:sz w:val="24"/>
        </w:rPr>
        <w:t>).</w:t>
      </w:r>
    </w:p>
    <w:p w:rsidR="00393668" w:rsidRPr="007E1FC0" w:rsidRDefault="00393668" w:rsidP="007B7C64">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La qualité des eaux dans le monde a connu ces dernières années une grande détérioration, à cause des rejets industriels non contrôlés, l’utilisation intensive des engrais chimiques dans l’agriculture ainsi que l’exploitation désordonnée des ressources en eau</w:t>
      </w:r>
      <w:r w:rsidRPr="00535358">
        <w:rPr>
          <w:rFonts w:asciiTheme="majorBidi" w:eastAsia="Times New Roman" w:hAnsiTheme="majorBidi" w:cstheme="majorBidi"/>
          <w:sz w:val="24"/>
        </w:rPr>
        <w:t xml:space="preserve"> </w:t>
      </w:r>
      <w:r w:rsidRPr="00535358">
        <w:rPr>
          <w:rFonts w:asciiTheme="majorBidi" w:eastAsia="Times New Roman" w:hAnsiTheme="majorBidi" w:cstheme="majorBidi"/>
          <w:b/>
          <w:sz w:val="24"/>
        </w:rPr>
        <w:t xml:space="preserve">AZIZ, </w:t>
      </w:r>
      <w:r w:rsidR="007B7C64">
        <w:rPr>
          <w:rFonts w:ascii="Calibri" w:eastAsia="Times New Roman" w:hAnsi="Calibri" w:cs="Calibri"/>
          <w:b/>
          <w:sz w:val="24"/>
        </w:rPr>
        <w:t>(</w:t>
      </w:r>
      <w:r w:rsidRPr="00535358">
        <w:rPr>
          <w:rFonts w:asciiTheme="majorBidi" w:eastAsia="Times New Roman" w:hAnsiTheme="majorBidi" w:cstheme="majorBidi"/>
          <w:b/>
          <w:sz w:val="24"/>
        </w:rPr>
        <w:t>2014</w:t>
      </w:r>
      <w:r w:rsidRPr="00535358">
        <w:rPr>
          <w:rFonts w:asciiTheme="majorBidi" w:eastAsia="Times New Roman" w:hAnsiTheme="majorBidi" w:cstheme="majorBidi"/>
          <w:sz w:val="24"/>
        </w:rPr>
        <w:t>).</w:t>
      </w:r>
    </w:p>
    <w:p w:rsidR="00393668" w:rsidRPr="007E1FC0" w:rsidRDefault="00393668" w:rsidP="007B7C64">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L’implantation de zones urbaines, accompagnées des zones industrielles et un développement accru de l’activité agricole, a été la cause d’une dégradation de la ressource en eau, tant sur le plan quantitatif que celui de la qualité</w:t>
      </w:r>
      <w:r w:rsidRPr="00535358">
        <w:rPr>
          <w:rFonts w:asciiTheme="majorBidi" w:eastAsia="Times New Roman" w:hAnsiTheme="majorBidi" w:cstheme="majorBidi"/>
          <w:sz w:val="24"/>
        </w:rPr>
        <w:t xml:space="preserve"> </w:t>
      </w:r>
      <w:r w:rsidRPr="00535358">
        <w:rPr>
          <w:rFonts w:asciiTheme="majorBidi" w:eastAsia="Times New Roman" w:hAnsiTheme="majorBidi" w:cstheme="majorBidi"/>
          <w:b/>
          <w:sz w:val="24"/>
        </w:rPr>
        <w:t xml:space="preserve">LARBES, </w:t>
      </w:r>
      <w:r w:rsidR="007B7C64">
        <w:rPr>
          <w:rFonts w:ascii="Calibri" w:eastAsia="Times New Roman" w:hAnsi="Calibri" w:cs="Calibri"/>
          <w:b/>
          <w:sz w:val="24"/>
        </w:rPr>
        <w:t>(</w:t>
      </w:r>
      <w:r w:rsidRPr="00535358">
        <w:rPr>
          <w:rFonts w:asciiTheme="majorBidi" w:eastAsia="Times New Roman" w:hAnsiTheme="majorBidi" w:cstheme="majorBidi"/>
          <w:b/>
          <w:sz w:val="24"/>
        </w:rPr>
        <w:t>2005</w:t>
      </w:r>
      <w:r w:rsidRPr="00535358">
        <w:rPr>
          <w:rFonts w:asciiTheme="majorBidi" w:eastAsia="Times New Roman" w:hAnsiTheme="majorBidi" w:cstheme="majorBidi"/>
          <w:sz w:val="24"/>
        </w:rPr>
        <w:t>).</w:t>
      </w:r>
    </w:p>
    <w:p w:rsidR="00393668" w:rsidRPr="00535358" w:rsidRDefault="00393668" w:rsidP="007B7C64">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En Algérie, comme partout dans le monde, les activités industrielles et métallurgiques, rejettent dans l’environnement une grande variété d’éléments traces. Tous ces facteurs anthropiques rendent les eaux souterraines très vulnérables au phénomène de la pollution. Les activités agricoles, minières et industrielles de l’homme moderne génèrent des déchets chargés en éléments polluants</w:t>
      </w:r>
      <w:r w:rsidRPr="00535358">
        <w:rPr>
          <w:rFonts w:asciiTheme="majorBidi" w:eastAsia="Times New Roman" w:hAnsiTheme="majorBidi" w:cstheme="majorBidi"/>
          <w:sz w:val="24"/>
        </w:rPr>
        <w:t xml:space="preserve"> </w:t>
      </w:r>
      <w:r w:rsidRPr="00535358">
        <w:rPr>
          <w:rFonts w:asciiTheme="majorBidi" w:eastAsia="Times New Roman" w:hAnsiTheme="majorBidi" w:cstheme="majorBidi"/>
          <w:b/>
          <w:sz w:val="24"/>
        </w:rPr>
        <w:t xml:space="preserve">FRIOUA, </w:t>
      </w:r>
      <w:r w:rsidR="007B7C64">
        <w:rPr>
          <w:rFonts w:ascii="Calibri" w:eastAsia="Times New Roman" w:hAnsi="Calibri" w:cs="Calibri"/>
          <w:b/>
          <w:sz w:val="24"/>
        </w:rPr>
        <w:t>(</w:t>
      </w:r>
      <w:r w:rsidRPr="00535358">
        <w:rPr>
          <w:rFonts w:asciiTheme="majorBidi" w:eastAsia="Times New Roman" w:hAnsiTheme="majorBidi" w:cstheme="majorBidi"/>
          <w:b/>
          <w:sz w:val="24"/>
        </w:rPr>
        <w:t>2014</w:t>
      </w:r>
      <w:r w:rsidRPr="00535358">
        <w:rPr>
          <w:rFonts w:asciiTheme="majorBidi" w:eastAsia="Times New Roman" w:hAnsiTheme="majorBidi" w:cstheme="majorBidi"/>
          <w:sz w:val="24"/>
        </w:rPr>
        <w:t>).</w:t>
      </w:r>
    </w:p>
    <w:p w:rsidR="00CC69B7" w:rsidRDefault="00725154" w:rsidP="00CC69B7">
      <w:pPr>
        <w:tabs>
          <w:tab w:val="left" w:pos="9639"/>
        </w:tabs>
        <w:spacing w:line="360" w:lineRule="auto"/>
        <w:ind w:left="567" w:right="722"/>
        <w:jc w:val="both"/>
        <w:rPr>
          <w:rFonts w:asciiTheme="majorBidi" w:hAnsiTheme="majorBidi" w:cstheme="majorBidi"/>
          <w:sz w:val="24"/>
          <w:szCs w:val="24"/>
        </w:rPr>
        <w:sectPr w:rsidR="00CC69B7" w:rsidSect="00D75BAE">
          <w:headerReference w:type="default" r:id="rId15"/>
          <w:footerReference w:type="default" r:id="rId16"/>
          <w:pgSz w:w="11910" w:h="16840"/>
          <w:pgMar w:top="1180" w:right="840" w:bottom="1260" w:left="709" w:header="567" w:footer="1063" w:gutter="0"/>
          <w:pgNumType w:start="1"/>
          <w:cols w:space="720"/>
        </w:sectPr>
      </w:pPr>
      <w:r w:rsidRPr="00535358">
        <w:rPr>
          <w:rFonts w:asciiTheme="majorBidi" w:hAnsiTheme="majorBidi" w:cstheme="majorBidi"/>
          <w:sz w:val="24"/>
          <w:szCs w:val="24"/>
        </w:rPr>
        <w:t xml:space="preserve">L’accumulation de ces éléments dans les formations superficielles (sols et sédiments) en </w:t>
      </w:r>
    </w:p>
    <w:p w:rsidR="006B45C2" w:rsidRDefault="006B45C2" w:rsidP="00CC69B7">
      <w:pPr>
        <w:tabs>
          <w:tab w:val="left" w:pos="9639"/>
        </w:tabs>
        <w:spacing w:line="360" w:lineRule="auto"/>
        <w:ind w:left="567" w:right="722"/>
        <w:jc w:val="both"/>
        <w:rPr>
          <w:rFonts w:asciiTheme="majorBidi" w:hAnsiTheme="majorBidi" w:cstheme="majorBidi"/>
          <w:sz w:val="24"/>
          <w:szCs w:val="24"/>
        </w:rPr>
      </w:pPr>
    </w:p>
    <w:p w:rsidR="00725154" w:rsidRPr="00535358" w:rsidRDefault="00725154" w:rsidP="00A9476C">
      <w:pPr>
        <w:tabs>
          <w:tab w:val="left" w:pos="9639"/>
        </w:tabs>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teneurs élevées, entraîne automatiquement grâce aux phénomènes qui accompagnent l’infiltration des eaux de pluie et superficielles, la contamination des eaux souterraines</w:t>
      </w:r>
      <w:r w:rsidRPr="00535358">
        <w:rPr>
          <w:rFonts w:asciiTheme="majorBidi" w:eastAsia="Times New Roman" w:hAnsiTheme="majorBidi" w:cstheme="majorBidi"/>
          <w:sz w:val="24"/>
        </w:rPr>
        <w:t xml:space="preserve"> </w:t>
      </w:r>
      <w:r w:rsidRPr="00535358">
        <w:rPr>
          <w:rFonts w:asciiTheme="majorBidi" w:eastAsia="Times New Roman" w:hAnsiTheme="majorBidi" w:cstheme="majorBidi"/>
          <w:b/>
          <w:sz w:val="24"/>
        </w:rPr>
        <w:t xml:space="preserve">BERAUD, </w:t>
      </w:r>
      <w:r w:rsidR="00A9476C">
        <w:rPr>
          <w:rFonts w:ascii="Calibri" w:eastAsia="Times New Roman" w:hAnsi="Calibri" w:cs="Calibri"/>
          <w:b/>
          <w:sz w:val="24"/>
        </w:rPr>
        <w:t>(</w:t>
      </w:r>
      <w:r w:rsidRPr="00535358">
        <w:rPr>
          <w:rFonts w:asciiTheme="majorBidi" w:eastAsia="Times New Roman" w:hAnsiTheme="majorBidi" w:cstheme="majorBidi"/>
          <w:b/>
          <w:sz w:val="24"/>
        </w:rPr>
        <w:t>2001</w:t>
      </w:r>
      <w:r w:rsidRPr="00535358">
        <w:rPr>
          <w:rFonts w:asciiTheme="majorBidi" w:eastAsia="Times New Roman" w:hAnsiTheme="majorBidi" w:cstheme="majorBidi"/>
          <w:sz w:val="24"/>
        </w:rPr>
        <w:t>)</w:t>
      </w:r>
      <w:r w:rsidR="00A9476C">
        <w:rPr>
          <w:rFonts w:asciiTheme="majorBidi" w:eastAsia="Times New Roman" w:hAnsiTheme="majorBidi" w:cstheme="majorBidi"/>
          <w:sz w:val="24"/>
        </w:rPr>
        <w:t>.</w:t>
      </w:r>
    </w:p>
    <w:p w:rsidR="00725154" w:rsidRPr="007E1FC0" w:rsidRDefault="00725154" w:rsidP="00CC69B7">
      <w:pPr>
        <w:spacing w:line="360" w:lineRule="auto"/>
        <w:ind w:left="567" w:right="722"/>
        <w:jc w:val="both"/>
        <w:rPr>
          <w:rFonts w:asciiTheme="majorBidi" w:eastAsia="Times New Roman" w:hAnsiTheme="majorBidi" w:cstheme="majorBidi"/>
          <w:sz w:val="24"/>
        </w:rPr>
      </w:pPr>
      <w:r w:rsidRPr="00535358">
        <w:rPr>
          <w:rFonts w:asciiTheme="majorBidi" w:hAnsiTheme="majorBidi" w:cstheme="majorBidi"/>
          <w:sz w:val="24"/>
          <w:szCs w:val="24"/>
        </w:rPr>
        <w:t xml:space="preserve">Dans la wilaya de </w:t>
      </w:r>
      <w:r w:rsidR="008B1B55" w:rsidRPr="00535358">
        <w:rPr>
          <w:rFonts w:asciiTheme="majorBidi" w:hAnsiTheme="majorBidi" w:cstheme="majorBidi"/>
          <w:sz w:val="24"/>
          <w:szCs w:val="24"/>
        </w:rPr>
        <w:t>B</w:t>
      </w:r>
      <w:r w:rsidRPr="00535358">
        <w:rPr>
          <w:rFonts w:asciiTheme="majorBidi" w:hAnsiTheme="majorBidi" w:cstheme="majorBidi"/>
          <w:sz w:val="24"/>
          <w:szCs w:val="24"/>
        </w:rPr>
        <w:t xml:space="preserve">ordj </w:t>
      </w:r>
      <w:r w:rsidR="008B1B55" w:rsidRPr="00535358">
        <w:rPr>
          <w:rFonts w:asciiTheme="majorBidi" w:hAnsiTheme="majorBidi" w:cstheme="majorBidi"/>
          <w:sz w:val="24"/>
          <w:szCs w:val="24"/>
        </w:rPr>
        <w:t>B</w:t>
      </w:r>
      <w:r w:rsidRPr="00535358">
        <w:rPr>
          <w:rFonts w:asciiTheme="majorBidi" w:hAnsiTheme="majorBidi" w:cstheme="majorBidi"/>
          <w:sz w:val="24"/>
          <w:szCs w:val="24"/>
        </w:rPr>
        <w:t xml:space="preserve">ou </w:t>
      </w:r>
      <w:r w:rsidR="008B1B55" w:rsidRPr="00535358">
        <w:rPr>
          <w:rFonts w:asciiTheme="majorBidi" w:hAnsiTheme="majorBidi" w:cstheme="majorBidi"/>
          <w:sz w:val="24"/>
          <w:szCs w:val="24"/>
        </w:rPr>
        <w:t>A</w:t>
      </w:r>
      <w:r w:rsidRPr="00535358">
        <w:rPr>
          <w:rFonts w:asciiTheme="majorBidi" w:hAnsiTheme="majorBidi" w:cstheme="majorBidi"/>
          <w:sz w:val="24"/>
          <w:szCs w:val="24"/>
        </w:rPr>
        <w:t xml:space="preserve">rrériridj, les eaux souterraines constituent la première source pour l’alimentation en eau potable et pour </w:t>
      </w:r>
      <w:r w:rsidR="00CB6CD1" w:rsidRPr="00535358">
        <w:rPr>
          <w:rFonts w:asciiTheme="majorBidi" w:hAnsiTheme="majorBidi" w:cstheme="majorBidi"/>
          <w:sz w:val="24"/>
          <w:szCs w:val="24"/>
        </w:rPr>
        <w:t xml:space="preserve">l’irrigation. </w:t>
      </w:r>
      <w:r w:rsidR="00AA1B2F" w:rsidRPr="00535358">
        <w:rPr>
          <w:rFonts w:asciiTheme="majorBidi" w:hAnsiTheme="majorBidi" w:cstheme="majorBidi"/>
          <w:sz w:val="24"/>
          <w:szCs w:val="24"/>
        </w:rPr>
        <w:t>Ces</w:t>
      </w:r>
      <w:r w:rsidR="004E7358">
        <w:rPr>
          <w:rFonts w:asciiTheme="majorBidi" w:hAnsiTheme="majorBidi" w:cstheme="majorBidi"/>
          <w:sz w:val="24"/>
          <w:szCs w:val="24"/>
        </w:rPr>
        <w:t xml:space="preserve"> </w:t>
      </w:r>
      <w:r w:rsidRPr="00535358">
        <w:rPr>
          <w:rFonts w:asciiTheme="majorBidi" w:hAnsiTheme="majorBidi" w:cstheme="majorBidi"/>
          <w:sz w:val="24"/>
          <w:szCs w:val="24"/>
        </w:rPr>
        <w:t xml:space="preserve">ressources sont parfois exploitées d’une manière irrationnelle. En contrepartie, la demande en eau est sans cesse croissante. Les contraintes importantes liées à la ressource en eau proviennent surtout d'une gestion actuelle avec diverses lacunes. Il faut ainsi noter les forts rabattements des niveaux hydrostatiques et les chutes de pression observés sur les nappes autour de certains grands centres urbains et aires </w:t>
      </w:r>
      <w:r w:rsidR="004E3435" w:rsidRPr="00535358">
        <w:rPr>
          <w:rFonts w:asciiTheme="majorBidi" w:hAnsiTheme="majorBidi" w:cstheme="majorBidi"/>
          <w:sz w:val="24"/>
          <w:szCs w:val="24"/>
        </w:rPr>
        <w:t>d’irrigation.</w:t>
      </w:r>
    </w:p>
    <w:p w:rsidR="00725154" w:rsidRPr="00535358" w:rsidRDefault="005D0286" w:rsidP="00AC15C2">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L'objectif de cette étude</w:t>
      </w:r>
      <w:r w:rsidR="00725154" w:rsidRPr="00535358">
        <w:rPr>
          <w:rFonts w:asciiTheme="majorBidi" w:hAnsiTheme="majorBidi" w:cstheme="majorBidi"/>
          <w:sz w:val="24"/>
          <w:szCs w:val="24"/>
        </w:rPr>
        <w:t xml:space="preserve"> est de </w:t>
      </w:r>
      <w:r w:rsidRPr="00535358">
        <w:rPr>
          <w:rFonts w:asciiTheme="majorBidi" w:hAnsiTheme="majorBidi" w:cstheme="majorBidi"/>
          <w:sz w:val="24"/>
          <w:szCs w:val="24"/>
        </w:rPr>
        <w:t xml:space="preserve">mettre le </w:t>
      </w:r>
      <w:r w:rsidR="00725154" w:rsidRPr="00535358">
        <w:rPr>
          <w:rFonts w:asciiTheme="majorBidi" w:hAnsiTheme="majorBidi" w:cstheme="majorBidi"/>
          <w:sz w:val="24"/>
          <w:szCs w:val="24"/>
        </w:rPr>
        <w:t xml:space="preserve">point sur la qualité </w:t>
      </w:r>
      <w:r w:rsidR="008B1B55" w:rsidRPr="00535358">
        <w:rPr>
          <w:rFonts w:asciiTheme="majorBidi" w:hAnsiTheme="majorBidi" w:cstheme="majorBidi"/>
          <w:sz w:val="24"/>
          <w:szCs w:val="24"/>
        </w:rPr>
        <w:t>géochimique</w:t>
      </w:r>
      <w:r w:rsidR="00725154" w:rsidRPr="00535358">
        <w:rPr>
          <w:rFonts w:asciiTheme="majorBidi" w:hAnsiTheme="majorBidi" w:cstheme="majorBidi"/>
          <w:sz w:val="24"/>
          <w:szCs w:val="24"/>
        </w:rPr>
        <w:t xml:space="preserve"> des eaux </w:t>
      </w:r>
      <w:r w:rsidR="00CB6CD1" w:rsidRPr="00535358">
        <w:rPr>
          <w:rFonts w:asciiTheme="majorBidi" w:hAnsiTheme="majorBidi" w:cstheme="majorBidi"/>
          <w:sz w:val="24"/>
          <w:szCs w:val="24"/>
        </w:rPr>
        <w:t>de trois forages profonds dans</w:t>
      </w:r>
      <w:r w:rsidR="00725154" w:rsidRPr="00535358">
        <w:rPr>
          <w:rFonts w:asciiTheme="majorBidi" w:hAnsiTheme="majorBidi" w:cstheme="majorBidi"/>
          <w:sz w:val="24"/>
          <w:szCs w:val="24"/>
        </w:rPr>
        <w:t xml:space="preserve"> la commune de Tixter et donner une image plus précise.</w:t>
      </w:r>
    </w:p>
    <w:p w:rsidR="00725154" w:rsidRPr="00535358" w:rsidRDefault="00725154" w:rsidP="00CC69B7">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 xml:space="preserve">La structure </w:t>
      </w:r>
      <w:r w:rsidR="00CB6CD1" w:rsidRPr="00535358">
        <w:rPr>
          <w:rFonts w:asciiTheme="majorBidi" w:hAnsiTheme="majorBidi" w:cstheme="majorBidi"/>
          <w:sz w:val="24"/>
          <w:szCs w:val="24"/>
        </w:rPr>
        <w:t xml:space="preserve">du document </w:t>
      </w:r>
      <w:r w:rsidRPr="00535358">
        <w:rPr>
          <w:rFonts w:asciiTheme="majorBidi" w:hAnsiTheme="majorBidi" w:cstheme="majorBidi"/>
          <w:sz w:val="24"/>
          <w:szCs w:val="24"/>
        </w:rPr>
        <w:t>sera construite en partant de différentes données collectées auprès des services concernés mais qui ont fait néanmoins l'objet d'une synthèse. Bien que ponctuelles ou souvent non exhaustives.</w:t>
      </w:r>
    </w:p>
    <w:p w:rsidR="003D32D9" w:rsidRDefault="00725154" w:rsidP="00CC69B7">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 xml:space="preserve">Cependant, le travail présenté au cours de ce </w:t>
      </w:r>
      <w:r w:rsidR="00CB6CD1" w:rsidRPr="00535358">
        <w:rPr>
          <w:rFonts w:asciiTheme="majorBidi" w:hAnsiTheme="majorBidi" w:cstheme="majorBidi"/>
          <w:sz w:val="24"/>
          <w:szCs w:val="24"/>
        </w:rPr>
        <w:t>mémoire</w:t>
      </w:r>
      <w:r w:rsidRPr="00535358">
        <w:rPr>
          <w:rFonts w:asciiTheme="majorBidi" w:hAnsiTheme="majorBidi" w:cstheme="majorBidi"/>
          <w:sz w:val="24"/>
          <w:szCs w:val="24"/>
        </w:rPr>
        <w:t xml:space="preserve"> s’appuie dans sa grande majorité sur les résultats </w:t>
      </w:r>
      <w:r w:rsidR="0011206B" w:rsidRPr="00535358">
        <w:rPr>
          <w:rFonts w:asciiTheme="majorBidi" w:hAnsiTheme="majorBidi" w:cstheme="majorBidi"/>
          <w:sz w:val="24"/>
          <w:szCs w:val="24"/>
        </w:rPr>
        <w:t>d’une</w:t>
      </w:r>
      <w:r w:rsidR="003D32D9">
        <w:rPr>
          <w:rFonts w:asciiTheme="majorBidi" w:hAnsiTheme="majorBidi" w:cstheme="majorBidi"/>
          <w:sz w:val="24"/>
          <w:szCs w:val="24"/>
        </w:rPr>
        <w:t xml:space="preserve"> </w:t>
      </w:r>
      <w:r w:rsidR="0011206B" w:rsidRPr="00535358">
        <w:rPr>
          <w:rFonts w:asciiTheme="majorBidi" w:hAnsiTheme="majorBidi" w:cstheme="majorBidi"/>
          <w:sz w:val="24"/>
          <w:szCs w:val="24"/>
        </w:rPr>
        <w:t>campagne</w:t>
      </w:r>
      <w:r w:rsidRPr="00535358">
        <w:rPr>
          <w:rFonts w:asciiTheme="majorBidi" w:hAnsiTheme="majorBidi" w:cstheme="majorBidi"/>
          <w:sz w:val="24"/>
          <w:szCs w:val="24"/>
        </w:rPr>
        <w:t xml:space="preserve"> d’échantillonnage et </w:t>
      </w:r>
      <w:r w:rsidR="0011206B" w:rsidRPr="00535358">
        <w:rPr>
          <w:rFonts w:asciiTheme="majorBidi" w:hAnsiTheme="majorBidi" w:cstheme="majorBidi"/>
          <w:sz w:val="24"/>
          <w:szCs w:val="24"/>
        </w:rPr>
        <w:t xml:space="preserve">des </w:t>
      </w:r>
      <w:r w:rsidRPr="00535358">
        <w:rPr>
          <w:rFonts w:asciiTheme="majorBidi" w:hAnsiTheme="majorBidi" w:cstheme="majorBidi"/>
          <w:sz w:val="24"/>
          <w:szCs w:val="24"/>
        </w:rPr>
        <w:t>analyses des eaux de</w:t>
      </w:r>
      <w:r w:rsidR="000E560C" w:rsidRPr="00535358">
        <w:rPr>
          <w:rFonts w:asciiTheme="majorBidi" w:hAnsiTheme="majorBidi" w:cstheme="majorBidi"/>
          <w:sz w:val="24"/>
          <w:szCs w:val="24"/>
        </w:rPr>
        <w:t xml:space="preserve"> trois forages profonds de la commune de Tixter</w:t>
      </w:r>
      <w:r w:rsidRPr="00535358">
        <w:rPr>
          <w:rFonts w:asciiTheme="majorBidi" w:hAnsiTheme="majorBidi" w:cstheme="majorBidi"/>
          <w:sz w:val="24"/>
          <w:szCs w:val="24"/>
        </w:rPr>
        <w:t xml:space="preserve">. </w:t>
      </w:r>
      <w:r w:rsidR="00B866A9" w:rsidRPr="00535358">
        <w:rPr>
          <w:rFonts w:asciiTheme="majorBidi" w:hAnsiTheme="majorBidi" w:cstheme="majorBidi"/>
          <w:sz w:val="24"/>
          <w:szCs w:val="24"/>
        </w:rPr>
        <w:t>D’une</w:t>
      </w:r>
      <w:r w:rsidR="003D32D9">
        <w:rPr>
          <w:rFonts w:asciiTheme="majorBidi" w:hAnsiTheme="majorBidi" w:cstheme="majorBidi"/>
          <w:sz w:val="24"/>
          <w:szCs w:val="24"/>
        </w:rPr>
        <w:t xml:space="preserve"> </w:t>
      </w:r>
      <w:r w:rsidR="0011206B" w:rsidRPr="00CC10DD">
        <w:rPr>
          <w:rFonts w:asciiTheme="majorBidi" w:hAnsiTheme="majorBidi" w:cstheme="majorBidi"/>
          <w:color w:val="000000" w:themeColor="text1"/>
          <w:sz w:val="24"/>
          <w:szCs w:val="24"/>
        </w:rPr>
        <w:t>profondeur de</w:t>
      </w:r>
      <w:r w:rsidR="000E560C" w:rsidRPr="00CC10DD">
        <w:rPr>
          <w:rFonts w:asciiTheme="majorBidi" w:hAnsiTheme="majorBidi" w:cstheme="majorBidi"/>
          <w:color w:val="000000" w:themeColor="text1"/>
          <w:sz w:val="24"/>
          <w:szCs w:val="24"/>
        </w:rPr>
        <w:t xml:space="preserve"> 700 </w:t>
      </w:r>
      <w:r w:rsidR="00CC10DD" w:rsidRPr="00CC10DD">
        <w:rPr>
          <w:rFonts w:asciiTheme="majorBidi" w:hAnsiTheme="majorBidi" w:cstheme="majorBidi"/>
          <w:color w:val="000000" w:themeColor="text1"/>
          <w:sz w:val="24"/>
          <w:szCs w:val="24"/>
        </w:rPr>
        <w:t>M</w:t>
      </w:r>
      <w:r w:rsidR="000E560C" w:rsidRPr="00CC10DD">
        <w:rPr>
          <w:rFonts w:asciiTheme="majorBidi" w:hAnsiTheme="majorBidi" w:cstheme="majorBidi"/>
          <w:color w:val="000000" w:themeColor="text1"/>
          <w:sz w:val="24"/>
          <w:szCs w:val="24"/>
        </w:rPr>
        <w:t xml:space="preserve">l </w:t>
      </w:r>
      <w:r w:rsidR="00F23BB2" w:rsidRPr="00CC10DD">
        <w:rPr>
          <w:rFonts w:asciiTheme="majorBidi" w:hAnsiTheme="majorBidi" w:cstheme="majorBidi"/>
          <w:color w:val="000000" w:themeColor="text1"/>
          <w:sz w:val="24"/>
          <w:szCs w:val="24"/>
        </w:rPr>
        <w:t xml:space="preserve">pour les forages de </w:t>
      </w:r>
      <w:r w:rsidR="00B866A9" w:rsidRPr="00CC10DD">
        <w:rPr>
          <w:rFonts w:asciiTheme="majorBidi" w:hAnsiTheme="majorBidi" w:cstheme="majorBidi"/>
          <w:color w:val="000000" w:themeColor="text1"/>
          <w:sz w:val="24"/>
          <w:szCs w:val="24"/>
        </w:rPr>
        <w:t>Z</w:t>
      </w:r>
      <w:r w:rsidR="00F23BB2" w:rsidRPr="00CC10DD">
        <w:rPr>
          <w:rFonts w:asciiTheme="majorBidi" w:hAnsiTheme="majorBidi" w:cstheme="majorBidi"/>
          <w:color w:val="000000" w:themeColor="text1"/>
          <w:sz w:val="24"/>
          <w:szCs w:val="24"/>
        </w:rPr>
        <w:t>dim</w:t>
      </w:r>
      <w:r w:rsidR="00B251E8">
        <w:rPr>
          <w:rFonts w:asciiTheme="majorBidi" w:hAnsiTheme="majorBidi" w:cstheme="majorBidi"/>
          <w:color w:val="000000" w:themeColor="text1"/>
          <w:sz w:val="24"/>
          <w:szCs w:val="24"/>
        </w:rPr>
        <w:t xml:space="preserve"> </w:t>
      </w:r>
      <w:r w:rsidR="00F23BB2" w:rsidRPr="00CC10DD">
        <w:rPr>
          <w:rFonts w:asciiTheme="majorBidi" w:hAnsiTheme="majorBidi" w:cstheme="majorBidi"/>
          <w:color w:val="000000" w:themeColor="text1"/>
          <w:sz w:val="24"/>
          <w:szCs w:val="24"/>
        </w:rPr>
        <w:t xml:space="preserve">1et </w:t>
      </w:r>
      <w:r w:rsidR="00B251E8" w:rsidRPr="00CC10DD">
        <w:rPr>
          <w:rFonts w:asciiTheme="majorBidi" w:hAnsiTheme="majorBidi" w:cstheme="majorBidi"/>
          <w:color w:val="000000" w:themeColor="text1"/>
          <w:sz w:val="24"/>
          <w:szCs w:val="24"/>
        </w:rPr>
        <w:t>Z</w:t>
      </w:r>
      <w:r w:rsidR="00F23BB2" w:rsidRPr="00CC10DD">
        <w:rPr>
          <w:rFonts w:asciiTheme="majorBidi" w:hAnsiTheme="majorBidi" w:cstheme="majorBidi"/>
          <w:color w:val="000000" w:themeColor="text1"/>
          <w:sz w:val="24"/>
          <w:szCs w:val="24"/>
        </w:rPr>
        <w:t>dim</w:t>
      </w:r>
      <w:r w:rsidR="00B251E8">
        <w:rPr>
          <w:rFonts w:asciiTheme="majorBidi" w:hAnsiTheme="majorBidi" w:cstheme="majorBidi"/>
          <w:color w:val="000000" w:themeColor="text1"/>
          <w:sz w:val="24"/>
          <w:szCs w:val="24"/>
        </w:rPr>
        <w:t xml:space="preserve"> </w:t>
      </w:r>
      <w:r w:rsidR="00F23BB2" w:rsidRPr="00CC10DD">
        <w:rPr>
          <w:rFonts w:asciiTheme="majorBidi" w:hAnsiTheme="majorBidi" w:cstheme="majorBidi"/>
          <w:color w:val="000000" w:themeColor="text1"/>
          <w:sz w:val="24"/>
          <w:szCs w:val="24"/>
        </w:rPr>
        <w:t xml:space="preserve">2 </w:t>
      </w:r>
      <w:r w:rsidR="000E560C" w:rsidRPr="00CC10DD">
        <w:rPr>
          <w:rFonts w:asciiTheme="majorBidi" w:hAnsiTheme="majorBidi" w:cstheme="majorBidi"/>
          <w:color w:val="000000" w:themeColor="text1"/>
          <w:sz w:val="24"/>
          <w:szCs w:val="24"/>
        </w:rPr>
        <w:t xml:space="preserve">et 300 </w:t>
      </w:r>
      <w:r w:rsidR="00CC10DD" w:rsidRPr="00CC10DD">
        <w:rPr>
          <w:rFonts w:asciiTheme="majorBidi" w:hAnsiTheme="majorBidi" w:cstheme="majorBidi"/>
          <w:color w:val="000000" w:themeColor="text1"/>
          <w:sz w:val="24"/>
          <w:szCs w:val="24"/>
        </w:rPr>
        <w:t>M</w:t>
      </w:r>
      <w:r w:rsidR="000E560C" w:rsidRPr="00CC10DD">
        <w:rPr>
          <w:rFonts w:asciiTheme="majorBidi" w:hAnsiTheme="majorBidi" w:cstheme="majorBidi"/>
          <w:color w:val="000000" w:themeColor="text1"/>
          <w:sz w:val="24"/>
          <w:szCs w:val="24"/>
        </w:rPr>
        <w:t xml:space="preserve">l de profondeur </w:t>
      </w:r>
      <w:r w:rsidR="00F23BB2" w:rsidRPr="00CC10DD">
        <w:rPr>
          <w:rFonts w:asciiTheme="majorBidi" w:hAnsiTheme="majorBidi" w:cstheme="majorBidi"/>
          <w:color w:val="000000" w:themeColor="text1"/>
          <w:sz w:val="24"/>
          <w:szCs w:val="24"/>
        </w:rPr>
        <w:t xml:space="preserve">pour le forage de </w:t>
      </w:r>
      <w:r w:rsidR="003D32D9" w:rsidRPr="00CC10DD">
        <w:rPr>
          <w:rFonts w:asciiTheme="majorBidi" w:hAnsiTheme="majorBidi" w:cstheme="majorBidi"/>
          <w:color w:val="000000" w:themeColor="text1"/>
          <w:sz w:val="24"/>
          <w:szCs w:val="24"/>
        </w:rPr>
        <w:t>S</w:t>
      </w:r>
      <w:r w:rsidR="003D32D9">
        <w:rPr>
          <w:rFonts w:asciiTheme="majorBidi" w:hAnsiTheme="majorBidi" w:cstheme="majorBidi"/>
          <w:color w:val="000000" w:themeColor="text1"/>
          <w:sz w:val="24"/>
          <w:szCs w:val="24"/>
        </w:rPr>
        <w:t>’</w:t>
      </w:r>
      <w:r w:rsidR="003D32D9" w:rsidRPr="00CC10DD">
        <w:rPr>
          <w:rFonts w:asciiTheme="majorBidi" w:hAnsiTheme="majorBidi" w:cstheme="majorBidi"/>
          <w:color w:val="000000" w:themeColor="text1"/>
          <w:sz w:val="24"/>
          <w:szCs w:val="24"/>
        </w:rPr>
        <w:t>hamda</w:t>
      </w:r>
      <w:r w:rsidR="003D32D9">
        <w:rPr>
          <w:rFonts w:asciiTheme="majorBidi" w:hAnsiTheme="majorBidi" w:cstheme="majorBidi"/>
          <w:color w:val="000000" w:themeColor="text1"/>
          <w:sz w:val="24"/>
          <w:szCs w:val="24"/>
        </w:rPr>
        <w:t xml:space="preserve">. </w:t>
      </w:r>
      <w:r w:rsidRPr="00535358">
        <w:rPr>
          <w:rFonts w:asciiTheme="majorBidi" w:hAnsiTheme="majorBidi" w:cstheme="majorBidi"/>
          <w:sz w:val="24"/>
          <w:szCs w:val="24"/>
        </w:rPr>
        <w:t xml:space="preserve">La qualité </w:t>
      </w:r>
      <w:r w:rsidR="000E560C" w:rsidRPr="00535358">
        <w:rPr>
          <w:rFonts w:asciiTheme="majorBidi" w:hAnsiTheme="majorBidi" w:cstheme="majorBidi"/>
          <w:sz w:val="24"/>
          <w:szCs w:val="24"/>
        </w:rPr>
        <w:t xml:space="preserve">géochimique </w:t>
      </w:r>
      <w:r w:rsidRPr="00535358">
        <w:rPr>
          <w:rFonts w:asciiTheme="majorBidi" w:hAnsiTheme="majorBidi" w:cstheme="majorBidi"/>
          <w:sz w:val="24"/>
          <w:szCs w:val="24"/>
        </w:rPr>
        <w:t xml:space="preserve">des eaux est évaluée par la détermination de paramètres analytiques globaux et de paramètres indicateurs de pollution. </w:t>
      </w:r>
    </w:p>
    <w:p w:rsidR="00725154" w:rsidRPr="00535358" w:rsidRDefault="00725154" w:rsidP="00CC69B7">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Les résultats obtenus sont ensuite exploités et interprétés.</w:t>
      </w:r>
    </w:p>
    <w:p w:rsidR="00725154" w:rsidRPr="00535358" w:rsidRDefault="007103B3" w:rsidP="00CC69B7">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Le document est</w:t>
      </w:r>
      <w:r w:rsidR="00725154" w:rsidRPr="00535358">
        <w:rPr>
          <w:rFonts w:asciiTheme="majorBidi" w:hAnsiTheme="majorBidi" w:cstheme="majorBidi"/>
          <w:sz w:val="24"/>
          <w:szCs w:val="24"/>
        </w:rPr>
        <w:t xml:space="preserve"> organisé en </w:t>
      </w:r>
      <w:r w:rsidR="00826C9D">
        <w:rPr>
          <w:rFonts w:asciiTheme="majorBidi" w:hAnsiTheme="majorBidi" w:cstheme="majorBidi"/>
          <w:sz w:val="24"/>
          <w:szCs w:val="24"/>
        </w:rPr>
        <w:t>deux</w:t>
      </w:r>
      <w:r w:rsidR="0011206B" w:rsidRPr="00535358">
        <w:rPr>
          <w:rFonts w:asciiTheme="majorBidi" w:hAnsiTheme="majorBidi" w:cstheme="majorBidi"/>
          <w:sz w:val="24"/>
          <w:szCs w:val="24"/>
        </w:rPr>
        <w:t xml:space="preserve"> chapitres</w:t>
      </w:r>
      <w:r w:rsidR="00725154" w:rsidRPr="00535358">
        <w:rPr>
          <w:rFonts w:asciiTheme="majorBidi" w:hAnsiTheme="majorBidi" w:cstheme="majorBidi"/>
          <w:sz w:val="24"/>
          <w:szCs w:val="24"/>
        </w:rPr>
        <w:t xml:space="preserve">. </w:t>
      </w:r>
      <w:r w:rsidR="00DA10B5" w:rsidRPr="00535358">
        <w:rPr>
          <w:rFonts w:asciiTheme="majorBidi" w:hAnsiTheme="majorBidi" w:cstheme="majorBidi"/>
          <w:sz w:val="24"/>
          <w:szCs w:val="24"/>
        </w:rPr>
        <w:t>Une</w:t>
      </w:r>
      <w:r w:rsidR="00725154" w:rsidRPr="00535358">
        <w:rPr>
          <w:rFonts w:asciiTheme="majorBidi" w:hAnsiTheme="majorBidi" w:cstheme="majorBidi"/>
          <w:sz w:val="24"/>
          <w:szCs w:val="24"/>
        </w:rPr>
        <w:t xml:space="preserve"> introduction générale qui présente essentiellement la problématique de l’étude et les étapes de travail, </w:t>
      </w:r>
      <w:r w:rsidR="007E6B78" w:rsidRPr="00535358">
        <w:rPr>
          <w:rFonts w:asciiTheme="majorBidi" w:hAnsiTheme="majorBidi" w:cstheme="majorBidi"/>
          <w:sz w:val="24"/>
          <w:szCs w:val="24"/>
        </w:rPr>
        <w:t xml:space="preserve">le premier chapitre concerne </w:t>
      </w:r>
      <w:r w:rsidR="00AA1B2F" w:rsidRPr="00535358">
        <w:rPr>
          <w:rFonts w:asciiTheme="majorBidi" w:hAnsiTheme="majorBidi" w:cstheme="majorBidi"/>
          <w:sz w:val="24"/>
          <w:szCs w:val="24"/>
        </w:rPr>
        <w:t>la des</w:t>
      </w:r>
      <w:r w:rsidRPr="00535358">
        <w:rPr>
          <w:rFonts w:asciiTheme="majorBidi" w:hAnsiTheme="majorBidi" w:cstheme="majorBidi"/>
          <w:sz w:val="24"/>
          <w:szCs w:val="24"/>
        </w:rPr>
        <w:t>cription de la zone d’étude, le</w:t>
      </w:r>
      <w:r w:rsidR="00AA1B2F" w:rsidRPr="00535358">
        <w:rPr>
          <w:rFonts w:asciiTheme="majorBidi" w:hAnsiTheme="majorBidi" w:cstheme="majorBidi"/>
          <w:sz w:val="24"/>
          <w:szCs w:val="24"/>
        </w:rPr>
        <w:t xml:space="preserve"> matériel utilisé ainsi que les méthodes analytique</w:t>
      </w:r>
      <w:r w:rsidR="00AA4A30">
        <w:rPr>
          <w:rFonts w:asciiTheme="majorBidi" w:hAnsiTheme="majorBidi" w:cstheme="majorBidi"/>
          <w:sz w:val="24"/>
          <w:szCs w:val="24"/>
        </w:rPr>
        <w:t>s</w:t>
      </w:r>
      <w:r w:rsidR="00AA1B2F" w:rsidRPr="00535358">
        <w:rPr>
          <w:rFonts w:asciiTheme="majorBidi" w:hAnsiTheme="majorBidi" w:cstheme="majorBidi"/>
          <w:sz w:val="24"/>
          <w:szCs w:val="24"/>
        </w:rPr>
        <w:t xml:space="preserve"> et de traitement de</w:t>
      </w:r>
      <w:r w:rsidR="00AA4A30">
        <w:rPr>
          <w:rFonts w:asciiTheme="majorBidi" w:hAnsiTheme="majorBidi" w:cstheme="majorBidi"/>
          <w:sz w:val="24"/>
          <w:szCs w:val="24"/>
        </w:rPr>
        <w:t>s</w:t>
      </w:r>
      <w:r w:rsidR="004E7358">
        <w:rPr>
          <w:rFonts w:asciiTheme="majorBidi" w:hAnsiTheme="majorBidi" w:cstheme="majorBidi"/>
          <w:sz w:val="24"/>
          <w:szCs w:val="24"/>
        </w:rPr>
        <w:t xml:space="preserve"> </w:t>
      </w:r>
      <w:r w:rsidR="00AA4A30" w:rsidRPr="00535358">
        <w:rPr>
          <w:rFonts w:asciiTheme="majorBidi" w:hAnsiTheme="majorBidi" w:cstheme="majorBidi"/>
          <w:sz w:val="24"/>
          <w:szCs w:val="24"/>
        </w:rPr>
        <w:t>donnée</w:t>
      </w:r>
      <w:r w:rsidR="00AA4A30">
        <w:rPr>
          <w:rFonts w:asciiTheme="majorBidi" w:hAnsiTheme="majorBidi" w:cstheme="majorBidi"/>
          <w:sz w:val="24"/>
          <w:szCs w:val="24"/>
        </w:rPr>
        <w:t>s</w:t>
      </w:r>
      <w:r w:rsidR="00AA4A30" w:rsidRPr="00535358">
        <w:rPr>
          <w:rFonts w:asciiTheme="majorBidi" w:hAnsiTheme="majorBidi" w:cstheme="majorBidi"/>
          <w:sz w:val="24"/>
          <w:szCs w:val="24"/>
        </w:rPr>
        <w:t>.</w:t>
      </w:r>
    </w:p>
    <w:p w:rsidR="00DB34FF" w:rsidRPr="00535358" w:rsidRDefault="00DB34FF" w:rsidP="00CC69B7">
      <w:pPr>
        <w:spacing w:line="360" w:lineRule="auto"/>
        <w:ind w:left="567" w:right="722"/>
        <w:jc w:val="both"/>
        <w:rPr>
          <w:rFonts w:asciiTheme="majorBidi" w:hAnsiTheme="majorBidi" w:cstheme="majorBidi"/>
          <w:sz w:val="24"/>
          <w:szCs w:val="24"/>
        </w:rPr>
      </w:pPr>
      <w:r w:rsidRPr="00535358">
        <w:rPr>
          <w:rFonts w:asciiTheme="majorBidi" w:hAnsiTheme="majorBidi" w:cstheme="majorBidi"/>
          <w:sz w:val="24"/>
          <w:szCs w:val="24"/>
        </w:rPr>
        <w:t>Un chapitre</w:t>
      </w:r>
      <w:r w:rsidR="00AA4A30">
        <w:rPr>
          <w:rFonts w:asciiTheme="majorBidi" w:hAnsiTheme="majorBidi" w:cstheme="majorBidi"/>
          <w:sz w:val="24"/>
          <w:szCs w:val="24"/>
        </w:rPr>
        <w:t xml:space="preserve"> qui</w:t>
      </w:r>
      <w:r w:rsidRPr="00535358">
        <w:rPr>
          <w:rFonts w:asciiTheme="majorBidi" w:hAnsiTheme="majorBidi" w:cstheme="majorBidi"/>
          <w:sz w:val="24"/>
          <w:szCs w:val="24"/>
        </w:rPr>
        <w:t xml:space="preserve"> regroupe les résultats obtenus et leur discussi</w:t>
      </w:r>
      <w:r w:rsidR="007103B3" w:rsidRPr="00535358">
        <w:rPr>
          <w:rFonts w:asciiTheme="majorBidi" w:hAnsiTheme="majorBidi" w:cstheme="majorBidi"/>
          <w:sz w:val="24"/>
          <w:szCs w:val="24"/>
        </w:rPr>
        <w:t>on</w:t>
      </w:r>
      <w:r w:rsidR="00AA4A30" w:rsidRPr="00535358">
        <w:rPr>
          <w:rFonts w:asciiTheme="majorBidi" w:hAnsiTheme="majorBidi" w:cstheme="majorBidi"/>
          <w:sz w:val="24"/>
          <w:szCs w:val="24"/>
        </w:rPr>
        <w:t>,</w:t>
      </w:r>
      <w:r w:rsidR="00AA4A30">
        <w:rPr>
          <w:rFonts w:asciiTheme="majorBidi" w:hAnsiTheme="majorBidi" w:cstheme="majorBidi"/>
          <w:sz w:val="24"/>
          <w:szCs w:val="24"/>
        </w:rPr>
        <w:t xml:space="preserve"> et</w:t>
      </w:r>
      <w:r w:rsidR="007103B3" w:rsidRPr="00535358">
        <w:rPr>
          <w:rFonts w:asciiTheme="majorBidi" w:hAnsiTheme="majorBidi" w:cstheme="majorBidi"/>
          <w:sz w:val="24"/>
          <w:szCs w:val="24"/>
        </w:rPr>
        <w:t xml:space="preserve"> enfin une conclusion et des </w:t>
      </w:r>
      <w:r w:rsidRPr="00535358">
        <w:rPr>
          <w:rFonts w:asciiTheme="majorBidi" w:hAnsiTheme="majorBidi" w:cstheme="majorBidi"/>
          <w:sz w:val="24"/>
          <w:szCs w:val="24"/>
        </w:rPr>
        <w:t>perspectives</w:t>
      </w:r>
      <w:r w:rsidR="00AA4A30">
        <w:rPr>
          <w:rFonts w:asciiTheme="majorBidi" w:hAnsiTheme="majorBidi" w:cstheme="majorBidi"/>
          <w:sz w:val="24"/>
          <w:szCs w:val="24"/>
        </w:rPr>
        <w:t>.</w:t>
      </w:r>
    </w:p>
    <w:p w:rsidR="007103B3" w:rsidRDefault="007103B3" w:rsidP="009A6156">
      <w:pPr>
        <w:spacing w:line="356" w:lineRule="auto"/>
        <w:ind w:right="1289" w:firstLine="62"/>
        <w:jc w:val="both"/>
        <w:rPr>
          <w:rFonts w:asciiTheme="majorBidi" w:hAnsiTheme="majorBidi" w:cstheme="majorBidi"/>
          <w:sz w:val="24"/>
          <w:szCs w:val="24"/>
          <w:rtl/>
        </w:rPr>
      </w:pPr>
    </w:p>
    <w:p w:rsidR="00CC10DD" w:rsidRDefault="00CC10DD" w:rsidP="00AA1B2F">
      <w:pPr>
        <w:spacing w:line="356" w:lineRule="auto"/>
        <w:ind w:right="360" w:firstLine="62"/>
        <w:jc w:val="both"/>
        <w:rPr>
          <w:rFonts w:asciiTheme="majorBidi" w:hAnsiTheme="majorBidi" w:cstheme="majorBidi"/>
          <w:sz w:val="24"/>
          <w:szCs w:val="24"/>
          <w:rtl/>
        </w:rPr>
      </w:pPr>
    </w:p>
    <w:p w:rsidR="00CC10DD" w:rsidRDefault="00CC10DD" w:rsidP="00AA1B2F">
      <w:pPr>
        <w:spacing w:line="356" w:lineRule="auto"/>
        <w:ind w:right="360" w:firstLine="62"/>
        <w:jc w:val="both"/>
        <w:rPr>
          <w:rFonts w:asciiTheme="majorBidi" w:hAnsiTheme="majorBidi" w:cstheme="majorBidi"/>
          <w:sz w:val="24"/>
          <w:szCs w:val="24"/>
          <w:rtl/>
        </w:rPr>
      </w:pPr>
    </w:p>
    <w:p w:rsidR="00D75BAE" w:rsidRDefault="00D75BAE" w:rsidP="00AA1B2F">
      <w:pPr>
        <w:spacing w:line="356" w:lineRule="auto"/>
        <w:ind w:right="360" w:firstLine="62"/>
        <w:jc w:val="both"/>
        <w:rPr>
          <w:rFonts w:asciiTheme="majorBidi" w:hAnsiTheme="majorBidi" w:cstheme="majorBidi"/>
          <w:sz w:val="24"/>
          <w:szCs w:val="24"/>
        </w:rPr>
        <w:sectPr w:rsidR="00D75BAE" w:rsidSect="00C47D93">
          <w:footerReference w:type="default" r:id="rId17"/>
          <w:pgSz w:w="11910" w:h="16840"/>
          <w:pgMar w:top="1418" w:right="840" w:bottom="1260" w:left="709" w:header="710" w:footer="1063" w:gutter="0"/>
          <w:pgNumType w:start="1"/>
          <w:cols w:space="720"/>
        </w:sectPr>
      </w:pPr>
    </w:p>
    <w:p w:rsidR="00CC10DD" w:rsidRDefault="00CC10DD" w:rsidP="00D75BAE">
      <w:pPr>
        <w:spacing w:line="356" w:lineRule="auto"/>
        <w:ind w:right="360"/>
        <w:jc w:val="both"/>
        <w:rPr>
          <w:rFonts w:asciiTheme="majorBidi" w:hAnsiTheme="majorBidi" w:cstheme="majorBidi"/>
          <w:sz w:val="24"/>
          <w:szCs w:val="24"/>
          <w:rtl/>
        </w:rPr>
      </w:pPr>
    </w:p>
    <w:p w:rsidR="00CC10DD" w:rsidRDefault="00CC10DD" w:rsidP="00AA1B2F">
      <w:pPr>
        <w:spacing w:line="356" w:lineRule="auto"/>
        <w:ind w:right="360" w:firstLine="62"/>
        <w:jc w:val="both"/>
        <w:rPr>
          <w:rFonts w:asciiTheme="majorBidi" w:hAnsiTheme="majorBidi" w:cstheme="majorBidi"/>
          <w:sz w:val="24"/>
          <w:szCs w:val="24"/>
          <w:rtl/>
        </w:rPr>
      </w:pPr>
    </w:p>
    <w:p w:rsidR="00CC10DD" w:rsidRPr="00535358" w:rsidRDefault="00CC10DD" w:rsidP="00AA1B2F">
      <w:pPr>
        <w:spacing w:line="356" w:lineRule="auto"/>
        <w:ind w:right="360" w:firstLine="62"/>
        <w:jc w:val="both"/>
        <w:rPr>
          <w:rFonts w:asciiTheme="majorBidi" w:hAnsiTheme="majorBidi" w:cstheme="majorBidi"/>
          <w:sz w:val="24"/>
          <w:szCs w:val="24"/>
        </w:rPr>
      </w:pPr>
    </w:p>
    <w:p w:rsidR="007103B3" w:rsidRPr="00535358" w:rsidRDefault="007103B3" w:rsidP="00AA1B2F">
      <w:pPr>
        <w:spacing w:line="356" w:lineRule="auto"/>
        <w:ind w:right="360" w:firstLine="62"/>
        <w:jc w:val="both"/>
        <w:rPr>
          <w:rFonts w:asciiTheme="majorBidi" w:hAnsiTheme="majorBidi" w:cstheme="majorBidi"/>
          <w:sz w:val="24"/>
          <w:szCs w:val="24"/>
        </w:rPr>
      </w:pPr>
    </w:p>
    <w:p w:rsidR="007103B3" w:rsidRPr="00CC10DD" w:rsidRDefault="007103B3" w:rsidP="00CC10DD">
      <w:pPr>
        <w:spacing w:line="356" w:lineRule="auto"/>
        <w:ind w:right="360" w:firstLine="62"/>
        <w:jc w:val="both"/>
        <w:rPr>
          <w:rFonts w:asciiTheme="majorBidi" w:hAnsiTheme="majorBidi" w:cstheme="majorBidi"/>
          <w:color w:val="FF0000"/>
          <w:sz w:val="2"/>
          <w:szCs w:val="2"/>
        </w:rPr>
        <w:sectPr w:rsidR="007103B3" w:rsidRPr="00CC10DD" w:rsidSect="00C1662C">
          <w:headerReference w:type="default" r:id="rId18"/>
          <w:footerReference w:type="default" r:id="rId19"/>
          <w:pgSz w:w="11910" w:h="16840"/>
          <w:pgMar w:top="1180" w:right="840" w:bottom="1260" w:left="709" w:header="710" w:footer="1063" w:gutter="0"/>
          <w:pgBorders w:offsetFrom="page">
            <w:top w:val="single" w:sz="24" w:space="24" w:color="auto"/>
            <w:left w:val="single" w:sz="24" w:space="24" w:color="auto"/>
            <w:bottom w:val="single" w:sz="24" w:space="24" w:color="auto"/>
            <w:right w:val="single" w:sz="24" w:space="24" w:color="auto"/>
          </w:pgBorders>
          <w:pgNumType w:start="1"/>
          <w:cols w:space="720"/>
        </w:sectPr>
      </w:pPr>
      <w:r w:rsidRPr="00CC10DD">
        <w:rPr>
          <w:rFonts w:asciiTheme="majorBidi" w:hAnsiTheme="majorBidi" w:cstheme="majorBidi"/>
          <w:sz w:val="2"/>
          <w:szCs w:val="2"/>
        </w:rPr>
        <w:t>(</w:t>
      </w:r>
    </w:p>
    <w:p w:rsidR="00E82758" w:rsidRDefault="00E82758" w:rsidP="00E82758">
      <w:pPr>
        <w:rPr>
          <w:rFonts w:asciiTheme="majorBidi" w:hAnsiTheme="majorBidi" w:cstheme="majorBidi"/>
          <w:lang w:bidi="ar-DZ"/>
        </w:rPr>
      </w:pPr>
      <w:bookmarkStart w:id="5" w:name="11chapitre_I.pdf_(p.17-29)"/>
      <w:bookmarkEnd w:id="5"/>
    </w:p>
    <w:p w:rsidR="00E82758" w:rsidRDefault="00E82758" w:rsidP="00E82758">
      <w:pPr>
        <w:rPr>
          <w:rFonts w:asciiTheme="majorBidi" w:hAnsiTheme="majorBidi" w:cstheme="majorBidi"/>
          <w:lang w:bidi="ar-DZ"/>
        </w:rPr>
      </w:pPr>
    </w:p>
    <w:p w:rsidR="001D023A" w:rsidRPr="00535358" w:rsidRDefault="001D023A" w:rsidP="00E82758">
      <w:pPr>
        <w:rPr>
          <w:rFonts w:asciiTheme="majorBidi" w:hAnsiTheme="majorBidi" w:cstheme="majorBidi"/>
        </w:rPr>
      </w:pPr>
    </w:p>
    <w:p w:rsidR="001D023A" w:rsidRPr="00535358" w:rsidRDefault="001D023A">
      <w:pPr>
        <w:jc w:val="center"/>
        <w:rPr>
          <w:rFonts w:asciiTheme="majorBidi" w:hAnsiTheme="majorBidi" w:cstheme="majorBidi"/>
        </w:rPr>
      </w:pPr>
    </w:p>
    <w:p w:rsidR="001D023A" w:rsidRPr="00535358" w:rsidRDefault="001D023A">
      <w:pPr>
        <w:jc w:val="center"/>
        <w:rPr>
          <w:rFonts w:asciiTheme="majorBidi" w:hAnsiTheme="majorBidi" w:cstheme="majorBidi"/>
        </w:rPr>
      </w:pPr>
    </w:p>
    <w:p w:rsidR="001D023A" w:rsidRPr="00535358" w:rsidRDefault="001D023A">
      <w:pPr>
        <w:jc w:val="center"/>
        <w:rPr>
          <w:rFonts w:asciiTheme="majorBidi" w:hAnsiTheme="majorBidi" w:cstheme="majorBidi"/>
        </w:rPr>
      </w:pPr>
    </w:p>
    <w:p w:rsidR="001D023A" w:rsidRPr="00535358" w:rsidRDefault="001D023A">
      <w:pPr>
        <w:jc w:val="center"/>
        <w:rPr>
          <w:rFonts w:asciiTheme="majorBidi" w:hAnsiTheme="majorBidi" w:cstheme="majorBidi"/>
        </w:rPr>
      </w:pPr>
    </w:p>
    <w:p w:rsidR="001D023A" w:rsidRPr="00535358" w:rsidRDefault="001D023A">
      <w:pPr>
        <w:jc w:val="center"/>
        <w:rPr>
          <w:rFonts w:asciiTheme="majorBidi" w:hAnsiTheme="majorBidi" w:cstheme="majorBidi"/>
        </w:rPr>
      </w:pPr>
    </w:p>
    <w:p w:rsidR="001D023A" w:rsidRPr="00535358" w:rsidRDefault="0079651F">
      <w:pPr>
        <w:jc w:val="center"/>
        <w:rPr>
          <w:rFonts w:asciiTheme="majorBidi" w:hAnsiTheme="majorBidi" w:cstheme="majorBidi"/>
        </w:rPr>
      </w:pPr>
      <w:r>
        <w:rPr>
          <w:rFonts w:asciiTheme="majorBidi" w:hAnsiTheme="majorBidi" w:cstheme="majorBidi"/>
          <w:noProof/>
          <w:lang w:eastAsia="fr-FR"/>
        </w:rPr>
        <w:pict>
          <v:rect id="Rectangle 952" o:spid="_x0000_s1030" style="position:absolute;left:0;text-align:left;margin-left:17.85pt;margin-top:71.2pt;width:466pt;height:123.15pt;z-index:251622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" fillcolor="white [3201]">
            <v:shadow color="#868686"/>
            <o:extrusion v:ext="view" backdepth="9600pt" color="white [3201]" on="t" viewpoint="0,34.72222mm" viewpointorigin="0,.5" skewangle="90" lightposition="-50000" lightposition2="50000" type="perspective"/>
            <v:textbox>
              <w:txbxContent>
                <w:p w:rsidR="00A07BA4" w:rsidRPr="005D264A" w:rsidRDefault="00A07BA4" w:rsidP="00E82758">
                  <w:pPr>
                    <w:jc w:val="center"/>
                    <w:rPr>
                      <w:b/>
                      <w:sz w:val="56"/>
                      <w:szCs w:val="56"/>
                    </w:rPr>
                  </w:pPr>
                  <w:r w:rsidRPr="005D264A">
                    <w:rPr>
                      <w:rFonts w:ascii="Times New Roman" w:hAnsi="Times New Roman" w:cs="Times New Roman"/>
                      <w:b/>
                      <w:sz w:val="96"/>
                      <w:szCs w:val="56"/>
                    </w:rPr>
                    <w:t>Présentation de la zone d’étude</w:t>
                  </w:r>
                </w:p>
              </w:txbxContent>
            </v:textbox>
          </v:rect>
        </w:pict>
      </w:r>
    </w:p>
    <w:p w:rsidR="006C4932" w:rsidRDefault="006C4932">
      <w:pPr>
        <w:rPr>
          <w:rFonts w:asciiTheme="majorBidi" w:hAnsiTheme="majorBidi" w:cstheme="majorBidi"/>
        </w:rPr>
      </w:pPr>
      <w:r>
        <w:rPr>
          <w:rFonts w:asciiTheme="majorBidi" w:hAnsiTheme="majorBidi" w:cstheme="majorBidi"/>
        </w:rPr>
        <w:br w:type="page"/>
      </w:r>
    </w:p>
    <w:p w:rsidR="001D023A" w:rsidRPr="00535358" w:rsidRDefault="001D023A" w:rsidP="007A5053">
      <w:pPr>
        <w:rPr>
          <w:rFonts w:asciiTheme="majorBidi" w:hAnsiTheme="majorBidi" w:cstheme="majorBidi"/>
        </w:rPr>
        <w:sectPr w:rsidR="001D023A" w:rsidRPr="00535358" w:rsidSect="00E30DAE">
          <w:headerReference w:type="default" r:id="rId20"/>
          <w:footerReference w:type="default" r:id="rId21"/>
          <w:type w:val="continuous"/>
          <w:pgSz w:w="11910" w:h="16840"/>
          <w:pgMar w:top="1320" w:right="840" w:bottom="280" w:left="900" w:header="720" w:footer="720"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cols w:space="720"/>
        </w:sectPr>
      </w:pPr>
    </w:p>
    <w:p w:rsidR="00797593" w:rsidRPr="00946529" w:rsidRDefault="0006496C" w:rsidP="00D65177">
      <w:pPr>
        <w:pStyle w:val="Corpsdetexte"/>
        <w:spacing w:before="6"/>
        <w:ind w:left="1134" w:right="1134"/>
        <w:rPr>
          <w:rFonts w:asciiTheme="majorBidi" w:hAnsiTheme="majorBidi" w:cstheme="majorBidi"/>
          <w:b/>
          <w:sz w:val="28"/>
        </w:rPr>
      </w:pPr>
      <w:bookmarkStart w:id="6" w:name="12chapitre_II.pdf_(p.30-39)"/>
      <w:bookmarkEnd w:id="6"/>
      <w:r>
        <w:rPr>
          <w:rFonts w:asciiTheme="majorBidi" w:hAnsiTheme="majorBidi" w:cstheme="majorBidi"/>
          <w:b/>
          <w:sz w:val="28"/>
        </w:rPr>
        <w:lastRenderedPageBreak/>
        <w:t>1.</w:t>
      </w:r>
      <w:r w:rsidRPr="00946529">
        <w:rPr>
          <w:rFonts w:asciiTheme="majorBidi" w:hAnsiTheme="majorBidi" w:cstheme="majorBidi"/>
          <w:b/>
          <w:sz w:val="28"/>
        </w:rPr>
        <w:t xml:space="preserve"> Présentation</w:t>
      </w:r>
      <w:r w:rsidR="00797593" w:rsidRPr="00946529">
        <w:rPr>
          <w:rFonts w:asciiTheme="majorBidi" w:hAnsiTheme="majorBidi" w:cstheme="majorBidi"/>
          <w:b/>
          <w:sz w:val="28"/>
        </w:rPr>
        <w:t xml:space="preserve"> de la zone d’étude</w:t>
      </w:r>
      <w:r w:rsidR="00D65177">
        <w:rPr>
          <w:rFonts w:asciiTheme="majorBidi" w:hAnsiTheme="majorBidi" w:cstheme="majorBidi"/>
          <w:b/>
          <w:sz w:val="28"/>
        </w:rPr>
        <w:t>.</w:t>
      </w:r>
    </w:p>
    <w:p w:rsidR="005F7015" w:rsidRPr="00535358" w:rsidRDefault="005F7015" w:rsidP="00A956D4">
      <w:pPr>
        <w:pStyle w:val="Corpsdetexte"/>
        <w:spacing w:before="6"/>
        <w:ind w:left="1134" w:right="1134"/>
        <w:rPr>
          <w:rFonts w:asciiTheme="majorBidi" w:hAnsiTheme="majorBidi" w:cstheme="majorBidi"/>
          <w:b/>
          <w:sz w:val="28"/>
          <w:u w:val="single"/>
        </w:rPr>
      </w:pPr>
    </w:p>
    <w:p w:rsidR="0013272E" w:rsidRPr="00535358" w:rsidRDefault="00E87ECE" w:rsidP="00210ECF">
      <w:pPr>
        <w:pStyle w:val="Corpsdetexte"/>
        <w:spacing w:line="360" w:lineRule="auto"/>
        <w:ind w:left="1134" w:right="1134"/>
        <w:jc w:val="both"/>
        <w:rPr>
          <w:rFonts w:asciiTheme="majorBidi" w:hAnsiTheme="majorBidi" w:cstheme="majorBidi"/>
        </w:rPr>
      </w:pPr>
      <w:r w:rsidRPr="00535358">
        <w:rPr>
          <w:rFonts w:asciiTheme="majorBidi" w:hAnsiTheme="majorBidi" w:cstheme="majorBidi"/>
        </w:rPr>
        <w:t xml:space="preserve">Ce premier chapitre </w:t>
      </w:r>
      <w:r w:rsidR="00797593" w:rsidRPr="00535358">
        <w:rPr>
          <w:rFonts w:asciiTheme="majorBidi" w:hAnsiTheme="majorBidi" w:cstheme="majorBidi"/>
        </w:rPr>
        <w:t>permettra</w:t>
      </w:r>
      <w:r w:rsidRPr="00535358">
        <w:rPr>
          <w:rFonts w:asciiTheme="majorBidi" w:hAnsiTheme="majorBidi" w:cstheme="majorBidi"/>
        </w:rPr>
        <w:t xml:space="preserve"> de bien connai</w:t>
      </w:r>
      <w:r w:rsidR="006B0693" w:rsidRPr="00535358">
        <w:rPr>
          <w:rFonts w:asciiTheme="majorBidi" w:hAnsiTheme="majorBidi" w:cstheme="majorBidi"/>
        </w:rPr>
        <w:t xml:space="preserve">tre </w:t>
      </w:r>
      <w:r w:rsidR="007103B3" w:rsidRPr="00535358">
        <w:rPr>
          <w:rFonts w:asciiTheme="majorBidi" w:hAnsiTheme="majorBidi" w:cstheme="majorBidi"/>
        </w:rPr>
        <w:t>la zone d’</w:t>
      </w:r>
      <w:r w:rsidR="006B0693" w:rsidRPr="00535358">
        <w:rPr>
          <w:rFonts w:asciiTheme="majorBidi" w:hAnsiTheme="majorBidi" w:cstheme="majorBidi"/>
        </w:rPr>
        <w:t>étude qu</w:t>
      </w:r>
      <w:r w:rsidR="00797593" w:rsidRPr="00535358">
        <w:rPr>
          <w:rFonts w:asciiTheme="majorBidi" w:hAnsiTheme="majorBidi" w:cstheme="majorBidi"/>
        </w:rPr>
        <w:t xml:space="preserve">i </w:t>
      </w:r>
      <w:r w:rsidR="007103B3" w:rsidRPr="00535358">
        <w:rPr>
          <w:rFonts w:asciiTheme="majorBidi" w:hAnsiTheme="majorBidi" w:cstheme="majorBidi"/>
        </w:rPr>
        <w:t>est l</w:t>
      </w:r>
      <w:r w:rsidR="006B0693" w:rsidRPr="00535358">
        <w:rPr>
          <w:rFonts w:asciiTheme="majorBidi" w:hAnsiTheme="majorBidi" w:cstheme="majorBidi"/>
        </w:rPr>
        <w:t>a commune de Tixter</w:t>
      </w:r>
      <w:r w:rsidR="00797593" w:rsidRPr="00535358">
        <w:rPr>
          <w:rFonts w:asciiTheme="majorBidi" w:hAnsiTheme="majorBidi" w:cstheme="majorBidi"/>
        </w:rPr>
        <w:t xml:space="preserve"> située dans la </w:t>
      </w:r>
      <w:r w:rsidR="006B0693" w:rsidRPr="00535358">
        <w:rPr>
          <w:rFonts w:asciiTheme="majorBidi" w:hAnsiTheme="majorBidi" w:cstheme="majorBidi"/>
        </w:rPr>
        <w:t xml:space="preserve">wilaya de Bordj Bou Arreridj </w:t>
      </w:r>
      <w:r w:rsidR="007103B3" w:rsidRPr="00535358">
        <w:rPr>
          <w:rFonts w:asciiTheme="majorBidi" w:hAnsiTheme="majorBidi" w:cstheme="majorBidi"/>
        </w:rPr>
        <w:t>et d’</w:t>
      </w:r>
      <w:r w:rsidRPr="00535358">
        <w:rPr>
          <w:rFonts w:asciiTheme="majorBidi" w:hAnsiTheme="majorBidi" w:cstheme="majorBidi"/>
        </w:rPr>
        <w:t>étudier ces caractéristiques.</w:t>
      </w:r>
    </w:p>
    <w:p w:rsidR="0013272E" w:rsidRPr="00946529" w:rsidRDefault="00F91381" w:rsidP="00CC69B7">
      <w:pPr>
        <w:pStyle w:val="Titre21"/>
        <w:tabs>
          <w:tab w:val="left" w:pos="985"/>
        </w:tabs>
        <w:spacing w:before="0"/>
        <w:ind w:left="1134" w:right="1134" w:firstLine="0"/>
        <w:rPr>
          <w:rFonts w:asciiTheme="majorBidi" w:hAnsiTheme="majorBidi" w:cstheme="majorBidi"/>
        </w:rPr>
      </w:pPr>
      <w:r>
        <w:rPr>
          <w:rFonts w:asciiTheme="majorBidi" w:hAnsiTheme="majorBidi" w:cstheme="majorBidi"/>
        </w:rPr>
        <w:t>1.</w:t>
      </w:r>
      <w:r w:rsidR="00A81B29" w:rsidRPr="00946529">
        <w:rPr>
          <w:rFonts w:asciiTheme="majorBidi" w:hAnsiTheme="majorBidi" w:cstheme="majorBidi"/>
        </w:rPr>
        <w:t>1</w:t>
      </w:r>
      <w:r>
        <w:rPr>
          <w:rFonts w:asciiTheme="majorBidi" w:hAnsiTheme="majorBidi" w:cstheme="majorBidi"/>
        </w:rPr>
        <w:t xml:space="preserve">. </w:t>
      </w:r>
      <w:r w:rsidR="00E87ECE" w:rsidRPr="00946529">
        <w:rPr>
          <w:rFonts w:asciiTheme="majorBidi" w:hAnsiTheme="majorBidi" w:cstheme="majorBidi"/>
        </w:rPr>
        <w:t>Situation</w:t>
      </w:r>
      <w:r w:rsidR="003D32D9">
        <w:rPr>
          <w:rFonts w:asciiTheme="majorBidi" w:hAnsiTheme="majorBidi" w:cstheme="majorBidi"/>
        </w:rPr>
        <w:t xml:space="preserve"> </w:t>
      </w:r>
      <w:r w:rsidR="00A153DC" w:rsidRPr="00946529">
        <w:rPr>
          <w:rFonts w:asciiTheme="majorBidi" w:hAnsiTheme="majorBidi" w:cstheme="majorBidi"/>
        </w:rPr>
        <w:t>géographique</w:t>
      </w:r>
      <w:r w:rsidR="00A153DC">
        <w:rPr>
          <w:rFonts w:asciiTheme="majorBidi" w:hAnsiTheme="majorBidi" w:cstheme="majorBidi"/>
        </w:rPr>
        <w:t>.</w:t>
      </w:r>
    </w:p>
    <w:p w:rsidR="00A81B29" w:rsidRPr="00535358" w:rsidRDefault="00A81B29" w:rsidP="00A956D4">
      <w:pPr>
        <w:pStyle w:val="Titre21"/>
        <w:numPr>
          <w:ilvl w:val="1"/>
          <w:numId w:val="8"/>
        </w:numPr>
        <w:tabs>
          <w:tab w:val="left" w:pos="985"/>
        </w:tabs>
        <w:spacing w:before="0"/>
        <w:ind w:left="1134" w:right="1134"/>
        <w:rPr>
          <w:rFonts w:asciiTheme="majorBidi" w:hAnsiTheme="majorBidi" w:cstheme="majorBidi"/>
        </w:rPr>
      </w:pPr>
    </w:p>
    <w:p w:rsidR="00FA3C53" w:rsidRPr="00535358" w:rsidRDefault="007103B3" w:rsidP="00AC15C2">
      <w:pPr>
        <w:spacing w:line="360" w:lineRule="auto"/>
        <w:ind w:left="1134" w:right="1134"/>
        <w:jc w:val="both"/>
        <w:rPr>
          <w:rFonts w:asciiTheme="majorBidi" w:hAnsiTheme="majorBidi" w:cstheme="majorBidi"/>
          <w:color w:val="0D0D0D" w:themeColor="text1" w:themeTint="F2"/>
          <w:sz w:val="24"/>
          <w:szCs w:val="24"/>
        </w:rPr>
      </w:pPr>
      <w:r w:rsidRPr="00535358">
        <w:rPr>
          <w:rFonts w:asciiTheme="majorBidi" w:hAnsiTheme="majorBidi" w:cstheme="majorBidi"/>
          <w:color w:val="0D0D0D" w:themeColor="text1" w:themeTint="F2"/>
          <w:sz w:val="24"/>
          <w:szCs w:val="24"/>
        </w:rPr>
        <w:t>Le centre</w:t>
      </w:r>
      <w:r w:rsidR="00FA3C53" w:rsidRPr="00535358">
        <w:rPr>
          <w:rFonts w:asciiTheme="majorBidi" w:hAnsiTheme="majorBidi" w:cstheme="majorBidi"/>
          <w:color w:val="0D0D0D" w:themeColor="text1" w:themeTint="F2"/>
          <w:sz w:val="24"/>
          <w:szCs w:val="24"/>
        </w:rPr>
        <w:t xml:space="preserve"> de TIXTER fait partie de la commune de TIXTER </w:t>
      </w:r>
      <w:r w:rsidR="00110634" w:rsidRPr="00535358">
        <w:rPr>
          <w:rFonts w:asciiTheme="majorBidi" w:hAnsiTheme="majorBidi" w:cstheme="majorBidi"/>
          <w:color w:val="0D0D0D" w:themeColor="text1" w:themeTint="F2"/>
          <w:sz w:val="24"/>
          <w:szCs w:val="24"/>
        </w:rPr>
        <w:t xml:space="preserve">appartenant à la </w:t>
      </w:r>
      <w:r w:rsidR="00FA3C53" w:rsidRPr="00535358">
        <w:rPr>
          <w:rFonts w:asciiTheme="majorBidi" w:hAnsiTheme="majorBidi" w:cstheme="majorBidi"/>
          <w:color w:val="0D0D0D" w:themeColor="text1" w:themeTint="F2"/>
          <w:sz w:val="24"/>
          <w:szCs w:val="24"/>
        </w:rPr>
        <w:t xml:space="preserve">daïra </w:t>
      </w:r>
      <w:r w:rsidR="00F91381" w:rsidRPr="00535358">
        <w:rPr>
          <w:rFonts w:asciiTheme="majorBidi" w:hAnsiTheme="majorBidi" w:cstheme="majorBidi"/>
          <w:color w:val="0D0D0D" w:themeColor="text1" w:themeTint="F2"/>
          <w:sz w:val="24"/>
          <w:szCs w:val="24"/>
        </w:rPr>
        <w:t>d’AIN</w:t>
      </w:r>
      <w:r w:rsidR="00FA3C53" w:rsidRPr="00535358">
        <w:rPr>
          <w:rFonts w:asciiTheme="majorBidi" w:hAnsiTheme="majorBidi" w:cstheme="majorBidi"/>
          <w:color w:val="0D0D0D" w:themeColor="text1" w:themeTint="F2"/>
          <w:sz w:val="24"/>
          <w:szCs w:val="24"/>
        </w:rPr>
        <w:t xml:space="preserve"> TAGHROUT, il est </w:t>
      </w:r>
      <w:r w:rsidRPr="00535358">
        <w:rPr>
          <w:rFonts w:asciiTheme="majorBidi" w:hAnsiTheme="majorBidi" w:cstheme="majorBidi"/>
          <w:color w:val="0D0D0D" w:themeColor="text1" w:themeTint="F2"/>
          <w:sz w:val="24"/>
          <w:szCs w:val="24"/>
        </w:rPr>
        <w:t xml:space="preserve">situé à 33 Km au </w:t>
      </w:r>
      <w:r w:rsidR="00AC15C2">
        <w:rPr>
          <w:rFonts w:asciiTheme="majorBidi" w:hAnsiTheme="majorBidi" w:cstheme="majorBidi"/>
          <w:color w:val="0D0D0D" w:themeColor="text1" w:themeTint="F2"/>
          <w:sz w:val="24"/>
          <w:szCs w:val="24"/>
        </w:rPr>
        <w:t xml:space="preserve">l’EST </w:t>
      </w:r>
      <w:r w:rsidRPr="00535358">
        <w:rPr>
          <w:rFonts w:asciiTheme="majorBidi" w:hAnsiTheme="majorBidi" w:cstheme="majorBidi"/>
          <w:color w:val="0D0D0D" w:themeColor="text1" w:themeTint="F2"/>
          <w:sz w:val="24"/>
          <w:szCs w:val="24"/>
        </w:rPr>
        <w:t xml:space="preserve"> </w:t>
      </w:r>
      <w:r w:rsidR="00110634" w:rsidRPr="00535358">
        <w:rPr>
          <w:rFonts w:asciiTheme="majorBidi" w:hAnsiTheme="majorBidi" w:cstheme="majorBidi"/>
          <w:color w:val="0D0D0D" w:themeColor="text1" w:themeTint="F2"/>
          <w:sz w:val="24"/>
          <w:szCs w:val="24"/>
        </w:rPr>
        <w:t>du chef-lieu de la wilaya de BORDJ BOUARRERIDJ</w:t>
      </w:r>
      <w:r w:rsidR="00F91381">
        <w:rPr>
          <w:rFonts w:asciiTheme="majorBidi" w:hAnsiTheme="majorBidi" w:cstheme="majorBidi"/>
          <w:color w:val="0D0D0D" w:themeColor="text1" w:themeTint="F2"/>
          <w:sz w:val="24"/>
          <w:szCs w:val="24"/>
        </w:rPr>
        <w:t>.</w:t>
      </w:r>
    </w:p>
    <w:p w:rsidR="00FA3C53" w:rsidRPr="00535358" w:rsidRDefault="00FA3C53" w:rsidP="00F91381">
      <w:pPr>
        <w:pStyle w:val="Paragraphedeliste"/>
        <w:spacing w:line="360" w:lineRule="auto"/>
        <w:ind w:left="1134" w:right="1134" w:firstLine="0"/>
        <w:jc w:val="both"/>
        <w:rPr>
          <w:rFonts w:asciiTheme="majorBidi" w:hAnsiTheme="majorBidi" w:cstheme="majorBidi"/>
          <w:color w:val="0D0D0D" w:themeColor="text1" w:themeTint="F2"/>
          <w:sz w:val="24"/>
          <w:szCs w:val="24"/>
        </w:rPr>
      </w:pPr>
      <w:r w:rsidRPr="00535358">
        <w:rPr>
          <w:rFonts w:asciiTheme="majorBidi" w:hAnsiTheme="majorBidi" w:cstheme="majorBidi"/>
          <w:color w:val="0D0D0D" w:themeColor="text1" w:themeTint="F2"/>
          <w:sz w:val="24"/>
          <w:szCs w:val="24"/>
        </w:rPr>
        <w:t>La commune de TIXTER  est  délimitée</w:t>
      </w:r>
      <w:r w:rsidR="00110634" w:rsidRPr="00535358">
        <w:rPr>
          <w:rFonts w:asciiTheme="majorBidi" w:hAnsiTheme="majorBidi" w:cstheme="majorBidi"/>
          <w:color w:val="0D0D0D" w:themeColor="text1" w:themeTint="F2"/>
          <w:sz w:val="24"/>
          <w:szCs w:val="24"/>
        </w:rPr>
        <w:t xml:space="preserve"> (figure </w:t>
      </w:r>
      <w:r w:rsidR="005D264A">
        <w:rPr>
          <w:rFonts w:asciiTheme="majorBidi" w:hAnsiTheme="majorBidi" w:cstheme="majorBidi"/>
          <w:color w:val="0D0D0D" w:themeColor="text1" w:themeTint="F2"/>
          <w:sz w:val="24"/>
          <w:szCs w:val="24"/>
        </w:rPr>
        <w:t>1</w:t>
      </w:r>
      <w:r w:rsidR="00110634" w:rsidRPr="00535358">
        <w:rPr>
          <w:rFonts w:asciiTheme="majorBidi" w:hAnsiTheme="majorBidi" w:cstheme="majorBidi"/>
          <w:color w:val="0D0D0D" w:themeColor="text1" w:themeTint="F2"/>
          <w:sz w:val="24"/>
          <w:szCs w:val="24"/>
        </w:rPr>
        <w:t>)</w:t>
      </w:r>
      <w:r w:rsidRPr="00535358">
        <w:rPr>
          <w:rFonts w:asciiTheme="majorBidi" w:hAnsiTheme="majorBidi" w:cstheme="majorBidi"/>
          <w:color w:val="0D0D0D" w:themeColor="text1" w:themeTint="F2"/>
          <w:sz w:val="24"/>
          <w:szCs w:val="24"/>
        </w:rPr>
        <w:t> :</w:t>
      </w:r>
    </w:p>
    <w:p w:rsidR="00FA3C53" w:rsidRPr="00535358" w:rsidRDefault="00FA3C53" w:rsidP="00A956D4">
      <w:pPr>
        <w:pStyle w:val="Paragraphedeliste"/>
        <w:tabs>
          <w:tab w:val="num" w:pos="720"/>
        </w:tabs>
        <w:spacing w:line="360" w:lineRule="auto"/>
        <w:ind w:left="1134" w:right="1134" w:firstLine="0"/>
        <w:rPr>
          <w:rFonts w:asciiTheme="majorBidi" w:hAnsiTheme="majorBidi" w:cstheme="majorBidi"/>
          <w:color w:val="0D0D0D" w:themeColor="text1" w:themeTint="F2"/>
          <w:sz w:val="24"/>
          <w:szCs w:val="24"/>
        </w:rPr>
      </w:pPr>
      <w:r w:rsidRPr="00535358">
        <w:rPr>
          <w:rFonts w:asciiTheme="majorBidi" w:hAnsiTheme="majorBidi" w:cstheme="majorBidi"/>
          <w:color w:val="0D0D0D" w:themeColor="text1" w:themeTint="F2"/>
          <w:sz w:val="24"/>
          <w:szCs w:val="24"/>
        </w:rPr>
        <w:t xml:space="preserve">Au nord par la commune </w:t>
      </w:r>
      <w:r w:rsidR="005D264A" w:rsidRPr="005D264A">
        <w:rPr>
          <w:rFonts w:asciiTheme="majorBidi" w:hAnsiTheme="majorBidi" w:cstheme="majorBidi"/>
          <w:b/>
          <w:bCs/>
          <w:color w:val="0D0D0D" w:themeColor="text1" w:themeTint="F2"/>
          <w:sz w:val="24"/>
          <w:szCs w:val="24"/>
        </w:rPr>
        <w:t xml:space="preserve">d’AIN </w:t>
      </w:r>
      <w:r w:rsidR="003D32D9">
        <w:rPr>
          <w:rFonts w:asciiTheme="majorBidi" w:hAnsiTheme="majorBidi" w:cstheme="majorBidi"/>
          <w:b/>
          <w:bCs/>
          <w:color w:val="0D0D0D" w:themeColor="text1" w:themeTint="F2"/>
          <w:sz w:val="24"/>
          <w:szCs w:val="24"/>
        </w:rPr>
        <w:t>–</w:t>
      </w:r>
      <w:r w:rsidR="005D264A" w:rsidRPr="005D264A">
        <w:rPr>
          <w:rFonts w:asciiTheme="majorBidi" w:hAnsiTheme="majorBidi" w:cstheme="majorBidi"/>
          <w:b/>
          <w:bCs/>
          <w:color w:val="0D0D0D" w:themeColor="text1" w:themeTint="F2"/>
          <w:sz w:val="24"/>
          <w:szCs w:val="24"/>
        </w:rPr>
        <w:t xml:space="preserve"> TAGHROUT</w:t>
      </w:r>
      <w:r w:rsidR="003D32D9">
        <w:rPr>
          <w:rFonts w:asciiTheme="majorBidi" w:hAnsiTheme="majorBidi" w:cstheme="majorBidi"/>
          <w:b/>
          <w:bCs/>
          <w:color w:val="0D0D0D" w:themeColor="text1" w:themeTint="F2"/>
          <w:sz w:val="24"/>
          <w:szCs w:val="24"/>
        </w:rPr>
        <w:t>.</w:t>
      </w:r>
      <w:r w:rsidRPr="00535358">
        <w:rPr>
          <w:rFonts w:asciiTheme="majorBidi" w:hAnsiTheme="majorBidi" w:cstheme="majorBidi"/>
          <w:color w:val="0D0D0D" w:themeColor="text1" w:themeTint="F2"/>
          <w:sz w:val="24"/>
          <w:szCs w:val="24"/>
        </w:rPr>
        <w:t xml:space="preserve"> (</w:t>
      </w:r>
      <w:r w:rsidR="0050429A" w:rsidRPr="003D32D9">
        <w:rPr>
          <w:rFonts w:asciiTheme="majorBidi" w:hAnsiTheme="majorBidi" w:cstheme="majorBidi"/>
          <w:color w:val="0D0D0D" w:themeColor="text1" w:themeTint="F2"/>
          <w:sz w:val="24"/>
          <w:szCs w:val="24"/>
        </w:rPr>
        <w:t>Wilaya</w:t>
      </w:r>
      <w:r w:rsidRPr="00535358">
        <w:rPr>
          <w:rFonts w:asciiTheme="majorBidi" w:hAnsiTheme="majorBidi" w:cstheme="majorBidi"/>
          <w:color w:val="0D0D0D" w:themeColor="text1" w:themeTint="F2"/>
          <w:sz w:val="24"/>
          <w:szCs w:val="24"/>
        </w:rPr>
        <w:t xml:space="preserve"> </w:t>
      </w:r>
      <w:r w:rsidR="00F91381" w:rsidRPr="00535358">
        <w:rPr>
          <w:rFonts w:asciiTheme="majorBidi" w:hAnsiTheme="majorBidi" w:cstheme="majorBidi"/>
          <w:color w:val="0D0D0D" w:themeColor="text1" w:themeTint="F2"/>
          <w:sz w:val="24"/>
          <w:szCs w:val="24"/>
        </w:rPr>
        <w:t>de</w:t>
      </w:r>
      <w:r w:rsidRPr="00535358">
        <w:rPr>
          <w:rFonts w:asciiTheme="majorBidi" w:hAnsiTheme="majorBidi" w:cstheme="majorBidi"/>
          <w:color w:val="0D0D0D" w:themeColor="text1" w:themeTint="F2"/>
          <w:sz w:val="24"/>
          <w:szCs w:val="24"/>
        </w:rPr>
        <w:t xml:space="preserve"> BBA)</w:t>
      </w:r>
      <w:r w:rsidR="003D32D9">
        <w:rPr>
          <w:rFonts w:asciiTheme="majorBidi" w:hAnsiTheme="majorBidi" w:cstheme="majorBidi"/>
          <w:color w:val="0D0D0D" w:themeColor="text1" w:themeTint="F2"/>
          <w:sz w:val="24"/>
          <w:szCs w:val="24"/>
        </w:rPr>
        <w:t>.</w:t>
      </w:r>
    </w:p>
    <w:p w:rsidR="00FA3C53" w:rsidRPr="00535358" w:rsidRDefault="00FA3C53" w:rsidP="00A956D4">
      <w:pPr>
        <w:pStyle w:val="Paragraphedeliste"/>
        <w:tabs>
          <w:tab w:val="num" w:pos="720"/>
        </w:tabs>
        <w:spacing w:line="360" w:lineRule="auto"/>
        <w:ind w:left="1134" w:right="1134" w:firstLine="0"/>
        <w:rPr>
          <w:rFonts w:asciiTheme="majorBidi" w:hAnsiTheme="majorBidi" w:cstheme="majorBidi"/>
          <w:color w:val="0D0D0D" w:themeColor="text1" w:themeTint="F2"/>
          <w:sz w:val="24"/>
          <w:szCs w:val="24"/>
        </w:rPr>
      </w:pPr>
      <w:r w:rsidRPr="00535358">
        <w:rPr>
          <w:rFonts w:asciiTheme="majorBidi" w:hAnsiTheme="majorBidi" w:cstheme="majorBidi"/>
          <w:color w:val="0D0D0D" w:themeColor="text1" w:themeTint="F2"/>
          <w:sz w:val="24"/>
          <w:szCs w:val="24"/>
        </w:rPr>
        <w:t xml:space="preserve">A l’ouest  par la commune </w:t>
      </w:r>
      <w:r w:rsidRPr="00535358">
        <w:rPr>
          <w:rFonts w:asciiTheme="majorBidi" w:hAnsiTheme="majorBidi" w:cstheme="majorBidi"/>
          <w:b/>
          <w:bCs/>
          <w:color w:val="0D0D0D" w:themeColor="text1" w:themeTint="F2"/>
          <w:sz w:val="24"/>
          <w:szCs w:val="24"/>
        </w:rPr>
        <w:t>D’AIN TASSARA</w:t>
      </w:r>
      <w:r w:rsidR="003D32D9">
        <w:rPr>
          <w:rFonts w:asciiTheme="majorBidi" w:hAnsiTheme="majorBidi" w:cstheme="majorBidi"/>
          <w:b/>
          <w:bCs/>
          <w:color w:val="0D0D0D" w:themeColor="text1" w:themeTint="F2"/>
          <w:sz w:val="24"/>
          <w:szCs w:val="24"/>
        </w:rPr>
        <w:t>.</w:t>
      </w:r>
      <w:r w:rsidRPr="00535358">
        <w:rPr>
          <w:rFonts w:asciiTheme="majorBidi" w:hAnsiTheme="majorBidi" w:cstheme="majorBidi"/>
          <w:color w:val="0D0D0D" w:themeColor="text1" w:themeTint="F2"/>
          <w:sz w:val="24"/>
          <w:szCs w:val="24"/>
        </w:rPr>
        <w:t xml:space="preserve"> </w:t>
      </w:r>
      <w:r w:rsidR="003D32D9">
        <w:rPr>
          <w:rFonts w:asciiTheme="majorBidi" w:hAnsiTheme="majorBidi" w:cstheme="majorBidi"/>
          <w:color w:val="0D0D0D" w:themeColor="text1" w:themeTint="F2"/>
          <w:sz w:val="24"/>
          <w:szCs w:val="24"/>
        </w:rPr>
        <w:t xml:space="preserve">    </w:t>
      </w:r>
      <w:r w:rsidRPr="00535358">
        <w:rPr>
          <w:rFonts w:asciiTheme="majorBidi" w:hAnsiTheme="majorBidi" w:cstheme="majorBidi"/>
          <w:color w:val="0D0D0D" w:themeColor="text1" w:themeTint="F2"/>
          <w:sz w:val="24"/>
          <w:szCs w:val="24"/>
        </w:rPr>
        <w:t>(Wilaya de BBA)</w:t>
      </w:r>
      <w:r w:rsidR="003D32D9">
        <w:rPr>
          <w:rFonts w:asciiTheme="majorBidi" w:hAnsiTheme="majorBidi" w:cstheme="majorBidi"/>
          <w:color w:val="0D0D0D" w:themeColor="text1" w:themeTint="F2"/>
          <w:sz w:val="24"/>
          <w:szCs w:val="24"/>
        </w:rPr>
        <w:t>.</w:t>
      </w:r>
    </w:p>
    <w:p w:rsidR="00FA3C53" w:rsidRPr="00535358" w:rsidRDefault="00FA3C53" w:rsidP="005D264A">
      <w:pPr>
        <w:tabs>
          <w:tab w:val="num" w:pos="720"/>
        </w:tabs>
        <w:spacing w:line="360" w:lineRule="auto"/>
        <w:ind w:left="1134" w:right="1134"/>
        <w:rPr>
          <w:rFonts w:asciiTheme="majorBidi" w:hAnsiTheme="majorBidi" w:cstheme="majorBidi"/>
          <w:color w:val="0D0D0D" w:themeColor="text1" w:themeTint="F2"/>
          <w:sz w:val="24"/>
          <w:szCs w:val="24"/>
        </w:rPr>
      </w:pPr>
      <w:r w:rsidRPr="00535358">
        <w:rPr>
          <w:rFonts w:asciiTheme="majorBidi" w:hAnsiTheme="majorBidi" w:cstheme="majorBidi"/>
          <w:color w:val="0D0D0D" w:themeColor="text1" w:themeTint="F2"/>
          <w:sz w:val="24"/>
          <w:szCs w:val="24"/>
        </w:rPr>
        <w:t xml:space="preserve">Au Sud  par  la commune de </w:t>
      </w:r>
      <w:r w:rsidRPr="00535358">
        <w:rPr>
          <w:rFonts w:asciiTheme="majorBidi" w:hAnsiTheme="majorBidi" w:cstheme="majorBidi"/>
          <w:b/>
          <w:bCs/>
          <w:color w:val="0D0D0D" w:themeColor="text1" w:themeTint="F2"/>
          <w:sz w:val="24"/>
          <w:szCs w:val="24"/>
        </w:rPr>
        <w:t>RAS EL-OUED</w:t>
      </w:r>
      <w:r w:rsidR="003D32D9">
        <w:rPr>
          <w:rFonts w:asciiTheme="majorBidi" w:hAnsiTheme="majorBidi" w:cstheme="majorBidi"/>
          <w:b/>
          <w:bCs/>
          <w:color w:val="0D0D0D" w:themeColor="text1" w:themeTint="F2"/>
          <w:sz w:val="24"/>
          <w:szCs w:val="24"/>
        </w:rPr>
        <w:t xml:space="preserve">.     </w:t>
      </w:r>
      <w:r w:rsidRPr="00535358">
        <w:rPr>
          <w:rFonts w:asciiTheme="majorBidi" w:hAnsiTheme="majorBidi" w:cstheme="majorBidi"/>
          <w:color w:val="0D0D0D" w:themeColor="text1" w:themeTint="F2"/>
          <w:sz w:val="24"/>
          <w:szCs w:val="24"/>
        </w:rPr>
        <w:t>(Wilaya de BBA)</w:t>
      </w:r>
      <w:r w:rsidR="003D32D9">
        <w:rPr>
          <w:rFonts w:asciiTheme="majorBidi" w:hAnsiTheme="majorBidi" w:cstheme="majorBidi"/>
          <w:color w:val="0D0D0D" w:themeColor="text1" w:themeTint="F2"/>
          <w:sz w:val="24"/>
          <w:szCs w:val="24"/>
        </w:rPr>
        <w:t>.</w:t>
      </w:r>
    </w:p>
    <w:p w:rsidR="000040B8" w:rsidRPr="00535358" w:rsidRDefault="00B251E8" w:rsidP="00210ECF">
      <w:pPr>
        <w:tabs>
          <w:tab w:val="num" w:pos="720"/>
        </w:tabs>
        <w:spacing w:line="360" w:lineRule="auto"/>
        <w:ind w:right="1134"/>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 xml:space="preserve">                   </w:t>
      </w:r>
      <w:r w:rsidR="000040B8" w:rsidRPr="00535358">
        <w:rPr>
          <w:rFonts w:asciiTheme="majorBidi" w:hAnsiTheme="majorBidi" w:cstheme="majorBidi"/>
          <w:color w:val="0D0D0D" w:themeColor="text1" w:themeTint="F2"/>
          <w:sz w:val="24"/>
          <w:szCs w:val="24"/>
        </w:rPr>
        <w:t>A l'</w:t>
      </w:r>
      <w:r w:rsidR="00D840D3" w:rsidRPr="00535358">
        <w:rPr>
          <w:rFonts w:asciiTheme="majorBidi" w:hAnsiTheme="majorBidi" w:cstheme="majorBidi"/>
          <w:color w:val="0D0D0D" w:themeColor="text1" w:themeTint="F2"/>
          <w:sz w:val="24"/>
          <w:szCs w:val="24"/>
        </w:rPr>
        <w:t>E</w:t>
      </w:r>
      <w:r w:rsidR="000040B8" w:rsidRPr="00535358">
        <w:rPr>
          <w:rFonts w:asciiTheme="majorBidi" w:hAnsiTheme="majorBidi" w:cstheme="majorBidi"/>
          <w:color w:val="0D0D0D" w:themeColor="text1" w:themeTint="F2"/>
          <w:sz w:val="24"/>
          <w:szCs w:val="24"/>
        </w:rPr>
        <w:t xml:space="preserve">st par  la </w:t>
      </w:r>
      <w:r w:rsidR="00210ECF">
        <w:rPr>
          <w:rFonts w:asciiTheme="majorBidi" w:hAnsiTheme="majorBidi" w:cstheme="majorBidi"/>
          <w:color w:val="0D0D0D" w:themeColor="text1" w:themeTint="F2"/>
          <w:sz w:val="24"/>
          <w:szCs w:val="24"/>
        </w:rPr>
        <w:t>wilaya</w:t>
      </w:r>
      <w:r w:rsidR="000040B8" w:rsidRPr="00535358">
        <w:rPr>
          <w:rFonts w:asciiTheme="majorBidi" w:hAnsiTheme="majorBidi" w:cstheme="majorBidi"/>
          <w:color w:val="0D0D0D" w:themeColor="text1" w:themeTint="F2"/>
          <w:sz w:val="24"/>
          <w:szCs w:val="24"/>
        </w:rPr>
        <w:t xml:space="preserve"> de </w:t>
      </w:r>
      <w:r w:rsidR="00210ECF">
        <w:rPr>
          <w:rFonts w:asciiTheme="majorBidi" w:hAnsiTheme="majorBidi" w:cstheme="majorBidi"/>
          <w:b/>
          <w:bCs/>
          <w:color w:val="0D0D0D" w:themeColor="text1" w:themeTint="F2"/>
          <w:sz w:val="24"/>
          <w:szCs w:val="24"/>
        </w:rPr>
        <w:t>SETIF</w:t>
      </w:r>
      <w:r w:rsidR="003D32D9">
        <w:rPr>
          <w:rFonts w:asciiTheme="majorBidi" w:hAnsiTheme="majorBidi" w:cstheme="majorBidi"/>
          <w:b/>
          <w:bCs/>
          <w:color w:val="0D0D0D" w:themeColor="text1" w:themeTint="F2"/>
          <w:sz w:val="24"/>
          <w:szCs w:val="24"/>
        </w:rPr>
        <w:t xml:space="preserve">.              </w:t>
      </w:r>
      <w:r w:rsidR="00210ECF">
        <w:rPr>
          <w:rFonts w:asciiTheme="majorBidi" w:hAnsiTheme="majorBidi" w:cstheme="majorBidi"/>
          <w:color w:val="0D0D0D" w:themeColor="text1" w:themeTint="F2"/>
          <w:sz w:val="24"/>
          <w:szCs w:val="24"/>
        </w:rPr>
        <w:t xml:space="preserve"> </w:t>
      </w:r>
    </w:p>
    <w:p w:rsidR="0013272E" w:rsidRPr="00535358" w:rsidRDefault="0079651F" w:rsidP="00184B35">
      <w:pPr>
        <w:pStyle w:val="Corpsdetexte"/>
        <w:tabs>
          <w:tab w:val="right" w:pos="9036"/>
        </w:tabs>
        <w:spacing w:before="9"/>
        <w:ind w:left="1134" w:right="1134"/>
        <w:rPr>
          <w:rFonts w:asciiTheme="majorBidi" w:hAnsiTheme="majorBidi" w:cstheme="majorBidi"/>
          <w:b/>
          <w:sz w:val="9"/>
        </w:rPr>
      </w:pPr>
      <w:r w:rsidRPr="0079651F">
        <w:rPr>
          <w:rFonts w:asciiTheme="majorBidi" w:hAnsiTheme="majorBidi" w:cstheme="majorBidi"/>
          <w:noProof/>
          <w:color w:val="0D0D0D" w:themeColor="text1" w:themeTint="F2"/>
          <w:lang w:eastAsia="fr-FR"/>
        </w:rPr>
        <w:pict>
          <v:shape id="Zone de texte 47" o:spid="_x0000_s1031" type="#_x0000_t202" style="position:absolute;left:0;text-align:left;margin-left:318.9pt;margin-top:3.85pt;width:127.1pt;height:28.05pt;z-index:251593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" stroked="f" strokecolor="#95b3d7" strokeweight="1pt">
            <v:fill color2="#b8cce4" focus="100%" type="gradient"/>
            <v:shadow on="t" color="#243f60" opacity=".5" offset="1pt"/>
            <v:textbox>
              <w:txbxContent>
                <w:p w:rsidR="00A07BA4" w:rsidRPr="004E7A89" w:rsidRDefault="00A07BA4" w:rsidP="000040B8">
                  <w:pPr>
                    <w:jc w:val="center"/>
                    <w:rPr>
                      <w:b/>
                      <w:bCs/>
                      <w:color w:val="FF0000"/>
                    </w:rPr>
                  </w:pPr>
                  <w:r>
                    <w:rPr>
                      <w:b/>
                      <w:bCs/>
                      <w:color w:val="FF0000"/>
                    </w:rPr>
                    <w:t>TIXTER</w:t>
                  </w:r>
                </w:p>
              </w:txbxContent>
            </v:textbox>
          </v:shape>
        </w:pict>
      </w:r>
      <w:r w:rsidR="00184B35">
        <w:rPr>
          <w:rFonts w:asciiTheme="majorBidi" w:hAnsiTheme="majorBidi" w:cstheme="majorBidi"/>
          <w:b/>
          <w:sz w:val="9"/>
        </w:rPr>
        <w:tab/>
      </w:r>
    </w:p>
    <w:p w:rsidR="007103B3" w:rsidRPr="00535358" w:rsidRDefault="007103B3" w:rsidP="00465C57">
      <w:pPr>
        <w:jc w:val="center"/>
        <w:rPr>
          <w:rFonts w:asciiTheme="majorBidi" w:hAnsiTheme="majorBidi" w:cstheme="majorBidi"/>
          <w:b/>
          <w:bCs/>
          <w:sz w:val="28"/>
          <w:szCs w:val="28"/>
        </w:rPr>
      </w:pPr>
    </w:p>
    <w:p w:rsidR="00D664CB" w:rsidRDefault="0079651F" w:rsidP="00036C7B">
      <w:pPr>
        <w:jc w:val="center"/>
        <w:rPr>
          <w:rFonts w:asciiTheme="majorBidi" w:hAnsiTheme="majorBidi" w:cstheme="majorBidi"/>
          <w:b/>
          <w:bCs/>
          <w:i/>
          <w:iCs/>
          <w:sz w:val="28"/>
          <w:szCs w:val="28"/>
          <w:lang w:bidi="ar-DZ"/>
        </w:rPr>
      </w:pPr>
      <w:r w:rsidRPr="0079651F">
        <w:rPr>
          <w:rFonts w:asciiTheme="majorBidi" w:hAnsiTheme="majorBidi" w:cstheme="majorBidi"/>
          <w:noProof/>
          <w:sz w:val="28"/>
          <w:szCs w:val="28"/>
          <w:lang w:eastAsia="fr-FR"/>
        </w:rPr>
        <w:pict>
          <v:shape id="_x0000_s1145" type="#_x0000_t32" style="position:absolute;left:0;text-align:left;margin-left:396.95pt;margin-top:10.2pt;width:37.6pt;height:166.5pt;z-index:251744256" o:connectortype="straight">
            <v:stroke endarrow="block"/>
          </v:shape>
        </w:pict>
      </w:r>
    </w:p>
    <w:p w:rsidR="00D664CB" w:rsidRPr="00D664CB" w:rsidRDefault="0079651F" w:rsidP="007206DD">
      <w:pPr>
        <w:ind w:left="284"/>
        <w:rPr>
          <w:rFonts w:asciiTheme="majorBidi" w:hAnsiTheme="majorBidi" w:cstheme="majorBidi"/>
          <w:sz w:val="28"/>
          <w:szCs w:val="28"/>
          <w:lang w:bidi="ar-DZ"/>
        </w:rPr>
      </w:pPr>
      <w:r>
        <w:rPr>
          <w:rFonts w:asciiTheme="majorBidi" w:hAnsiTheme="majorBidi" w:cstheme="majorBidi"/>
          <w:noProof/>
          <w:sz w:val="28"/>
          <w:szCs w:val="28"/>
          <w:lang w:eastAsia="fr-FR"/>
        </w:rPr>
        <w:pict>
          <v:shape id="_x0000_s1153" type="#_x0000_t202" style="position:absolute;left:0;text-align:left;margin-left:456.75pt;margin-top:174.4pt;width:36.7pt;height:23.4pt;z-index:251749376" stroked="f">
            <v:textbox>
              <w:txbxContent>
                <w:p w:rsidR="00A07BA4" w:rsidRDefault="00A07BA4">
                  <w:r>
                    <w:t>Sétif</w:t>
                  </w:r>
                </w:p>
              </w:txbxContent>
            </v:textbox>
          </v:shape>
        </w:pict>
      </w:r>
      <w:r>
        <w:rPr>
          <w:rFonts w:asciiTheme="majorBidi" w:hAnsiTheme="majorBidi" w:cstheme="majorBidi"/>
          <w:noProof/>
          <w:sz w:val="28"/>
          <w:szCs w:val="28"/>
          <w:lang w:eastAsia="fr-FR"/>
        </w:rPr>
        <w:pict>
          <v:oval id="_x0000_s1148" style="position:absolute;left:0;text-align:left;margin-left:408.45pt;margin-top:149.5pt;width:54.6pt;height:32.15pt;z-index:251745280" filled="f" strokeweight="4.5pt"/>
        </w:pict>
      </w:r>
      <w:r w:rsidR="007206DD" w:rsidRPr="007206DD">
        <w:rPr>
          <w:rFonts w:asciiTheme="majorBidi" w:hAnsiTheme="majorBidi" w:cstheme="majorBidi"/>
          <w:noProof/>
          <w:sz w:val="28"/>
          <w:szCs w:val="28"/>
          <w:lang w:eastAsia="fr-FR"/>
        </w:rPr>
        <w:drawing>
          <wp:inline distT="0" distB="0" distL="0" distR="0">
            <wp:extent cx="6313656" cy="4474724"/>
            <wp:effectExtent l="19050" t="0" r="0" b="0"/>
            <wp:docPr id="19" name="Image 1" descr="C:\Users\pc\Desktop\Nouveau dossier (3)\commune BBA.jpg"/>
            <wp:cNvGraphicFramePr/>
            <a:graphic xmlns:a="http://schemas.openxmlformats.org/drawingml/2006/main">
              <a:graphicData uri="http://schemas.openxmlformats.org/drawingml/2006/picture">
                <pic:pic xmlns:pic="http://schemas.openxmlformats.org/drawingml/2006/picture">
                  <pic:nvPicPr>
                    <pic:cNvPr id="5" name="Image 4" descr="C:\Users\pc\Desktop\Nouveau dossier (3)\commune BBA.jpg"/>
                    <pic:cNvPicPr/>
                  </pic:nvPicPr>
                  <pic:blipFill>
                    <a:blip r:embed="rId22" cstate="print">
                      <a:extLst>
                        <a:ext uri="{28A0092B-C50C-407E-A947-70E740481C1C}">
                          <a14:useLocalDpi xmlns:o="urn:schemas-microsoft-com:office:office" xmlns:v="urn:schemas-microsoft-com:vml" xmlns:w10="urn:schemas-microsoft-com:office:word" xmlns:w="http://schemas.openxmlformats.org/wordprocessingml/2006/main" xmlns="" xmlns:p="http://schemas.openxmlformats.org/presentationml/2006/main" xmlns:a14="http://schemas.microsoft.com/office/drawing/2010/main" xmlns:lc="http://schemas.openxmlformats.org/drawingml/2006/lockedCanvas" val="0"/>
                        </a:ext>
                      </a:extLst>
                    </a:blip>
                    <a:srcRect/>
                    <a:stretch>
                      <a:fillRect/>
                    </a:stretch>
                  </pic:blipFill>
                  <pic:spPr bwMode="auto">
                    <a:xfrm>
                      <a:off x="0" y="0"/>
                      <a:ext cx="6314596" cy="4475390"/>
                    </a:xfrm>
                    <a:prstGeom prst="rect">
                      <a:avLst/>
                    </a:prstGeom>
                    <a:noFill/>
                    <a:ln>
                      <a:noFill/>
                    </a:ln>
                  </pic:spPr>
                </pic:pic>
              </a:graphicData>
            </a:graphic>
          </wp:inline>
        </w:drawing>
      </w:r>
    </w:p>
    <w:p w:rsidR="00D664CB" w:rsidRPr="007206DD" w:rsidRDefault="00D664CB" w:rsidP="007206DD">
      <w:pPr>
        <w:jc w:val="center"/>
        <w:rPr>
          <w:rFonts w:asciiTheme="majorBidi" w:hAnsiTheme="majorBidi" w:cstheme="majorBidi"/>
          <w:b/>
          <w:bCs/>
          <w:i/>
          <w:iCs/>
          <w:sz w:val="28"/>
          <w:szCs w:val="28"/>
          <w:lang w:bidi="ar-DZ"/>
        </w:rPr>
      </w:pPr>
      <w:r w:rsidRPr="00535358">
        <w:rPr>
          <w:rFonts w:asciiTheme="majorBidi" w:hAnsiTheme="majorBidi" w:cstheme="majorBidi"/>
          <w:b/>
          <w:bCs/>
          <w:sz w:val="28"/>
          <w:szCs w:val="28"/>
        </w:rPr>
        <w:t xml:space="preserve">Figure </w:t>
      </w:r>
      <w:r w:rsidR="001D2C17">
        <w:rPr>
          <w:rFonts w:asciiTheme="majorBidi" w:hAnsiTheme="majorBidi" w:cstheme="majorBidi"/>
          <w:b/>
          <w:bCs/>
          <w:sz w:val="28"/>
          <w:szCs w:val="28"/>
        </w:rPr>
        <w:t>0</w:t>
      </w:r>
      <w:r w:rsidRPr="00535358">
        <w:rPr>
          <w:rFonts w:asciiTheme="majorBidi" w:hAnsiTheme="majorBidi" w:cstheme="majorBidi"/>
          <w:b/>
          <w:bCs/>
          <w:sz w:val="28"/>
          <w:szCs w:val="28"/>
          <w:rtl/>
        </w:rPr>
        <w:t>1</w:t>
      </w:r>
      <w:r w:rsidRPr="00535358">
        <w:rPr>
          <w:rFonts w:asciiTheme="majorBidi" w:hAnsiTheme="majorBidi" w:cstheme="majorBidi"/>
          <w:b/>
          <w:bCs/>
          <w:sz w:val="28"/>
          <w:szCs w:val="28"/>
        </w:rPr>
        <w:t xml:space="preserve"> : Situation de la commune de Tixter</w:t>
      </w:r>
    </w:p>
    <w:p w:rsidR="0013272E" w:rsidRPr="00946529" w:rsidRDefault="00F91381" w:rsidP="002368A1">
      <w:pPr>
        <w:pStyle w:val="Corpsdetexte"/>
        <w:spacing w:line="360" w:lineRule="auto"/>
        <w:ind w:left="1134" w:right="1134"/>
        <w:jc w:val="both"/>
        <w:rPr>
          <w:rFonts w:asciiTheme="majorBidi" w:hAnsiTheme="majorBidi" w:cstheme="majorBidi"/>
          <w:b/>
          <w:bCs/>
          <w:sz w:val="28"/>
          <w:szCs w:val="28"/>
        </w:rPr>
      </w:pPr>
      <w:r>
        <w:rPr>
          <w:rFonts w:asciiTheme="majorBidi" w:hAnsiTheme="majorBidi" w:cstheme="majorBidi"/>
          <w:b/>
          <w:bCs/>
          <w:sz w:val="28"/>
          <w:szCs w:val="28"/>
        </w:rPr>
        <w:lastRenderedPageBreak/>
        <w:t>1.2</w:t>
      </w:r>
      <w:r w:rsidR="007103B3" w:rsidRPr="00946529">
        <w:rPr>
          <w:rFonts w:asciiTheme="majorBidi" w:hAnsiTheme="majorBidi" w:cstheme="majorBidi"/>
          <w:b/>
          <w:bCs/>
          <w:sz w:val="28"/>
          <w:szCs w:val="28"/>
        </w:rPr>
        <w:t xml:space="preserve">. </w:t>
      </w:r>
      <w:r w:rsidR="00296076" w:rsidRPr="00946529">
        <w:rPr>
          <w:rFonts w:asciiTheme="majorBidi" w:hAnsiTheme="majorBidi" w:cstheme="majorBidi"/>
          <w:b/>
          <w:bCs/>
          <w:sz w:val="28"/>
          <w:szCs w:val="28"/>
        </w:rPr>
        <w:t>Eléments de</w:t>
      </w:r>
      <w:r w:rsidR="00761802">
        <w:rPr>
          <w:rFonts w:asciiTheme="majorBidi" w:hAnsiTheme="majorBidi" w:cstheme="majorBidi"/>
          <w:b/>
          <w:bCs/>
          <w:sz w:val="28"/>
          <w:szCs w:val="28"/>
        </w:rPr>
        <w:t xml:space="preserve"> la</w:t>
      </w:r>
      <w:r w:rsidR="00296076" w:rsidRPr="00946529">
        <w:rPr>
          <w:rFonts w:asciiTheme="majorBidi" w:hAnsiTheme="majorBidi" w:cstheme="majorBidi"/>
          <w:b/>
          <w:bCs/>
          <w:sz w:val="28"/>
          <w:szCs w:val="28"/>
        </w:rPr>
        <w:t xml:space="preserve"> géographie physique et climatique</w:t>
      </w:r>
      <w:r w:rsidR="002368A1">
        <w:rPr>
          <w:rFonts w:asciiTheme="majorBidi" w:hAnsiTheme="majorBidi" w:cstheme="majorBidi"/>
          <w:b/>
          <w:bCs/>
          <w:sz w:val="28"/>
          <w:szCs w:val="28"/>
        </w:rPr>
        <w:t>.</w:t>
      </w:r>
    </w:p>
    <w:p w:rsidR="005034FE" w:rsidRPr="00535358" w:rsidRDefault="005034FE" w:rsidP="00F91381">
      <w:pPr>
        <w:pStyle w:val="Corpsdetexte"/>
        <w:spacing w:before="92" w:line="360" w:lineRule="auto"/>
        <w:ind w:left="1134" w:right="1134"/>
        <w:jc w:val="both"/>
        <w:rPr>
          <w:rFonts w:asciiTheme="majorBidi" w:hAnsiTheme="majorBidi" w:cstheme="majorBidi"/>
        </w:rPr>
      </w:pPr>
      <w:r w:rsidRPr="00535358">
        <w:rPr>
          <w:rFonts w:asciiTheme="majorBidi" w:hAnsiTheme="majorBidi" w:cstheme="majorBidi"/>
        </w:rPr>
        <w:t>Le développement et la gestion des ressources en eaux est l’un des problèmes les plus Cruciaux à résoudre en zones arides. Ces zones qui recèlent, parfois d’immenses réservoirs, sont constituées d’une série d’aquifères d’âge et de nature lithologique différentes.</w:t>
      </w:r>
    </w:p>
    <w:p w:rsidR="0013272E" w:rsidRPr="00535358" w:rsidRDefault="005034FE" w:rsidP="003E4A31">
      <w:pPr>
        <w:pStyle w:val="Corpsdetexte"/>
        <w:spacing w:before="92" w:line="360" w:lineRule="auto"/>
        <w:ind w:left="1134" w:right="956"/>
        <w:jc w:val="both"/>
        <w:rPr>
          <w:rFonts w:asciiTheme="majorBidi" w:hAnsiTheme="majorBidi" w:cstheme="majorBidi"/>
        </w:rPr>
      </w:pPr>
      <w:r w:rsidRPr="00535358">
        <w:rPr>
          <w:rFonts w:asciiTheme="majorBidi" w:hAnsiTheme="majorBidi" w:cstheme="majorBidi"/>
        </w:rPr>
        <w:t>Dans ce travail, on contribue à améliorer et gérer par les méthodes rationnelles et scientifiques de ressource en eau dans la région T</w:t>
      </w:r>
      <w:r w:rsidR="00761802" w:rsidRPr="00535358">
        <w:rPr>
          <w:rFonts w:asciiTheme="majorBidi" w:hAnsiTheme="majorBidi" w:cstheme="majorBidi"/>
        </w:rPr>
        <w:t>ixter</w:t>
      </w:r>
      <w:r w:rsidRPr="00535358">
        <w:rPr>
          <w:rFonts w:asciiTheme="majorBidi" w:hAnsiTheme="majorBidi" w:cstheme="majorBidi"/>
        </w:rPr>
        <w:t xml:space="preserve"> qui dépendant exclusivement des ressources en eaux souterraines, surtout lorsqu’il s’agit </w:t>
      </w:r>
      <w:r w:rsidR="00761802">
        <w:rPr>
          <w:rFonts w:asciiTheme="majorBidi" w:hAnsiTheme="majorBidi" w:cstheme="majorBidi"/>
        </w:rPr>
        <w:t>d’</w:t>
      </w:r>
      <w:r w:rsidRPr="00535358">
        <w:rPr>
          <w:rFonts w:asciiTheme="majorBidi" w:hAnsiTheme="majorBidi" w:cstheme="majorBidi"/>
        </w:rPr>
        <w:t>une région à climat continental</w:t>
      </w:r>
      <w:r w:rsidR="00691AE8">
        <w:rPr>
          <w:rFonts w:asciiTheme="majorBidi" w:hAnsiTheme="majorBidi" w:cstheme="majorBidi"/>
        </w:rPr>
        <w:t>.</w:t>
      </w:r>
    </w:p>
    <w:p w:rsidR="005034FE" w:rsidRPr="00AB1C74" w:rsidRDefault="00761802" w:rsidP="005D264A">
      <w:pPr>
        <w:pStyle w:val="Titre31"/>
        <w:ind w:left="1134" w:right="1134"/>
        <w:jc w:val="left"/>
        <w:rPr>
          <w:color w:val="000000" w:themeColor="text1"/>
          <w:sz w:val="28"/>
          <w:szCs w:val="28"/>
        </w:rPr>
      </w:pPr>
      <w:r w:rsidRPr="00AB1C74">
        <w:rPr>
          <w:color w:val="0D0D0D" w:themeColor="text1" w:themeTint="F2"/>
          <w:sz w:val="28"/>
          <w:szCs w:val="28"/>
        </w:rPr>
        <w:t>1.2.1</w:t>
      </w:r>
      <w:r w:rsidR="00ED4824" w:rsidRPr="00AB1C74">
        <w:rPr>
          <w:color w:val="0D0D0D" w:themeColor="text1" w:themeTint="F2"/>
          <w:sz w:val="28"/>
          <w:szCs w:val="28"/>
        </w:rPr>
        <w:t>.</w:t>
      </w:r>
      <w:r w:rsidR="00ED4824" w:rsidRPr="00AB1C74">
        <w:rPr>
          <w:color w:val="000000" w:themeColor="text1"/>
          <w:sz w:val="28"/>
          <w:szCs w:val="28"/>
        </w:rPr>
        <w:t xml:space="preserve"> Le</w:t>
      </w:r>
      <w:r w:rsidR="005034FE" w:rsidRPr="00AB1C74">
        <w:rPr>
          <w:color w:val="000000" w:themeColor="text1"/>
          <w:sz w:val="28"/>
          <w:szCs w:val="28"/>
        </w:rPr>
        <w:t xml:space="preserve"> Bassin Versant du </w:t>
      </w:r>
      <w:r w:rsidR="00F879CE" w:rsidRPr="00AB1C74">
        <w:rPr>
          <w:color w:val="000000" w:themeColor="text1"/>
          <w:sz w:val="28"/>
          <w:szCs w:val="28"/>
        </w:rPr>
        <w:t>Tixter</w:t>
      </w:r>
      <w:r w:rsidR="00F879CE">
        <w:rPr>
          <w:color w:val="000000" w:themeColor="text1"/>
          <w:sz w:val="28"/>
          <w:szCs w:val="28"/>
        </w:rPr>
        <w:t>.</w:t>
      </w:r>
    </w:p>
    <w:p w:rsidR="00F275BF" w:rsidRPr="00535358" w:rsidRDefault="005034FE" w:rsidP="00761802">
      <w:pPr>
        <w:pStyle w:val="Corpsdetexte"/>
        <w:spacing w:line="360" w:lineRule="auto"/>
        <w:ind w:left="1134" w:right="1134"/>
        <w:jc w:val="both"/>
        <w:rPr>
          <w:rFonts w:asciiTheme="majorBidi" w:hAnsiTheme="majorBidi" w:cstheme="majorBidi"/>
        </w:rPr>
      </w:pPr>
      <w:r w:rsidRPr="00535358">
        <w:rPr>
          <w:rFonts w:asciiTheme="majorBidi" w:hAnsiTheme="majorBidi" w:cstheme="majorBidi"/>
        </w:rPr>
        <w:t xml:space="preserve">La bande septentrionale de ce bassin, située à la bordure du plateau </w:t>
      </w:r>
      <w:r w:rsidR="00761802" w:rsidRPr="00535358">
        <w:rPr>
          <w:rFonts w:asciiTheme="majorBidi" w:hAnsiTheme="majorBidi" w:cstheme="majorBidi"/>
        </w:rPr>
        <w:t>S</w:t>
      </w:r>
      <w:r w:rsidRPr="00535358">
        <w:rPr>
          <w:rFonts w:asciiTheme="majorBidi" w:hAnsiTheme="majorBidi" w:cstheme="majorBidi"/>
        </w:rPr>
        <w:t>étifien est caractérisée par une zone dans laquelle les terrains sénoniens, nummulitique et miocènes sont fortement plissés et forment les anticlinaux d'R’m</w:t>
      </w:r>
      <w:r w:rsidR="00761802" w:rsidRPr="00535358">
        <w:rPr>
          <w:rFonts w:asciiTheme="majorBidi" w:hAnsiTheme="majorBidi" w:cstheme="majorBidi"/>
        </w:rPr>
        <w:t>ai</w:t>
      </w:r>
      <w:r w:rsidR="00761802">
        <w:rPr>
          <w:rFonts w:asciiTheme="majorBidi" w:hAnsiTheme="majorBidi" w:cstheme="majorBidi"/>
        </w:rPr>
        <w:t>l</w:t>
      </w:r>
      <w:r w:rsidRPr="00535358">
        <w:rPr>
          <w:rFonts w:asciiTheme="majorBidi" w:hAnsiTheme="majorBidi" w:cstheme="majorBidi"/>
        </w:rPr>
        <w:t xml:space="preserve"> et d'Elhassen de direction Nord-Ouest/Sud - Est et </w:t>
      </w:r>
      <w:r w:rsidR="00761802" w:rsidRPr="00535358">
        <w:rPr>
          <w:rFonts w:asciiTheme="majorBidi" w:hAnsiTheme="majorBidi" w:cstheme="majorBidi"/>
        </w:rPr>
        <w:t>Est -</w:t>
      </w:r>
      <w:r w:rsidRPr="00535358">
        <w:rPr>
          <w:rFonts w:asciiTheme="majorBidi" w:hAnsiTheme="majorBidi" w:cstheme="majorBidi"/>
        </w:rPr>
        <w:t>Ouest</w:t>
      </w:r>
      <w:r w:rsidR="005D264A">
        <w:rPr>
          <w:rFonts w:asciiTheme="majorBidi" w:hAnsiTheme="majorBidi" w:cstheme="majorBidi"/>
        </w:rPr>
        <w:t>.</w:t>
      </w:r>
    </w:p>
    <w:p w:rsidR="00F275BF" w:rsidRPr="00AB1C74" w:rsidRDefault="00761802" w:rsidP="005D264A">
      <w:pPr>
        <w:pStyle w:val="Titre31"/>
        <w:ind w:left="1134" w:right="1134"/>
        <w:jc w:val="left"/>
        <w:rPr>
          <w:color w:val="000000" w:themeColor="text1"/>
          <w:sz w:val="28"/>
          <w:szCs w:val="28"/>
        </w:rPr>
      </w:pPr>
      <w:r w:rsidRPr="00AB1C74">
        <w:rPr>
          <w:color w:val="000000" w:themeColor="text1"/>
          <w:sz w:val="28"/>
          <w:szCs w:val="28"/>
        </w:rPr>
        <w:t>1.2.2</w:t>
      </w:r>
      <w:r w:rsidR="0050429A" w:rsidRPr="00AB1C74">
        <w:rPr>
          <w:color w:val="000000" w:themeColor="text1"/>
          <w:sz w:val="28"/>
          <w:szCs w:val="28"/>
        </w:rPr>
        <w:t>.</w:t>
      </w:r>
      <w:r w:rsidR="0050429A">
        <w:rPr>
          <w:color w:val="000000" w:themeColor="text1"/>
          <w:sz w:val="28"/>
          <w:szCs w:val="28"/>
        </w:rPr>
        <w:t xml:space="preserve"> Relief</w:t>
      </w:r>
      <w:r w:rsidR="00AB1C74">
        <w:rPr>
          <w:color w:val="000000" w:themeColor="text1"/>
          <w:sz w:val="28"/>
          <w:szCs w:val="28"/>
        </w:rPr>
        <w:t>.</w:t>
      </w:r>
    </w:p>
    <w:p w:rsidR="00F275BF" w:rsidRPr="00535358" w:rsidRDefault="00F275BF" w:rsidP="00761802">
      <w:pPr>
        <w:adjustRightInd w:val="0"/>
        <w:spacing w:line="360" w:lineRule="auto"/>
        <w:ind w:left="1134" w:right="1134"/>
        <w:jc w:val="both"/>
        <w:rPr>
          <w:rFonts w:asciiTheme="majorBidi" w:hAnsiTheme="majorBidi" w:cstheme="majorBidi"/>
          <w:sz w:val="28"/>
          <w:szCs w:val="28"/>
        </w:rPr>
      </w:pPr>
      <w:r w:rsidRPr="00535358">
        <w:rPr>
          <w:rFonts w:asciiTheme="majorBidi" w:hAnsiTheme="majorBidi" w:cstheme="majorBidi"/>
          <w:sz w:val="24"/>
          <w:szCs w:val="24"/>
        </w:rPr>
        <w:t xml:space="preserve">Un système mitigé entre plaines et plateaux qui </w:t>
      </w:r>
      <w:r w:rsidR="00F67268" w:rsidRPr="00535358">
        <w:rPr>
          <w:rFonts w:asciiTheme="majorBidi" w:hAnsiTheme="majorBidi" w:cstheme="majorBidi"/>
          <w:sz w:val="24"/>
          <w:szCs w:val="24"/>
        </w:rPr>
        <w:t>occupent</w:t>
      </w:r>
      <w:r w:rsidRPr="00535358">
        <w:rPr>
          <w:rFonts w:asciiTheme="majorBidi" w:hAnsiTheme="majorBidi" w:cstheme="majorBidi"/>
          <w:sz w:val="24"/>
          <w:szCs w:val="24"/>
        </w:rPr>
        <w:t xml:space="preserve"> la commune de Tixter      C’est un système qui, malgré ses altitudes élevées, entre 900 m et1050 m</w:t>
      </w:r>
      <w:r w:rsidR="00B251E8" w:rsidRPr="00535358">
        <w:rPr>
          <w:rFonts w:asciiTheme="majorBidi" w:hAnsiTheme="majorBidi" w:cstheme="majorBidi"/>
          <w:sz w:val="24"/>
          <w:szCs w:val="24"/>
        </w:rPr>
        <w:t xml:space="preserve">, et les présences d’une chaine montagneuse (Zdim) d’une altitude de 1258 m au </w:t>
      </w:r>
      <w:r w:rsidR="0050429A" w:rsidRPr="00535358">
        <w:rPr>
          <w:rFonts w:asciiTheme="majorBidi" w:hAnsiTheme="majorBidi" w:cstheme="majorBidi"/>
          <w:sz w:val="24"/>
          <w:szCs w:val="24"/>
        </w:rPr>
        <w:t>Sud-est</w:t>
      </w:r>
      <w:r w:rsidR="00761802" w:rsidRPr="00535358">
        <w:rPr>
          <w:rFonts w:asciiTheme="majorBidi" w:hAnsiTheme="majorBidi" w:cstheme="majorBidi"/>
          <w:sz w:val="24"/>
          <w:szCs w:val="24"/>
        </w:rPr>
        <w:t>, présente</w:t>
      </w:r>
      <w:r w:rsidRPr="00535358">
        <w:rPr>
          <w:rFonts w:asciiTheme="majorBidi" w:hAnsiTheme="majorBidi" w:cstheme="majorBidi"/>
          <w:sz w:val="24"/>
          <w:szCs w:val="24"/>
        </w:rPr>
        <w:t xml:space="preserve"> une topographie Subhorizontale à peu inclinée</w:t>
      </w:r>
      <w:r w:rsidRPr="00535358">
        <w:rPr>
          <w:rFonts w:asciiTheme="majorBidi" w:hAnsiTheme="majorBidi" w:cstheme="majorBidi"/>
          <w:sz w:val="28"/>
          <w:szCs w:val="28"/>
        </w:rPr>
        <w:t>.</w:t>
      </w:r>
    </w:p>
    <w:p w:rsidR="00973DCA" w:rsidRPr="00AB1C74" w:rsidRDefault="00761802" w:rsidP="00AB1C74">
      <w:pPr>
        <w:pStyle w:val="Titre31"/>
        <w:ind w:left="1134" w:right="1134"/>
        <w:jc w:val="left"/>
        <w:rPr>
          <w:color w:val="000000" w:themeColor="text1"/>
          <w:sz w:val="28"/>
          <w:szCs w:val="28"/>
        </w:rPr>
      </w:pPr>
      <w:r w:rsidRPr="00AB1C74">
        <w:rPr>
          <w:color w:val="000000" w:themeColor="text1"/>
          <w:sz w:val="28"/>
          <w:szCs w:val="28"/>
        </w:rPr>
        <w:t>1.2.3</w:t>
      </w:r>
      <w:r w:rsidR="0050429A" w:rsidRPr="00AB1C74">
        <w:rPr>
          <w:color w:val="000000" w:themeColor="text1"/>
          <w:sz w:val="28"/>
          <w:szCs w:val="28"/>
        </w:rPr>
        <w:t>. La</w:t>
      </w:r>
      <w:r w:rsidR="00F275BF" w:rsidRPr="00AB1C74">
        <w:rPr>
          <w:color w:val="000000" w:themeColor="text1"/>
          <w:sz w:val="28"/>
          <w:szCs w:val="28"/>
        </w:rPr>
        <w:t xml:space="preserve"> </w:t>
      </w:r>
      <w:r w:rsidR="00AB1C74" w:rsidRPr="00AB1C74">
        <w:rPr>
          <w:color w:val="000000" w:themeColor="text1"/>
          <w:sz w:val="28"/>
          <w:szCs w:val="28"/>
        </w:rPr>
        <w:t>géologie.</w:t>
      </w:r>
    </w:p>
    <w:p w:rsidR="00087E7F" w:rsidRPr="00087E7F" w:rsidRDefault="00087E7F" w:rsidP="00087E7F">
      <w:pPr>
        <w:adjustRightInd w:val="0"/>
        <w:spacing w:line="360" w:lineRule="auto"/>
        <w:ind w:left="1134" w:right="1134"/>
        <w:jc w:val="both"/>
        <w:rPr>
          <w:rFonts w:asciiTheme="majorBidi" w:hAnsiTheme="majorBidi" w:cstheme="majorBidi"/>
          <w:sz w:val="24"/>
          <w:szCs w:val="24"/>
        </w:rPr>
      </w:pPr>
      <w:r w:rsidRPr="00973DCA">
        <w:rPr>
          <w:rFonts w:asciiTheme="majorBidi" w:hAnsiTheme="majorBidi" w:cstheme="majorBidi"/>
          <w:sz w:val="24"/>
          <w:szCs w:val="24"/>
        </w:rPr>
        <w:t>D’après la carte géologique de l’Algérie 1/50.000 feuille n 116 de la région Ain T</w:t>
      </w:r>
      <w:r>
        <w:rPr>
          <w:rFonts w:asciiTheme="majorBidi" w:hAnsiTheme="majorBidi" w:cstheme="majorBidi"/>
          <w:sz w:val="24"/>
          <w:szCs w:val="24"/>
        </w:rPr>
        <w:t>aghrout</w:t>
      </w:r>
      <w:r w:rsidR="00B251E8">
        <w:rPr>
          <w:rFonts w:asciiTheme="majorBidi" w:hAnsiTheme="majorBidi" w:cstheme="majorBidi"/>
          <w:sz w:val="24"/>
          <w:szCs w:val="24"/>
        </w:rPr>
        <w:t xml:space="preserve"> </w:t>
      </w:r>
      <w:r>
        <w:rPr>
          <w:rFonts w:ascii="Calibri" w:hAnsi="Calibri" w:cs="Calibri"/>
          <w:sz w:val="24"/>
          <w:szCs w:val="24"/>
        </w:rPr>
        <w:t>(</w:t>
      </w:r>
      <w:r>
        <w:rPr>
          <w:rFonts w:asciiTheme="majorBidi" w:hAnsiTheme="majorBidi" w:cstheme="majorBidi"/>
          <w:sz w:val="24"/>
          <w:szCs w:val="24"/>
        </w:rPr>
        <w:t>figure2</w:t>
      </w:r>
      <w:r>
        <w:rPr>
          <w:rFonts w:ascii="Calibri" w:hAnsi="Calibri" w:cs="Calibri"/>
          <w:sz w:val="24"/>
          <w:szCs w:val="24"/>
        </w:rPr>
        <w:t>)</w:t>
      </w:r>
      <w:r>
        <w:rPr>
          <w:rFonts w:asciiTheme="majorBidi" w:hAnsiTheme="majorBidi" w:cstheme="majorBidi"/>
          <w:sz w:val="24"/>
          <w:szCs w:val="24"/>
        </w:rPr>
        <w:t>,</w:t>
      </w:r>
      <w:r w:rsidRPr="00973DCA">
        <w:rPr>
          <w:rFonts w:asciiTheme="majorBidi" w:hAnsiTheme="majorBidi" w:cstheme="majorBidi"/>
          <w:sz w:val="24"/>
          <w:szCs w:val="24"/>
        </w:rPr>
        <w:t xml:space="preserve"> indiqu</w:t>
      </w:r>
      <w:r>
        <w:rPr>
          <w:rFonts w:asciiTheme="majorBidi" w:hAnsiTheme="majorBidi" w:cstheme="majorBidi"/>
          <w:sz w:val="24"/>
          <w:szCs w:val="24"/>
        </w:rPr>
        <w:t>ant</w:t>
      </w:r>
      <w:r w:rsidRPr="00973DCA">
        <w:rPr>
          <w:rFonts w:asciiTheme="majorBidi" w:hAnsiTheme="majorBidi" w:cstheme="majorBidi"/>
          <w:sz w:val="24"/>
          <w:szCs w:val="24"/>
        </w:rPr>
        <w:t xml:space="preserve"> des formations sédimentaires qui représente les alluvions, les marnes et les croutes calcaires</w:t>
      </w:r>
      <w:r w:rsidRPr="00087E7F">
        <w:rPr>
          <w:rFonts w:asciiTheme="majorBidi" w:hAnsiTheme="majorBidi" w:cstheme="majorBidi"/>
          <w:sz w:val="24"/>
          <w:szCs w:val="24"/>
        </w:rPr>
        <w:t>.</w:t>
      </w:r>
    </w:p>
    <w:p w:rsidR="00F275BF" w:rsidRPr="00087E7F" w:rsidRDefault="00F275BF" w:rsidP="00087E7F">
      <w:pPr>
        <w:adjustRightInd w:val="0"/>
        <w:spacing w:line="360" w:lineRule="auto"/>
        <w:ind w:left="1134" w:right="1134"/>
        <w:jc w:val="both"/>
        <w:rPr>
          <w:rFonts w:asciiTheme="majorBidi" w:hAnsiTheme="majorBidi" w:cstheme="majorBidi"/>
          <w:sz w:val="24"/>
          <w:szCs w:val="24"/>
        </w:rPr>
      </w:pPr>
    </w:p>
    <w:p w:rsidR="00110634" w:rsidRPr="00535358" w:rsidRDefault="0079651F" w:rsidP="00F275BF">
      <w:pPr>
        <w:adjustRightInd w:val="0"/>
        <w:spacing w:line="360" w:lineRule="auto"/>
        <w:jc w:val="both"/>
        <w:rPr>
          <w:rFonts w:asciiTheme="majorBidi" w:hAnsiTheme="majorBidi" w:cstheme="majorBidi"/>
          <w:sz w:val="24"/>
          <w:szCs w:val="24"/>
        </w:rPr>
      </w:pPr>
      <w:r>
        <w:rPr>
          <w:rFonts w:asciiTheme="majorBidi" w:hAnsiTheme="majorBidi" w:cstheme="majorBidi"/>
          <w:noProof/>
          <w:sz w:val="24"/>
          <w:szCs w:val="24"/>
          <w:lang w:eastAsia="fr-FR"/>
        </w:rPr>
        <w:lastRenderedPageBreak/>
        <w:pict>
          <v:shape id="_x0000_s1155" type="#_x0000_t32" style="position:absolute;left:0;text-align:left;margin-left:252.2pt;margin-top:334.1pt;width:100.35pt;height:1.5pt;flip:y;z-index:251751424" o:connectortype="straight" strokeweight="4.5pt"/>
        </w:pict>
      </w:r>
      <w:r>
        <w:rPr>
          <w:rFonts w:asciiTheme="majorBidi" w:hAnsiTheme="majorBidi" w:cstheme="majorBidi"/>
          <w:noProof/>
          <w:sz w:val="24"/>
          <w:szCs w:val="24"/>
          <w:lang w:eastAsia="fr-FR"/>
        </w:rPr>
        <w:pict>
          <v:shape id="Text Box 801" o:spid="_x0000_s1036" type="#_x0000_t202" style="position:absolute;left:0;text-align:left;margin-left:58.25pt;margin-top:495.7pt;width:428.5pt;height:46.75pt;z-index:251607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" stroked="f">
            <v:textbox>
              <w:txbxContent>
                <w:p w:rsidR="00A07BA4" w:rsidRDefault="00A07BA4" w:rsidP="0086798E">
                  <w:pPr>
                    <w:jc w:val="center"/>
                    <w:rPr>
                      <w:rFonts w:asciiTheme="majorBidi" w:hAnsiTheme="majorBidi" w:cstheme="majorBidi"/>
                      <w:b/>
                      <w:bCs/>
                      <w:sz w:val="28"/>
                      <w:szCs w:val="28"/>
                    </w:rPr>
                  </w:pPr>
                </w:p>
                <w:p w:rsidR="00A07BA4" w:rsidRPr="00EB49CE" w:rsidRDefault="00A07BA4" w:rsidP="0086798E">
                  <w:pPr>
                    <w:jc w:val="center"/>
                    <w:rPr>
                      <w:rFonts w:asciiTheme="majorBidi" w:hAnsiTheme="majorBidi" w:cstheme="majorBidi"/>
                      <w:b/>
                      <w:bCs/>
                      <w:sz w:val="28"/>
                      <w:szCs w:val="28"/>
                    </w:rPr>
                  </w:pPr>
                  <w:r w:rsidRPr="00EB49CE">
                    <w:rPr>
                      <w:rFonts w:asciiTheme="majorBidi" w:hAnsiTheme="majorBidi" w:cstheme="majorBidi"/>
                      <w:b/>
                      <w:bCs/>
                      <w:sz w:val="28"/>
                      <w:szCs w:val="28"/>
                    </w:rPr>
                    <w:t xml:space="preserve">Figure </w:t>
                  </w:r>
                  <w:r>
                    <w:rPr>
                      <w:rFonts w:asciiTheme="majorBidi" w:hAnsiTheme="majorBidi" w:cstheme="majorBidi"/>
                      <w:b/>
                      <w:bCs/>
                      <w:sz w:val="28"/>
                      <w:szCs w:val="28"/>
                    </w:rPr>
                    <w:t>0</w:t>
                  </w:r>
                  <w:r w:rsidRPr="00EB49CE">
                    <w:rPr>
                      <w:rFonts w:asciiTheme="majorBidi" w:hAnsiTheme="majorBidi" w:cstheme="majorBidi" w:hint="cs"/>
                      <w:b/>
                      <w:bCs/>
                      <w:sz w:val="28"/>
                      <w:szCs w:val="28"/>
                      <w:rtl/>
                    </w:rPr>
                    <w:t>2</w:t>
                  </w:r>
                  <w:r w:rsidRPr="00EB49CE">
                    <w:rPr>
                      <w:rFonts w:asciiTheme="majorBidi" w:hAnsiTheme="majorBidi" w:cstheme="majorBidi"/>
                      <w:b/>
                      <w:bCs/>
                      <w:sz w:val="28"/>
                      <w:szCs w:val="28"/>
                    </w:rPr>
                    <w:t xml:space="preserve"> : </w:t>
                  </w:r>
                  <w:r w:rsidRPr="0086798E">
                    <w:rPr>
                      <w:rFonts w:asciiTheme="majorBidi" w:hAnsiTheme="majorBidi" w:cstheme="majorBidi"/>
                      <w:b/>
                      <w:bCs/>
                      <w:sz w:val="28"/>
                      <w:szCs w:val="28"/>
                    </w:rPr>
                    <w:t>Carte géologique de la commune de Tixter</w:t>
                  </w:r>
                </w:p>
                <w:p w:rsidR="00A07BA4" w:rsidRDefault="00A07BA4"/>
              </w:txbxContent>
            </v:textbox>
          </v:shape>
        </w:pict>
      </w:r>
      <w:r>
        <w:rPr>
          <w:rFonts w:asciiTheme="majorBidi" w:hAnsiTheme="majorBidi" w:cstheme="majorBidi"/>
          <w:noProof/>
          <w:sz w:val="24"/>
          <w:szCs w:val="24"/>
          <w:lang w:eastAsia="fr-FR"/>
        </w:rPr>
        <w:pict>
          <v:shape id="_x0000_s1154" type="#_x0000_t202" style="position:absolute;left:0;text-align:left;margin-left:239.95pt;margin-top:314.95pt;width:142.45pt;height:27.55pt;z-index:251750400" stroked="f">
            <v:textbox>
              <w:txbxContent>
                <w:p w:rsidR="00A07BA4" w:rsidRDefault="00A07BA4">
                  <w:r w:rsidRPr="00973DCA">
                    <w:rPr>
                      <w:rFonts w:asciiTheme="majorBidi" w:hAnsiTheme="majorBidi" w:cstheme="majorBidi"/>
                      <w:sz w:val="24"/>
                      <w:szCs w:val="24"/>
                    </w:rPr>
                    <w:t>1/50.000 feuille n 116</w:t>
                  </w:r>
                </w:p>
              </w:txbxContent>
            </v:textbox>
          </v:shape>
        </w:pict>
      </w:r>
      <w:r>
        <w:rPr>
          <w:rFonts w:asciiTheme="majorBidi" w:hAnsiTheme="majorBidi" w:cstheme="majorBidi"/>
          <w:noProof/>
          <w:sz w:val="24"/>
          <w:szCs w:val="24"/>
          <w:lang w:eastAsia="fr-FR"/>
        </w:rPr>
        <w:pict>
          <v:oval id="_x0000_s1151" style="position:absolute;left:0;text-align:left;margin-left:145.7pt;margin-top:97.2pt;width:11.5pt;height:11.45pt;z-index:251748352" fillcolor="#c0504d [3205]" strokecolor="#f2f2f2 [3041]" strokeweight="3pt">
            <v:shadow on="t" type="perspective" color="#622423 [1605]" opacity=".5" offset="1pt" offset2="-1pt"/>
          </v:oval>
        </w:pict>
      </w:r>
      <w:r>
        <w:rPr>
          <w:rFonts w:asciiTheme="majorBidi" w:hAnsiTheme="majorBidi" w:cstheme="majorBidi"/>
          <w:noProof/>
          <w:sz w:val="24"/>
          <w:szCs w:val="24"/>
          <w:lang w:eastAsia="fr-FR"/>
        </w:rPr>
        <w:pict>
          <v:oval id="_x0000_s1150" style="position:absolute;left:0;text-align:left;margin-left:413.8pt;margin-top:214.35pt;width:11.5pt;height:11.45pt;z-index:251747328" fillcolor="#c0504d [3205]" strokecolor="#f2f2f2 [3041]" strokeweight="3pt">
            <v:shadow on="t" type="perspective" color="#622423 [1605]" opacity=".5" offset="1pt" offset2="-1pt"/>
          </v:oval>
        </w:pict>
      </w:r>
      <w:r>
        <w:rPr>
          <w:rFonts w:asciiTheme="majorBidi" w:hAnsiTheme="majorBidi" w:cstheme="majorBidi"/>
          <w:noProof/>
          <w:sz w:val="24"/>
          <w:szCs w:val="24"/>
          <w:lang w:eastAsia="fr-FR"/>
        </w:rPr>
        <w:pict>
          <v:oval id="_x0000_s1149" style="position:absolute;left:0;text-align:left;margin-left:382.4pt;margin-top:262.1pt;width:11.5pt;height:11.45pt;z-index:251746304" fillcolor="#c0504d [3205]" strokecolor="#f2f2f2 [3041]" strokeweight="3pt">
            <v:shadow on="t" type="perspective" color="#622423 [1605]" opacity=".5" offset="1pt" offset2="-1pt"/>
          </v:oval>
        </w:pict>
      </w:r>
      <w:r>
        <w:rPr>
          <w:rFonts w:asciiTheme="majorBidi" w:hAnsiTheme="majorBidi" w:cstheme="majorBidi"/>
          <w:noProof/>
          <w:sz w:val="24"/>
          <w:szCs w:val="24"/>
          <w:lang w:eastAsia="fr-FR"/>
        </w:rPr>
        <w:pict>
          <v:shape id="Text Box 804" o:spid="_x0000_s1034" type="#_x0000_t202" style="position:absolute;left:0;text-align:left;margin-left:64.2pt;margin-top:9.05pt;width:34.85pt;height:20.5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" fillcolor="#c0504d [3205]" strokecolor="#f2f2f2 [3041]" strokeweight="3pt">
            <v:shadow on="t" type="perspective" color="#622423 [1605]" opacity=".5" offset="1pt" offset2="-1pt"/>
            <v:textbox>
              <w:txbxContent>
                <w:p w:rsidR="00A07BA4" w:rsidRPr="00AB1C74" w:rsidRDefault="00A07BA4" w:rsidP="007D4C08">
                  <w:pPr>
                    <w:jc w:val="center"/>
                    <w:rPr>
                      <w:sz w:val="24"/>
                      <w:szCs w:val="24"/>
                    </w:rPr>
                  </w:pPr>
                  <w:r w:rsidRPr="00AB1C74">
                    <w:rPr>
                      <w:sz w:val="24"/>
                      <w:szCs w:val="24"/>
                    </w:rPr>
                    <w:t>N</w:t>
                  </w:r>
                </w:p>
              </w:txbxContent>
            </v:textbox>
          </v:shape>
        </w:pict>
      </w:r>
      <w:r>
        <w:rPr>
          <w:rFonts w:asciiTheme="majorBidi" w:hAnsiTheme="majorBidi" w:cstheme="majorBidi"/>
          <w:noProof/>
          <w:sz w:val="24"/>
          <w:szCs w:val="24"/>
          <w:lang w:eastAsia="fr-FR"/>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803" o:spid="_x0000_s1130" type="#_x0000_t68" style="position:absolute;left:0;text-align:left;margin-left:64.2pt;margin-top:35.15pt;width:24.55pt;height:34.0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" fillcolor="black [3200]" strokecolor="#f2f2f2 [3041]" strokeweight="3pt">
            <v:shadow on="t" color="#7f7f7f [1601]" opacity=".5" offset="1pt"/>
            <v:textbox style="layout-flow:vertical-ideographic"/>
          </v:shape>
        </w:pict>
      </w:r>
      <w:r w:rsidR="00D34905" w:rsidRPr="00535358">
        <w:rPr>
          <w:rFonts w:asciiTheme="majorBidi" w:hAnsiTheme="majorBidi" w:cstheme="majorBidi"/>
          <w:noProof/>
          <w:sz w:val="24"/>
          <w:szCs w:val="24"/>
          <w:lang w:eastAsia="fr-FR"/>
        </w:rPr>
        <w:drawing>
          <wp:inline distT="0" distB="0" distL="0" distR="0">
            <wp:extent cx="6732378" cy="8583757"/>
            <wp:effectExtent l="19050" t="0" r="0" b="0"/>
            <wp:docPr id="1" name="Image 8" descr="C:\Users\hyd\Pictures\ControlCenter4\Scan\CCI22062021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yd\Pictures\ControlCenter4\Scan\CCI22062021_0001.jpg"/>
                    <pic:cNvPicPr>
                      <a:picLocks noChangeAspect="1" noChangeArrowheads="1"/>
                    </pic:cNvPicPr>
                  </pic:nvPicPr>
                  <pic:blipFill>
                    <a:blip r:embed="rId23" cstate="print"/>
                    <a:srcRect/>
                    <a:stretch>
                      <a:fillRect/>
                    </a:stretch>
                  </pic:blipFill>
                  <pic:spPr bwMode="auto">
                    <a:xfrm>
                      <a:off x="0" y="0"/>
                      <a:ext cx="6741670" cy="8595604"/>
                    </a:xfrm>
                    <a:prstGeom prst="rect">
                      <a:avLst/>
                    </a:prstGeom>
                    <a:noFill/>
                    <a:ln w="9525">
                      <a:noFill/>
                      <a:miter lim="800000"/>
                      <a:headEnd/>
                      <a:tailEnd/>
                    </a:ln>
                  </pic:spPr>
                </pic:pic>
              </a:graphicData>
            </a:graphic>
          </wp:inline>
        </w:drawing>
      </w:r>
    </w:p>
    <w:p w:rsidR="00D1088C" w:rsidRPr="00535358" w:rsidRDefault="00D1088C">
      <w:pPr>
        <w:spacing w:line="360" w:lineRule="auto"/>
        <w:jc w:val="both"/>
        <w:rPr>
          <w:rFonts w:asciiTheme="majorBidi" w:hAnsiTheme="majorBidi" w:cstheme="majorBidi"/>
        </w:rPr>
      </w:pPr>
    </w:p>
    <w:p w:rsidR="007A5053" w:rsidRDefault="007A5053" w:rsidP="007A5053">
      <w:pPr>
        <w:spacing w:line="354" w:lineRule="auto"/>
        <w:ind w:left="40" w:right="520" w:firstLine="283"/>
        <w:jc w:val="both"/>
        <w:rPr>
          <w:rFonts w:asciiTheme="majorBidi" w:eastAsia="Times New Roman" w:hAnsiTheme="majorBidi" w:cstheme="majorBidi"/>
          <w:b/>
          <w:sz w:val="28"/>
          <w:szCs w:val="24"/>
        </w:rPr>
      </w:pPr>
    </w:p>
    <w:p w:rsidR="00886232" w:rsidRPr="00946529" w:rsidRDefault="00B251E8" w:rsidP="00AB1C74">
      <w:pPr>
        <w:spacing w:line="354" w:lineRule="auto"/>
        <w:ind w:left="40" w:right="520" w:firstLine="283"/>
        <w:jc w:val="both"/>
        <w:rPr>
          <w:rFonts w:asciiTheme="majorBidi" w:eastAsia="Times New Roman" w:hAnsiTheme="majorBidi" w:cstheme="majorBidi"/>
          <w:b/>
          <w:sz w:val="28"/>
          <w:szCs w:val="24"/>
        </w:rPr>
      </w:pPr>
      <w:r>
        <w:rPr>
          <w:rFonts w:asciiTheme="majorBidi" w:eastAsia="Times New Roman" w:hAnsiTheme="majorBidi" w:cstheme="majorBidi"/>
          <w:b/>
          <w:sz w:val="28"/>
          <w:szCs w:val="24"/>
        </w:rPr>
        <w:t xml:space="preserve">          </w:t>
      </w:r>
      <w:r w:rsidR="00D85396">
        <w:rPr>
          <w:rFonts w:asciiTheme="majorBidi" w:eastAsia="Times New Roman" w:hAnsiTheme="majorBidi" w:cstheme="majorBidi"/>
          <w:b/>
          <w:sz w:val="28"/>
          <w:szCs w:val="24"/>
        </w:rPr>
        <w:t>1.</w:t>
      </w:r>
      <w:r w:rsidR="00630CFF" w:rsidRPr="00946529">
        <w:rPr>
          <w:rFonts w:asciiTheme="majorBidi" w:eastAsia="Times New Roman" w:hAnsiTheme="majorBidi" w:cstheme="majorBidi"/>
          <w:b/>
          <w:sz w:val="28"/>
          <w:szCs w:val="24"/>
        </w:rPr>
        <w:t>3</w:t>
      </w:r>
      <w:r w:rsidR="00EB49CE" w:rsidRPr="00946529">
        <w:rPr>
          <w:rFonts w:asciiTheme="majorBidi" w:eastAsia="Times New Roman" w:hAnsiTheme="majorBidi" w:cstheme="majorBidi"/>
          <w:b/>
          <w:sz w:val="28"/>
          <w:szCs w:val="24"/>
        </w:rPr>
        <w:t xml:space="preserve">. </w:t>
      </w:r>
      <w:r w:rsidR="00886232" w:rsidRPr="00946529">
        <w:rPr>
          <w:rFonts w:asciiTheme="majorBidi" w:eastAsia="Times New Roman" w:hAnsiTheme="majorBidi" w:cstheme="majorBidi"/>
          <w:b/>
          <w:sz w:val="28"/>
          <w:szCs w:val="24"/>
        </w:rPr>
        <w:t xml:space="preserve">Caractéristiques </w:t>
      </w:r>
      <w:r w:rsidR="00AB1C74" w:rsidRPr="00946529">
        <w:rPr>
          <w:rFonts w:asciiTheme="majorBidi" w:eastAsia="Times New Roman" w:hAnsiTheme="majorBidi" w:cstheme="majorBidi"/>
          <w:b/>
          <w:sz w:val="28"/>
          <w:szCs w:val="24"/>
        </w:rPr>
        <w:t>Climatiques</w:t>
      </w:r>
      <w:r w:rsidR="00AB1C74">
        <w:rPr>
          <w:rFonts w:asciiTheme="majorBidi" w:eastAsia="Times New Roman" w:hAnsiTheme="majorBidi" w:cstheme="majorBidi"/>
          <w:b/>
          <w:sz w:val="28"/>
          <w:szCs w:val="24"/>
        </w:rPr>
        <w:t>.</w:t>
      </w:r>
    </w:p>
    <w:p w:rsidR="00886232" w:rsidRPr="007A5053" w:rsidRDefault="00886232" w:rsidP="00A9476C">
      <w:pPr>
        <w:spacing w:line="360" w:lineRule="auto"/>
        <w:ind w:left="1134" w:right="1134"/>
        <w:jc w:val="both"/>
        <w:rPr>
          <w:rFonts w:asciiTheme="majorBidi" w:eastAsia="Times New Roman" w:hAnsiTheme="majorBidi" w:cstheme="majorBidi"/>
          <w:b/>
          <w:sz w:val="24"/>
        </w:rPr>
      </w:pPr>
      <w:r w:rsidRPr="00535358">
        <w:rPr>
          <w:rFonts w:asciiTheme="majorBidi" w:eastAsia="Times New Roman" w:hAnsiTheme="majorBidi" w:cstheme="majorBidi"/>
          <w:sz w:val="24"/>
        </w:rPr>
        <w:t xml:space="preserve">Selon </w:t>
      </w:r>
      <w:r w:rsidRPr="00535358">
        <w:rPr>
          <w:rFonts w:asciiTheme="majorBidi" w:eastAsia="Times New Roman" w:hAnsiTheme="majorBidi" w:cstheme="majorBidi"/>
          <w:b/>
          <w:sz w:val="24"/>
        </w:rPr>
        <w:t>G</w:t>
      </w:r>
      <w:r w:rsidR="00A153DC" w:rsidRPr="00535358">
        <w:rPr>
          <w:rFonts w:asciiTheme="majorBidi" w:eastAsia="Times New Roman" w:hAnsiTheme="majorBidi" w:cstheme="majorBidi"/>
          <w:b/>
          <w:sz w:val="24"/>
        </w:rPr>
        <w:t>HENNAI</w:t>
      </w:r>
      <w:r w:rsidRPr="00535358">
        <w:rPr>
          <w:rFonts w:asciiTheme="majorBidi" w:eastAsia="Times New Roman" w:hAnsiTheme="majorBidi" w:cstheme="majorBidi"/>
          <w:b/>
          <w:sz w:val="24"/>
        </w:rPr>
        <w:t xml:space="preserve">, </w:t>
      </w:r>
      <w:r w:rsidR="00A9476C">
        <w:rPr>
          <w:rFonts w:ascii="Calibri" w:eastAsia="Times New Roman" w:hAnsi="Calibri" w:cs="Calibri"/>
          <w:b/>
          <w:sz w:val="24"/>
        </w:rPr>
        <w:t>(</w:t>
      </w:r>
      <w:r w:rsidRPr="00535358">
        <w:rPr>
          <w:rFonts w:asciiTheme="majorBidi" w:eastAsia="Times New Roman" w:hAnsiTheme="majorBidi" w:cstheme="majorBidi"/>
          <w:b/>
          <w:sz w:val="24"/>
        </w:rPr>
        <w:t>2012)</w:t>
      </w:r>
      <w:r w:rsidRPr="00535358">
        <w:rPr>
          <w:rFonts w:asciiTheme="majorBidi" w:eastAsia="Times New Roman" w:hAnsiTheme="majorBidi" w:cstheme="majorBidi"/>
          <w:sz w:val="24"/>
        </w:rPr>
        <w:t xml:space="preserve"> </w:t>
      </w:r>
      <w:r w:rsidR="00A9476C">
        <w:rPr>
          <w:rFonts w:asciiTheme="majorBidi" w:eastAsia="Times New Roman" w:hAnsiTheme="majorBidi" w:cstheme="majorBidi"/>
          <w:sz w:val="24"/>
        </w:rPr>
        <w:t>.</w:t>
      </w:r>
      <w:r w:rsidR="00A9476C" w:rsidRPr="00535358">
        <w:rPr>
          <w:rFonts w:asciiTheme="majorBidi" w:eastAsia="Times New Roman" w:hAnsiTheme="majorBidi" w:cstheme="majorBidi"/>
          <w:sz w:val="24"/>
        </w:rPr>
        <w:t>L</w:t>
      </w:r>
      <w:r w:rsidRPr="00535358">
        <w:rPr>
          <w:rFonts w:asciiTheme="majorBidi" w:eastAsia="Times New Roman" w:hAnsiTheme="majorBidi" w:cstheme="majorBidi"/>
          <w:sz w:val="24"/>
        </w:rPr>
        <w:t xml:space="preserve">’est-algérien est la région la plus variée du pays sur le plan climatique. Il est Caractérisé par une longue période de sécheresse estivale variant de 5 à 6 mois au niveau des hautes plaines </w:t>
      </w:r>
      <w:r w:rsidR="00087E7F" w:rsidRPr="00535358">
        <w:rPr>
          <w:rFonts w:asciiTheme="majorBidi" w:eastAsia="Times New Roman" w:hAnsiTheme="majorBidi" w:cstheme="majorBidi"/>
          <w:b/>
          <w:sz w:val="24"/>
        </w:rPr>
        <w:t>FARAH,</w:t>
      </w:r>
      <w:r w:rsidRPr="00535358">
        <w:rPr>
          <w:rFonts w:asciiTheme="majorBidi" w:eastAsia="Times New Roman" w:hAnsiTheme="majorBidi" w:cstheme="majorBidi"/>
          <w:b/>
          <w:sz w:val="24"/>
        </w:rPr>
        <w:t xml:space="preserve"> </w:t>
      </w:r>
      <w:r w:rsidR="00A9476C" w:rsidRPr="00535358">
        <w:rPr>
          <w:rFonts w:asciiTheme="majorBidi" w:eastAsia="Times New Roman" w:hAnsiTheme="majorBidi" w:cstheme="majorBidi"/>
          <w:b/>
          <w:sz w:val="24"/>
        </w:rPr>
        <w:t>(</w:t>
      </w:r>
      <w:r w:rsidRPr="00535358">
        <w:rPr>
          <w:rFonts w:asciiTheme="majorBidi" w:eastAsia="Times New Roman" w:hAnsiTheme="majorBidi" w:cstheme="majorBidi"/>
          <w:b/>
          <w:sz w:val="24"/>
        </w:rPr>
        <w:t>2014).</w:t>
      </w:r>
    </w:p>
    <w:p w:rsidR="00D1088C" w:rsidRPr="00535358" w:rsidRDefault="00886232" w:rsidP="00A9476C">
      <w:pPr>
        <w:spacing w:line="360" w:lineRule="auto"/>
        <w:ind w:left="1134" w:right="1134"/>
        <w:jc w:val="both"/>
        <w:rPr>
          <w:rFonts w:asciiTheme="majorBidi" w:eastAsia="Times New Roman" w:hAnsiTheme="majorBidi" w:cstheme="majorBidi"/>
          <w:b/>
          <w:sz w:val="24"/>
          <w:rtl/>
        </w:rPr>
      </w:pPr>
      <w:r w:rsidRPr="00535358">
        <w:rPr>
          <w:rFonts w:asciiTheme="majorBidi" w:eastAsia="Times New Roman" w:hAnsiTheme="majorBidi" w:cstheme="majorBidi"/>
          <w:sz w:val="24"/>
        </w:rPr>
        <w:t xml:space="preserve">La région se caractérise par un climat de type continental avec un étage bioclimatique semi-aride marqué par un été chaud et un hiver plus ou moins rigoureux. </w:t>
      </w:r>
      <w:r w:rsidR="00087E7F" w:rsidRPr="00535358">
        <w:rPr>
          <w:rFonts w:asciiTheme="majorBidi" w:eastAsia="Times New Roman" w:hAnsiTheme="majorBidi" w:cstheme="majorBidi"/>
          <w:b/>
          <w:sz w:val="24"/>
        </w:rPr>
        <w:t>BOURAGBA,</w:t>
      </w:r>
      <w:r w:rsidRPr="00535358">
        <w:rPr>
          <w:rFonts w:asciiTheme="majorBidi" w:eastAsia="Times New Roman" w:hAnsiTheme="majorBidi" w:cstheme="majorBidi"/>
          <w:b/>
          <w:sz w:val="24"/>
        </w:rPr>
        <w:t xml:space="preserve"> </w:t>
      </w:r>
      <w:r w:rsidR="00A9476C" w:rsidRPr="00535358">
        <w:rPr>
          <w:rFonts w:asciiTheme="majorBidi" w:eastAsia="Times New Roman" w:hAnsiTheme="majorBidi" w:cstheme="majorBidi"/>
          <w:b/>
          <w:sz w:val="24"/>
        </w:rPr>
        <w:t>(</w:t>
      </w:r>
      <w:r w:rsidRPr="00535358">
        <w:rPr>
          <w:rFonts w:asciiTheme="majorBidi" w:eastAsia="Times New Roman" w:hAnsiTheme="majorBidi" w:cstheme="majorBidi"/>
          <w:b/>
          <w:sz w:val="24"/>
        </w:rPr>
        <w:t>2015).</w:t>
      </w:r>
      <w:r w:rsidRPr="00535358">
        <w:rPr>
          <w:rFonts w:asciiTheme="majorBidi" w:eastAsia="Times New Roman" w:hAnsiTheme="majorBidi" w:cstheme="majorBidi"/>
          <w:sz w:val="24"/>
        </w:rPr>
        <w:t xml:space="preserve"> La pluviométrie annuelle est de 300 à 700 mm</w:t>
      </w:r>
      <w:r w:rsidR="00C92822">
        <w:rPr>
          <w:rFonts w:asciiTheme="majorBidi" w:eastAsia="Times New Roman" w:hAnsiTheme="majorBidi" w:cstheme="majorBidi"/>
          <w:sz w:val="24"/>
        </w:rPr>
        <w:t>,</w:t>
      </w:r>
      <w:r w:rsidR="00C92822" w:rsidRPr="00535358">
        <w:rPr>
          <w:rFonts w:asciiTheme="majorBidi" w:eastAsia="Times New Roman" w:hAnsiTheme="majorBidi" w:cstheme="majorBidi"/>
          <w:b/>
          <w:sz w:val="24"/>
        </w:rPr>
        <w:t xml:space="preserve"> </w:t>
      </w:r>
      <w:r w:rsidRPr="00535358">
        <w:rPr>
          <w:rFonts w:asciiTheme="majorBidi" w:eastAsia="Times New Roman" w:hAnsiTheme="majorBidi" w:cstheme="majorBidi"/>
          <w:b/>
          <w:sz w:val="24"/>
        </w:rPr>
        <w:t xml:space="preserve">ANDI, </w:t>
      </w:r>
      <w:r w:rsidR="00A9476C" w:rsidRPr="00535358">
        <w:rPr>
          <w:rFonts w:asciiTheme="majorBidi" w:eastAsia="Times New Roman" w:hAnsiTheme="majorBidi" w:cstheme="majorBidi"/>
          <w:b/>
          <w:sz w:val="24"/>
        </w:rPr>
        <w:t>(</w:t>
      </w:r>
      <w:r w:rsidRPr="00535358">
        <w:rPr>
          <w:rFonts w:asciiTheme="majorBidi" w:eastAsia="Times New Roman" w:hAnsiTheme="majorBidi" w:cstheme="majorBidi"/>
          <w:b/>
          <w:sz w:val="24"/>
        </w:rPr>
        <w:t>2013).</w:t>
      </w:r>
    </w:p>
    <w:p w:rsidR="00D1088C" w:rsidRPr="00A956D4" w:rsidRDefault="00D85396" w:rsidP="00AB1C74">
      <w:pPr>
        <w:tabs>
          <w:tab w:val="num" w:pos="720"/>
        </w:tabs>
        <w:spacing w:line="276" w:lineRule="auto"/>
        <w:ind w:left="1134" w:right="1134"/>
        <w:rPr>
          <w:rFonts w:asciiTheme="majorBidi" w:hAnsiTheme="majorBidi" w:cstheme="majorBidi"/>
          <w:b/>
          <w:bCs/>
          <w:color w:val="0D0D0D" w:themeColor="text1" w:themeTint="F2"/>
          <w:sz w:val="28"/>
          <w:szCs w:val="28"/>
        </w:rPr>
      </w:pPr>
      <w:r>
        <w:rPr>
          <w:rFonts w:asciiTheme="majorBidi" w:hAnsiTheme="majorBidi" w:cstheme="majorBidi"/>
          <w:b/>
          <w:bCs/>
          <w:color w:val="0D0D0D" w:themeColor="text1" w:themeTint="F2"/>
          <w:sz w:val="28"/>
          <w:szCs w:val="28"/>
        </w:rPr>
        <w:t>1.</w:t>
      </w:r>
      <w:r w:rsidR="00A956D4">
        <w:rPr>
          <w:rFonts w:asciiTheme="majorBidi" w:hAnsiTheme="majorBidi" w:cstheme="majorBidi"/>
          <w:b/>
          <w:bCs/>
          <w:color w:val="0D0D0D" w:themeColor="text1" w:themeTint="F2"/>
          <w:sz w:val="28"/>
          <w:szCs w:val="28"/>
        </w:rPr>
        <w:t>3</w:t>
      </w:r>
      <w:r>
        <w:rPr>
          <w:rFonts w:asciiTheme="majorBidi" w:hAnsiTheme="majorBidi" w:cstheme="majorBidi"/>
          <w:b/>
          <w:bCs/>
          <w:color w:val="0D0D0D" w:themeColor="text1" w:themeTint="F2"/>
          <w:sz w:val="28"/>
          <w:szCs w:val="28"/>
        </w:rPr>
        <w:t xml:space="preserve">.1.  </w:t>
      </w:r>
      <w:r w:rsidR="00D1088C" w:rsidRPr="00A956D4">
        <w:rPr>
          <w:rFonts w:asciiTheme="majorBidi" w:hAnsiTheme="majorBidi" w:cstheme="majorBidi"/>
          <w:b/>
          <w:bCs/>
          <w:color w:val="0D0D0D" w:themeColor="text1" w:themeTint="F2"/>
          <w:sz w:val="28"/>
          <w:szCs w:val="28"/>
        </w:rPr>
        <w:t xml:space="preserve">La </w:t>
      </w:r>
      <w:r w:rsidR="00AB1C74" w:rsidRPr="00A956D4">
        <w:rPr>
          <w:rFonts w:asciiTheme="majorBidi" w:hAnsiTheme="majorBidi" w:cstheme="majorBidi"/>
          <w:b/>
          <w:bCs/>
          <w:color w:val="0D0D0D" w:themeColor="text1" w:themeTint="F2"/>
          <w:sz w:val="28"/>
          <w:szCs w:val="28"/>
        </w:rPr>
        <w:t>température</w:t>
      </w:r>
      <w:r w:rsidR="00AB1C74">
        <w:rPr>
          <w:rFonts w:asciiTheme="majorBidi" w:hAnsiTheme="majorBidi" w:cstheme="majorBidi"/>
          <w:b/>
          <w:bCs/>
          <w:color w:val="0D0D0D" w:themeColor="text1" w:themeTint="F2"/>
          <w:sz w:val="28"/>
          <w:szCs w:val="28"/>
        </w:rPr>
        <w:t>.</w:t>
      </w:r>
    </w:p>
    <w:p w:rsidR="00D1088C" w:rsidRPr="00535358" w:rsidRDefault="00D1088C" w:rsidP="00F67268">
      <w:pPr>
        <w:tabs>
          <w:tab w:val="num" w:pos="720"/>
        </w:tabs>
        <w:spacing w:line="360" w:lineRule="auto"/>
        <w:ind w:left="1134" w:right="1134"/>
        <w:jc w:val="both"/>
        <w:rPr>
          <w:rFonts w:asciiTheme="majorBidi" w:hAnsiTheme="majorBidi" w:cstheme="majorBidi"/>
          <w:sz w:val="24"/>
          <w:szCs w:val="24"/>
        </w:rPr>
      </w:pPr>
      <w:r w:rsidRPr="00535358">
        <w:rPr>
          <w:rFonts w:asciiTheme="majorBidi" w:hAnsiTheme="majorBidi" w:cstheme="majorBidi"/>
          <w:sz w:val="24"/>
          <w:szCs w:val="24"/>
        </w:rPr>
        <w:t>Les températures, comme les précipitations, connaissent d’importantes fluctuations tout au long de l’année et en fonction de la latitude, et de l’exposition. Elles sont souvent élevées avec une très forte amplitude qui augmente au fur et à mesure que l’on s’éloigne du littoral</w:t>
      </w:r>
      <w:r w:rsidR="00CA757B">
        <w:rPr>
          <w:rFonts w:asciiTheme="majorBidi" w:hAnsiTheme="majorBidi" w:cstheme="majorBidi"/>
          <w:sz w:val="24"/>
          <w:szCs w:val="24"/>
        </w:rPr>
        <w:t>.</w:t>
      </w:r>
    </w:p>
    <w:p w:rsidR="00D1088C" w:rsidRPr="00535358" w:rsidRDefault="00D1088C" w:rsidP="00C92822">
      <w:pPr>
        <w:tabs>
          <w:tab w:val="num" w:pos="720"/>
        </w:tabs>
        <w:spacing w:line="360" w:lineRule="auto"/>
        <w:ind w:left="1134" w:right="1134"/>
        <w:jc w:val="both"/>
        <w:rPr>
          <w:rFonts w:asciiTheme="majorBidi" w:hAnsiTheme="majorBidi" w:cstheme="majorBidi"/>
          <w:color w:val="FF0000"/>
          <w:sz w:val="24"/>
          <w:szCs w:val="24"/>
        </w:rPr>
      </w:pPr>
      <w:r w:rsidRPr="00535358">
        <w:rPr>
          <w:rFonts w:asciiTheme="majorBidi" w:hAnsiTheme="majorBidi" w:cstheme="majorBidi"/>
          <w:sz w:val="24"/>
          <w:szCs w:val="24"/>
        </w:rPr>
        <w:t>Dans cette région les saisons humides et fraîches alternent avec des saisons plus sèches et chaudes : la température moyenne hivernale est de 12</w:t>
      </w:r>
      <w:r w:rsidR="005F0ECE">
        <w:rPr>
          <w:rFonts w:asciiTheme="majorBidi" w:hAnsiTheme="majorBidi" w:cstheme="majorBidi"/>
          <w:sz w:val="24"/>
          <w:szCs w:val="24"/>
        </w:rPr>
        <w:t xml:space="preserve"> </w:t>
      </w:r>
      <w:r w:rsidR="00D45BCD">
        <w:rPr>
          <w:rFonts w:asciiTheme="majorBidi" w:hAnsiTheme="majorBidi" w:cstheme="majorBidi"/>
          <w:sz w:val="24"/>
          <w:szCs w:val="24"/>
        </w:rPr>
        <w:t>C</w:t>
      </w:r>
      <w:r w:rsidRPr="00535358">
        <w:rPr>
          <w:rFonts w:asciiTheme="majorBidi" w:hAnsiTheme="majorBidi" w:cstheme="majorBidi"/>
          <w:sz w:val="24"/>
          <w:szCs w:val="24"/>
        </w:rPr>
        <w:t>°, celle de l’été tourne autour de 25</w:t>
      </w:r>
      <w:r w:rsidR="005F0ECE">
        <w:rPr>
          <w:rFonts w:asciiTheme="majorBidi" w:hAnsiTheme="majorBidi" w:cstheme="majorBidi"/>
          <w:sz w:val="24"/>
          <w:szCs w:val="24"/>
        </w:rPr>
        <w:t xml:space="preserve"> </w:t>
      </w:r>
      <w:r w:rsidR="00D45BCD">
        <w:rPr>
          <w:rFonts w:asciiTheme="majorBidi" w:hAnsiTheme="majorBidi" w:cstheme="majorBidi"/>
          <w:sz w:val="24"/>
          <w:szCs w:val="24"/>
        </w:rPr>
        <w:t>C</w:t>
      </w:r>
      <w:r w:rsidRPr="00535358">
        <w:rPr>
          <w:rFonts w:asciiTheme="majorBidi" w:hAnsiTheme="majorBidi" w:cstheme="majorBidi"/>
          <w:sz w:val="24"/>
          <w:szCs w:val="24"/>
        </w:rPr>
        <w:t>°, donnant ainsi une amplitude annuelle moyenne de 13</w:t>
      </w:r>
      <w:r w:rsidR="005F0ECE">
        <w:rPr>
          <w:rFonts w:asciiTheme="majorBidi" w:hAnsiTheme="majorBidi" w:cstheme="majorBidi"/>
          <w:sz w:val="24"/>
          <w:szCs w:val="24"/>
        </w:rPr>
        <w:t xml:space="preserve"> </w:t>
      </w:r>
      <w:r w:rsidR="00D45BCD">
        <w:rPr>
          <w:rFonts w:asciiTheme="majorBidi" w:hAnsiTheme="majorBidi" w:cstheme="majorBidi"/>
          <w:sz w:val="24"/>
          <w:szCs w:val="24"/>
        </w:rPr>
        <w:t>C</w:t>
      </w:r>
      <w:r w:rsidRPr="00535358">
        <w:rPr>
          <w:rFonts w:asciiTheme="majorBidi" w:hAnsiTheme="majorBidi" w:cstheme="majorBidi"/>
          <w:sz w:val="24"/>
          <w:szCs w:val="24"/>
        </w:rPr>
        <w:t>°. Mais cette amplitude est essentiellement due à la relative douceur hivernale plus qu’au caractère modéré des températures d’ét</w:t>
      </w:r>
      <w:r w:rsidR="00CD1CEE" w:rsidRPr="00535358">
        <w:rPr>
          <w:rFonts w:asciiTheme="majorBidi" w:hAnsiTheme="majorBidi" w:cstheme="majorBidi"/>
          <w:sz w:val="24"/>
          <w:szCs w:val="24"/>
        </w:rPr>
        <w:t>é</w:t>
      </w:r>
      <w:r w:rsidRPr="00535358">
        <w:rPr>
          <w:rFonts w:asciiTheme="majorBidi" w:hAnsiTheme="majorBidi" w:cstheme="majorBidi"/>
          <w:sz w:val="24"/>
          <w:szCs w:val="24"/>
        </w:rPr>
        <w:t xml:space="preserve"> comme l’indique </w:t>
      </w:r>
      <w:r w:rsidR="00CA757B" w:rsidRPr="00E15302">
        <w:rPr>
          <w:rFonts w:asciiTheme="majorBidi" w:hAnsiTheme="majorBidi" w:cstheme="majorBidi"/>
          <w:color w:val="000000" w:themeColor="text1"/>
          <w:sz w:val="24"/>
          <w:szCs w:val="24"/>
        </w:rPr>
        <w:t>le</w:t>
      </w:r>
      <w:r w:rsidR="00CA757B">
        <w:rPr>
          <w:rFonts w:ascii="Calibri" w:hAnsi="Calibri" w:cs="Calibri"/>
          <w:color w:val="000000" w:themeColor="text1"/>
          <w:sz w:val="24"/>
          <w:szCs w:val="24"/>
        </w:rPr>
        <w:t xml:space="preserve"> (</w:t>
      </w:r>
      <w:r w:rsidR="00CA757B" w:rsidRPr="00E15302">
        <w:rPr>
          <w:rFonts w:asciiTheme="majorBidi" w:hAnsiTheme="majorBidi" w:cstheme="majorBidi"/>
          <w:color w:val="000000" w:themeColor="text1"/>
          <w:sz w:val="24"/>
          <w:szCs w:val="24"/>
        </w:rPr>
        <w:t>tableau</w:t>
      </w:r>
      <w:r w:rsidR="003D32D9">
        <w:rPr>
          <w:rFonts w:asciiTheme="majorBidi" w:hAnsiTheme="majorBidi" w:cstheme="majorBidi"/>
          <w:color w:val="000000" w:themeColor="text1"/>
          <w:sz w:val="24"/>
          <w:szCs w:val="24"/>
        </w:rPr>
        <w:t xml:space="preserve"> </w:t>
      </w:r>
      <w:r w:rsidR="00C92822" w:rsidRPr="00AE3FCD">
        <w:rPr>
          <w:rFonts w:asciiTheme="majorBidi" w:hAnsiTheme="majorBidi" w:cstheme="majorBidi"/>
          <w:sz w:val="24"/>
          <w:szCs w:val="24"/>
        </w:rPr>
        <w:t>I</w:t>
      </w:r>
      <w:r w:rsidR="00CA757B">
        <w:rPr>
          <w:rFonts w:ascii="Calibri" w:hAnsi="Calibri" w:cs="Calibri"/>
          <w:color w:val="000000" w:themeColor="text1"/>
          <w:sz w:val="24"/>
          <w:szCs w:val="24"/>
        </w:rPr>
        <w:t>)</w:t>
      </w:r>
      <w:r w:rsidR="002368A1">
        <w:rPr>
          <w:rFonts w:ascii="Calibri" w:hAnsi="Calibri" w:cs="Calibri"/>
          <w:color w:val="000000" w:themeColor="text1"/>
          <w:sz w:val="24"/>
          <w:szCs w:val="24"/>
        </w:rPr>
        <w:t>.</w:t>
      </w:r>
    </w:p>
    <w:p w:rsidR="00226C29" w:rsidRDefault="00B251E8" w:rsidP="00226C29">
      <w:pPr>
        <w:spacing w:line="360" w:lineRule="exact"/>
        <w:jc w:val="center"/>
        <w:rPr>
          <w:rFonts w:asciiTheme="majorBidi" w:eastAsia="Times New Roman" w:hAnsiTheme="majorBidi" w:cstheme="majorBidi"/>
          <w:b/>
          <w:bCs/>
          <w:sz w:val="28"/>
          <w:szCs w:val="28"/>
          <w:lang w:eastAsia="fr-FR"/>
        </w:rPr>
      </w:pPr>
      <w:r>
        <w:rPr>
          <w:rFonts w:asciiTheme="majorBidi" w:eastAsia="Times New Roman" w:hAnsiTheme="majorBidi" w:cstheme="majorBidi"/>
          <w:b/>
          <w:bCs/>
          <w:sz w:val="28"/>
          <w:szCs w:val="28"/>
          <w:lang w:bidi="ar-DZ"/>
        </w:rPr>
        <w:t xml:space="preserve">          </w:t>
      </w:r>
      <w:r w:rsidR="00D46A54" w:rsidRPr="00D45BCD">
        <w:rPr>
          <w:rFonts w:asciiTheme="majorBidi" w:eastAsia="Times New Roman" w:hAnsiTheme="majorBidi" w:cstheme="majorBidi"/>
          <w:b/>
          <w:bCs/>
          <w:sz w:val="28"/>
          <w:szCs w:val="28"/>
          <w:lang w:bidi="ar-DZ"/>
        </w:rPr>
        <w:t xml:space="preserve">Tableau </w:t>
      </w:r>
      <w:r w:rsidR="00D45BCD" w:rsidRPr="00D45BCD">
        <w:rPr>
          <w:rFonts w:asciiTheme="majorBidi" w:hAnsiTheme="majorBidi" w:cstheme="majorBidi"/>
          <w:b/>
          <w:bCs/>
          <w:sz w:val="28"/>
          <w:szCs w:val="28"/>
        </w:rPr>
        <w:t>I</w:t>
      </w:r>
      <w:r w:rsidR="00D45BCD" w:rsidRPr="00D45BCD">
        <w:rPr>
          <w:rFonts w:asciiTheme="majorBidi" w:eastAsia="Times New Roman" w:hAnsiTheme="majorBidi" w:cstheme="majorBidi"/>
          <w:b/>
          <w:bCs/>
          <w:sz w:val="28"/>
          <w:szCs w:val="28"/>
          <w:lang w:bidi="ar-DZ"/>
        </w:rPr>
        <w:t>:</w:t>
      </w:r>
      <w:r w:rsidR="00D45BCD" w:rsidRPr="00D45BCD">
        <w:rPr>
          <w:rFonts w:asciiTheme="majorBidi" w:eastAsia="Times New Roman" w:hAnsiTheme="majorBidi" w:cstheme="majorBidi"/>
          <w:b/>
          <w:bCs/>
          <w:sz w:val="28"/>
          <w:szCs w:val="28"/>
          <w:lang w:eastAsia="fr-FR"/>
        </w:rPr>
        <w:t xml:space="preserve"> Températures</w:t>
      </w:r>
      <w:r w:rsidR="00D46A54" w:rsidRPr="00D45BCD">
        <w:rPr>
          <w:rFonts w:asciiTheme="majorBidi" w:eastAsia="Times New Roman" w:hAnsiTheme="majorBidi" w:cstheme="majorBidi"/>
          <w:b/>
          <w:bCs/>
          <w:sz w:val="28"/>
          <w:szCs w:val="28"/>
          <w:lang w:eastAsia="fr-FR"/>
        </w:rPr>
        <w:t xml:space="preserve"> moyennes mensuelles de la  période (1982-20</w:t>
      </w:r>
      <w:r w:rsidR="00886232" w:rsidRPr="00D45BCD">
        <w:rPr>
          <w:rFonts w:asciiTheme="majorBidi" w:eastAsia="Times New Roman" w:hAnsiTheme="majorBidi" w:cstheme="majorBidi"/>
          <w:b/>
          <w:bCs/>
          <w:sz w:val="28"/>
          <w:szCs w:val="28"/>
          <w:lang w:eastAsia="fr-FR"/>
        </w:rPr>
        <w:t>18</w:t>
      </w:r>
      <w:r w:rsidR="00D46A54" w:rsidRPr="00D45BCD">
        <w:rPr>
          <w:rFonts w:asciiTheme="majorBidi" w:eastAsia="Times New Roman" w:hAnsiTheme="majorBidi" w:cstheme="majorBidi"/>
          <w:b/>
          <w:bCs/>
          <w:sz w:val="28"/>
          <w:szCs w:val="28"/>
          <w:lang w:eastAsia="fr-FR"/>
        </w:rPr>
        <w:t>)</w:t>
      </w:r>
    </w:p>
    <w:p w:rsidR="00C92822" w:rsidRPr="00D45BCD" w:rsidRDefault="00EA56DF" w:rsidP="00226C29">
      <w:pPr>
        <w:spacing w:line="360" w:lineRule="exact"/>
        <w:jc w:val="center"/>
        <w:rPr>
          <w:rFonts w:asciiTheme="majorBidi" w:eastAsia="Times New Roman" w:hAnsiTheme="majorBidi" w:cstheme="majorBidi"/>
          <w:b/>
          <w:bCs/>
          <w:sz w:val="28"/>
          <w:szCs w:val="28"/>
          <w:lang w:eastAsia="fr-FR"/>
        </w:rPr>
      </w:pPr>
      <w:r w:rsidRPr="00EA56DF">
        <w:rPr>
          <w:rFonts w:asciiTheme="majorBidi" w:eastAsia="Times New Roman" w:hAnsiTheme="majorBidi" w:cstheme="majorBidi"/>
          <w:b/>
          <w:sz w:val="24"/>
        </w:rPr>
        <w:t xml:space="preserve"> </w:t>
      </w:r>
      <w:r w:rsidR="00226C29">
        <w:rPr>
          <w:rFonts w:asciiTheme="majorBidi" w:eastAsia="Times New Roman" w:hAnsiTheme="majorBidi" w:cstheme="majorBidi"/>
          <w:b/>
          <w:sz w:val="24"/>
        </w:rPr>
        <w:t>Ain Zada</w:t>
      </w:r>
      <w:r w:rsidRPr="00535358">
        <w:rPr>
          <w:rFonts w:asciiTheme="majorBidi" w:eastAsia="Times New Roman" w:hAnsiTheme="majorBidi" w:cstheme="majorBidi"/>
          <w:b/>
          <w:sz w:val="24"/>
        </w:rPr>
        <w:t>. BBA</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66"/>
        <w:gridCol w:w="775"/>
        <w:gridCol w:w="775"/>
        <w:gridCol w:w="775"/>
        <w:gridCol w:w="775"/>
        <w:gridCol w:w="775"/>
        <w:gridCol w:w="775"/>
        <w:gridCol w:w="775"/>
        <w:gridCol w:w="775"/>
        <w:gridCol w:w="776"/>
        <w:gridCol w:w="776"/>
        <w:gridCol w:w="776"/>
        <w:gridCol w:w="776"/>
      </w:tblGrid>
      <w:tr w:rsidR="00D1088C" w:rsidRPr="00535358" w:rsidTr="00D85396">
        <w:trPr>
          <w:trHeight w:val="471"/>
        </w:trPr>
        <w:tc>
          <w:tcPr>
            <w:tcW w:w="649"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b/>
                <w:bCs/>
                <w:lang w:eastAsia="fr-FR"/>
              </w:rPr>
            </w:pPr>
            <w:r w:rsidRPr="00535358">
              <w:rPr>
                <w:rFonts w:asciiTheme="majorBidi" w:eastAsia="Times New Roman" w:hAnsiTheme="majorBidi" w:cstheme="majorBidi"/>
                <w:b/>
                <w:bCs/>
                <w:lang w:eastAsia="fr-FR"/>
              </w:rPr>
              <w:t>Mois</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J</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F</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M</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A</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M</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J</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J</w:t>
            </w:r>
          </w:p>
        </w:tc>
        <w:tc>
          <w:tcPr>
            <w:tcW w:w="775"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A</w:t>
            </w:r>
          </w:p>
        </w:tc>
        <w:tc>
          <w:tcPr>
            <w:tcW w:w="776"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S</w:t>
            </w:r>
          </w:p>
        </w:tc>
        <w:tc>
          <w:tcPr>
            <w:tcW w:w="776"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O</w:t>
            </w:r>
          </w:p>
        </w:tc>
        <w:tc>
          <w:tcPr>
            <w:tcW w:w="776"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N</w:t>
            </w:r>
          </w:p>
        </w:tc>
        <w:tc>
          <w:tcPr>
            <w:tcW w:w="776" w:type="dxa"/>
            <w:shd w:val="clear" w:color="auto" w:fill="D9D9D9" w:themeFill="background1" w:themeFillShade="D9"/>
            <w:vAlign w:val="center"/>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D</w:t>
            </w:r>
          </w:p>
        </w:tc>
      </w:tr>
      <w:tr w:rsidR="00D1088C" w:rsidRPr="00535358" w:rsidTr="00D85396">
        <w:trPr>
          <w:trHeight w:val="471"/>
        </w:trPr>
        <w:tc>
          <w:tcPr>
            <w:tcW w:w="649" w:type="dxa"/>
            <w:shd w:val="clear" w:color="auto" w:fill="D9D9D9" w:themeFill="background1" w:themeFillShade="D9"/>
          </w:tcPr>
          <w:p w:rsidR="00D1088C" w:rsidRPr="00535358" w:rsidRDefault="00D1088C" w:rsidP="00496D73">
            <w:pPr>
              <w:spacing w:line="360" w:lineRule="exact"/>
              <w:rPr>
                <w:rFonts w:asciiTheme="majorBidi" w:eastAsia="Times New Roman" w:hAnsiTheme="majorBidi" w:cstheme="majorBidi"/>
                <w:b/>
                <w:bCs/>
                <w:lang w:eastAsia="fr-FR"/>
              </w:rPr>
            </w:pPr>
            <w:r w:rsidRPr="00535358">
              <w:rPr>
                <w:rFonts w:asciiTheme="majorBidi" w:eastAsia="Times New Roman" w:hAnsiTheme="majorBidi" w:cstheme="majorBidi"/>
                <w:b/>
                <w:bCs/>
                <w:lang w:eastAsia="fr-FR"/>
              </w:rPr>
              <w:t>Tmin</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0.8</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1.5</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3.2</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6.6</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9.7</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15.3</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17.9</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17.2</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13.9</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9.9</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4.9</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2.1</w:t>
            </w:r>
          </w:p>
        </w:tc>
      </w:tr>
      <w:tr w:rsidR="00D1088C" w:rsidRPr="00535358" w:rsidTr="00D85396">
        <w:trPr>
          <w:trHeight w:val="471"/>
        </w:trPr>
        <w:tc>
          <w:tcPr>
            <w:tcW w:w="649" w:type="dxa"/>
            <w:shd w:val="clear" w:color="auto" w:fill="D9D9D9" w:themeFill="background1" w:themeFillShade="D9"/>
          </w:tcPr>
          <w:p w:rsidR="00D1088C" w:rsidRPr="00535358" w:rsidRDefault="00D1088C" w:rsidP="00496D73">
            <w:pPr>
              <w:spacing w:line="360" w:lineRule="exact"/>
              <w:rPr>
                <w:rFonts w:asciiTheme="majorBidi" w:eastAsia="Times New Roman" w:hAnsiTheme="majorBidi" w:cstheme="majorBidi"/>
                <w:b/>
                <w:bCs/>
                <w:lang w:eastAsia="fr-FR"/>
              </w:rPr>
            </w:pPr>
            <w:r w:rsidRPr="00535358">
              <w:rPr>
                <w:rFonts w:asciiTheme="majorBidi" w:eastAsia="Times New Roman" w:hAnsiTheme="majorBidi" w:cstheme="majorBidi"/>
                <w:b/>
                <w:bCs/>
                <w:lang w:eastAsia="fr-FR"/>
              </w:rPr>
              <w:t>Tmax</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10.3</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10,4</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14,6</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18,4</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22,2</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29,3</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34,2</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32,4</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27,4</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21,1</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14,6</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10,8</w:t>
            </w:r>
          </w:p>
        </w:tc>
      </w:tr>
      <w:tr w:rsidR="00D1088C" w:rsidRPr="00535358" w:rsidTr="00D85396">
        <w:trPr>
          <w:trHeight w:val="495"/>
        </w:trPr>
        <w:tc>
          <w:tcPr>
            <w:tcW w:w="649" w:type="dxa"/>
            <w:shd w:val="clear" w:color="auto" w:fill="D9D9D9" w:themeFill="background1" w:themeFillShade="D9"/>
          </w:tcPr>
          <w:p w:rsidR="00D1088C" w:rsidRPr="00535358" w:rsidRDefault="00D1088C" w:rsidP="00496D73">
            <w:pPr>
              <w:spacing w:line="360" w:lineRule="exact"/>
              <w:rPr>
                <w:rFonts w:asciiTheme="majorBidi" w:eastAsia="Times New Roman" w:hAnsiTheme="majorBidi" w:cstheme="majorBidi"/>
                <w:b/>
                <w:bCs/>
                <w:lang w:eastAsia="fr-FR"/>
              </w:rPr>
            </w:pPr>
            <w:r w:rsidRPr="00535358">
              <w:rPr>
                <w:rFonts w:asciiTheme="majorBidi" w:eastAsia="Times New Roman" w:hAnsiTheme="majorBidi" w:cstheme="majorBidi"/>
                <w:b/>
                <w:bCs/>
                <w:lang w:eastAsia="fr-FR"/>
              </w:rPr>
              <w:t>Tmoy</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5,5</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5,9</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8,9</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12,5</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15,9</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22,8</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26,1</w:t>
            </w:r>
          </w:p>
        </w:tc>
        <w:tc>
          <w:tcPr>
            <w:tcW w:w="775"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24,8</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20,6</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15,5</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9,7</w:t>
            </w:r>
          </w:p>
        </w:tc>
        <w:tc>
          <w:tcPr>
            <w:tcW w:w="776" w:type="dxa"/>
            <w:shd w:val="clear" w:color="auto" w:fill="auto"/>
          </w:tcPr>
          <w:p w:rsidR="00D1088C" w:rsidRPr="00535358" w:rsidRDefault="00D1088C" w:rsidP="00496D73">
            <w:pPr>
              <w:spacing w:line="360" w:lineRule="exact"/>
              <w:jc w:val="center"/>
              <w:rPr>
                <w:rFonts w:asciiTheme="majorBidi" w:eastAsia="Times New Roman" w:hAnsiTheme="majorBidi" w:cstheme="majorBidi"/>
                <w:lang w:eastAsia="fr-FR"/>
              </w:rPr>
            </w:pPr>
            <w:r w:rsidRPr="00535358">
              <w:rPr>
                <w:rFonts w:asciiTheme="majorBidi" w:eastAsia="Times New Roman" w:hAnsiTheme="majorBidi" w:cstheme="majorBidi"/>
                <w:lang w:eastAsia="fr-FR"/>
              </w:rPr>
              <w:t>6,4</w:t>
            </w:r>
          </w:p>
        </w:tc>
      </w:tr>
    </w:tbl>
    <w:p w:rsidR="00A956D4" w:rsidRDefault="00DA05B0" w:rsidP="00DA05B0">
      <w:pPr>
        <w:spacing w:line="360" w:lineRule="exact"/>
        <w:rPr>
          <w:rFonts w:asciiTheme="majorBidi" w:eastAsia="Times New Roman" w:hAnsiTheme="majorBidi" w:cstheme="majorBidi"/>
          <w:lang w:eastAsia="fr-FR"/>
        </w:rPr>
      </w:pPr>
      <w:r>
        <w:rPr>
          <w:rFonts w:asciiTheme="majorBidi" w:eastAsia="Times New Roman" w:hAnsiTheme="majorBidi" w:cstheme="majorBidi"/>
          <w:noProof/>
          <w:lang w:eastAsia="fr-FR"/>
        </w:rPr>
        <w:drawing>
          <wp:anchor distT="0" distB="1143" distL="114300" distR="114300" simplePos="0" relativeHeight="251582464" behindDoc="0" locked="0" layoutInCell="1" allowOverlap="1">
            <wp:simplePos x="0" y="0"/>
            <wp:positionH relativeFrom="column">
              <wp:posOffset>109031</wp:posOffset>
            </wp:positionH>
            <wp:positionV relativeFrom="paragraph">
              <wp:posOffset>101789</wp:posOffset>
            </wp:positionV>
            <wp:extent cx="6391045" cy="1748210"/>
            <wp:effectExtent l="19050" t="0" r="9755" b="23440"/>
            <wp:wrapNone/>
            <wp:docPr id="10"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Graphique 46"/>
                    <pic:cNvPicPr>
                      <a:picLocks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391045" cy="1748210"/>
                    </a:xfrm>
                    <a:prstGeom prst="rect">
                      <a:avLst/>
                    </a:prstGeom>
                    <a:noFill/>
                    <a:effectLst>
                      <a:outerShdw dist="35921" dir="2700000" algn="ctr" rotWithShape="0">
                        <a:srgbClr val="808080"/>
                      </a:outerShdw>
                    </a:effectLst>
                  </pic:spPr>
                </pic:pic>
              </a:graphicData>
            </a:graphic>
          </wp:anchor>
        </w:drawing>
      </w:r>
    </w:p>
    <w:p w:rsidR="00AC2AE1" w:rsidRPr="00535358" w:rsidRDefault="00AC2AE1" w:rsidP="00D46A54">
      <w:pPr>
        <w:spacing w:line="360" w:lineRule="exact"/>
        <w:rPr>
          <w:rFonts w:asciiTheme="majorBidi" w:eastAsia="Times New Roman" w:hAnsiTheme="majorBidi" w:cstheme="majorBidi"/>
          <w:lang w:eastAsia="fr-FR"/>
        </w:rPr>
      </w:pPr>
    </w:p>
    <w:p w:rsidR="00D1088C" w:rsidRPr="00535358" w:rsidRDefault="00D1088C" w:rsidP="00D1088C">
      <w:pPr>
        <w:spacing w:line="360" w:lineRule="exact"/>
        <w:rPr>
          <w:rFonts w:asciiTheme="majorBidi" w:eastAsia="Times New Roman" w:hAnsiTheme="majorBidi" w:cstheme="majorBidi"/>
          <w:i/>
          <w:iCs/>
          <w:sz w:val="24"/>
          <w:szCs w:val="24"/>
          <w:lang w:eastAsia="fr-FR"/>
        </w:rPr>
      </w:pPr>
    </w:p>
    <w:p w:rsidR="00D1088C" w:rsidRPr="00535358" w:rsidRDefault="00D1088C" w:rsidP="00D1088C">
      <w:pPr>
        <w:spacing w:line="360" w:lineRule="exact"/>
        <w:rPr>
          <w:rFonts w:asciiTheme="majorBidi" w:eastAsia="Times New Roman" w:hAnsiTheme="majorBidi" w:cstheme="majorBidi"/>
          <w:i/>
          <w:iCs/>
          <w:sz w:val="24"/>
          <w:szCs w:val="24"/>
          <w:lang w:eastAsia="fr-FR"/>
        </w:rPr>
      </w:pPr>
    </w:p>
    <w:p w:rsidR="00D1088C" w:rsidRPr="00535358" w:rsidRDefault="00D1088C" w:rsidP="00D1088C">
      <w:pPr>
        <w:spacing w:line="360" w:lineRule="exact"/>
        <w:rPr>
          <w:rFonts w:asciiTheme="majorBidi" w:eastAsia="Times New Roman" w:hAnsiTheme="majorBidi" w:cstheme="majorBidi"/>
          <w:i/>
          <w:iCs/>
          <w:sz w:val="24"/>
          <w:szCs w:val="24"/>
          <w:lang w:eastAsia="fr-FR"/>
        </w:rPr>
      </w:pPr>
    </w:p>
    <w:p w:rsidR="00D1088C" w:rsidRPr="00DA05B0" w:rsidRDefault="00D1088C" w:rsidP="00D1088C">
      <w:pPr>
        <w:spacing w:line="360" w:lineRule="exact"/>
        <w:rPr>
          <w:rFonts w:asciiTheme="majorBidi" w:eastAsia="Times New Roman" w:hAnsiTheme="majorBidi" w:cstheme="majorBidi"/>
          <w:sz w:val="24"/>
          <w:szCs w:val="24"/>
          <w:lang w:eastAsia="fr-FR"/>
        </w:rPr>
      </w:pPr>
    </w:p>
    <w:p w:rsidR="00D1088C" w:rsidRPr="00535358" w:rsidRDefault="00D1088C" w:rsidP="00D1088C">
      <w:pPr>
        <w:spacing w:line="360" w:lineRule="exact"/>
        <w:rPr>
          <w:rFonts w:asciiTheme="majorBidi" w:eastAsia="Times New Roman" w:hAnsiTheme="majorBidi" w:cstheme="majorBidi"/>
          <w:i/>
          <w:iCs/>
          <w:sz w:val="24"/>
          <w:szCs w:val="24"/>
          <w:lang w:eastAsia="fr-FR"/>
        </w:rPr>
      </w:pPr>
    </w:p>
    <w:p w:rsidR="00D1088C" w:rsidRPr="00535358" w:rsidRDefault="00D1088C" w:rsidP="00D1088C">
      <w:pPr>
        <w:spacing w:line="360" w:lineRule="exact"/>
        <w:rPr>
          <w:rFonts w:asciiTheme="majorBidi" w:eastAsia="Times New Roman" w:hAnsiTheme="majorBidi" w:cstheme="majorBidi"/>
          <w:i/>
          <w:iCs/>
          <w:sz w:val="24"/>
          <w:szCs w:val="24"/>
          <w:lang w:eastAsia="fr-FR"/>
        </w:rPr>
      </w:pPr>
    </w:p>
    <w:p w:rsidR="00EA56DF" w:rsidRDefault="00EA56DF" w:rsidP="00E902FC">
      <w:pPr>
        <w:jc w:val="center"/>
        <w:rPr>
          <w:rFonts w:asciiTheme="majorBidi" w:eastAsia="Calibri" w:hAnsiTheme="majorBidi" w:cstheme="majorBidi"/>
          <w:b/>
          <w:bCs/>
          <w:color w:val="000000" w:themeColor="text1"/>
          <w:sz w:val="28"/>
          <w:szCs w:val="28"/>
        </w:rPr>
      </w:pPr>
    </w:p>
    <w:p w:rsidR="00E902FC" w:rsidRDefault="00E902FC" w:rsidP="00E902FC">
      <w:pPr>
        <w:jc w:val="center"/>
        <w:rPr>
          <w:rFonts w:asciiTheme="majorBidi" w:eastAsia="Calibri" w:hAnsiTheme="majorBidi" w:cstheme="majorBidi"/>
          <w:b/>
          <w:bCs/>
          <w:sz w:val="28"/>
          <w:szCs w:val="28"/>
        </w:rPr>
      </w:pPr>
      <w:r w:rsidRPr="00257E23">
        <w:rPr>
          <w:rFonts w:asciiTheme="majorBidi" w:eastAsia="Calibri" w:hAnsiTheme="majorBidi" w:cstheme="majorBidi"/>
          <w:b/>
          <w:bCs/>
          <w:color w:val="000000" w:themeColor="text1"/>
          <w:sz w:val="28"/>
          <w:szCs w:val="28"/>
        </w:rPr>
        <w:lastRenderedPageBreak/>
        <w:t xml:space="preserve">Figure </w:t>
      </w:r>
      <w:r w:rsidR="001D2C17">
        <w:rPr>
          <w:rFonts w:asciiTheme="majorBidi" w:eastAsia="Calibri" w:hAnsiTheme="majorBidi" w:cstheme="majorBidi"/>
          <w:b/>
          <w:bCs/>
          <w:color w:val="000000" w:themeColor="text1"/>
          <w:sz w:val="28"/>
          <w:szCs w:val="28"/>
        </w:rPr>
        <w:t>0</w:t>
      </w:r>
      <w:r w:rsidRPr="00257E23">
        <w:rPr>
          <w:rFonts w:asciiTheme="majorBidi" w:eastAsia="Calibri" w:hAnsiTheme="majorBidi" w:cstheme="majorBidi"/>
          <w:b/>
          <w:bCs/>
          <w:color w:val="000000" w:themeColor="text1"/>
          <w:sz w:val="28"/>
          <w:szCs w:val="28"/>
          <w:rtl/>
        </w:rPr>
        <w:t>3</w:t>
      </w:r>
      <w:r w:rsidRPr="00257E23">
        <w:rPr>
          <w:rFonts w:asciiTheme="majorBidi" w:eastAsia="Calibri" w:hAnsiTheme="majorBidi" w:cstheme="majorBidi"/>
          <w:b/>
          <w:bCs/>
          <w:color w:val="000000" w:themeColor="text1"/>
          <w:sz w:val="28"/>
          <w:szCs w:val="28"/>
        </w:rPr>
        <w:t>:</w:t>
      </w:r>
      <w:r w:rsidRPr="00D85396">
        <w:rPr>
          <w:rFonts w:asciiTheme="majorBidi" w:eastAsia="Calibri" w:hAnsiTheme="majorBidi" w:cstheme="majorBidi"/>
          <w:b/>
          <w:bCs/>
          <w:sz w:val="28"/>
          <w:szCs w:val="28"/>
        </w:rPr>
        <w:t>Diagramme des températures moyennes mensuelles</w:t>
      </w:r>
    </w:p>
    <w:p w:rsidR="00EA56DF" w:rsidRPr="00E866F9" w:rsidRDefault="00EA56DF" w:rsidP="00E902FC">
      <w:pPr>
        <w:jc w:val="center"/>
        <w:rPr>
          <w:rFonts w:asciiTheme="majorBidi" w:eastAsia="Times New Roman" w:hAnsiTheme="majorBidi" w:cstheme="majorBidi"/>
          <w:b/>
          <w:bCs/>
          <w:i/>
          <w:iCs/>
          <w:sz w:val="26"/>
          <w:szCs w:val="26"/>
          <w:lang w:bidi="ar-DZ"/>
        </w:rPr>
      </w:pPr>
    </w:p>
    <w:p w:rsidR="00D1088C" w:rsidRPr="00A956D4" w:rsidRDefault="00C92822" w:rsidP="008F12AA">
      <w:pPr>
        <w:overflowPunct w:val="0"/>
        <w:adjustRightInd w:val="0"/>
        <w:spacing w:line="360" w:lineRule="auto"/>
        <w:ind w:left="1134" w:right="1134"/>
        <w:jc w:val="both"/>
        <w:textAlignment w:val="baseline"/>
        <w:rPr>
          <w:rFonts w:asciiTheme="majorBidi" w:eastAsia="Times New Roman" w:hAnsiTheme="majorBidi" w:cstheme="majorBidi"/>
          <w:b/>
          <w:bCs/>
          <w:sz w:val="28"/>
          <w:szCs w:val="28"/>
          <w:lang w:eastAsia="fr-FR"/>
        </w:rPr>
      </w:pPr>
      <w:r>
        <w:rPr>
          <w:rFonts w:asciiTheme="majorBidi" w:eastAsia="Times New Roman" w:hAnsiTheme="majorBidi" w:cstheme="majorBidi"/>
          <w:b/>
          <w:bCs/>
          <w:sz w:val="28"/>
          <w:szCs w:val="28"/>
          <w:lang w:eastAsia="fr-FR"/>
        </w:rPr>
        <w:t>1.3.2</w:t>
      </w:r>
      <w:r w:rsidR="0006496C">
        <w:rPr>
          <w:rFonts w:asciiTheme="majorBidi" w:eastAsia="Times New Roman" w:hAnsiTheme="majorBidi" w:cstheme="majorBidi"/>
          <w:b/>
          <w:bCs/>
          <w:sz w:val="28"/>
          <w:szCs w:val="28"/>
          <w:lang w:eastAsia="fr-FR"/>
        </w:rPr>
        <w:t>. La</w:t>
      </w:r>
      <w:r w:rsidR="008F12AA">
        <w:rPr>
          <w:rFonts w:asciiTheme="majorBidi" w:eastAsia="Times New Roman" w:hAnsiTheme="majorBidi" w:cstheme="majorBidi"/>
          <w:b/>
          <w:bCs/>
          <w:sz w:val="28"/>
          <w:szCs w:val="28"/>
          <w:lang w:eastAsia="fr-FR"/>
        </w:rPr>
        <w:t xml:space="preserve"> pluviométrie.</w:t>
      </w:r>
    </w:p>
    <w:p w:rsidR="00D1088C" w:rsidRPr="00535358" w:rsidRDefault="00D1088C" w:rsidP="00C92822">
      <w:pPr>
        <w:spacing w:line="360" w:lineRule="auto"/>
        <w:ind w:left="1134" w:right="1134"/>
        <w:jc w:val="both"/>
        <w:rPr>
          <w:rFonts w:asciiTheme="majorBidi" w:hAnsiTheme="majorBidi" w:cstheme="majorBidi"/>
          <w:sz w:val="24"/>
          <w:szCs w:val="24"/>
        </w:rPr>
      </w:pPr>
      <w:r w:rsidRPr="00535358">
        <w:rPr>
          <w:rFonts w:asciiTheme="majorBidi" w:hAnsiTheme="majorBidi" w:cstheme="majorBidi"/>
          <w:sz w:val="24"/>
          <w:szCs w:val="24"/>
        </w:rPr>
        <w:t>Le bassin versant</w:t>
      </w:r>
      <w:r w:rsidR="0006496C">
        <w:rPr>
          <w:rFonts w:asciiTheme="majorBidi" w:hAnsiTheme="majorBidi" w:cstheme="majorBidi"/>
          <w:sz w:val="24"/>
          <w:szCs w:val="24"/>
        </w:rPr>
        <w:t xml:space="preserve"> </w:t>
      </w:r>
      <w:r w:rsidRPr="00535358">
        <w:rPr>
          <w:rFonts w:asciiTheme="majorBidi" w:hAnsiTheme="majorBidi" w:cstheme="majorBidi"/>
          <w:sz w:val="24"/>
          <w:szCs w:val="24"/>
        </w:rPr>
        <w:t xml:space="preserve">étudié ne possède pas de station pluviométrique située </w:t>
      </w:r>
      <w:r w:rsidR="0006135B" w:rsidRPr="00535358">
        <w:rPr>
          <w:rFonts w:asciiTheme="majorBidi" w:hAnsiTheme="majorBidi" w:cstheme="majorBidi"/>
          <w:sz w:val="24"/>
          <w:szCs w:val="24"/>
        </w:rPr>
        <w:t>à</w:t>
      </w:r>
      <w:r w:rsidR="00D46A54" w:rsidRPr="00535358">
        <w:rPr>
          <w:rFonts w:asciiTheme="majorBidi" w:hAnsiTheme="majorBidi" w:cstheme="majorBidi"/>
          <w:sz w:val="24"/>
          <w:szCs w:val="24"/>
        </w:rPr>
        <w:t xml:space="preserve"> l’</w:t>
      </w:r>
      <w:r w:rsidR="00C92822">
        <w:rPr>
          <w:rFonts w:asciiTheme="majorBidi" w:hAnsiTheme="majorBidi" w:cstheme="majorBidi"/>
          <w:sz w:val="24"/>
          <w:szCs w:val="24"/>
        </w:rPr>
        <w:t>i</w:t>
      </w:r>
      <w:r w:rsidR="00D46A54" w:rsidRPr="00535358">
        <w:rPr>
          <w:rFonts w:asciiTheme="majorBidi" w:hAnsiTheme="majorBidi" w:cstheme="majorBidi"/>
          <w:sz w:val="24"/>
          <w:szCs w:val="24"/>
        </w:rPr>
        <w:t>ntérieur</w:t>
      </w:r>
      <w:r w:rsidR="000D2406" w:rsidRPr="00535358">
        <w:rPr>
          <w:rFonts w:asciiTheme="majorBidi" w:hAnsiTheme="majorBidi" w:cstheme="majorBidi"/>
          <w:sz w:val="24"/>
          <w:szCs w:val="24"/>
        </w:rPr>
        <w:t xml:space="preserve"> du bassin</w:t>
      </w:r>
      <w:r w:rsidRPr="00535358">
        <w:rPr>
          <w:rFonts w:asciiTheme="majorBidi" w:hAnsiTheme="majorBidi" w:cstheme="majorBidi"/>
          <w:sz w:val="24"/>
          <w:szCs w:val="24"/>
        </w:rPr>
        <w:t>. Toutes les stations voisines sont situées hors du bassin. No</w:t>
      </w:r>
      <w:r w:rsidR="00D46A54" w:rsidRPr="00535358">
        <w:rPr>
          <w:rFonts w:asciiTheme="majorBidi" w:hAnsiTheme="majorBidi" w:cstheme="majorBidi"/>
          <w:sz w:val="24"/>
          <w:szCs w:val="24"/>
        </w:rPr>
        <w:t>s</w:t>
      </w:r>
      <w:r w:rsidRPr="00535358">
        <w:rPr>
          <w:rFonts w:asciiTheme="majorBidi" w:hAnsiTheme="majorBidi" w:cstheme="majorBidi"/>
          <w:sz w:val="24"/>
          <w:szCs w:val="24"/>
        </w:rPr>
        <w:t xml:space="preserve"> analyses sont alors portées sur les enregistrements de la station pluviométrique la plus proche </w:t>
      </w:r>
      <w:r w:rsidR="00D46A54" w:rsidRPr="00535358">
        <w:rPr>
          <w:rFonts w:asciiTheme="majorBidi" w:hAnsiTheme="majorBidi" w:cstheme="majorBidi"/>
          <w:sz w:val="24"/>
          <w:szCs w:val="24"/>
        </w:rPr>
        <w:t xml:space="preserve">qui se situe </w:t>
      </w:r>
      <w:r w:rsidRPr="00535358">
        <w:rPr>
          <w:rFonts w:asciiTheme="majorBidi" w:hAnsiTheme="majorBidi" w:cstheme="majorBidi"/>
          <w:sz w:val="24"/>
          <w:szCs w:val="24"/>
        </w:rPr>
        <w:t>au niveau de</w:t>
      </w:r>
      <w:r w:rsidR="001C672D" w:rsidRPr="00535358">
        <w:rPr>
          <w:rFonts w:asciiTheme="majorBidi" w:hAnsiTheme="majorBidi" w:cstheme="majorBidi"/>
          <w:sz w:val="24"/>
          <w:szCs w:val="24"/>
        </w:rPr>
        <w:t xml:space="preserve"> la ville de</w:t>
      </w:r>
      <w:r w:rsidRPr="00535358">
        <w:rPr>
          <w:rFonts w:asciiTheme="majorBidi" w:hAnsiTheme="majorBidi" w:cstheme="majorBidi"/>
          <w:sz w:val="24"/>
          <w:szCs w:val="24"/>
        </w:rPr>
        <w:t xml:space="preserve"> Bordj Bou Arreridj.</w:t>
      </w:r>
    </w:p>
    <w:p w:rsidR="0058530D" w:rsidRPr="00791299" w:rsidRDefault="0006135B" w:rsidP="00791299">
      <w:pPr>
        <w:spacing w:line="350" w:lineRule="auto"/>
        <w:ind w:left="1134" w:right="1134"/>
        <w:jc w:val="both"/>
        <w:rPr>
          <w:rFonts w:asciiTheme="majorBidi" w:hAnsiTheme="majorBidi" w:cstheme="majorBidi"/>
          <w:sz w:val="24"/>
          <w:szCs w:val="24"/>
        </w:rPr>
      </w:pPr>
      <w:r w:rsidRPr="00535358">
        <w:rPr>
          <w:rFonts w:asciiTheme="majorBidi" w:hAnsiTheme="majorBidi" w:cstheme="majorBidi"/>
          <w:sz w:val="24"/>
          <w:szCs w:val="24"/>
        </w:rPr>
        <w:t>Les hauteurs moyennes des précipitations mensuelles</w:t>
      </w:r>
      <w:r w:rsidRPr="00535358">
        <w:rPr>
          <w:rFonts w:asciiTheme="majorBidi" w:eastAsia="Times New Roman" w:hAnsiTheme="majorBidi" w:cstheme="majorBidi"/>
          <w:sz w:val="24"/>
        </w:rPr>
        <w:t xml:space="preserve"> sont relatives à la station métrologique de Boumergued Bordj Bou Arreridj </w:t>
      </w:r>
      <w:r w:rsidRPr="00535358">
        <w:rPr>
          <w:rFonts w:asciiTheme="majorBidi" w:eastAsia="Times New Roman" w:hAnsiTheme="majorBidi" w:cstheme="majorBidi"/>
          <w:b/>
          <w:sz w:val="24"/>
        </w:rPr>
        <w:t xml:space="preserve">(SMB) </w:t>
      </w:r>
      <w:r w:rsidR="003D42F3" w:rsidRPr="00535358">
        <w:rPr>
          <w:rFonts w:asciiTheme="majorBidi" w:hAnsiTheme="majorBidi" w:cstheme="majorBidi"/>
          <w:sz w:val="24"/>
          <w:szCs w:val="24"/>
        </w:rPr>
        <w:t>enregistrées durant la période (19</w:t>
      </w:r>
      <w:r w:rsidR="00C87BB1" w:rsidRPr="00535358">
        <w:rPr>
          <w:rFonts w:asciiTheme="majorBidi" w:hAnsiTheme="majorBidi" w:cstheme="majorBidi"/>
          <w:sz w:val="24"/>
          <w:szCs w:val="24"/>
        </w:rPr>
        <w:t>98</w:t>
      </w:r>
      <w:r w:rsidR="003D42F3" w:rsidRPr="00535358">
        <w:rPr>
          <w:rFonts w:asciiTheme="majorBidi" w:hAnsiTheme="majorBidi" w:cstheme="majorBidi"/>
          <w:sz w:val="24"/>
          <w:szCs w:val="24"/>
        </w:rPr>
        <w:t>-20</w:t>
      </w:r>
      <w:r w:rsidR="00C87BB1" w:rsidRPr="00535358">
        <w:rPr>
          <w:rFonts w:asciiTheme="majorBidi" w:hAnsiTheme="majorBidi" w:cstheme="majorBidi"/>
          <w:sz w:val="24"/>
          <w:szCs w:val="24"/>
        </w:rPr>
        <w:t>18</w:t>
      </w:r>
      <w:r w:rsidR="003D42F3" w:rsidRPr="00535358">
        <w:rPr>
          <w:rFonts w:asciiTheme="majorBidi" w:hAnsiTheme="majorBidi" w:cstheme="majorBidi"/>
          <w:sz w:val="24"/>
          <w:szCs w:val="24"/>
        </w:rPr>
        <w:t>)</w:t>
      </w:r>
      <w:r w:rsidR="00C92822">
        <w:rPr>
          <w:rFonts w:asciiTheme="majorBidi" w:hAnsiTheme="majorBidi" w:cstheme="majorBidi"/>
          <w:sz w:val="24"/>
          <w:szCs w:val="24"/>
        </w:rPr>
        <w:t>.</w:t>
      </w:r>
      <w:r w:rsidR="00176DE7">
        <w:rPr>
          <w:rFonts w:asciiTheme="majorBidi" w:hAnsiTheme="majorBidi" w:cstheme="majorBidi"/>
          <w:sz w:val="24"/>
          <w:szCs w:val="24"/>
        </w:rPr>
        <w:t>voir tableau</w:t>
      </w:r>
      <w:r w:rsidR="00176DE7">
        <w:rPr>
          <w:rFonts w:ascii="Calibri" w:hAnsi="Calibri" w:cs="Calibri"/>
          <w:sz w:val="24"/>
          <w:szCs w:val="24"/>
        </w:rPr>
        <w:t xml:space="preserve"> (</w:t>
      </w:r>
      <w:r w:rsidR="00176DE7" w:rsidRPr="00F67268">
        <w:rPr>
          <w:rFonts w:asciiTheme="majorBidi" w:hAnsiTheme="majorBidi" w:cstheme="majorBidi"/>
          <w:sz w:val="24"/>
          <w:szCs w:val="24"/>
        </w:rPr>
        <w:t>annexe 1</w:t>
      </w:r>
      <w:r w:rsidR="00176DE7">
        <w:rPr>
          <w:rFonts w:ascii="Calibri" w:hAnsi="Calibri" w:cs="Calibri"/>
          <w:sz w:val="24"/>
          <w:szCs w:val="24"/>
        </w:rPr>
        <w:t>)</w:t>
      </w:r>
    </w:p>
    <w:p w:rsidR="00465C57" w:rsidRPr="0097386A" w:rsidRDefault="009A27D3" w:rsidP="008F12AA">
      <w:pPr>
        <w:spacing w:line="0" w:lineRule="atLeast"/>
        <w:ind w:left="1134" w:right="1134"/>
        <w:rPr>
          <w:rFonts w:asciiTheme="majorBidi" w:eastAsia="Times New Roman" w:hAnsiTheme="majorBidi" w:cstheme="majorBidi"/>
          <w:b/>
          <w:sz w:val="28"/>
          <w:szCs w:val="24"/>
        </w:rPr>
      </w:pPr>
      <w:r>
        <w:rPr>
          <w:rFonts w:asciiTheme="majorBidi" w:eastAsia="Times New Roman" w:hAnsiTheme="majorBidi" w:cstheme="majorBidi"/>
          <w:b/>
          <w:sz w:val="28"/>
          <w:szCs w:val="24"/>
        </w:rPr>
        <w:t>1.4</w:t>
      </w:r>
      <w:r w:rsidRPr="0097386A">
        <w:rPr>
          <w:rFonts w:asciiTheme="majorBidi" w:eastAsia="Times New Roman" w:hAnsiTheme="majorBidi" w:cstheme="majorBidi"/>
          <w:b/>
          <w:sz w:val="28"/>
          <w:szCs w:val="24"/>
        </w:rPr>
        <w:t>. Le</w:t>
      </w:r>
      <w:r w:rsidR="00AE038E" w:rsidRPr="0097386A">
        <w:rPr>
          <w:rFonts w:asciiTheme="majorBidi" w:eastAsia="Times New Roman" w:hAnsiTheme="majorBidi" w:cstheme="majorBidi"/>
          <w:b/>
          <w:sz w:val="28"/>
          <w:szCs w:val="24"/>
        </w:rPr>
        <w:t xml:space="preserve"> diagramme </w:t>
      </w:r>
      <w:r w:rsidR="005F7015" w:rsidRPr="0097386A">
        <w:rPr>
          <w:rFonts w:asciiTheme="majorBidi" w:eastAsia="Times New Roman" w:hAnsiTheme="majorBidi" w:cstheme="majorBidi"/>
          <w:b/>
          <w:sz w:val="28"/>
          <w:szCs w:val="24"/>
        </w:rPr>
        <w:t>Ombrothermique</w:t>
      </w:r>
      <w:r w:rsidR="008F12AA">
        <w:rPr>
          <w:rFonts w:asciiTheme="majorBidi" w:eastAsia="Times New Roman" w:hAnsiTheme="majorBidi" w:cstheme="majorBidi"/>
          <w:b/>
          <w:sz w:val="28"/>
          <w:szCs w:val="24"/>
        </w:rPr>
        <w:t>.</w:t>
      </w:r>
    </w:p>
    <w:p w:rsidR="00AE038E" w:rsidRPr="00535358" w:rsidRDefault="00AE038E" w:rsidP="0081536F">
      <w:pPr>
        <w:spacing w:line="147" w:lineRule="exact"/>
        <w:ind w:right="1134"/>
        <w:rPr>
          <w:rFonts w:asciiTheme="majorBidi" w:eastAsia="Times New Roman" w:hAnsiTheme="majorBidi" w:cstheme="majorBidi"/>
          <w:sz w:val="24"/>
          <w:szCs w:val="24"/>
          <w:u w:val="single"/>
        </w:rPr>
      </w:pPr>
    </w:p>
    <w:p w:rsidR="00AE038E" w:rsidRPr="00535358" w:rsidRDefault="00465C57" w:rsidP="00AE3FCD">
      <w:pPr>
        <w:spacing w:line="355" w:lineRule="auto"/>
        <w:ind w:left="1134" w:right="1134"/>
        <w:jc w:val="both"/>
        <w:rPr>
          <w:rFonts w:asciiTheme="majorBidi" w:eastAsia="Times New Roman" w:hAnsiTheme="majorBidi" w:cstheme="majorBidi"/>
          <w:sz w:val="24"/>
          <w:rtl/>
        </w:rPr>
      </w:pPr>
      <w:r w:rsidRPr="00535358">
        <w:rPr>
          <w:rFonts w:asciiTheme="majorBidi" w:eastAsia="Times New Roman" w:hAnsiTheme="majorBidi" w:cstheme="majorBidi"/>
          <w:noProof/>
          <w:sz w:val="24"/>
          <w:lang w:eastAsia="fr-FR"/>
        </w:rPr>
        <w:drawing>
          <wp:anchor distT="0" distB="0" distL="114300" distR="114300" simplePos="0" relativeHeight="251583488" behindDoc="1" locked="0" layoutInCell="1" allowOverlap="1">
            <wp:simplePos x="0" y="0"/>
            <wp:positionH relativeFrom="column">
              <wp:posOffset>580610</wp:posOffset>
            </wp:positionH>
            <wp:positionV relativeFrom="paragraph">
              <wp:posOffset>1271463</wp:posOffset>
            </wp:positionV>
            <wp:extent cx="5367959" cy="3803503"/>
            <wp:effectExtent l="19050" t="0" r="4141" b="0"/>
            <wp:wrapNone/>
            <wp:docPr id="807" name="Image 8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pic:cNvPicPr>
                      <a:picLocks noChangeAspect="1" noChangeArrowheads="1"/>
                    </pic:cNvPicPr>
                  </pic:nvPicPr>
                  <pic:blipFill>
                    <a:blip r:embed="rId25" cstate="print"/>
                    <a:srcRect/>
                    <a:stretch>
                      <a:fillRect/>
                    </a:stretch>
                  </pic:blipFill>
                  <pic:spPr bwMode="auto">
                    <a:xfrm>
                      <a:off x="0" y="0"/>
                      <a:ext cx="5390182" cy="3819250"/>
                    </a:xfrm>
                    <a:prstGeom prst="rect">
                      <a:avLst/>
                    </a:prstGeom>
                    <a:noFill/>
                  </pic:spPr>
                </pic:pic>
              </a:graphicData>
            </a:graphic>
          </wp:anchor>
        </w:drawing>
      </w:r>
      <w:r w:rsidR="00AE038E" w:rsidRPr="00535358">
        <w:rPr>
          <w:rFonts w:asciiTheme="majorBidi" w:eastAsia="Times New Roman" w:hAnsiTheme="majorBidi" w:cstheme="majorBidi"/>
          <w:sz w:val="24"/>
        </w:rPr>
        <w:t>Le diagramme O</w:t>
      </w:r>
      <w:r w:rsidR="006166FF">
        <w:rPr>
          <w:rFonts w:asciiTheme="majorBidi" w:eastAsia="Times New Roman" w:hAnsiTheme="majorBidi" w:cstheme="majorBidi"/>
          <w:sz w:val="24"/>
        </w:rPr>
        <w:t>m</w:t>
      </w:r>
      <w:r w:rsidR="00AE038E" w:rsidRPr="00535358">
        <w:rPr>
          <w:rFonts w:asciiTheme="majorBidi" w:eastAsia="Times New Roman" w:hAnsiTheme="majorBidi" w:cstheme="majorBidi"/>
          <w:sz w:val="24"/>
        </w:rPr>
        <w:t xml:space="preserve">brothermique de </w:t>
      </w:r>
      <w:r w:rsidR="00AE038E" w:rsidRPr="00A153DC">
        <w:rPr>
          <w:rFonts w:asciiTheme="majorBidi" w:eastAsia="Times New Roman" w:hAnsiTheme="majorBidi" w:cstheme="majorBidi"/>
          <w:bCs/>
          <w:sz w:val="24"/>
        </w:rPr>
        <w:t>GAUSSEN et BAGNOULS</w:t>
      </w:r>
      <w:r w:rsidR="00AE038E" w:rsidRPr="00535358">
        <w:rPr>
          <w:rFonts w:asciiTheme="majorBidi" w:eastAsia="Times New Roman" w:hAnsiTheme="majorBidi" w:cstheme="majorBidi"/>
          <w:sz w:val="24"/>
        </w:rPr>
        <w:t xml:space="preserve"> est une méthode graphique qui permet de définir les périodes sèche et humide de l'année, où sont portés en abscisses les mois, et en ordonnées les précipitations (P) exprimées en mm et les températures (T) exprimée en degrés Celsius, avec P=2T</w:t>
      </w:r>
      <w:r w:rsidR="009F7CDC">
        <w:rPr>
          <w:rFonts w:asciiTheme="majorBidi" w:eastAsia="Times New Roman" w:hAnsiTheme="majorBidi" w:cstheme="majorBidi"/>
          <w:sz w:val="24"/>
        </w:rPr>
        <w:t>,</w:t>
      </w:r>
      <w:r w:rsidR="00AE3FCD" w:rsidRPr="00535358">
        <w:rPr>
          <w:rFonts w:asciiTheme="majorBidi" w:eastAsia="Times New Roman" w:hAnsiTheme="majorBidi" w:cstheme="majorBidi"/>
          <w:b/>
          <w:sz w:val="24"/>
        </w:rPr>
        <w:t xml:space="preserve"> </w:t>
      </w:r>
      <w:r w:rsidR="00A153DC" w:rsidRPr="00535358">
        <w:rPr>
          <w:rFonts w:asciiTheme="majorBidi" w:eastAsia="Times New Roman" w:hAnsiTheme="majorBidi" w:cstheme="majorBidi"/>
          <w:b/>
          <w:sz w:val="24"/>
        </w:rPr>
        <w:t>BENSEGHIE</w:t>
      </w:r>
      <w:r w:rsidR="00AE038E" w:rsidRPr="00535358">
        <w:rPr>
          <w:rFonts w:asciiTheme="majorBidi" w:eastAsia="Times New Roman" w:hAnsiTheme="majorBidi" w:cstheme="majorBidi"/>
          <w:b/>
          <w:sz w:val="24"/>
        </w:rPr>
        <w:t xml:space="preserve">, </w:t>
      </w:r>
      <w:r w:rsidR="00AE3FCD" w:rsidRPr="00535358">
        <w:rPr>
          <w:rFonts w:asciiTheme="majorBidi" w:eastAsia="Times New Roman" w:hAnsiTheme="majorBidi" w:cstheme="majorBidi"/>
          <w:b/>
          <w:sz w:val="24"/>
        </w:rPr>
        <w:t>(</w:t>
      </w:r>
      <w:r w:rsidR="00AE038E" w:rsidRPr="00535358">
        <w:rPr>
          <w:rFonts w:asciiTheme="majorBidi" w:eastAsia="Times New Roman" w:hAnsiTheme="majorBidi" w:cstheme="majorBidi"/>
          <w:b/>
          <w:sz w:val="24"/>
        </w:rPr>
        <w:t>2006)</w:t>
      </w:r>
      <w:r w:rsidR="00AE038E" w:rsidRPr="00535358">
        <w:rPr>
          <w:rFonts w:asciiTheme="majorBidi" w:eastAsia="Times New Roman" w:hAnsiTheme="majorBidi" w:cstheme="majorBidi"/>
          <w:sz w:val="24"/>
        </w:rPr>
        <w:t>.</w:t>
      </w:r>
    </w:p>
    <w:p w:rsidR="00465C57" w:rsidRPr="00535358" w:rsidRDefault="00465C57" w:rsidP="00AE038E">
      <w:pPr>
        <w:spacing w:line="355" w:lineRule="auto"/>
        <w:ind w:firstLine="283"/>
        <w:jc w:val="both"/>
        <w:rPr>
          <w:rFonts w:asciiTheme="majorBidi" w:eastAsia="Times New Roman" w:hAnsiTheme="majorBidi" w:cstheme="majorBidi"/>
          <w:sz w:val="24"/>
          <w:rtl/>
        </w:rPr>
      </w:pPr>
    </w:p>
    <w:p w:rsidR="00465C57" w:rsidRPr="00535358" w:rsidRDefault="00465C57" w:rsidP="00AE038E">
      <w:pPr>
        <w:spacing w:line="355" w:lineRule="auto"/>
        <w:ind w:firstLine="283"/>
        <w:jc w:val="both"/>
        <w:rPr>
          <w:rFonts w:asciiTheme="majorBidi" w:eastAsia="Times New Roman" w:hAnsiTheme="majorBidi" w:cstheme="majorBidi"/>
          <w:sz w:val="24"/>
        </w:rPr>
      </w:pPr>
    </w:p>
    <w:p w:rsidR="00AE038E" w:rsidRPr="00535358" w:rsidRDefault="00AE038E" w:rsidP="00AE038E">
      <w:pPr>
        <w:spacing w:line="2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Pr="00535358" w:rsidRDefault="00AE038E" w:rsidP="00AE038E">
      <w:pPr>
        <w:spacing w:line="200" w:lineRule="exact"/>
        <w:rPr>
          <w:rFonts w:asciiTheme="majorBidi" w:eastAsia="Times New Roman" w:hAnsiTheme="majorBidi" w:cstheme="majorBidi"/>
        </w:rPr>
      </w:pPr>
    </w:p>
    <w:p w:rsidR="00AE038E" w:rsidRDefault="00AE038E" w:rsidP="004F1552">
      <w:pPr>
        <w:spacing w:line="0" w:lineRule="atLeast"/>
        <w:jc w:val="center"/>
        <w:rPr>
          <w:rFonts w:asciiTheme="majorBidi" w:eastAsia="Times New Roman" w:hAnsiTheme="majorBidi" w:cstheme="majorBidi"/>
          <w:b/>
          <w:sz w:val="28"/>
          <w:szCs w:val="24"/>
        </w:rPr>
      </w:pPr>
      <w:r w:rsidRPr="00791299">
        <w:rPr>
          <w:rFonts w:asciiTheme="majorBidi" w:eastAsia="Times New Roman" w:hAnsiTheme="majorBidi" w:cstheme="majorBidi"/>
          <w:b/>
          <w:sz w:val="28"/>
          <w:szCs w:val="24"/>
        </w:rPr>
        <w:t xml:space="preserve">Figure </w:t>
      </w:r>
      <w:r w:rsidR="001D2C17">
        <w:rPr>
          <w:rFonts w:asciiTheme="majorBidi" w:eastAsia="Times New Roman" w:hAnsiTheme="majorBidi" w:cstheme="majorBidi"/>
          <w:b/>
          <w:sz w:val="28"/>
          <w:szCs w:val="24"/>
        </w:rPr>
        <w:t>0</w:t>
      </w:r>
      <w:r w:rsidR="006166FF" w:rsidRPr="00791299">
        <w:rPr>
          <w:rFonts w:asciiTheme="majorBidi" w:eastAsia="Times New Roman" w:hAnsiTheme="majorBidi" w:cstheme="majorBidi"/>
          <w:b/>
          <w:sz w:val="28"/>
          <w:szCs w:val="24"/>
        </w:rPr>
        <w:t>4</w:t>
      </w:r>
      <w:r w:rsidRPr="00791299">
        <w:rPr>
          <w:rFonts w:asciiTheme="majorBidi" w:eastAsia="Times New Roman" w:hAnsiTheme="majorBidi" w:cstheme="majorBidi"/>
          <w:b/>
          <w:sz w:val="28"/>
          <w:szCs w:val="24"/>
        </w:rPr>
        <w:t xml:space="preserve"> : Diagramme Ombrothermique de BBA </w:t>
      </w:r>
      <w:r w:rsidR="004F1552">
        <w:rPr>
          <w:rFonts w:asciiTheme="majorBidi" w:eastAsia="Times New Roman" w:hAnsiTheme="majorBidi" w:cstheme="majorBidi"/>
          <w:b/>
          <w:sz w:val="28"/>
          <w:szCs w:val="24"/>
        </w:rPr>
        <w:t>de l’année</w:t>
      </w:r>
      <w:r w:rsidRPr="00791299">
        <w:rPr>
          <w:rFonts w:asciiTheme="majorBidi" w:eastAsia="Times New Roman" w:hAnsiTheme="majorBidi" w:cstheme="majorBidi"/>
          <w:b/>
          <w:sz w:val="28"/>
          <w:szCs w:val="24"/>
        </w:rPr>
        <w:t xml:space="preserve"> 2018.</w:t>
      </w:r>
    </w:p>
    <w:p w:rsidR="009D10B8" w:rsidRDefault="009D10B8" w:rsidP="004F1552">
      <w:pPr>
        <w:spacing w:line="0" w:lineRule="atLeast"/>
        <w:jc w:val="center"/>
        <w:rPr>
          <w:rFonts w:asciiTheme="majorBidi" w:eastAsia="Times New Roman" w:hAnsiTheme="majorBidi" w:cstheme="majorBidi"/>
          <w:b/>
          <w:sz w:val="28"/>
          <w:szCs w:val="24"/>
        </w:rPr>
      </w:pPr>
    </w:p>
    <w:p w:rsidR="00226C29" w:rsidRDefault="00226C29" w:rsidP="004F1552">
      <w:pPr>
        <w:spacing w:line="0" w:lineRule="atLeast"/>
        <w:jc w:val="center"/>
        <w:rPr>
          <w:rFonts w:asciiTheme="majorBidi" w:eastAsia="Times New Roman" w:hAnsiTheme="majorBidi" w:cstheme="majorBidi"/>
          <w:b/>
          <w:sz w:val="28"/>
          <w:szCs w:val="24"/>
        </w:rPr>
      </w:pPr>
    </w:p>
    <w:p w:rsidR="00226C29" w:rsidRDefault="00226C29" w:rsidP="004F1552">
      <w:pPr>
        <w:spacing w:line="0" w:lineRule="atLeast"/>
        <w:jc w:val="center"/>
        <w:rPr>
          <w:rFonts w:asciiTheme="majorBidi" w:eastAsia="Times New Roman" w:hAnsiTheme="majorBidi" w:cstheme="majorBidi"/>
          <w:b/>
          <w:sz w:val="28"/>
          <w:szCs w:val="24"/>
        </w:rPr>
      </w:pPr>
    </w:p>
    <w:p w:rsidR="00226C29" w:rsidRPr="00791299" w:rsidRDefault="00226C29" w:rsidP="004F1552">
      <w:pPr>
        <w:spacing w:line="0" w:lineRule="atLeast"/>
        <w:jc w:val="center"/>
        <w:rPr>
          <w:rFonts w:asciiTheme="majorBidi" w:eastAsia="Times New Roman" w:hAnsiTheme="majorBidi" w:cstheme="majorBidi"/>
          <w:b/>
          <w:sz w:val="28"/>
          <w:szCs w:val="24"/>
        </w:rPr>
      </w:pPr>
    </w:p>
    <w:p w:rsidR="00AE038E" w:rsidRPr="00535358" w:rsidRDefault="00AE038E" w:rsidP="00AE038E">
      <w:pPr>
        <w:spacing w:line="200" w:lineRule="exact"/>
        <w:rPr>
          <w:rFonts w:asciiTheme="majorBidi" w:eastAsia="Times New Roman" w:hAnsiTheme="majorBidi" w:cstheme="majorBidi"/>
        </w:rPr>
      </w:pPr>
    </w:p>
    <w:p w:rsidR="00443F26" w:rsidRDefault="00AE038E" w:rsidP="009F7CDC">
      <w:pPr>
        <w:spacing w:line="357" w:lineRule="auto"/>
        <w:ind w:left="1134" w:right="1134"/>
        <w:jc w:val="both"/>
        <w:rPr>
          <w:rFonts w:asciiTheme="majorBidi" w:eastAsia="Times New Roman" w:hAnsiTheme="majorBidi" w:cstheme="majorBidi"/>
          <w:bCs/>
          <w:color w:val="000000" w:themeColor="text1"/>
          <w:sz w:val="24"/>
        </w:rPr>
      </w:pPr>
      <w:r w:rsidRPr="00535358">
        <w:rPr>
          <w:rFonts w:asciiTheme="majorBidi" w:eastAsia="Times New Roman" w:hAnsiTheme="majorBidi" w:cstheme="majorBidi"/>
          <w:sz w:val="24"/>
        </w:rPr>
        <w:t xml:space="preserve">A travers le diagramme Ombrothermique ci-dessus, nous avons observé que la période sèche </w:t>
      </w:r>
      <w:r w:rsidR="00D66B7E" w:rsidRPr="00535358">
        <w:rPr>
          <w:rFonts w:asciiTheme="majorBidi" w:eastAsia="Times New Roman" w:hAnsiTheme="majorBidi" w:cstheme="majorBidi"/>
          <w:sz w:val="24"/>
        </w:rPr>
        <w:t>à</w:t>
      </w:r>
      <w:r w:rsidRPr="00535358">
        <w:rPr>
          <w:rFonts w:asciiTheme="majorBidi" w:eastAsia="Times New Roman" w:hAnsiTheme="majorBidi" w:cstheme="majorBidi"/>
          <w:sz w:val="24"/>
        </w:rPr>
        <w:t xml:space="preserve"> BBA comprend trois mois</w:t>
      </w:r>
      <w:r w:rsidR="0050429A">
        <w:rPr>
          <w:rFonts w:asciiTheme="majorBidi" w:eastAsia="Times New Roman" w:hAnsiTheme="majorBidi" w:cstheme="majorBidi"/>
          <w:sz w:val="24"/>
        </w:rPr>
        <w:t xml:space="preserve"> </w:t>
      </w:r>
      <w:r w:rsidR="009F7CDC">
        <w:rPr>
          <w:rFonts w:asciiTheme="majorBidi" w:eastAsia="Times New Roman" w:hAnsiTheme="majorBidi" w:cstheme="majorBidi"/>
          <w:sz w:val="24"/>
        </w:rPr>
        <w:t xml:space="preserve">elle s’étale de la </w:t>
      </w:r>
      <w:r w:rsidRPr="00535358">
        <w:rPr>
          <w:rFonts w:asciiTheme="majorBidi" w:eastAsia="Times New Roman" w:hAnsiTheme="majorBidi" w:cstheme="majorBidi"/>
          <w:sz w:val="24"/>
        </w:rPr>
        <w:t xml:space="preserve"> (mi-juin jusqu’à</w:t>
      </w:r>
      <w:r w:rsidR="009F7CDC">
        <w:rPr>
          <w:rFonts w:asciiTheme="majorBidi" w:eastAsia="Times New Roman" w:hAnsiTheme="majorBidi" w:cstheme="majorBidi"/>
          <w:sz w:val="24"/>
        </w:rPr>
        <w:t xml:space="preserve"> la</w:t>
      </w:r>
      <w:r w:rsidRPr="00535358">
        <w:rPr>
          <w:rFonts w:asciiTheme="majorBidi" w:eastAsia="Times New Roman" w:hAnsiTheme="majorBidi" w:cstheme="majorBidi"/>
          <w:sz w:val="24"/>
        </w:rPr>
        <w:t xml:space="preserve"> mi-septembre), avec une forte sécheresse durant les mois de Juillet et Aout </w:t>
      </w:r>
      <w:r w:rsidRPr="004A5798">
        <w:rPr>
          <w:rFonts w:asciiTheme="majorBidi" w:eastAsia="Times New Roman" w:hAnsiTheme="majorBidi" w:cstheme="majorBidi"/>
          <w:bCs/>
          <w:color w:val="000000" w:themeColor="text1"/>
          <w:sz w:val="24"/>
        </w:rPr>
        <w:t xml:space="preserve">(Figure </w:t>
      </w:r>
      <w:r w:rsidR="006166FF" w:rsidRPr="004A5798">
        <w:rPr>
          <w:rFonts w:asciiTheme="majorBidi" w:eastAsia="Times New Roman" w:hAnsiTheme="majorBidi" w:cstheme="majorBidi"/>
          <w:bCs/>
          <w:color w:val="000000" w:themeColor="text1"/>
          <w:sz w:val="24"/>
        </w:rPr>
        <w:t>4</w:t>
      </w:r>
      <w:r w:rsidRPr="004A5798">
        <w:rPr>
          <w:rFonts w:asciiTheme="majorBidi" w:eastAsia="Times New Roman" w:hAnsiTheme="majorBidi" w:cstheme="majorBidi"/>
          <w:bCs/>
          <w:color w:val="000000" w:themeColor="text1"/>
          <w:sz w:val="24"/>
        </w:rPr>
        <w:t xml:space="preserve">). </w:t>
      </w:r>
    </w:p>
    <w:p w:rsidR="0081536F" w:rsidRPr="009F7CDC" w:rsidRDefault="00AE038E" w:rsidP="009F7CDC">
      <w:pPr>
        <w:spacing w:line="357" w:lineRule="auto"/>
        <w:ind w:left="1134" w:right="1134"/>
        <w:jc w:val="both"/>
        <w:rPr>
          <w:rFonts w:asciiTheme="majorBidi" w:eastAsia="Times New Roman" w:hAnsiTheme="majorBidi" w:cstheme="majorBidi"/>
          <w:bCs/>
          <w:color w:val="000000" w:themeColor="text1"/>
          <w:sz w:val="24"/>
        </w:rPr>
      </w:pPr>
      <w:r w:rsidRPr="004A5798">
        <w:rPr>
          <w:rFonts w:asciiTheme="majorBidi" w:eastAsia="Times New Roman" w:hAnsiTheme="majorBidi" w:cstheme="majorBidi"/>
          <w:bCs/>
          <w:color w:val="000000" w:themeColor="text1"/>
          <w:sz w:val="24"/>
        </w:rPr>
        <w:t>Les mois situés en dehors de cette période (</w:t>
      </w:r>
      <w:r w:rsidR="00D66B7E" w:rsidRPr="004A5798">
        <w:rPr>
          <w:rFonts w:asciiTheme="majorBidi" w:eastAsia="Times New Roman" w:hAnsiTheme="majorBidi" w:cstheme="majorBidi"/>
          <w:bCs/>
          <w:color w:val="000000" w:themeColor="text1"/>
          <w:sz w:val="24"/>
        </w:rPr>
        <w:t>de la mi-septembre jusqu’à la mi-mai</w:t>
      </w:r>
      <w:r w:rsidRPr="004A5798">
        <w:rPr>
          <w:rFonts w:asciiTheme="majorBidi" w:eastAsia="Times New Roman" w:hAnsiTheme="majorBidi" w:cstheme="majorBidi"/>
          <w:bCs/>
          <w:color w:val="000000" w:themeColor="text1"/>
          <w:sz w:val="24"/>
        </w:rPr>
        <w:t>) constituent la période humide (P</w:t>
      </w:r>
      <w:r w:rsidR="00D66B7E" w:rsidRPr="004A5798">
        <w:rPr>
          <w:rFonts w:asciiTheme="majorBidi" w:eastAsia="Times New Roman" w:hAnsiTheme="majorBidi" w:cstheme="majorBidi"/>
          <w:bCs/>
          <w:color w:val="000000" w:themeColor="text1"/>
          <w:sz w:val="24"/>
        </w:rPr>
        <w:t>&gt;</w:t>
      </w:r>
      <w:r w:rsidRPr="004A5798">
        <w:rPr>
          <w:rFonts w:asciiTheme="majorBidi" w:eastAsia="Times New Roman" w:hAnsiTheme="majorBidi" w:cstheme="majorBidi"/>
          <w:bCs/>
          <w:color w:val="000000" w:themeColor="text1"/>
          <w:sz w:val="24"/>
        </w:rPr>
        <w:t>2T).</w:t>
      </w:r>
    </w:p>
    <w:p w:rsidR="00A63D4A" w:rsidRPr="0097386A" w:rsidRDefault="009A27D3" w:rsidP="009A27D3">
      <w:pPr>
        <w:pStyle w:val="Titre21"/>
        <w:numPr>
          <w:ilvl w:val="1"/>
          <w:numId w:val="8"/>
        </w:numPr>
        <w:ind w:left="1134" w:right="1134" w:hanging="142"/>
        <w:rPr>
          <w:rFonts w:asciiTheme="majorBidi" w:hAnsiTheme="majorBidi" w:cstheme="majorBidi"/>
        </w:rPr>
      </w:pPr>
      <w:r>
        <w:rPr>
          <w:rFonts w:asciiTheme="majorBidi" w:hAnsiTheme="majorBidi" w:cstheme="majorBidi"/>
        </w:rPr>
        <w:t xml:space="preserve">1.5. </w:t>
      </w:r>
      <w:r w:rsidR="00A63D4A" w:rsidRPr="0097386A">
        <w:rPr>
          <w:rFonts w:asciiTheme="majorBidi" w:hAnsiTheme="majorBidi" w:cstheme="majorBidi"/>
        </w:rPr>
        <w:t>Historique des forages profonds de la commune de Tixter</w:t>
      </w:r>
      <w:r w:rsidR="0097386A">
        <w:rPr>
          <w:rFonts w:asciiTheme="majorBidi" w:hAnsiTheme="majorBidi" w:cstheme="majorBidi"/>
        </w:rPr>
        <w:t> :</w:t>
      </w:r>
    </w:p>
    <w:p w:rsidR="009D7773" w:rsidRPr="0097386A" w:rsidRDefault="009D7773" w:rsidP="0097386A">
      <w:pPr>
        <w:pStyle w:val="Corpsdetexte"/>
        <w:spacing w:before="3"/>
        <w:ind w:left="1134" w:right="1134"/>
        <w:rPr>
          <w:rFonts w:asciiTheme="majorBidi" w:hAnsiTheme="majorBidi" w:cstheme="majorBidi"/>
          <w:b/>
          <w:sz w:val="28"/>
        </w:rPr>
      </w:pPr>
    </w:p>
    <w:p w:rsidR="00A63D4A" w:rsidRPr="00535358" w:rsidRDefault="00D66B7E" w:rsidP="005F0ECE">
      <w:pPr>
        <w:pStyle w:val="Corpsdetexte"/>
        <w:spacing w:line="360" w:lineRule="auto"/>
        <w:ind w:left="1134" w:right="1134"/>
        <w:jc w:val="both"/>
        <w:rPr>
          <w:rFonts w:asciiTheme="majorBidi" w:hAnsiTheme="majorBidi" w:cstheme="majorBidi"/>
        </w:rPr>
      </w:pPr>
      <w:r w:rsidRPr="00535358">
        <w:rPr>
          <w:rFonts w:asciiTheme="majorBidi" w:hAnsiTheme="majorBidi" w:cstheme="majorBidi"/>
        </w:rPr>
        <w:t>L’objectif de</w:t>
      </w:r>
      <w:r w:rsidR="003D32D9">
        <w:rPr>
          <w:rFonts w:asciiTheme="majorBidi" w:hAnsiTheme="majorBidi" w:cstheme="majorBidi"/>
        </w:rPr>
        <w:t xml:space="preserve"> </w:t>
      </w:r>
      <w:r w:rsidRPr="00535358">
        <w:rPr>
          <w:rFonts w:asciiTheme="majorBidi" w:hAnsiTheme="majorBidi" w:cstheme="majorBidi"/>
        </w:rPr>
        <w:t xml:space="preserve">ce </w:t>
      </w:r>
      <w:r w:rsidR="00E902FC">
        <w:rPr>
          <w:rFonts w:asciiTheme="majorBidi" w:hAnsiTheme="majorBidi" w:cstheme="majorBidi"/>
        </w:rPr>
        <w:t>travail</w:t>
      </w:r>
      <w:r w:rsidRPr="00535358">
        <w:rPr>
          <w:rFonts w:asciiTheme="majorBidi" w:hAnsiTheme="majorBidi" w:cstheme="majorBidi"/>
        </w:rPr>
        <w:t> </w:t>
      </w:r>
      <w:r w:rsidR="00A63D4A" w:rsidRPr="00535358">
        <w:rPr>
          <w:rFonts w:asciiTheme="majorBidi" w:hAnsiTheme="majorBidi" w:cstheme="majorBidi"/>
        </w:rPr>
        <w:t xml:space="preserve">est l’étude géochimique des eaux des </w:t>
      </w:r>
      <w:r w:rsidRPr="00535358">
        <w:rPr>
          <w:rFonts w:asciiTheme="majorBidi" w:hAnsiTheme="majorBidi" w:cstheme="majorBidi"/>
        </w:rPr>
        <w:t>trois forages</w:t>
      </w:r>
      <w:r w:rsidR="003D32D9">
        <w:rPr>
          <w:rFonts w:asciiTheme="majorBidi" w:hAnsiTheme="majorBidi" w:cstheme="majorBidi"/>
        </w:rPr>
        <w:t xml:space="preserve"> </w:t>
      </w:r>
      <w:r w:rsidRPr="00535358">
        <w:rPr>
          <w:rFonts w:asciiTheme="majorBidi" w:hAnsiTheme="majorBidi" w:cstheme="majorBidi"/>
        </w:rPr>
        <w:t xml:space="preserve">profonds à savoir </w:t>
      </w:r>
      <w:r w:rsidR="00756462" w:rsidRPr="00535358">
        <w:rPr>
          <w:rFonts w:asciiTheme="majorBidi" w:hAnsiTheme="majorBidi" w:cstheme="majorBidi"/>
        </w:rPr>
        <w:t>forage Zdim 1, forage Z</w:t>
      </w:r>
      <w:r w:rsidR="00A63D4A" w:rsidRPr="00535358">
        <w:rPr>
          <w:rFonts w:asciiTheme="majorBidi" w:hAnsiTheme="majorBidi" w:cstheme="majorBidi"/>
        </w:rPr>
        <w:t>dim</w:t>
      </w:r>
      <w:r w:rsidR="005F0ECE">
        <w:rPr>
          <w:rFonts w:asciiTheme="majorBidi" w:hAnsiTheme="majorBidi" w:cstheme="majorBidi"/>
        </w:rPr>
        <w:t xml:space="preserve"> </w:t>
      </w:r>
      <w:r w:rsidR="00A63D4A" w:rsidRPr="00535358">
        <w:rPr>
          <w:rFonts w:asciiTheme="majorBidi" w:hAnsiTheme="majorBidi" w:cstheme="majorBidi"/>
        </w:rPr>
        <w:t>2 et forage S</w:t>
      </w:r>
      <w:r w:rsidR="002603D6">
        <w:rPr>
          <w:rFonts w:asciiTheme="majorBidi" w:hAnsiTheme="majorBidi" w:cstheme="majorBidi"/>
        </w:rPr>
        <w:t>’</w:t>
      </w:r>
      <w:r w:rsidR="00A63D4A" w:rsidRPr="00535358">
        <w:rPr>
          <w:rFonts w:asciiTheme="majorBidi" w:hAnsiTheme="majorBidi" w:cstheme="majorBidi"/>
        </w:rPr>
        <w:t>hamda</w:t>
      </w:r>
      <w:r w:rsidR="009D10B8">
        <w:rPr>
          <w:rFonts w:asciiTheme="majorBidi" w:hAnsiTheme="majorBidi" w:cstheme="majorBidi"/>
        </w:rPr>
        <w:t xml:space="preserve"> </w:t>
      </w:r>
      <w:r w:rsidR="009230F2">
        <w:rPr>
          <w:rFonts w:asciiTheme="majorBidi" w:hAnsiTheme="majorBidi" w:cstheme="majorBidi"/>
        </w:rPr>
        <w:t xml:space="preserve">dans la </w:t>
      </w:r>
      <w:r w:rsidR="00A63D4A" w:rsidRPr="00535358">
        <w:rPr>
          <w:rFonts w:asciiTheme="majorBidi" w:hAnsiTheme="majorBidi" w:cstheme="majorBidi"/>
        </w:rPr>
        <w:t>commune de</w:t>
      </w:r>
      <w:r w:rsidR="009D10B8">
        <w:rPr>
          <w:rFonts w:asciiTheme="majorBidi" w:hAnsiTheme="majorBidi" w:cstheme="majorBidi"/>
        </w:rPr>
        <w:t xml:space="preserve"> </w:t>
      </w:r>
      <w:r w:rsidR="00A63D4A" w:rsidRPr="00535358">
        <w:rPr>
          <w:rFonts w:asciiTheme="majorBidi" w:hAnsiTheme="majorBidi" w:cstheme="majorBidi"/>
        </w:rPr>
        <w:t>Tixter</w:t>
      </w:r>
      <w:r w:rsidR="009D10B8">
        <w:rPr>
          <w:rFonts w:asciiTheme="majorBidi" w:hAnsiTheme="majorBidi" w:cstheme="majorBidi"/>
        </w:rPr>
        <w:t xml:space="preserve"> </w:t>
      </w:r>
      <w:r w:rsidR="009230F2" w:rsidRPr="004A5798">
        <w:rPr>
          <w:rFonts w:asciiTheme="majorBidi" w:eastAsia="Times New Roman" w:hAnsiTheme="majorBidi" w:cstheme="majorBidi"/>
          <w:bCs/>
          <w:color w:val="000000" w:themeColor="text1"/>
        </w:rPr>
        <w:t xml:space="preserve">(Figure </w:t>
      </w:r>
      <w:r w:rsidR="009230F2">
        <w:rPr>
          <w:rFonts w:asciiTheme="majorBidi" w:eastAsia="Times New Roman" w:hAnsiTheme="majorBidi" w:cstheme="majorBidi"/>
          <w:bCs/>
          <w:color w:val="000000" w:themeColor="text1"/>
        </w:rPr>
        <w:t>5</w:t>
      </w:r>
      <w:r w:rsidR="009230F2" w:rsidRPr="004A5798">
        <w:rPr>
          <w:rFonts w:asciiTheme="majorBidi" w:eastAsia="Times New Roman" w:hAnsiTheme="majorBidi" w:cstheme="majorBidi"/>
          <w:bCs/>
          <w:color w:val="000000" w:themeColor="text1"/>
        </w:rPr>
        <w:t>).</w:t>
      </w:r>
    </w:p>
    <w:p w:rsidR="00A63D4A" w:rsidRPr="00535358" w:rsidRDefault="009230F2" w:rsidP="009230F2">
      <w:pPr>
        <w:pStyle w:val="Corpsdetexte"/>
        <w:spacing w:line="360" w:lineRule="auto"/>
        <w:ind w:left="1134" w:right="1134"/>
        <w:jc w:val="both"/>
        <w:rPr>
          <w:rFonts w:asciiTheme="majorBidi" w:hAnsiTheme="majorBidi" w:cstheme="majorBidi"/>
        </w:rPr>
      </w:pPr>
      <w:r w:rsidRPr="00535358">
        <w:rPr>
          <w:rFonts w:asciiTheme="majorBidi" w:hAnsiTheme="majorBidi" w:cstheme="majorBidi"/>
        </w:rPr>
        <w:t>L</w:t>
      </w:r>
      <w:r w:rsidR="00A63D4A" w:rsidRPr="00535358">
        <w:rPr>
          <w:rFonts w:asciiTheme="majorBidi" w:hAnsiTheme="majorBidi" w:cstheme="majorBidi"/>
        </w:rPr>
        <w:t xml:space="preserve">es </w:t>
      </w:r>
      <w:r w:rsidR="00E902FC" w:rsidRPr="00535358">
        <w:rPr>
          <w:rFonts w:asciiTheme="majorBidi" w:hAnsiTheme="majorBidi" w:cstheme="majorBidi"/>
        </w:rPr>
        <w:t>forages Zdim</w:t>
      </w:r>
      <w:r w:rsidR="00756462" w:rsidRPr="00535358">
        <w:rPr>
          <w:rFonts w:asciiTheme="majorBidi" w:hAnsiTheme="majorBidi" w:cstheme="majorBidi"/>
        </w:rPr>
        <w:t xml:space="preserve"> 1 et Z</w:t>
      </w:r>
      <w:r w:rsidR="00A63D4A" w:rsidRPr="00535358">
        <w:rPr>
          <w:rFonts w:asciiTheme="majorBidi" w:hAnsiTheme="majorBidi" w:cstheme="majorBidi"/>
        </w:rPr>
        <w:t>dim 2</w:t>
      </w:r>
      <w:r w:rsidR="003D32D9">
        <w:rPr>
          <w:rFonts w:asciiTheme="majorBidi" w:hAnsiTheme="majorBidi" w:cstheme="majorBidi"/>
        </w:rPr>
        <w:t xml:space="preserve"> </w:t>
      </w:r>
      <w:r w:rsidR="00A63D4A" w:rsidRPr="00535358">
        <w:rPr>
          <w:rFonts w:asciiTheme="majorBidi" w:hAnsiTheme="majorBidi" w:cstheme="majorBidi"/>
        </w:rPr>
        <w:t xml:space="preserve">qui se trouvent </w:t>
      </w:r>
      <w:r>
        <w:rPr>
          <w:rFonts w:asciiTheme="majorBidi" w:hAnsiTheme="majorBidi" w:cstheme="majorBidi"/>
        </w:rPr>
        <w:t>au</w:t>
      </w:r>
      <w:r w:rsidR="00756462" w:rsidRPr="00535358">
        <w:rPr>
          <w:rFonts w:asciiTheme="majorBidi" w:hAnsiTheme="majorBidi" w:cstheme="majorBidi"/>
        </w:rPr>
        <w:t xml:space="preserve"> nord </w:t>
      </w:r>
      <w:r>
        <w:rPr>
          <w:rFonts w:asciiTheme="majorBidi" w:hAnsiTheme="majorBidi" w:cstheme="majorBidi"/>
        </w:rPr>
        <w:t xml:space="preserve">Est </w:t>
      </w:r>
      <w:r w:rsidR="00756462" w:rsidRPr="00535358">
        <w:rPr>
          <w:rFonts w:asciiTheme="majorBidi" w:hAnsiTheme="majorBidi" w:cstheme="majorBidi"/>
        </w:rPr>
        <w:t>de la ville de Tixter</w:t>
      </w:r>
      <w:r w:rsidR="009D10B8">
        <w:rPr>
          <w:rFonts w:asciiTheme="majorBidi" w:hAnsiTheme="majorBidi" w:cstheme="majorBidi"/>
        </w:rPr>
        <w:t xml:space="preserve"> </w:t>
      </w:r>
      <w:r w:rsidR="00E902FC">
        <w:rPr>
          <w:rFonts w:asciiTheme="majorBidi" w:hAnsiTheme="majorBidi" w:cstheme="majorBidi"/>
        </w:rPr>
        <w:t xml:space="preserve">précisément </w:t>
      </w:r>
      <w:r w:rsidR="00E902FC" w:rsidRPr="00535358">
        <w:rPr>
          <w:rFonts w:asciiTheme="majorBidi" w:hAnsiTheme="majorBidi" w:cstheme="majorBidi"/>
        </w:rPr>
        <w:t>Hmamcha</w:t>
      </w:r>
      <w:r w:rsidR="00756462" w:rsidRPr="00535358">
        <w:rPr>
          <w:rFonts w:asciiTheme="majorBidi" w:hAnsiTheme="majorBidi" w:cstheme="majorBidi"/>
        </w:rPr>
        <w:t xml:space="preserve">, </w:t>
      </w:r>
      <w:r w:rsidR="00A63D4A" w:rsidRPr="00535358">
        <w:rPr>
          <w:rFonts w:asciiTheme="majorBidi" w:hAnsiTheme="majorBidi" w:cstheme="majorBidi"/>
        </w:rPr>
        <w:t>sont réalisé</w:t>
      </w:r>
      <w:r w:rsidR="00756462" w:rsidRPr="00535358">
        <w:rPr>
          <w:rFonts w:asciiTheme="majorBidi" w:hAnsiTheme="majorBidi" w:cstheme="majorBidi"/>
        </w:rPr>
        <w:t>s</w:t>
      </w:r>
      <w:r w:rsidR="00A63D4A" w:rsidRPr="00535358">
        <w:rPr>
          <w:rFonts w:asciiTheme="majorBidi" w:hAnsiTheme="majorBidi" w:cstheme="majorBidi"/>
        </w:rPr>
        <w:t xml:space="preserve"> dans le cadre du contrat conclu entre DAL BBA et l’entreprise de forage SARL FIGELEK -</w:t>
      </w:r>
      <w:r w:rsidR="00E902FC" w:rsidRPr="00535358">
        <w:rPr>
          <w:rFonts w:asciiTheme="majorBidi" w:hAnsiTheme="majorBidi" w:cstheme="majorBidi"/>
        </w:rPr>
        <w:t>KHANCHLA en</w:t>
      </w:r>
      <w:r w:rsidR="00A63D4A" w:rsidRPr="00535358">
        <w:rPr>
          <w:rFonts w:asciiTheme="majorBidi" w:hAnsiTheme="majorBidi" w:cstheme="majorBidi"/>
        </w:rPr>
        <w:t xml:space="preserve"> janvier 2019 </w:t>
      </w:r>
      <w:r w:rsidR="00E902FC">
        <w:rPr>
          <w:rFonts w:asciiTheme="majorBidi" w:hAnsiTheme="majorBidi" w:cstheme="majorBidi"/>
        </w:rPr>
        <w:t xml:space="preserve">concernant </w:t>
      </w:r>
      <w:r w:rsidR="00E902FC" w:rsidRPr="00535358">
        <w:rPr>
          <w:rFonts w:asciiTheme="majorBidi" w:hAnsiTheme="majorBidi" w:cstheme="majorBidi"/>
        </w:rPr>
        <w:t>Zdim</w:t>
      </w:r>
      <w:r w:rsidR="003D32D9">
        <w:rPr>
          <w:rFonts w:asciiTheme="majorBidi" w:hAnsiTheme="majorBidi" w:cstheme="majorBidi"/>
        </w:rPr>
        <w:t xml:space="preserve"> </w:t>
      </w:r>
      <w:r w:rsidRPr="00535358">
        <w:rPr>
          <w:rFonts w:asciiTheme="majorBidi" w:hAnsiTheme="majorBidi" w:cstheme="majorBidi"/>
        </w:rPr>
        <w:t>1, et</w:t>
      </w:r>
      <w:r w:rsidR="00A63D4A" w:rsidRPr="00535358">
        <w:rPr>
          <w:rFonts w:asciiTheme="majorBidi" w:hAnsiTheme="majorBidi" w:cstheme="majorBidi"/>
        </w:rPr>
        <w:t xml:space="preserve"> ANRH -BBA et l’entreprise de </w:t>
      </w:r>
      <w:r w:rsidR="00E902FC" w:rsidRPr="00535358">
        <w:rPr>
          <w:rFonts w:asciiTheme="majorBidi" w:hAnsiTheme="majorBidi" w:cstheme="majorBidi"/>
        </w:rPr>
        <w:t>forage FORAQUA</w:t>
      </w:r>
      <w:r w:rsidR="00756462" w:rsidRPr="00535358">
        <w:rPr>
          <w:rFonts w:asciiTheme="majorBidi" w:hAnsiTheme="majorBidi" w:cstheme="majorBidi"/>
        </w:rPr>
        <w:t xml:space="preserve"> -SPA  </w:t>
      </w:r>
      <w:r>
        <w:rPr>
          <w:rFonts w:asciiTheme="majorBidi" w:hAnsiTheme="majorBidi" w:cstheme="majorBidi"/>
        </w:rPr>
        <w:t>concernant</w:t>
      </w:r>
      <w:r w:rsidR="009D10B8">
        <w:rPr>
          <w:rFonts w:asciiTheme="majorBidi" w:hAnsiTheme="majorBidi" w:cstheme="majorBidi"/>
        </w:rPr>
        <w:t xml:space="preserve"> </w:t>
      </w:r>
      <w:r w:rsidR="00756462" w:rsidRPr="00535358">
        <w:rPr>
          <w:rFonts w:asciiTheme="majorBidi" w:hAnsiTheme="majorBidi" w:cstheme="majorBidi"/>
        </w:rPr>
        <w:t>Z</w:t>
      </w:r>
      <w:r w:rsidR="00A63D4A" w:rsidRPr="00535358">
        <w:rPr>
          <w:rFonts w:asciiTheme="majorBidi" w:hAnsiTheme="majorBidi" w:cstheme="majorBidi"/>
        </w:rPr>
        <w:t xml:space="preserve">dim 2  en </w:t>
      </w:r>
      <w:r w:rsidR="00443F26">
        <w:rPr>
          <w:rFonts w:asciiTheme="majorBidi" w:hAnsiTheme="majorBidi" w:cstheme="majorBidi"/>
        </w:rPr>
        <w:t>décembre</w:t>
      </w:r>
      <w:r w:rsidR="00535D2D">
        <w:rPr>
          <w:rFonts w:asciiTheme="majorBidi" w:hAnsiTheme="majorBidi" w:cstheme="majorBidi"/>
        </w:rPr>
        <w:t xml:space="preserve">   </w:t>
      </w:r>
      <w:r w:rsidRPr="00535358">
        <w:rPr>
          <w:rFonts w:asciiTheme="majorBidi" w:hAnsiTheme="majorBidi" w:cstheme="majorBidi"/>
        </w:rPr>
        <w:t>20</w:t>
      </w:r>
      <w:r>
        <w:rPr>
          <w:rFonts w:asciiTheme="majorBidi" w:hAnsiTheme="majorBidi" w:cstheme="majorBidi"/>
        </w:rPr>
        <w:t>19</w:t>
      </w:r>
      <w:r w:rsidRPr="00535358">
        <w:rPr>
          <w:rFonts w:asciiTheme="majorBidi" w:hAnsiTheme="majorBidi" w:cstheme="majorBidi"/>
        </w:rPr>
        <w:t>.</w:t>
      </w:r>
    </w:p>
    <w:p w:rsidR="00A63D4A" w:rsidRPr="00535358" w:rsidRDefault="009230F2" w:rsidP="009230F2">
      <w:pPr>
        <w:pStyle w:val="Corpsdetexte"/>
        <w:spacing w:line="360" w:lineRule="auto"/>
        <w:ind w:left="1134" w:right="1134"/>
        <w:jc w:val="both"/>
        <w:rPr>
          <w:rFonts w:asciiTheme="majorBidi" w:hAnsiTheme="majorBidi" w:cstheme="majorBidi"/>
          <w:color w:val="FF0000"/>
        </w:rPr>
      </w:pPr>
      <w:r w:rsidRPr="00535358">
        <w:rPr>
          <w:rFonts w:asciiTheme="majorBidi" w:hAnsiTheme="majorBidi" w:cstheme="majorBidi"/>
        </w:rPr>
        <w:t>L</w:t>
      </w:r>
      <w:r w:rsidR="00A63D4A" w:rsidRPr="00535358">
        <w:rPr>
          <w:rFonts w:asciiTheme="majorBidi" w:hAnsiTheme="majorBidi" w:cstheme="majorBidi"/>
        </w:rPr>
        <w:t>e forage S</w:t>
      </w:r>
      <w:r w:rsidR="00443F26">
        <w:rPr>
          <w:rFonts w:asciiTheme="majorBidi" w:hAnsiTheme="majorBidi" w:cstheme="majorBidi"/>
        </w:rPr>
        <w:t>’</w:t>
      </w:r>
      <w:r w:rsidR="00A63D4A" w:rsidRPr="00535358">
        <w:rPr>
          <w:rFonts w:asciiTheme="majorBidi" w:hAnsiTheme="majorBidi" w:cstheme="majorBidi"/>
        </w:rPr>
        <w:t>hamda</w:t>
      </w:r>
      <w:r w:rsidR="009D10B8">
        <w:rPr>
          <w:rFonts w:asciiTheme="majorBidi" w:hAnsiTheme="majorBidi" w:cstheme="majorBidi"/>
        </w:rPr>
        <w:t xml:space="preserve"> </w:t>
      </w:r>
      <w:r w:rsidR="00E902FC">
        <w:rPr>
          <w:rFonts w:asciiTheme="majorBidi" w:hAnsiTheme="majorBidi" w:cstheme="majorBidi"/>
        </w:rPr>
        <w:t>situé à</w:t>
      </w:r>
      <w:r w:rsidR="009D10B8">
        <w:rPr>
          <w:rFonts w:asciiTheme="majorBidi" w:hAnsiTheme="majorBidi" w:cstheme="majorBidi"/>
        </w:rPr>
        <w:t xml:space="preserve"> </w:t>
      </w:r>
      <w:r w:rsidR="00A63D4A" w:rsidRPr="00535358">
        <w:rPr>
          <w:rFonts w:asciiTheme="majorBidi" w:hAnsiTheme="majorBidi" w:cstheme="majorBidi"/>
        </w:rPr>
        <w:t>Laalaouna a été exécuté dans le cadre du contrat N 16/2020 conclu entre APC- Tixter et l’entreprise de</w:t>
      </w:r>
      <w:r w:rsidR="002368A1">
        <w:rPr>
          <w:rFonts w:asciiTheme="majorBidi" w:hAnsiTheme="majorBidi" w:cstheme="majorBidi"/>
        </w:rPr>
        <w:t xml:space="preserve"> réalisation du</w:t>
      </w:r>
      <w:r w:rsidR="00A63D4A" w:rsidRPr="00535358">
        <w:rPr>
          <w:rFonts w:asciiTheme="majorBidi" w:hAnsiTheme="majorBidi" w:cstheme="majorBidi"/>
        </w:rPr>
        <w:t xml:space="preserve"> forage B</w:t>
      </w:r>
      <w:r w:rsidR="002368A1" w:rsidRPr="00535358">
        <w:rPr>
          <w:rFonts w:asciiTheme="majorBidi" w:hAnsiTheme="majorBidi" w:cstheme="majorBidi"/>
        </w:rPr>
        <w:t>ennani</w:t>
      </w:r>
      <w:r w:rsidR="003D32D9">
        <w:rPr>
          <w:rFonts w:asciiTheme="majorBidi" w:hAnsiTheme="majorBidi" w:cstheme="majorBidi"/>
        </w:rPr>
        <w:t xml:space="preserve"> </w:t>
      </w:r>
      <w:r w:rsidR="00443F26" w:rsidRPr="00535358">
        <w:rPr>
          <w:rFonts w:asciiTheme="majorBidi" w:hAnsiTheme="majorBidi" w:cstheme="majorBidi"/>
        </w:rPr>
        <w:t>H</w:t>
      </w:r>
      <w:r w:rsidR="002368A1" w:rsidRPr="00535358">
        <w:rPr>
          <w:rFonts w:asciiTheme="majorBidi" w:hAnsiTheme="majorBidi" w:cstheme="majorBidi"/>
        </w:rPr>
        <w:t>assan</w:t>
      </w:r>
      <w:r w:rsidR="00443F26" w:rsidRPr="00535358">
        <w:rPr>
          <w:rFonts w:asciiTheme="majorBidi" w:hAnsiTheme="majorBidi" w:cstheme="majorBidi"/>
        </w:rPr>
        <w:t>.</w:t>
      </w:r>
    </w:p>
    <w:p w:rsidR="009D7773" w:rsidRPr="00535358" w:rsidRDefault="009D7773" w:rsidP="00240390">
      <w:pPr>
        <w:pStyle w:val="Corpsdetexte"/>
        <w:tabs>
          <w:tab w:val="left" w:pos="9356"/>
        </w:tabs>
        <w:spacing w:line="360" w:lineRule="auto"/>
        <w:ind w:left="1134" w:right="574" w:firstLine="90"/>
        <w:jc w:val="both"/>
        <w:rPr>
          <w:rFonts w:asciiTheme="majorBidi" w:hAnsiTheme="majorBidi" w:cstheme="majorBidi"/>
        </w:rPr>
      </w:pPr>
    </w:p>
    <w:p w:rsidR="00A63D4A" w:rsidRDefault="009D7773" w:rsidP="009230F2">
      <w:pPr>
        <w:ind w:left="544" w:right="604"/>
        <w:jc w:val="center"/>
        <w:rPr>
          <w:rFonts w:asciiTheme="majorBidi" w:hAnsiTheme="majorBidi" w:cstheme="majorBidi"/>
          <w:b/>
          <w:sz w:val="28"/>
          <w:szCs w:val="24"/>
        </w:rPr>
      </w:pPr>
      <w:r w:rsidRPr="009230F2">
        <w:rPr>
          <w:rFonts w:asciiTheme="majorBidi" w:hAnsiTheme="majorBidi" w:cstheme="majorBidi"/>
          <w:b/>
          <w:sz w:val="28"/>
          <w:szCs w:val="24"/>
        </w:rPr>
        <w:t xml:space="preserve">Tableau </w:t>
      </w:r>
      <w:r w:rsidR="009230F2" w:rsidRPr="00D45BCD">
        <w:rPr>
          <w:rFonts w:asciiTheme="majorBidi" w:hAnsiTheme="majorBidi" w:cstheme="majorBidi"/>
          <w:b/>
          <w:bCs/>
          <w:sz w:val="28"/>
          <w:szCs w:val="28"/>
        </w:rPr>
        <w:t>II</w:t>
      </w:r>
      <w:r w:rsidRPr="009230F2">
        <w:rPr>
          <w:rFonts w:asciiTheme="majorBidi" w:hAnsiTheme="majorBidi" w:cstheme="majorBidi"/>
          <w:b/>
          <w:sz w:val="28"/>
          <w:szCs w:val="24"/>
        </w:rPr>
        <w:t xml:space="preserve"> : </w:t>
      </w:r>
      <w:r w:rsidR="001B0E27" w:rsidRPr="009230F2">
        <w:rPr>
          <w:rFonts w:asciiTheme="majorBidi" w:hAnsiTheme="majorBidi" w:cstheme="majorBidi"/>
          <w:b/>
          <w:sz w:val="28"/>
          <w:szCs w:val="24"/>
        </w:rPr>
        <w:t>C</w:t>
      </w:r>
      <w:r w:rsidRPr="009230F2">
        <w:rPr>
          <w:rFonts w:asciiTheme="majorBidi" w:hAnsiTheme="majorBidi" w:cstheme="majorBidi"/>
          <w:b/>
          <w:sz w:val="28"/>
          <w:szCs w:val="24"/>
        </w:rPr>
        <w:t>aractéristique des forages de T</w:t>
      </w:r>
      <w:r w:rsidR="001D39A7" w:rsidRPr="009230F2">
        <w:rPr>
          <w:rFonts w:asciiTheme="majorBidi" w:hAnsiTheme="majorBidi" w:cstheme="majorBidi"/>
          <w:b/>
          <w:sz w:val="28"/>
          <w:szCs w:val="24"/>
        </w:rPr>
        <w:t>ixter</w:t>
      </w:r>
    </w:p>
    <w:p w:rsidR="009230F2" w:rsidRPr="009230F2" w:rsidRDefault="009230F2" w:rsidP="009230F2">
      <w:pPr>
        <w:ind w:left="544" w:right="604"/>
        <w:jc w:val="center"/>
        <w:rPr>
          <w:rFonts w:asciiTheme="majorBidi" w:hAnsiTheme="majorBidi" w:cstheme="majorBidi"/>
          <w:b/>
          <w:sz w:val="28"/>
          <w:szCs w:val="24"/>
        </w:rPr>
      </w:pPr>
    </w:p>
    <w:p w:rsidR="00240390" w:rsidRPr="00240390" w:rsidRDefault="00240390" w:rsidP="00240390">
      <w:pPr>
        <w:ind w:left="544" w:right="604"/>
        <w:jc w:val="center"/>
        <w:rPr>
          <w:rFonts w:asciiTheme="majorBidi" w:hAnsiTheme="majorBidi" w:cstheme="majorBidi"/>
          <w:b/>
          <w:color w:val="FF0000"/>
          <w:sz w:val="28"/>
          <w:szCs w:val="24"/>
          <w:rtl/>
        </w:rPr>
      </w:pPr>
    </w:p>
    <w:tbl>
      <w:tblPr>
        <w:tblStyle w:val="Grilledutableau"/>
        <w:tblW w:w="9412" w:type="dxa"/>
        <w:tblInd w:w="516" w:type="dxa"/>
        <w:tblLook w:val="04A0"/>
      </w:tblPr>
      <w:tblGrid>
        <w:gridCol w:w="1956"/>
        <w:gridCol w:w="1567"/>
        <w:gridCol w:w="1963"/>
        <w:gridCol w:w="2243"/>
        <w:gridCol w:w="1683"/>
      </w:tblGrid>
      <w:tr w:rsidR="001D39A7" w:rsidTr="00E775B3">
        <w:trPr>
          <w:trHeight w:val="895"/>
        </w:trPr>
        <w:tc>
          <w:tcPr>
            <w:tcW w:w="1956" w:type="dxa"/>
            <w:shd w:val="clear" w:color="auto" w:fill="D9D9D9" w:themeFill="background1" w:themeFillShade="D9"/>
          </w:tcPr>
          <w:p w:rsidR="001D39A7" w:rsidRPr="00535358" w:rsidRDefault="001D39A7" w:rsidP="001D39A7">
            <w:pPr>
              <w:rPr>
                <w:rFonts w:asciiTheme="majorBidi" w:hAnsiTheme="majorBidi" w:cstheme="majorBidi"/>
                <w:sz w:val="24"/>
                <w:szCs w:val="24"/>
              </w:rPr>
            </w:pPr>
            <w:r>
              <w:rPr>
                <w:rFonts w:asciiTheme="majorBidi" w:hAnsiTheme="majorBidi" w:cstheme="majorBidi"/>
                <w:sz w:val="24"/>
                <w:szCs w:val="24"/>
              </w:rPr>
              <w:t xml:space="preserve">Nom de Forage </w:t>
            </w:r>
          </w:p>
        </w:tc>
        <w:tc>
          <w:tcPr>
            <w:tcW w:w="1567" w:type="dxa"/>
            <w:shd w:val="clear" w:color="auto" w:fill="D9D9D9" w:themeFill="background1" w:themeFillShade="D9"/>
          </w:tcPr>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Profondeur</w:t>
            </w:r>
          </w:p>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w:t>
            </w:r>
            <w:r w:rsidR="009230F2" w:rsidRPr="00443F26">
              <w:rPr>
                <w:rFonts w:asciiTheme="majorBidi" w:hAnsiTheme="majorBidi" w:cstheme="majorBidi"/>
                <w:sz w:val="24"/>
                <w:szCs w:val="24"/>
              </w:rPr>
              <w:t>M</w:t>
            </w:r>
            <w:r w:rsidRPr="00443F26">
              <w:rPr>
                <w:rFonts w:asciiTheme="majorBidi" w:hAnsiTheme="majorBidi" w:cstheme="majorBidi"/>
                <w:sz w:val="24"/>
                <w:szCs w:val="24"/>
              </w:rPr>
              <w:t>l)</w:t>
            </w:r>
          </w:p>
        </w:tc>
        <w:tc>
          <w:tcPr>
            <w:tcW w:w="1963" w:type="dxa"/>
            <w:shd w:val="clear" w:color="auto" w:fill="D9D9D9" w:themeFill="background1" w:themeFillShade="D9"/>
          </w:tcPr>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Niveau statique</w:t>
            </w:r>
          </w:p>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w:t>
            </w:r>
            <w:r w:rsidR="009230F2" w:rsidRPr="00443F26">
              <w:rPr>
                <w:rFonts w:asciiTheme="majorBidi" w:hAnsiTheme="majorBidi" w:cstheme="majorBidi"/>
                <w:sz w:val="24"/>
                <w:szCs w:val="24"/>
              </w:rPr>
              <w:t>M</w:t>
            </w:r>
            <w:r w:rsidRPr="00443F26">
              <w:rPr>
                <w:rFonts w:asciiTheme="majorBidi" w:hAnsiTheme="majorBidi" w:cstheme="majorBidi"/>
                <w:sz w:val="24"/>
                <w:szCs w:val="24"/>
              </w:rPr>
              <w:t>l)</w:t>
            </w:r>
          </w:p>
        </w:tc>
        <w:tc>
          <w:tcPr>
            <w:tcW w:w="2243" w:type="dxa"/>
            <w:shd w:val="clear" w:color="auto" w:fill="D9D9D9" w:themeFill="background1" w:themeFillShade="D9"/>
          </w:tcPr>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Niveau dynamique</w:t>
            </w:r>
          </w:p>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w:t>
            </w:r>
            <w:r w:rsidR="009230F2" w:rsidRPr="00443F26">
              <w:rPr>
                <w:rFonts w:asciiTheme="majorBidi" w:hAnsiTheme="majorBidi" w:cstheme="majorBidi"/>
                <w:sz w:val="24"/>
                <w:szCs w:val="24"/>
              </w:rPr>
              <w:t>M</w:t>
            </w:r>
            <w:r w:rsidRPr="00443F26">
              <w:rPr>
                <w:rFonts w:asciiTheme="majorBidi" w:hAnsiTheme="majorBidi" w:cstheme="majorBidi"/>
                <w:sz w:val="24"/>
                <w:szCs w:val="24"/>
              </w:rPr>
              <w:t>l)</w:t>
            </w:r>
          </w:p>
        </w:tc>
        <w:tc>
          <w:tcPr>
            <w:tcW w:w="1683" w:type="dxa"/>
            <w:shd w:val="clear" w:color="auto" w:fill="D9D9D9" w:themeFill="background1" w:themeFillShade="D9"/>
          </w:tcPr>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Débit de forage</w:t>
            </w:r>
          </w:p>
          <w:p w:rsidR="001D39A7" w:rsidRPr="00443F26" w:rsidRDefault="001D39A7" w:rsidP="00240390">
            <w:pPr>
              <w:jc w:val="center"/>
              <w:rPr>
                <w:rFonts w:asciiTheme="majorBidi" w:hAnsiTheme="majorBidi" w:cstheme="majorBidi"/>
                <w:sz w:val="24"/>
                <w:szCs w:val="24"/>
              </w:rPr>
            </w:pPr>
            <w:r w:rsidRPr="00443F26">
              <w:rPr>
                <w:rFonts w:asciiTheme="majorBidi" w:hAnsiTheme="majorBidi" w:cstheme="majorBidi"/>
                <w:sz w:val="24"/>
                <w:szCs w:val="24"/>
              </w:rPr>
              <w:t>l/s</w:t>
            </w:r>
          </w:p>
        </w:tc>
      </w:tr>
      <w:tr w:rsidR="001D39A7" w:rsidTr="00E775B3">
        <w:trPr>
          <w:trHeight w:val="452"/>
        </w:trPr>
        <w:tc>
          <w:tcPr>
            <w:tcW w:w="1956" w:type="dxa"/>
            <w:shd w:val="clear" w:color="auto" w:fill="D9D9D9" w:themeFill="background1" w:themeFillShade="D9"/>
          </w:tcPr>
          <w:p w:rsidR="001D39A7" w:rsidRPr="001D39A7" w:rsidRDefault="001D39A7" w:rsidP="001B0E27">
            <w:pPr>
              <w:rPr>
                <w:rFonts w:asciiTheme="majorBidi" w:hAnsiTheme="majorBidi" w:cstheme="majorBidi"/>
                <w:sz w:val="24"/>
                <w:szCs w:val="24"/>
              </w:rPr>
            </w:pPr>
            <w:r w:rsidRPr="001D39A7">
              <w:rPr>
                <w:rFonts w:asciiTheme="majorBidi" w:hAnsiTheme="majorBidi" w:cstheme="majorBidi"/>
                <w:sz w:val="24"/>
                <w:szCs w:val="24"/>
              </w:rPr>
              <w:t>Forage Zdim 1</w:t>
            </w:r>
          </w:p>
        </w:tc>
        <w:tc>
          <w:tcPr>
            <w:tcW w:w="1567"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700</w:t>
            </w:r>
          </w:p>
        </w:tc>
        <w:tc>
          <w:tcPr>
            <w:tcW w:w="1963"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187</w:t>
            </w:r>
          </w:p>
        </w:tc>
        <w:tc>
          <w:tcPr>
            <w:tcW w:w="2243"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220</w:t>
            </w:r>
          </w:p>
        </w:tc>
        <w:tc>
          <w:tcPr>
            <w:tcW w:w="1683"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30</w:t>
            </w:r>
          </w:p>
        </w:tc>
      </w:tr>
      <w:tr w:rsidR="001D39A7" w:rsidTr="00E775B3">
        <w:trPr>
          <w:trHeight w:val="452"/>
        </w:trPr>
        <w:tc>
          <w:tcPr>
            <w:tcW w:w="1956" w:type="dxa"/>
            <w:shd w:val="clear" w:color="auto" w:fill="D9D9D9" w:themeFill="background1" w:themeFillShade="D9"/>
          </w:tcPr>
          <w:p w:rsidR="001D39A7" w:rsidRPr="001D39A7" w:rsidRDefault="001D39A7" w:rsidP="001B0E27">
            <w:pPr>
              <w:rPr>
                <w:rFonts w:asciiTheme="majorBidi" w:hAnsiTheme="majorBidi" w:cstheme="majorBidi"/>
                <w:sz w:val="24"/>
                <w:szCs w:val="24"/>
              </w:rPr>
            </w:pPr>
            <w:r w:rsidRPr="001D39A7">
              <w:rPr>
                <w:rFonts w:asciiTheme="majorBidi" w:hAnsiTheme="majorBidi" w:cstheme="majorBidi"/>
                <w:sz w:val="24"/>
                <w:szCs w:val="24"/>
              </w:rPr>
              <w:t>Forage Zdim2</w:t>
            </w:r>
          </w:p>
        </w:tc>
        <w:tc>
          <w:tcPr>
            <w:tcW w:w="1567"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700</w:t>
            </w:r>
          </w:p>
        </w:tc>
        <w:tc>
          <w:tcPr>
            <w:tcW w:w="196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215</w:t>
            </w:r>
          </w:p>
        </w:tc>
        <w:tc>
          <w:tcPr>
            <w:tcW w:w="224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232</w:t>
            </w:r>
          </w:p>
        </w:tc>
        <w:tc>
          <w:tcPr>
            <w:tcW w:w="168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30</w:t>
            </w:r>
          </w:p>
        </w:tc>
      </w:tr>
      <w:tr w:rsidR="001D39A7" w:rsidTr="00E775B3">
        <w:trPr>
          <w:trHeight w:val="478"/>
        </w:trPr>
        <w:tc>
          <w:tcPr>
            <w:tcW w:w="1956" w:type="dxa"/>
            <w:shd w:val="clear" w:color="auto" w:fill="D9D9D9" w:themeFill="background1" w:themeFillShade="D9"/>
          </w:tcPr>
          <w:p w:rsidR="001D39A7" w:rsidRPr="001D39A7" w:rsidRDefault="001D39A7" w:rsidP="001D39A7">
            <w:pPr>
              <w:rPr>
                <w:rFonts w:asciiTheme="majorBidi" w:hAnsiTheme="majorBidi" w:cstheme="majorBidi"/>
                <w:sz w:val="24"/>
                <w:szCs w:val="24"/>
              </w:rPr>
            </w:pPr>
            <w:r w:rsidRPr="001D39A7">
              <w:rPr>
                <w:rFonts w:asciiTheme="majorBidi" w:hAnsiTheme="majorBidi" w:cstheme="majorBidi"/>
                <w:sz w:val="24"/>
                <w:szCs w:val="24"/>
              </w:rPr>
              <w:t>Forage S</w:t>
            </w:r>
            <w:r w:rsidR="00443F26">
              <w:rPr>
                <w:rFonts w:asciiTheme="majorBidi" w:hAnsiTheme="majorBidi" w:cstheme="majorBidi"/>
                <w:sz w:val="24"/>
                <w:szCs w:val="24"/>
              </w:rPr>
              <w:t>’</w:t>
            </w:r>
            <w:r w:rsidRPr="001D39A7">
              <w:rPr>
                <w:rFonts w:asciiTheme="majorBidi" w:hAnsiTheme="majorBidi" w:cstheme="majorBidi"/>
                <w:sz w:val="24"/>
                <w:szCs w:val="24"/>
              </w:rPr>
              <w:t>hamda</w:t>
            </w:r>
          </w:p>
        </w:tc>
        <w:tc>
          <w:tcPr>
            <w:tcW w:w="1567" w:type="dxa"/>
            <w:shd w:val="clear" w:color="auto" w:fill="auto"/>
          </w:tcPr>
          <w:p w:rsidR="001D39A7" w:rsidRPr="001D39A7" w:rsidRDefault="001D39A7" w:rsidP="00240390">
            <w:pPr>
              <w:jc w:val="center"/>
              <w:rPr>
                <w:rFonts w:asciiTheme="majorBidi" w:hAnsiTheme="majorBidi" w:cstheme="majorBidi"/>
                <w:sz w:val="24"/>
                <w:szCs w:val="24"/>
              </w:rPr>
            </w:pPr>
            <w:r w:rsidRPr="001D39A7">
              <w:rPr>
                <w:rFonts w:asciiTheme="majorBidi" w:hAnsiTheme="majorBidi" w:cstheme="majorBidi"/>
                <w:sz w:val="24"/>
                <w:szCs w:val="24"/>
              </w:rPr>
              <w:t>303</w:t>
            </w:r>
          </w:p>
        </w:tc>
        <w:tc>
          <w:tcPr>
            <w:tcW w:w="196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156</w:t>
            </w:r>
          </w:p>
        </w:tc>
        <w:tc>
          <w:tcPr>
            <w:tcW w:w="224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175</w:t>
            </w:r>
          </w:p>
        </w:tc>
        <w:tc>
          <w:tcPr>
            <w:tcW w:w="1683" w:type="dxa"/>
            <w:shd w:val="clear" w:color="auto" w:fill="auto"/>
          </w:tcPr>
          <w:p w:rsidR="001D39A7" w:rsidRPr="001D39A7" w:rsidRDefault="001D39A7" w:rsidP="00240390">
            <w:pPr>
              <w:jc w:val="center"/>
              <w:rPr>
                <w:rFonts w:asciiTheme="majorBidi" w:hAnsiTheme="majorBidi" w:cstheme="majorBidi"/>
                <w:sz w:val="24"/>
                <w:szCs w:val="24"/>
              </w:rPr>
            </w:pPr>
            <w:r>
              <w:rPr>
                <w:rFonts w:asciiTheme="majorBidi" w:hAnsiTheme="majorBidi" w:cstheme="majorBidi"/>
                <w:sz w:val="24"/>
                <w:szCs w:val="24"/>
              </w:rPr>
              <w:t>15</w:t>
            </w:r>
          </w:p>
        </w:tc>
      </w:tr>
    </w:tbl>
    <w:p w:rsidR="00A63D4A" w:rsidRPr="00535358" w:rsidRDefault="00A63D4A" w:rsidP="00A63D4A">
      <w:pPr>
        <w:pStyle w:val="Corpsdetexte"/>
        <w:spacing w:line="360" w:lineRule="auto"/>
        <w:ind w:left="516" w:right="574" w:firstLine="708"/>
        <w:jc w:val="both"/>
        <w:rPr>
          <w:rFonts w:asciiTheme="majorBidi" w:hAnsiTheme="majorBidi" w:cstheme="majorBidi"/>
          <w:rtl/>
        </w:rPr>
      </w:pPr>
    </w:p>
    <w:p w:rsidR="009D7773" w:rsidRPr="00535358" w:rsidRDefault="009D7773" w:rsidP="00ED73EC">
      <w:pPr>
        <w:pStyle w:val="Corpsdetexte"/>
        <w:spacing w:line="360" w:lineRule="auto"/>
        <w:ind w:left="1134" w:right="574" w:firstLine="90"/>
        <w:jc w:val="both"/>
        <w:rPr>
          <w:rFonts w:asciiTheme="majorBidi" w:hAnsiTheme="majorBidi" w:cstheme="majorBidi"/>
          <w:rtl/>
        </w:rPr>
      </w:pPr>
    </w:p>
    <w:p w:rsidR="009D7773" w:rsidRPr="00535358" w:rsidRDefault="009D7773" w:rsidP="00240390">
      <w:pPr>
        <w:pStyle w:val="Corpsdetexte"/>
        <w:spacing w:line="360" w:lineRule="auto"/>
        <w:ind w:left="851" w:right="574" w:firstLine="708"/>
        <w:jc w:val="both"/>
        <w:rPr>
          <w:rFonts w:asciiTheme="majorBidi" w:hAnsiTheme="majorBidi" w:cstheme="majorBidi"/>
          <w:rtl/>
        </w:rPr>
      </w:pPr>
    </w:p>
    <w:p w:rsidR="009D7773" w:rsidRPr="00535358" w:rsidRDefault="009D7773" w:rsidP="00ED73EC">
      <w:pPr>
        <w:pStyle w:val="Corpsdetexte"/>
        <w:spacing w:line="360" w:lineRule="auto"/>
        <w:ind w:left="851" w:right="574"/>
        <w:jc w:val="both"/>
        <w:rPr>
          <w:rFonts w:asciiTheme="majorBidi" w:hAnsiTheme="majorBidi" w:cstheme="majorBidi"/>
          <w:rtl/>
        </w:rPr>
      </w:pPr>
    </w:p>
    <w:p w:rsidR="009D7773" w:rsidRPr="00535358" w:rsidRDefault="009D7773" w:rsidP="00A63D4A">
      <w:pPr>
        <w:pStyle w:val="Corpsdetexte"/>
        <w:spacing w:line="360" w:lineRule="auto"/>
        <w:ind w:left="516" w:right="574" w:firstLine="708"/>
        <w:jc w:val="both"/>
        <w:rPr>
          <w:rFonts w:asciiTheme="majorBidi" w:hAnsiTheme="majorBidi" w:cstheme="majorBidi"/>
          <w:rtl/>
        </w:rPr>
      </w:pPr>
    </w:p>
    <w:p w:rsidR="009D7773" w:rsidRPr="00535358" w:rsidRDefault="009D7773" w:rsidP="00A63D4A">
      <w:pPr>
        <w:pStyle w:val="Corpsdetexte"/>
        <w:spacing w:line="360" w:lineRule="auto"/>
        <w:ind w:left="516" w:right="574" w:firstLine="708"/>
        <w:jc w:val="both"/>
        <w:rPr>
          <w:rFonts w:asciiTheme="majorBidi" w:hAnsiTheme="majorBidi" w:cstheme="majorBidi"/>
          <w:rtl/>
        </w:rPr>
      </w:pPr>
    </w:p>
    <w:p w:rsidR="009D7773" w:rsidRPr="00535358" w:rsidRDefault="009D7773" w:rsidP="009F7CDC">
      <w:pPr>
        <w:pStyle w:val="Corpsdetexte"/>
        <w:spacing w:line="360" w:lineRule="auto"/>
        <w:ind w:right="574"/>
        <w:jc w:val="both"/>
        <w:rPr>
          <w:rFonts w:asciiTheme="majorBidi" w:hAnsiTheme="majorBidi" w:cstheme="majorBidi"/>
          <w:rtl/>
        </w:rPr>
      </w:pPr>
    </w:p>
    <w:p w:rsidR="009D7773" w:rsidRPr="00535358" w:rsidRDefault="0079651F" w:rsidP="001D2C17">
      <w:pPr>
        <w:ind w:left="544" w:right="604"/>
        <w:jc w:val="both"/>
        <w:rPr>
          <w:rFonts w:asciiTheme="majorBidi" w:hAnsiTheme="majorBidi" w:cstheme="majorBidi"/>
          <w:b/>
          <w:sz w:val="24"/>
        </w:rPr>
      </w:pPr>
      <w:r w:rsidRPr="0079651F">
        <w:rPr>
          <w:rFonts w:asciiTheme="majorBidi" w:hAnsiTheme="majorBidi" w:cstheme="majorBidi"/>
          <w:i/>
          <w:iCs/>
          <w:noProof/>
          <w:lang w:eastAsia="fr-FR"/>
        </w:rPr>
        <w:pict>
          <v:shape id="Text Box 805" o:spid="_x0000_s1037" type="#_x0000_t202" style="position:absolute;left:0;text-align:left;margin-left:394.95pt;margin-top:274.1pt;width:83.05pt;height:19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">
            <v:textbox style="mso-next-textbox:#Text Box 805">
              <w:txbxContent>
                <w:p w:rsidR="00A07BA4" w:rsidRPr="00AB1C74" w:rsidRDefault="00A07BA4">
                  <w:pPr>
                    <w:rPr>
                      <w:rFonts w:asciiTheme="majorBidi" w:hAnsiTheme="majorBidi" w:cstheme="majorBidi"/>
                      <w:sz w:val="20"/>
                      <w:szCs w:val="20"/>
                    </w:rPr>
                  </w:pPr>
                  <w:r w:rsidRPr="00AB1C74">
                    <w:rPr>
                      <w:rFonts w:asciiTheme="majorBidi" w:hAnsiTheme="majorBidi" w:cstheme="majorBidi"/>
                      <w:sz w:val="20"/>
                      <w:szCs w:val="20"/>
                    </w:rPr>
                    <w:t>Echelle 1/50000</w:t>
                  </w:r>
                </w:p>
              </w:txbxContent>
            </v:textbox>
          </v:shape>
        </w:pict>
      </w:r>
      <w:r w:rsidRPr="0079651F">
        <w:rPr>
          <w:rFonts w:asciiTheme="majorBidi" w:hAnsiTheme="majorBidi" w:cstheme="majorBidi"/>
          <w:i/>
          <w:iCs/>
          <w:noProof/>
          <w:lang w:eastAsia="fr-FR"/>
        </w:rPr>
        <w:pict>
          <v:shape id="Text Box 807" o:spid="_x0000_s1038" type="#_x0000_t202" style="position:absolute;left:0;text-align:left;margin-left:55.5pt;margin-top:7.45pt;width:29.25pt;height:20.6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">
            <v:textbox style="mso-next-textbox:#Text Box 807">
              <w:txbxContent>
                <w:p w:rsidR="00A07BA4" w:rsidRPr="00AB1C74" w:rsidRDefault="00A07BA4">
                  <w:pPr>
                    <w:rPr>
                      <w:rFonts w:asciiTheme="majorBidi" w:hAnsiTheme="majorBidi" w:cstheme="majorBidi"/>
                      <w:sz w:val="24"/>
                      <w:szCs w:val="24"/>
                    </w:rPr>
                  </w:pPr>
                  <w:r w:rsidRPr="00AB1C74">
                    <w:rPr>
                      <w:rFonts w:asciiTheme="majorBidi" w:hAnsiTheme="majorBidi" w:cstheme="majorBidi"/>
                      <w:sz w:val="24"/>
                      <w:szCs w:val="24"/>
                    </w:rPr>
                    <w:t>N</w:t>
                  </w:r>
                </w:p>
              </w:txbxContent>
            </v:textbox>
          </v:shape>
        </w:pict>
      </w:r>
      <w:r w:rsidRPr="0079651F">
        <w:rPr>
          <w:rFonts w:asciiTheme="majorBidi" w:hAnsiTheme="majorBidi" w:cstheme="majorBidi"/>
          <w:i/>
          <w:iCs/>
          <w:noProof/>
          <w:lang w:eastAsia="fr-FR"/>
        </w:rPr>
        <w:pict>
          <v:shape id="AutoShape 806" o:spid="_x0000_s1129" type="#_x0000_t68" style="position:absolute;left:0;text-align:left;margin-left:55.5pt;margin-top:32.8pt;width:29.25pt;height:26.9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">
            <v:textbox style="layout-flow:vertical-ideographic"/>
          </v:shape>
        </w:pict>
      </w:r>
      <w:r w:rsidR="00226C29" w:rsidRPr="00535358">
        <w:rPr>
          <w:rFonts w:asciiTheme="majorBidi" w:hAnsiTheme="majorBidi" w:cstheme="majorBidi"/>
          <w:i/>
          <w:iCs/>
        </w:rPr>
        <w:object w:dxaOrig="6349" w:dyaOrig="47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75pt;height:348.5pt" o:ole="">
            <v:imagedata r:id="rId26" o:title=""/>
          </v:shape>
          <o:OLEObject Type="Embed" ProgID="PowerPoint.Slide.12" ShapeID="_x0000_i1025" DrawAspect="Content" ObjectID="_1697993913" r:id="rId27"/>
        </w:object>
      </w:r>
      <w:r w:rsidR="009D7773" w:rsidRPr="009F7CDC">
        <w:rPr>
          <w:rFonts w:asciiTheme="majorBidi" w:hAnsiTheme="majorBidi" w:cstheme="majorBidi"/>
          <w:b/>
          <w:sz w:val="28"/>
          <w:szCs w:val="28"/>
        </w:rPr>
        <w:t>Figure</w:t>
      </w:r>
      <w:r w:rsidR="001D2C17">
        <w:rPr>
          <w:rFonts w:asciiTheme="majorBidi" w:hAnsiTheme="majorBidi" w:cstheme="majorBidi"/>
          <w:b/>
          <w:sz w:val="28"/>
          <w:szCs w:val="28"/>
        </w:rPr>
        <w:t xml:space="preserve"> 0</w:t>
      </w:r>
      <w:r w:rsidR="00465C57" w:rsidRPr="009F7CDC">
        <w:rPr>
          <w:rFonts w:asciiTheme="majorBidi" w:hAnsiTheme="majorBidi" w:cstheme="majorBidi"/>
          <w:b/>
          <w:sz w:val="28"/>
          <w:szCs w:val="28"/>
          <w:rtl/>
        </w:rPr>
        <w:t>5</w:t>
      </w:r>
      <w:r w:rsidR="009D7773" w:rsidRPr="009F7CDC">
        <w:rPr>
          <w:rFonts w:asciiTheme="majorBidi" w:hAnsiTheme="majorBidi" w:cstheme="majorBidi"/>
          <w:b/>
          <w:sz w:val="28"/>
          <w:szCs w:val="28"/>
        </w:rPr>
        <w:t>: Images satellitaire Google maps</w:t>
      </w:r>
      <w:r w:rsidR="00B251E8">
        <w:rPr>
          <w:rFonts w:asciiTheme="majorBidi" w:hAnsiTheme="majorBidi" w:cstheme="majorBidi"/>
          <w:b/>
          <w:sz w:val="28"/>
          <w:szCs w:val="28"/>
        </w:rPr>
        <w:t xml:space="preserve"> </w:t>
      </w:r>
      <w:r w:rsidR="009D7773" w:rsidRPr="009F7CDC">
        <w:rPr>
          <w:rFonts w:asciiTheme="majorBidi" w:hAnsiTheme="majorBidi" w:cstheme="majorBidi"/>
          <w:b/>
          <w:sz w:val="28"/>
          <w:szCs w:val="28"/>
        </w:rPr>
        <w:t>d</w:t>
      </w:r>
      <w:r w:rsidR="00756462" w:rsidRPr="009F7CDC">
        <w:rPr>
          <w:rFonts w:asciiTheme="majorBidi" w:hAnsiTheme="majorBidi" w:cstheme="majorBidi"/>
          <w:b/>
          <w:sz w:val="28"/>
          <w:szCs w:val="28"/>
        </w:rPr>
        <w:t>es</w:t>
      </w:r>
      <w:r w:rsidR="009D7773" w:rsidRPr="009F7CDC">
        <w:rPr>
          <w:rFonts w:asciiTheme="majorBidi" w:hAnsiTheme="majorBidi" w:cstheme="majorBidi"/>
          <w:b/>
          <w:sz w:val="28"/>
          <w:szCs w:val="28"/>
        </w:rPr>
        <w:t xml:space="preserve"> trois forages profond</w:t>
      </w:r>
      <w:r w:rsidR="00B251E8">
        <w:rPr>
          <w:rFonts w:asciiTheme="majorBidi" w:hAnsiTheme="majorBidi" w:cstheme="majorBidi"/>
          <w:b/>
          <w:sz w:val="28"/>
          <w:szCs w:val="28"/>
        </w:rPr>
        <w:t xml:space="preserve"> étudié</w:t>
      </w:r>
    </w:p>
    <w:p w:rsidR="009D7773" w:rsidRPr="00535358" w:rsidRDefault="009D7773" w:rsidP="009D7773">
      <w:pPr>
        <w:pStyle w:val="Corpsdetexte"/>
        <w:rPr>
          <w:rFonts w:asciiTheme="majorBidi" w:hAnsiTheme="majorBidi" w:cstheme="majorBidi"/>
          <w:b/>
          <w:sz w:val="26"/>
        </w:rPr>
      </w:pPr>
    </w:p>
    <w:p w:rsidR="009D7773" w:rsidRPr="00535358" w:rsidRDefault="009D7773" w:rsidP="009D7773">
      <w:pPr>
        <w:ind w:left="544" w:right="604"/>
        <w:jc w:val="center"/>
        <w:rPr>
          <w:rFonts w:asciiTheme="majorBidi" w:hAnsiTheme="majorBidi" w:cstheme="majorBidi"/>
          <w:b/>
          <w:sz w:val="24"/>
        </w:rPr>
      </w:pPr>
    </w:p>
    <w:p w:rsidR="00A63D4A" w:rsidRPr="00535358" w:rsidRDefault="0079651F" w:rsidP="00A63D4A">
      <w:pPr>
        <w:pStyle w:val="Corpsdetexte"/>
        <w:spacing w:line="360" w:lineRule="auto"/>
        <w:ind w:left="516" w:right="574" w:firstLine="708"/>
        <w:jc w:val="both"/>
        <w:rPr>
          <w:rFonts w:asciiTheme="majorBidi" w:hAnsiTheme="majorBidi" w:cstheme="majorBidi"/>
          <w:rtl/>
        </w:rPr>
      </w:pPr>
      <w:r w:rsidRPr="0079651F">
        <w:rPr>
          <w:rFonts w:asciiTheme="majorBidi" w:hAnsiTheme="majorBidi" w:cstheme="majorBidi"/>
          <w:b/>
          <w:noProof/>
          <w:rtl/>
          <w:lang w:eastAsia="fr-FR"/>
        </w:rPr>
        <w:pict>
          <v:shape id="Text Box 941" o:spid="_x0000_s1039" type="#_x0000_t202" style="position:absolute;left:0;text-align:left;margin-left:18.1pt;margin-top:8.3pt;width:250.2pt;height:26.65pt;z-index:251608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" stroked="f">
            <v:textbox>
              <w:txbxContent>
                <w:p w:rsidR="00A07BA4" w:rsidRPr="00226C29" w:rsidRDefault="00A07BA4" w:rsidP="00226C29">
                  <w:pPr>
                    <w:rPr>
                      <w:szCs w:val="28"/>
                    </w:rPr>
                  </w:pPr>
                </w:p>
              </w:txbxContent>
            </v:textbox>
          </v:shape>
        </w:pict>
      </w:r>
    </w:p>
    <w:p w:rsidR="008E6CF0" w:rsidRPr="00535358" w:rsidRDefault="008E6CF0" w:rsidP="00811091">
      <w:pPr>
        <w:rPr>
          <w:rFonts w:asciiTheme="majorBidi" w:hAnsiTheme="majorBidi" w:cstheme="majorBidi"/>
          <w:sz w:val="24"/>
          <w:szCs w:val="24"/>
        </w:rPr>
      </w:pPr>
    </w:p>
    <w:p w:rsidR="005F7015" w:rsidRPr="00535358" w:rsidRDefault="005F7015" w:rsidP="00811091">
      <w:pPr>
        <w:rPr>
          <w:rFonts w:asciiTheme="majorBidi" w:hAnsiTheme="majorBidi" w:cstheme="majorBidi"/>
          <w:sz w:val="24"/>
          <w:szCs w:val="24"/>
        </w:rPr>
      </w:pPr>
    </w:p>
    <w:p w:rsidR="00EF3D82" w:rsidRDefault="00EF3D82" w:rsidP="00811091">
      <w:pPr>
        <w:rPr>
          <w:rFonts w:asciiTheme="majorBidi" w:eastAsia="Calibri" w:hAnsiTheme="majorBidi" w:cstheme="majorBidi"/>
          <w:i/>
          <w:iCs/>
          <w:sz w:val="24"/>
          <w:szCs w:val="24"/>
        </w:rPr>
        <w:sectPr w:rsidR="00EF3D82" w:rsidSect="00F44566">
          <w:headerReference w:type="default" r:id="rId28"/>
          <w:footerReference w:type="default" r:id="rId29"/>
          <w:pgSz w:w="11910" w:h="16840"/>
          <w:pgMar w:top="1560" w:right="840" w:bottom="1260" w:left="900" w:header="710" w:footer="1063" w:gutter="0"/>
          <w:pgNumType w:start="3"/>
          <w:cols w:space="720"/>
        </w:sectPr>
      </w:pPr>
    </w:p>
    <w:p w:rsidR="005F7015" w:rsidRPr="00535358" w:rsidRDefault="005F7015"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79651F" w:rsidP="00811091">
      <w:pPr>
        <w:rPr>
          <w:rFonts w:asciiTheme="majorBidi" w:eastAsia="Calibri" w:hAnsiTheme="majorBidi" w:cstheme="majorBidi"/>
          <w:i/>
          <w:iCs/>
          <w:sz w:val="24"/>
          <w:szCs w:val="24"/>
        </w:rPr>
      </w:pPr>
      <w:r>
        <w:rPr>
          <w:rFonts w:asciiTheme="majorBidi" w:eastAsia="Calibri" w:hAnsiTheme="majorBidi" w:cstheme="majorBidi"/>
          <w:i/>
          <w:iCs/>
          <w:noProof/>
          <w:sz w:val="24"/>
          <w:szCs w:val="24"/>
          <w:lang w:eastAsia="fr-FR"/>
        </w:rPr>
        <w:pict>
          <v:rect id="Rectangle 953" o:spid="_x0000_s1041" style="position:absolute;margin-left:32.3pt;margin-top:9.7pt;width:466pt;height:123.15pt;z-index:251613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" fillcolor="white [3201]">
            <v:shadow color="#868686"/>
            <o:extrusion v:ext="view" backdepth="9600pt" color="white [3201]" on="t" viewpoint="0,34.72222mm" viewpointorigin="0,.5" skewangle="90" lightposition="-50000" lightposition2="50000" type="perspective"/>
            <v:textbox>
              <w:txbxContent>
                <w:p w:rsidR="00A07BA4" w:rsidRPr="00240390" w:rsidRDefault="00A07BA4" w:rsidP="00E775B3">
                  <w:pPr>
                    <w:pStyle w:val="Corpsdetexte"/>
                    <w:spacing w:before="4"/>
                    <w:ind w:left="1134"/>
                    <w:jc w:val="center"/>
                    <w:rPr>
                      <w:rFonts w:asciiTheme="majorBidi" w:hAnsiTheme="majorBidi" w:cstheme="majorBidi"/>
                      <w:b/>
                      <w:sz w:val="96"/>
                      <w:szCs w:val="96"/>
                    </w:rPr>
                  </w:pPr>
                  <w:r w:rsidRPr="00240390">
                    <w:rPr>
                      <w:rFonts w:asciiTheme="majorBidi" w:hAnsiTheme="majorBidi" w:cstheme="majorBidi"/>
                      <w:b/>
                      <w:sz w:val="96"/>
                      <w:szCs w:val="96"/>
                    </w:rPr>
                    <w:t>Matériel et méthode</w:t>
                  </w:r>
                  <w:r>
                    <w:rPr>
                      <w:rFonts w:asciiTheme="majorBidi" w:hAnsiTheme="majorBidi" w:cstheme="majorBidi"/>
                      <w:b/>
                      <w:sz w:val="96"/>
                      <w:szCs w:val="96"/>
                    </w:rPr>
                    <w:t>s</w:t>
                  </w:r>
                </w:p>
                <w:p w:rsidR="00A07BA4" w:rsidRPr="008B5FA2" w:rsidRDefault="00A07BA4" w:rsidP="008B5FA2"/>
              </w:txbxContent>
            </v:textbox>
          </v:rect>
        </w:pict>
      </w: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8B5FA2" w:rsidRPr="00535358" w:rsidRDefault="008B5FA2" w:rsidP="00811091">
      <w:pPr>
        <w:rPr>
          <w:rFonts w:asciiTheme="majorBidi" w:eastAsia="Calibri" w:hAnsiTheme="majorBidi" w:cstheme="majorBidi"/>
          <w:i/>
          <w:iCs/>
          <w:sz w:val="24"/>
          <w:szCs w:val="24"/>
        </w:rPr>
      </w:pPr>
    </w:p>
    <w:p w:rsidR="00EF3D82" w:rsidRDefault="00EF3D82" w:rsidP="00811091">
      <w:pPr>
        <w:rPr>
          <w:rFonts w:asciiTheme="majorBidi" w:eastAsia="Calibri" w:hAnsiTheme="majorBidi" w:cstheme="majorBidi"/>
          <w:i/>
          <w:iCs/>
          <w:sz w:val="24"/>
          <w:szCs w:val="24"/>
        </w:rPr>
        <w:sectPr w:rsidR="00EF3D82" w:rsidSect="00C1662C">
          <w:headerReference w:type="default" r:id="rId30"/>
          <w:footerReference w:type="default" r:id="rId31"/>
          <w:pgSz w:w="11910" w:h="16840"/>
          <w:pgMar w:top="1180" w:right="840" w:bottom="1260" w:left="900" w:header="710" w:footer="1063" w:gutter="0"/>
          <w:pgBorders w:offsetFrom="page">
            <w:top w:val="single" w:sz="24" w:space="24" w:color="auto"/>
            <w:left w:val="single" w:sz="24" w:space="24" w:color="auto"/>
            <w:bottom w:val="single" w:sz="24" w:space="24" w:color="auto"/>
            <w:right w:val="single" w:sz="24" w:space="24" w:color="auto"/>
          </w:pgBorders>
          <w:cols w:space="720"/>
        </w:sectPr>
      </w:pPr>
    </w:p>
    <w:p w:rsidR="000D4E5C" w:rsidRPr="001B0E27" w:rsidRDefault="00670820" w:rsidP="008F12AA">
      <w:pPr>
        <w:ind w:left="1134" w:right="1134"/>
        <w:rPr>
          <w:rFonts w:asciiTheme="majorBidi" w:hAnsiTheme="majorBidi" w:cstheme="majorBidi"/>
          <w:b/>
          <w:bCs/>
          <w:sz w:val="28"/>
          <w:szCs w:val="20"/>
        </w:rPr>
      </w:pPr>
      <w:r w:rsidRPr="001B0E27">
        <w:rPr>
          <w:rFonts w:asciiTheme="majorBidi" w:hAnsiTheme="majorBidi" w:cstheme="majorBidi"/>
          <w:b/>
          <w:bCs/>
          <w:sz w:val="28"/>
          <w:szCs w:val="20"/>
        </w:rPr>
        <w:lastRenderedPageBreak/>
        <w:t>2. Techniques</w:t>
      </w:r>
      <w:r w:rsidR="008F7ECD" w:rsidRPr="001B0E27">
        <w:rPr>
          <w:rFonts w:asciiTheme="majorBidi" w:hAnsiTheme="majorBidi" w:cstheme="majorBidi"/>
          <w:b/>
          <w:bCs/>
          <w:sz w:val="28"/>
          <w:szCs w:val="20"/>
        </w:rPr>
        <w:t xml:space="preserve"> et méthodes de </w:t>
      </w:r>
      <w:r w:rsidR="001B0E27" w:rsidRPr="001B0E27">
        <w:rPr>
          <w:rFonts w:asciiTheme="majorBidi" w:hAnsiTheme="majorBidi" w:cstheme="majorBidi"/>
          <w:b/>
          <w:bCs/>
          <w:sz w:val="28"/>
          <w:szCs w:val="20"/>
        </w:rPr>
        <w:t>prélèvement.</w:t>
      </w:r>
    </w:p>
    <w:p w:rsidR="000D4E5C" w:rsidRPr="00DE764D" w:rsidRDefault="00670820" w:rsidP="008F12AA">
      <w:pPr>
        <w:pStyle w:val="Titre31"/>
        <w:ind w:left="1134" w:right="1134"/>
        <w:jc w:val="left"/>
        <w:rPr>
          <w:color w:val="000000" w:themeColor="text1"/>
          <w:rtl/>
        </w:rPr>
      </w:pPr>
      <w:bookmarkStart w:id="7" w:name="13chapitre_III_copie.pdf_(p.40-51)"/>
      <w:bookmarkEnd w:id="7"/>
      <w:r>
        <w:rPr>
          <w:color w:val="000000" w:themeColor="text1"/>
          <w:sz w:val="28"/>
          <w:szCs w:val="28"/>
        </w:rPr>
        <w:t>2.</w:t>
      </w:r>
      <w:r w:rsidR="00677AF5" w:rsidRPr="00DE764D">
        <w:rPr>
          <w:color w:val="000000" w:themeColor="text1"/>
          <w:sz w:val="28"/>
          <w:szCs w:val="28"/>
        </w:rPr>
        <w:t>1</w:t>
      </w:r>
      <w:r>
        <w:rPr>
          <w:color w:val="000000" w:themeColor="text1"/>
          <w:sz w:val="28"/>
          <w:szCs w:val="28"/>
        </w:rPr>
        <w:t>.</w:t>
      </w:r>
      <w:r w:rsidR="008C326F" w:rsidRPr="00DE764D">
        <w:rPr>
          <w:color w:val="000000" w:themeColor="text1"/>
          <w:sz w:val="28"/>
          <w:szCs w:val="28"/>
        </w:rPr>
        <w:t>Échantillonnage</w:t>
      </w:r>
      <w:r w:rsidR="008F12AA">
        <w:rPr>
          <w:color w:val="000000" w:themeColor="text1"/>
          <w:sz w:val="28"/>
          <w:szCs w:val="28"/>
        </w:rPr>
        <w:t>.</w:t>
      </w:r>
    </w:p>
    <w:p w:rsidR="0013272E" w:rsidRPr="00535358" w:rsidRDefault="00670820" w:rsidP="00B251E8">
      <w:pPr>
        <w:pStyle w:val="Corpsdetexte"/>
        <w:tabs>
          <w:tab w:val="left" w:pos="9072"/>
        </w:tabs>
        <w:spacing w:line="360" w:lineRule="auto"/>
        <w:ind w:left="1134" w:right="956"/>
        <w:jc w:val="both"/>
        <w:rPr>
          <w:rFonts w:asciiTheme="majorBidi" w:hAnsiTheme="majorBidi" w:cstheme="majorBidi"/>
        </w:rPr>
      </w:pPr>
      <w:r>
        <w:rPr>
          <w:rFonts w:asciiTheme="majorBidi" w:hAnsiTheme="majorBidi" w:cstheme="majorBidi"/>
        </w:rPr>
        <w:t xml:space="preserve">Les </w:t>
      </w:r>
      <w:r w:rsidRPr="00535358">
        <w:rPr>
          <w:rFonts w:asciiTheme="majorBidi" w:hAnsiTheme="majorBidi" w:cstheme="majorBidi"/>
        </w:rPr>
        <w:t>étapes</w:t>
      </w:r>
      <w:r w:rsidR="00E87ECE" w:rsidRPr="00535358">
        <w:rPr>
          <w:rFonts w:asciiTheme="majorBidi" w:hAnsiTheme="majorBidi" w:cstheme="majorBidi"/>
        </w:rPr>
        <w:t xml:space="preserve"> du prélèvement </w:t>
      </w:r>
      <w:r w:rsidR="00A07E38" w:rsidRPr="00535358">
        <w:rPr>
          <w:rFonts w:asciiTheme="majorBidi" w:hAnsiTheme="majorBidi" w:cstheme="majorBidi"/>
        </w:rPr>
        <w:t>influencent</w:t>
      </w:r>
      <w:r w:rsidR="00E87ECE" w:rsidRPr="00535358">
        <w:rPr>
          <w:rFonts w:asciiTheme="majorBidi" w:hAnsiTheme="majorBidi" w:cstheme="majorBidi"/>
        </w:rPr>
        <w:t xml:space="preserve"> directement la qualité des résultats analytiques obtenus. En effet, la bonne pratique du prélèvement va conditionner en grande partie la validité des analyses et donc l’interprétation qu’on peut en faire.</w:t>
      </w:r>
    </w:p>
    <w:p w:rsidR="0013272E" w:rsidRPr="00535358" w:rsidRDefault="00E87ECE" w:rsidP="00E775B3">
      <w:pPr>
        <w:pStyle w:val="Corpsdetexte"/>
        <w:spacing w:before="208" w:line="360" w:lineRule="auto"/>
        <w:ind w:left="1134" w:right="1134"/>
        <w:jc w:val="both"/>
        <w:rPr>
          <w:rFonts w:asciiTheme="majorBidi" w:hAnsiTheme="majorBidi" w:cstheme="majorBidi"/>
        </w:rPr>
      </w:pPr>
      <w:r w:rsidRPr="00535358">
        <w:rPr>
          <w:rFonts w:asciiTheme="majorBidi" w:hAnsiTheme="majorBidi" w:cstheme="majorBidi"/>
        </w:rPr>
        <w:t xml:space="preserve">Des précautions élémentaires doivent être prises pour obtenir un échantillon représentatif afin de minimiser les risques associés à la contamination de l’échantillon par le préleveur et de permettre le maintien de l'intégrité des échantillons. Les échantillons peuvent être contaminés par un manque de soins dans l'application des techniques </w:t>
      </w:r>
      <w:r w:rsidR="00A07E38" w:rsidRPr="00535358">
        <w:rPr>
          <w:rFonts w:asciiTheme="majorBidi" w:hAnsiTheme="majorBidi" w:cstheme="majorBidi"/>
        </w:rPr>
        <w:t>de</w:t>
      </w:r>
      <w:r w:rsidR="00A07E38">
        <w:rPr>
          <w:rFonts w:asciiTheme="majorBidi" w:hAnsiTheme="majorBidi" w:cstheme="majorBidi"/>
        </w:rPr>
        <w:t xml:space="preserve"> prélèvement</w:t>
      </w:r>
      <w:r w:rsidRPr="00535358">
        <w:rPr>
          <w:rFonts w:asciiTheme="majorBidi" w:hAnsiTheme="majorBidi" w:cstheme="majorBidi"/>
        </w:rPr>
        <w:t>.</w:t>
      </w:r>
    </w:p>
    <w:p w:rsidR="0013272E" w:rsidRPr="00535358" w:rsidRDefault="00E87ECE" w:rsidP="00E775B3">
      <w:pPr>
        <w:pStyle w:val="Corpsdetexte"/>
        <w:spacing w:before="205" w:line="360" w:lineRule="auto"/>
        <w:ind w:left="1134" w:right="1134"/>
        <w:jc w:val="both"/>
        <w:rPr>
          <w:rFonts w:asciiTheme="majorBidi" w:hAnsiTheme="majorBidi" w:cstheme="majorBidi"/>
        </w:rPr>
      </w:pPr>
      <w:r w:rsidRPr="00535358">
        <w:rPr>
          <w:rFonts w:asciiTheme="majorBidi" w:hAnsiTheme="majorBidi" w:cstheme="majorBidi"/>
        </w:rPr>
        <w:t>Ce chapitre est destiné à l’explication des préparatifs généraux à effectuer et les précautions à prendre lors du prélèvement. Il définit également les méthodes de prélèvement d’échantillons analysés.</w:t>
      </w:r>
    </w:p>
    <w:p w:rsidR="0013272E" w:rsidRPr="00DE764D" w:rsidRDefault="00DC14E4" w:rsidP="008F12AA">
      <w:pPr>
        <w:pStyle w:val="Titre31"/>
        <w:ind w:left="1134" w:right="1134"/>
        <w:jc w:val="left"/>
        <w:rPr>
          <w:color w:val="000000" w:themeColor="text1"/>
          <w:sz w:val="28"/>
          <w:szCs w:val="28"/>
        </w:rPr>
      </w:pPr>
      <w:bookmarkStart w:id="8" w:name="_TOC_250011"/>
      <w:r>
        <w:rPr>
          <w:color w:val="000000" w:themeColor="text1"/>
          <w:sz w:val="28"/>
          <w:szCs w:val="28"/>
        </w:rPr>
        <w:t xml:space="preserve">2.2. </w:t>
      </w:r>
      <w:r w:rsidR="00E87ECE" w:rsidRPr="00DE764D">
        <w:rPr>
          <w:color w:val="000000" w:themeColor="text1"/>
          <w:sz w:val="28"/>
          <w:szCs w:val="28"/>
        </w:rPr>
        <w:t xml:space="preserve">Prélèvement de </w:t>
      </w:r>
      <w:bookmarkEnd w:id="8"/>
      <w:r w:rsidR="008F12AA" w:rsidRPr="00DE764D">
        <w:rPr>
          <w:color w:val="000000" w:themeColor="text1"/>
          <w:sz w:val="28"/>
          <w:szCs w:val="28"/>
        </w:rPr>
        <w:t>l’eau.</w:t>
      </w:r>
    </w:p>
    <w:p w:rsidR="0013272E" w:rsidRPr="00A73EC8" w:rsidRDefault="00E87ECE"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 xml:space="preserve">Le prélèvement est un acte qui consiste à obtenir un volume global représentatif </w:t>
      </w:r>
      <w:r w:rsidR="008C326F" w:rsidRPr="00A73EC8">
        <w:rPr>
          <w:rFonts w:asciiTheme="majorBidi" w:eastAsia="Times New Roman" w:hAnsiTheme="majorBidi" w:cstheme="majorBidi"/>
          <w:sz w:val="24"/>
        </w:rPr>
        <w:t>d’eau</w:t>
      </w:r>
      <w:r w:rsidRPr="00A73EC8">
        <w:rPr>
          <w:rFonts w:asciiTheme="majorBidi" w:eastAsia="Times New Roman" w:hAnsiTheme="majorBidi" w:cstheme="majorBidi"/>
          <w:sz w:val="24"/>
        </w:rPr>
        <w:t xml:space="preserve"> à contrôler, prélevé en un endroit défini selon des modalités définies, appelé échantillon, d’où ce dernier est destiné à la réalisation d’analyses.</w:t>
      </w:r>
    </w:p>
    <w:p w:rsidR="0013272E" w:rsidRPr="00A73EC8" w:rsidRDefault="00E87ECE" w:rsidP="003D32D9">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 xml:space="preserve">Le prélèvement d'un échantillon d'eau est une opération délicate à laquelle le plus grand soin doit être </w:t>
      </w:r>
      <w:r w:rsidR="003D32D9" w:rsidRPr="00A73EC8">
        <w:rPr>
          <w:rFonts w:asciiTheme="majorBidi" w:eastAsia="Times New Roman" w:hAnsiTheme="majorBidi" w:cstheme="majorBidi"/>
          <w:sz w:val="24"/>
        </w:rPr>
        <w:t>apporté,</w:t>
      </w:r>
      <w:r w:rsidRPr="00A73EC8">
        <w:rPr>
          <w:rFonts w:asciiTheme="majorBidi" w:eastAsia="Times New Roman" w:hAnsiTheme="majorBidi" w:cstheme="majorBidi"/>
          <w:sz w:val="24"/>
        </w:rPr>
        <w:t xml:space="preserve"> il conditionne les résultats analytiques et l'interprétation qui en sera donnée. L'échantillon doit être homogène, représentatif et obtenu sans modifier les caractéristiques physicochimiques de l'eau (gaz dissous, matières en suspension, etc.).</w:t>
      </w:r>
    </w:p>
    <w:p w:rsidR="0013272E" w:rsidRPr="003D32D9" w:rsidRDefault="00E87ECE" w:rsidP="00A73EC8">
      <w:pPr>
        <w:spacing w:line="357" w:lineRule="auto"/>
        <w:ind w:left="1134" w:right="1134"/>
        <w:jc w:val="both"/>
        <w:rPr>
          <w:rFonts w:asciiTheme="majorBidi" w:hAnsiTheme="majorBidi" w:cstheme="majorBidi"/>
          <w:sz w:val="24"/>
          <w:szCs w:val="24"/>
        </w:rPr>
      </w:pPr>
      <w:r w:rsidRPr="00A73EC8">
        <w:rPr>
          <w:rFonts w:asciiTheme="majorBidi" w:eastAsia="Times New Roman" w:hAnsiTheme="majorBidi" w:cstheme="majorBidi"/>
          <w:sz w:val="24"/>
        </w:rPr>
        <w:t>Étant donné que dans la plupart des cas le responsable du prélèvement n'est pas l'analyste, il convient que le préleveur ait une connaissance précise des conditions du prélèvement et de son importance pour la qualité des résultats analytiques. Globalement, il est donc nécessaire de mettre en place une organisation structurée, de disposer d'un personnel qualifié, de développer une méthodologie adaptée à chaque cas, de</w:t>
      </w:r>
      <w:r w:rsidRPr="00535358">
        <w:rPr>
          <w:rFonts w:asciiTheme="majorBidi" w:hAnsiTheme="majorBidi" w:cstheme="majorBidi"/>
        </w:rPr>
        <w:t xml:space="preserve"> </w:t>
      </w:r>
      <w:r w:rsidRPr="003D32D9">
        <w:rPr>
          <w:rFonts w:asciiTheme="majorBidi" w:hAnsiTheme="majorBidi" w:cstheme="majorBidi"/>
          <w:sz w:val="24"/>
          <w:szCs w:val="24"/>
        </w:rPr>
        <w:t>procéder à un choix judicieux des points de prélèvement et d'utiliser le matériel</w:t>
      </w:r>
      <w:r w:rsidR="0006496C">
        <w:rPr>
          <w:rFonts w:asciiTheme="majorBidi" w:hAnsiTheme="majorBidi" w:cstheme="majorBidi"/>
          <w:sz w:val="24"/>
          <w:szCs w:val="24"/>
        </w:rPr>
        <w:t xml:space="preserve"> </w:t>
      </w:r>
      <w:r w:rsidRPr="003D32D9">
        <w:rPr>
          <w:rFonts w:asciiTheme="majorBidi" w:hAnsiTheme="majorBidi" w:cstheme="majorBidi"/>
          <w:sz w:val="24"/>
          <w:szCs w:val="24"/>
        </w:rPr>
        <w:t>convenable.</w:t>
      </w:r>
    </w:p>
    <w:p w:rsidR="0013272E" w:rsidRPr="00A73EC8" w:rsidRDefault="00E87ECE"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De toute façon, les résultats de l'analyse ne seront exploitables que si le prélèvement a un caractère représentatif</w:t>
      </w:r>
      <w:r w:rsidR="00F67268">
        <w:rPr>
          <w:rFonts w:asciiTheme="majorBidi" w:eastAsia="Times New Roman" w:hAnsiTheme="majorBidi" w:cstheme="majorBidi"/>
          <w:sz w:val="24"/>
        </w:rPr>
        <w:t>.</w:t>
      </w:r>
    </w:p>
    <w:p w:rsidR="0013272E" w:rsidRPr="00A73EC8" w:rsidRDefault="00E87ECE"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En outre, s'il est bien évident qu'un prélèvement correct est indispensable à l'obtention de résultats analytiques significatifs</w:t>
      </w:r>
      <w:r w:rsidR="008C326F" w:rsidRPr="00A73EC8">
        <w:rPr>
          <w:rFonts w:asciiTheme="majorBidi" w:eastAsia="Times New Roman" w:hAnsiTheme="majorBidi" w:cstheme="majorBidi"/>
          <w:sz w:val="24"/>
        </w:rPr>
        <w:t>.</w:t>
      </w:r>
    </w:p>
    <w:p w:rsidR="00931C37" w:rsidRPr="00DE764D" w:rsidRDefault="00670820" w:rsidP="002D18FC">
      <w:pPr>
        <w:pStyle w:val="Titre31"/>
        <w:ind w:left="1134" w:right="1134"/>
        <w:jc w:val="mediumKashida"/>
        <w:rPr>
          <w:color w:val="000000" w:themeColor="text1"/>
          <w:sz w:val="28"/>
          <w:szCs w:val="28"/>
        </w:rPr>
      </w:pPr>
      <w:bookmarkStart w:id="9" w:name="_TOC_250008"/>
      <w:r>
        <w:rPr>
          <w:color w:val="000000" w:themeColor="text1"/>
          <w:sz w:val="28"/>
          <w:szCs w:val="28"/>
        </w:rPr>
        <w:lastRenderedPageBreak/>
        <w:t>2.3</w:t>
      </w:r>
      <w:r w:rsidR="0050429A">
        <w:rPr>
          <w:color w:val="000000" w:themeColor="text1"/>
          <w:sz w:val="28"/>
          <w:szCs w:val="28"/>
        </w:rPr>
        <w:t>.</w:t>
      </w:r>
      <w:r w:rsidR="0050429A" w:rsidRPr="00DE764D">
        <w:rPr>
          <w:color w:val="000000" w:themeColor="text1"/>
          <w:sz w:val="28"/>
          <w:szCs w:val="28"/>
        </w:rPr>
        <w:t xml:space="preserve"> Transport</w:t>
      </w:r>
      <w:r w:rsidR="00931C37" w:rsidRPr="00DE764D">
        <w:rPr>
          <w:color w:val="000000" w:themeColor="text1"/>
          <w:sz w:val="28"/>
          <w:szCs w:val="28"/>
        </w:rPr>
        <w:t xml:space="preserve"> et conservation</w:t>
      </w:r>
      <w:bookmarkEnd w:id="9"/>
      <w:r w:rsidR="002D18FC">
        <w:rPr>
          <w:color w:val="000000" w:themeColor="text1"/>
          <w:sz w:val="28"/>
          <w:szCs w:val="28"/>
        </w:rPr>
        <w:t>.</w:t>
      </w:r>
    </w:p>
    <w:p w:rsidR="00931C37" w:rsidRPr="00A73EC8" w:rsidRDefault="00931C37"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 xml:space="preserve">À ce sujet la circulaire du 21 janvier 1960, relative aux méthodes d'analyse des eaux d'alimentation </w:t>
      </w:r>
      <w:r w:rsidR="00A07E38" w:rsidRPr="00A73EC8">
        <w:rPr>
          <w:rFonts w:asciiTheme="majorBidi" w:eastAsia="Times New Roman" w:hAnsiTheme="majorBidi" w:cstheme="majorBidi"/>
          <w:sz w:val="24"/>
        </w:rPr>
        <w:t>spécifie :</w:t>
      </w:r>
      <w:r w:rsidRPr="00A73EC8">
        <w:rPr>
          <w:rFonts w:asciiTheme="majorBidi" w:eastAsia="Times New Roman" w:hAnsiTheme="majorBidi" w:cstheme="majorBidi"/>
          <w:sz w:val="24"/>
        </w:rPr>
        <w:t xml:space="preserve"> « si la durée du transport dépasse 1 heure, et si la température extérieure est supérieure à 10 °C, les prélèvements seront transportés dans des glacières dont la température doit être comprise entre 4 à 6 °C. Même dans ces conditions, l'analyse doit débuter dans un délai maximal de 8 heures, après le recueil de l'échantillon ».</w:t>
      </w:r>
    </w:p>
    <w:p w:rsidR="00931C37" w:rsidRPr="00A73EC8" w:rsidRDefault="00931C37"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Aux États-Unis, pour les eaux d'alimentation, ce délai a été porté à 30 heures et les échantillons peuvent être envoyés par la poste en utilisant un sy</w:t>
      </w:r>
      <w:r w:rsidR="008C326F" w:rsidRPr="00A73EC8">
        <w:rPr>
          <w:rFonts w:asciiTheme="majorBidi" w:eastAsia="Times New Roman" w:hAnsiTheme="majorBidi" w:cstheme="majorBidi"/>
          <w:sz w:val="24"/>
        </w:rPr>
        <w:t>stème de conservation au froid.</w:t>
      </w:r>
    </w:p>
    <w:p w:rsidR="00CD3F81" w:rsidRPr="00A73EC8" w:rsidRDefault="008C326F"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Cependant des travaux ultérieurs ont montré que les résultats obtenus n'étaient statistiquement pas différents après une conservation de 24 heures. Des travaux français aboutissent à ces mêmes conclusions</w:t>
      </w:r>
      <w:r w:rsidR="002D18FC">
        <w:rPr>
          <w:rFonts w:asciiTheme="majorBidi" w:eastAsia="Times New Roman" w:hAnsiTheme="majorBidi" w:cstheme="majorBidi"/>
          <w:sz w:val="24"/>
        </w:rPr>
        <w:t>.</w:t>
      </w:r>
    </w:p>
    <w:p w:rsidR="00CD3F81" w:rsidRPr="00A73EC8" w:rsidRDefault="00CD3F81"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Dans chaque flacon nous avons apposé une étiquette permettant d'inscrire ultérieurement l'identification du prélèvement (le point de prélèvement, le type d’analyse, la date et l’heur</w:t>
      </w:r>
      <w:r w:rsidR="00670820" w:rsidRPr="00A73EC8">
        <w:rPr>
          <w:rFonts w:asciiTheme="majorBidi" w:eastAsia="Times New Roman" w:hAnsiTheme="majorBidi" w:cstheme="majorBidi"/>
          <w:sz w:val="24"/>
        </w:rPr>
        <w:t>e</w:t>
      </w:r>
      <w:r w:rsidRPr="00A73EC8">
        <w:rPr>
          <w:rFonts w:asciiTheme="majorBidi" w:eastAsia="Times New Roman" w:hAnsiTheme="majorBidi" w:cstheme="majorBidi"/>
          <w:sz w:val="24"/>
        </w:rPr>
        <w:t xml:space="preserve"> de ce</w:t>
      </w:r>
      <w:r w:rsidR="003D32D9">
        <w:rPr>
          <w:rFonts w:asciiTheme="majorBidi" w:eastAsia="Times New Roman" w:hAnsiTheme="majorBidi" w:cstheme="majorBidi"/>
          <w:sz w:val="24"/>
        </w:rPr>
        <w:t xml:space="preserve"> </w:t>
      </w:r>
      <w:r w:rsidRPr="00A73EC8">
        <w:rPr>
          <w:rFonts w:asciiTheme="majorBidi" w:eastAsia="Times New Roman" w:hAnsiTheme="majorBidi" w:cstheme="majorBidi"/>
          <w:sz w:val="24"/>
        </w:rPr>
        <w:t>dernier).</w:t>
      </w:r>
    </w:p>
    <w:p w:rsidR="00C328A9" w:rsidRPr="00A73EC8" w:rsidRDefault="00CD3F81" w:rsidP="00A73EC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Les échantillons ont été conservés à l’abri des rayonnements solaires dans une glacière munies de plaques eutectiques à une température de 4°C et transportés par voiture du site de prélèvement vers le</w:t>
      </w:r>
      <w:r w:rsidR="003D32D9">
        <w:rPr>
          <w:rFonts w:asciiTheme="majorBidi" w:eastAsia="Times New Roman" w:hAnsiTheme="majorBidi" w:cstheme="majorBidi"/>
          <w:sz w:val="24"/>
        </w:rPr>
        <w:t xml:space="preserve"> </w:t>
      </w:r>
      <w:r w:rsidRPr="00A73EC8">
        <w:rPr>
          <w:rFonts w:asciiTheme="majorBidi" w:eastAsia="Times New Roman" w:hAnsiTheme="majorBidi" w:cstheme="majorBidi"/>
          <w:sz w:val="24"/>
        </w:rPr>
        <w:t>laboratoire.</w:t>
      </w:r>
    </w:p>
    <w:p w:rsidR="00E10C26" w:rsidRPr="00A73EC8" w:rsidRDefault="00CD3F81" w:rsidP="00095AD2">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 xml:space="preserve">Une fois </w:t>
      </w:r>
      <w:r w:rsidR="00E10C26" w:rsidRPr="00A73EC8">
        <w:rPr>
          <w:rFonts w:asciiTheme="majorBidi" w:eastAsia="Times New Roman" w:hAnsiTheme="majorBidi" w:cstheme="majorBidi"/>
          <w:sz w:val="24"/>
        </w:rPr>
        <w:t>arrivée</w:t>
      </w:r>
      <w:r w:rsidRPr="00A73EC8">
        <w:rPr>
          <w:rFonts w:asciiTheme="majorBidi" w:eastAsia="Times New Roman" w:hAnsiTheme="majorBidi" w:cstheme="majorBidi"/>
          <w:sz w:val="24"/>
        </w:rPr>
        <w:t xml:space="preserve"> au niveau du laboratoire de </w:t>
      </w:r>
      <w:r w:rsidR="002D18FC" w:rsidRPr="00A73EC8">
        <w:rPr>
          <w:rFonts w:asciiTheme="majorBidi" w:eastAsia="Times New Roman" w:hAnsiTheme="majorBidi" w:cstheme="majorBidi"/>
          <w:sz w:val="24"/>
        </w:rPr>
        <w:t>l</w:t>
      </w:r>
      <w:r w:rsidRPr="00A73EC8">
        <w:rPr>
          <w:rFonts w:asciiTheme="majorBidi" w:eastAsia="Times New Roman" w:hAnsiTheme="majorBidi" w:cstheme="majorBidi"/>
          <w:sz w:val="24"/>
        </w:rPr>
        <w:t xml:space="preserve">’Algérienne </w:t>
      </w:r>
      <w:r w:rsidR="00095AD2">
        <w:rPr>
          <w:rFonts w:asciiTheme="majorBidi" w:eastAsia="Times New Roman" w:hAnsiTheme="majorBidi" w:cstheme="majorBidi"/>
          <w:sz w:val="24"/>
        </w:rPr>
        <w:t>d</w:t>
      </w:r>
      <w:r w:rsidRPr="00A73EC8">
        <w:rPr>
          <w:rFonts w:asciiTheme="majorBidi" w:eastAsia="Times New Roman" w:hAnsiTheme="majorBidi" w:cstheme="majorBidi"/>
          <w:sz w:val="24"/>
        </w:rPr>
        <w:t xml:space="preserve">es </w:t>
      </w:r>
      <w:r w:rsidR="00095AD2" w:rsidRPr="00A73EC8">
        <w:rPr>
          <w:rFonts w:asciiTheme="majorBidi" w:eastAsia="Times New Roman" w:hAnsiTheme="majorBidi" w:cstheme="majorBidi"/>
          <w:sz w:val="24"/>
        </w:rPr>
        <w:t>e</w:t>
      </w:r>
      <w:r w:rsidRPr="00A73EC8">
        <w:rPr>
          <w:rFonts w:asciiTheme="majorBidi" w:eastAsia="Times New Roman" w:hAnsiTheme="majorBidi" w:cstheme="majorBidi"/>
          <w:sz w:val="24"/>
        </w:rPr>
        <w:t xml:space="preserve">aux </w:t>
      </w:r>
      <w:r w:rsidR="00095AD2" w:rsidRPr="00A73EC8">
        <w:rPr>
          <w:rFonts w:asciiTheme="majorBidi" w:eastAsia="Times New Roman" w:hAnsiTheme="majorBidi" w:cstheme="majorBidi"/>
          <w:sz w:val="24"/>
        </w:rPr>
        <w:t>d’Ain</w:t>
      </w:r>
      <w:r w:rsidRPr="00A73EC8">
        <w:rPr>
          <w:rFonts w:asciiTheme="majorBidi" w:eastAsia="Times New Roman" w:hAnsiTheme="majorBidi" w:cstheme="majorBidi"/>
          <w:sz w:val="24"/>
        </w:rPr>
        <w:t xml:space="preserve"> zada wilaya de Bordj Bou Arreridj, </w:t>
      </w:r>
      <w:r w:rsidR="00E10C26" w:rsidRPr="00A73EC8">
        <w:rPr>
          <w:rFonts w:asciiTheme="majorBidi" w:eastAsia="Times New Roman" w:hAnsiTheme="majorBidi" w:cstheme="majorBidi"/>
          <w:sz w:val="24"/>
        </w:rPr>
        <w:t>les analyses physico-chimiques</w:t>
      </w:r>
      <w:r w:rsidRPr="00A73EC8">
        <w:rPr>
          <w:rFonts w:asciiTheme="majorBidi" w:eastAsia="Times New Roman" w:hAnsiTheme="majorBidi" w:cstheme="majorBidi"/>
          <w:sz w:val="24"/>
        </w:rPr>
        <w:t xml:space="preserve"> a été effectuée immédiatement</w:t>
      </w:r>
      <w:r w:rsidR="00AB3369" w:rsidRPr="00A73EC8">
        <w:rPr>
          <w:rFonts w:asciiTheme="majorBidi" w:eastAsia="Times New Roman" w:hAnsiTheme="majorBidi" w:cstheme="majorBidi"/>
          <w:sz w:val="24"/>
        </w:rPr>
        <w:t>.</w:t>
      </w:r>
    </w:p>
    <w:p w:rsidR="00E10C26" w:rsidRPr="00535358" w:rsidRDefault="00E10C26" w:rsidP="00CD3F81">
      <w:pPr>
        <w:pStyle w:val="Corpsdetexte"/>
        <w:ind w:left="487"/>
        <w:rPr>
          <w:rFonts w:asciiTheme="majorBidi" w:hAnsiTheme="majorBidi" w:cstheme="majorBidi"/>
          <w:sz w:val="20"/>
        </w:rPr>
      </w:pPr>
    </w:p>
    <w:p w:rsidR="00E10C26" w:rsidRPr="00535358" w:rsidRDefault="00E10C26" w:rsidP="00CD3F81">
      <w:pPr>
        <w:pStyle w:val="Corpsdetexte"/>
        <w:ind w:left="487"/>
        <w:rPr>
          <w:rFonts w:asciiTheme="majorBidi" w:hAnsiTheme="majorBidi" w:cstheme="majorBidi"/>
          <w:sz w:val="20"/>
        </w:rPr>
      </w:pPr>
    </w:p>
    <w:p w:rsidR="00006F2A" w:rsidRPr="00535358" w:rsidRDefault="00006F2A" w:rsidP="00E10C26">
      <w:pPr>
        <w:pStyle w:val="Corpsdetexte"/>
        <w:ind w:left="487"/>
        <w:rPr>
          <w:rFonts w:asciiTheme="majorBidi" w:hAnsiTheme="majorBidi" w:cstheme="majorBidi"/>
          <w:sz w:val="20"/>
        </w:rPr>
      </w:pPr>
    </w:p>
    <w:p w:rsidR="00006F2A" w:rsidRPr="00535358" w:rsidRDefault="00006F2A" w:rsidP="00006F2A">
      <w:pPr>
        <w:rPr>
          <w:rFonts w:asciiTheme="majorBidi" w:hAnsiTheme="majorBidi" w:cstheme="majorBidi"/>
        </w:rPr>
      </w:pPr>
    </w:p>
    <w:p w:rsidR="00006F2A" w:rsidRPr="00535358" w:rsidRDefault="00006F2A" w:rsidP="00006F2A">
      <w:pPr>
        <w:rPr>
          <w:rFonts w:asciiTheme="majorBidi" w:hAnsiTheme="majorBidi" w:cstheme="majorBidi"/>
        </w:rPr>
      </w:pPr>
    </w:p>
    <w:p w:rsidR="00006F2A" w:rsidRPr="00535358" w:rsidRDefault="00006F2A" w:rsidP="00006F2A">
      <w:pPr>
        <w:rPr>
          <w:rFonts w:asciiTheme="majorBidi" w:hAnsiTheme="majorBidi" w:cstheme="majorBidi"/>
        </w:rPr>
      </w:pPr>
    </w:p>
    <w:p w:rsidR="00006F2A" w:rsidRPr="00535358" w:rsidRDefault="00006F2A" w:rsidP="00006F2A">
      <w:pPr>
        <w:rPr>
          <w:rFonts w:asciiTheme="majorBidi" w:hAnsiTheme="majorBidi" w:cstheme="majorBidi"/>
        </w:rPr>
      </w:pPr>
    </w:p>
    <w:p w:rsidR="00006F2A" w:rsidRPr="00535358" w:rsidRDefault="00006F2A" w:rsidP="00240390">
      <w:pPr>
        <w:ind w:left="851" w:right="389"/>
        <w:rPr>
          <w:rFonts w:asciiTheme="majorBidi" w:hAnsiTheme="majorBidi" w:cstheme="majorBidi"/>
        </w:rPr>
      </w:pPr>
    </w:p>
    <w:p w:rsidR="00006F2A" w:rsidRPr="00535358" w:rsidRDefault="00006F2A" w:rsidP="00006F2A">
      <w:pPr>
        <w:rPr>
          <w:rFonts w:asciiTheme="majorBidi" w:hAnsiTheme="majorBidi" w:cstheme="majorBidi"/>
        </w:rPr>
      </w:pPr>
    </w:p>
    <w:p w:rsidR="00006F2A" w:rsidRPr="00535358" w:rsidRDefault="00006F2A" w:rsidP="00006F2A">
      <w:pPr>
        <w:rPr>
          <w:rFonts w:asciiTheme="majorBidi" w:hAnsiTheme="majorBidi" w:cstheme="majorBidi"/>
        </w:rPr>
      </w:pPr>
    </w:p>
    <w:p w:rsidR="00006F2A" w:rsidRDefault="00006F2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Default="00EB156A" w:rsidP="00006F2A">
      <w:pPr>
        <w:rPr>
          <w:rFonts w:asciiTheme="majorBidi" w:hAnsiTheme="majorBidi" w:cstheme="majorBidi"/>
          <w:b/>
        </w:rPr>
      </w:pPr>
    </w:p>
    <w:p w:rsidR="00EB156A" w:rsidRPr="00670820" w:rsidRDefault="00EB156A" w:rsidP="00006F2A">
      <w:pPr>
        <w:rPr>
          <w:rFonts w:asciiTheme="majorBidi" w:hAnsiTheme="majorBidi" w:cstheme="majorBidi"/>
          <w:b/>
        </w:rPr>
      </w:pPr>
    </w:p>
    <w:p w:rsidR="00006F2A" w:rsidRPr="00535358" w:rsidRDefault="00006F2A" w:rsidP="00006F2A">
      <w:pPr>
        <w:rPr>
          <w:rFonts w:asciiTheme="majorBidi" w:hAnsiTheme="majorBidi" w:cstheme="majorBidi"/>
        </w:rPr>
      </w:pPr>
    </w:p>
    <w:p w:rsidR="008B5FA2" w:rsidRPr="00C67AAF" w:rsidRDefault="008B5FA2" w:rsidP="00613CC7">
      <w:pPr>
        <w:pStyle w:val="Corpsdetexte"/>
        <w:spacing w:before="4"/>
        <w:jc w:val="both"/>
        <w:rPr>
          <w:rFonts w:asciiTheme="majorBidi" w:hAnsiTheme="majorBidi" w:cstheme="majorBidi"/>
          <w:b/>
          <w:color w:val="000000" w:themeColor="text1"/>
          <w:sz w:val="28"/>
          <w:szCs w:val="28"/>
        </w:rPr>
      </w:pPr>
      <w:bookmarkStart w:id="10" w:name="_TOC_250006"/>
    </w:p>
    <w:p w:rsidR="0013272E" w:rsidRDefault="00A73EC8" w:rsidP="00583BA4">
      <w:pPr>
        <w:pStyle w:val="Titre21"/>
        <w:tabs>
          <w:tab w:val="left" w:pos="709"/>
        </w:tabs>
        <w:ind w:left="1134" w:right="1134" w:firstLine="0"/>
        <w:rPr>
          <w:rFonts w:asciiTheme="majorBidi" w:hAnsiTheme="majorBidi" w:cstheme="majorBidi"/>
          <w:color w:val="000000" w:themeColor="text1"/>
        </w:rPr>
      </w:pPr>
      <w:r>
        <w:rPr>
          <w:rFonts w:asciiTheme="majorBidi" w:hAnsiTheme="majorBidi" w:cstheme="majorBidi"/>
          <w:color w:val="000000" w:themeColor="text1"/>
        </w:rPr>
        <w:lastRenderedPageBreak/>
        <w:t>3</w:t>
      </w:r>
      <w:bookmarkEnd w:id="10"/>
      <w:r w:rsidR="00583BA4">
        <w:rPr>
          <w:rFonts w:asciiTheme="majorBidi" w:hAnsiTheme="majorBidi" w:cstheme="majorBidi"/>
          <w:color w:val="000000" w:themeColor="text1"/>
        </w:rPr>
        <w:t>.</w:t>
      </w:r>
      <w:r w:rsidRPr="00C67AAF">
        <w:rPr>
          <w:rFonts w:asciiTheme="majorBidi" w:hAnsiTheme="majorBidi" w:cstheme="majorBidi"/>
          <w:color w:val="000000" w:themeColor="text1"/>
        </w:rPr>
        <w:t xml:space="preserve"> Partie</w:t>
      </w:r>
      <w:r w:rsidR="00F94703">
        <w:rPr>
          <w:rFonts w:asciiTheme="majorBidi" w:hAnsiTheme="majorBidi" w:cstheme="majorBidi"/>
          <w:color w:val="000000" w:themeColor="text1"/>
        </w:rPr>
        <w:t xml:space="preserve"> </w:t>
      </w:r>
      <w:r w:rsidRPr="00C67AAF">
        <w:rPr>
          <w:rFonts w:asciiTheme="majorBidi" w:hAnsiTheme="majorBidi" w:cstheme="majorBidi"/>
          <w:color w:val="000000" w:themeColor="text1"/>
        </w:rPr>
        <w:t>expérimentale.</w:t>
      </w:r>
    </w:p>
    <w:p w:rsidR="00A73EC8" w:rsidRPr="00C67AAF" w:rsidRDefault="00A73EC8" w:rsidP="00A73EC8">
      <w:pPr>
        <w:pStyle w:val="Titre21"/>
        <w:tabs>
          <w:tab w:val="left" w:pos="709"/>
        </w:tabs>
        <w:ind w:left="1134" w:right="1134" w:firstLine="0"/>
        <w:rPr>
          <w:rFonts w:asciiTheme="majorBidi" w:hAnsiTheme="majorBidi" w:cstheme="majorBidi"/>
          <w:color w:val="000000" w:themeColor="text1"/>
        </w:rPr>
      </w:pPr>
    </w:p>
    <w:p w:rsidR="00A73EC8" w:rsidRDefault="0079651F" w:rsidP="00A73EC8">
      <w:pPr>
        <w:spacing w:line="357" w:lineRule="auto"/>
        <w:ind w:left="1134" w:right="1134"/>
        <w:jc w:val="both"/>
        <w:rPr>
          <w:rFonts w:asciiTheme="majorBidi" w:eastAsia="Times New Roman" w:hAnsiTheme="majorBidi" w:cstheme="majorBidi"/>
          <w:sz w:val="24"/>
        </w:rPr>
      </w:pPr>
      <w:r w:rsidRPr="0079651F">
        <w:rPr>
          <w:rFonts w:asciiTheme="majorBidi" w:hAnsiTheme="majorBidi" w:cstheme="majorBidi"/>
          <w:noProof/>
          <w:lang w:eastAsia="fr-FR"/>
        </w:rPr>
        <w:pict>
          <v:shape id="Text Box 178" o:spid="_x0000_s1046" type="#_x0000_t202" style="position:absolute;left:0;text-align:left;margin-left:491.3pt;margin-top:140.8pt;width:4.5pt;height:9pt;z-index:-25172377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" filled="f" stroked="f">
            <v:textbox inset="0,0,0,0">
              <w:txbxContent>
                <w:p w:rsidR="00A07BA4" w:rsidRPr="00E84FAD" w:rsidRDefault="00A07BA4" w:rsidP="00E84FAD"/>
              </w:txbxContent>
            </v:textbox>
            <w10:wrap anchorx="page"/>
          </v:shape>
        </w:pict>
      </w:r>
      <w:r w:rsidR="002C0734" w:rsidRPr="00A73EC8">
        <w:rPr>
          <w:rFonts w:asciiTheme="majorBidi" w:eastAsia="Times New Roman" w:hAnsiTheme="majorBidi" w:cstheme="majorBidi"/>
          <w:sz w:val="24"/>
        </w:rPr>
        <w:t>Les</w:t>
      </w:r>
      <w:r w:rsidR="00E87ECE" w:rsidRPr="00A73EC8">
        <w:rPr>
          <w:rFonts w:asciiTheme="majorBidi" w:eastAsia="Times New Roman" w:hAnsiTheme="majorBidi" w:cstheme="majorBidi"/>
          <w:sz w:val="24"/>
        </w:rPr>
        <w:t xml:space="preserve"> analyses </w:t>
      </w:r>
      <w:r w:rsidR="000A258E" w:rsidRPr="00A73EC8">
        <w:rPr>
          <w:rFonts w:asciiTheme="majorBidi" w:eastAsia="Times New Roman" w:hAnsiTheme="majorBidi" w:cstheme="majorBidi"/>
          <w:sz w:val="24"/>
        </w:rPr>
        <w:t xml:space="preserve">sur </w:t>
      </w:r>
      <w:r w:rsidR="00A73EC8" w:rsidRPr="00A73EC8">
        <w:rPr>
          <w:rFonts w:asciiTheme="majorBidi" w:eastAsia="Times New Roman" w:hAnsiTheme="majorBidi" w:cstheme="majorBidi"/>
          <w:sz w:val="24"/>
        </w:rPr>
        <w:t xml:space="preserve">les </w:t>
      </w:r>
      <w:r w:rsidR="000A258E" w:rsidRPr="00A73EC8">
        <w:rPr>
          <w:rFonts w:asciiTheme="majorBidi" w:eastAsia="Times New Roman" w:hAnsiTheme="majorBidi" w:cstheme="majorBidi"/>
          <w:sz w:val="24"/>
        </w:rPr>
        <w:t>eau</w:t>
      </w:r>
      <w:r w:rsidR="00A73EC8" w:rsidRPr="00A73EC8">
        <w:rPr>
          <w:rFonts w:asciiTheme="majorBidi" w:eastAsia="Times New Roman" w:hAnsiTheme="majorBidi" w:cstheme="majorBidi"/>
          <w:sz w:val="24"/>
        </w:rPr>
        <w:t>x</w:t>
      </w:r>
      <w:r w:rsidR="000A258E" w:rsidRPr="00A73EC8">
        <w:rPr>
          <w:rFonts w:asciiTheme="majorBidi" w:eastAsia="Times New Roman" w:hAnsiTheme="majorBidi" w:cstheme="majorBidi"/>
          <w:sz w:val="24"/>
        </w:rPr>
        <w:t xml:space="preserve"> des trois forages</w:t>
      </w:r>
      <w:r w:rsidR="00E87ECE" w:rsidRPr="00A73EC8">
        <w:rPr>
          <w:rFonts w:asciiTheme="majorBidi" w:eastAsia="Times New Roman" w:hAnsiTheme="majorBidi" w:cstheme="majorBidi"/>
          <w:sz w:val="24"/>
        </w:rPr>
        <w:t>, ont été effectué</w:t>
      </w:r>
      <w:r w:rsidR="00A73EC8" w:rsidRPr="00A73EC8">
        <w:rPr>
          <w:rFonts w:asciiTheme="majorBidi" w:eastAsia="Times New Roman" w:hAnsiTheme="majorBidi" w:cstheme="majorBidi"/>
          <w:sz w:val="24"/>
        </w:rPr>
        <w:t>es</w:t>
      </w:r>
      <w:r w:rsidR="00E87ECE" w:rsidRPr="00A73EC8">
        <w:rPr>
          <w:rFonts w:asciiTheme="majorBidi" w:eastAsia="Times New Roman" w:hAnsiTheme="majorBidi" w:cstheme="majorBidi"/>
          <w:sz w:val="24"/>
        </w:rPr>
        <w:t xml:space="preserve"> au laboratoire de L’Algérienne </w:t>
      </w:r>
      <w:r w:rsidR="005D1196" w:rsidRPr="00A73EC8">
        <w:rPr>
          <w:rFonts w:asciiTheme="majorBidi" w:eastAsia="Times New Roman" w:hAnsiTheme="majorBidi" w:cstheme="majorBidi"/>
          <w:sz w:val="24"/>
        </w:rPr>
        <w:t>d</w:t>
      </w:r>
      <w:r w:rsidR="00E87ECE" w:rsidRPr="00A73EC8">
        <w:rPr>
          <w:rFonts w:asciiTheme="majorBidi" w:eastAsia="Times New Roman" w:hAnsiTheme="majorBidi" w:cstheme="majorBidi"/>
          <w:sz w:val="24"/>
        </w:rPr>
        <w:t xml:space="preserve">es </w:t>
      </w:r>
      <w:r w:rsidR="005D1196" w:rsidRPr="00A73EC8">
        <w:rPr>
          <w:rFonts w:asciiTheme="majorBidi" w:eastAsia="Times New Roman" w:hAnsiTheme="majorBidi" w:cstheme="majorBidi"/>
          <w:sz w:val="24"/>
        </w:rPr>
        <w:t>e</w:t>
      </w:r>
      <w:r w:rsidR="00E87ECE" w:rsidRPr="00A73EC8">
        <w:rPr>
          <w:rFonts w:asciiTheme="majorBidi" w:eastAsia="Times New Roman" w:hAnsiTheme="majorBidi" w:cstheme="majorBidi"/>
          <w:sz w:val="24"/>
        </w:rPr>
        <w:t>aux de</w:t>
      </w:r>
      <w:r w:rsidR="00F94703">
        <w:rPr>
          <w:rFonts w:asciiTheme="majorBidi" w:eastAsia="Times New Roman" w:hAnsiTheme="majorBidi" w:cstheme="majorBidi"/>
          <w:sz w:val="24"/>
        </w:rPr>
        <w:t xml:space="preserve"> </w:t>
      </w:r>
      <w:r w:rsidR="00A73EC8" w:rsidRPr="00A73EC8">
        <w:rPr>
          <w:rFonts w:asciiTheme="majorBidi" w:eastAsia="Times New Roman" w:hAnsiTheme="majorBidi" w:cstheme="majorBidi"/>
          <w:sz w:val="24"/>
        </w:rPr>
        <w:t xml:space="preserve">la </w:t>
      </w:r>
      <w:r w:rsidR="00B6421F" w:rsidRPr="00A73EC8">
        <w:rPr>
          <w:rFonts w:asciiTheme="majorBidi" w:eastAsia="Times New Roman" w:hAnsiTheme="majorBidi" w:cstheme="majorBidi"/>
          <w:sz w:val="24"/>
        </w:rPr>
        <w:t>station de traitement</w:t>
      </w:r>
      <w:r w:rsidR="00F94703">
        <w:rPr>
          <w:rFonts w:asciiTheme="majorBidi" w:eastAsia="Times New Roman" w:hAnsiTheme="majorBidi" w:cstheme="majorBidi"/>
          <w:sz w:val="24"/>
        </w:rPr>
        <w:t xml:space="preserve"> </w:t>
      </w:r>
      <w:r w:rsidR="00B6421F" w:rsidRPr="00A73EC8">
        <w:rPr>
          <w:rFonts w:asciiTheme="majorBidi" w:eastAsia="Times New Roman" w:hAnsiTheme="majorBidi" w:cstheme="majorBidi"/>
          <w:sz w:val="24"/>
        </w:rPr>
        <w:t>Ai</w:t>
      </w:r>
      <w:r w:rsidR="000A258E" w:rsidRPr="00A73EC8">
        <w:rPr>
          <w:rFonts w:asciiTheme="majorBidi" w:eastAsia="Times New Roman" w:hAnsiTheme="majorBidi" w:cstheme="majorBidi"/>
          <w:sz w:val="24"/>
        </w:rPr>
        <w:t xml:space="preserve">n </w:t>
      </w:r>
      <w:r w:rsidR="00A73EC8" w:rsidRPr="00A73EC8">
        <w:rPr>
          <w:rFonts w:asciiTheme="majorBidi" w:eastAsia="Times New Roman" w:hAnsiTheme="majorBidi" w:cstheme="majorBidi"/>
          <w:sz w:val="24"/>
        </w:rPr>
        <w:t>Z</w:t>
      </w:r>
      <w:r w:rsidR="000A258E" w:rsidRPr="00A73EC8">
        <w:rPr>
          <w:rFonts w:asciiTheme="majorBidi" w:eastAsia="Times New Roman" w:hAnsiTheme="majorBidi" w:cstheme="majorBidi"/>
          <w:sz w:val="24"/>
        </w:rPr>
        <w:t>ada</w:t>
      </w:r>
      <w:r w:rsidR="00E87ECE" w:rsidRPr="00A73EC8">
        <w:rPr>
          <w:rFonts w:asciiTheme="majorBidi" w:eastAsia="Times New Roman" w:hAnsiTheme="majorBidi" w:cstheme="majorBidi"/>
          <w:sz w:val="24"/>
        </w:rPr>
        <w:t xml:space="preserve"> wilaya de </w:t>
      </w:r>
      <w:r w:rsidR="000A258E" w:rsidRPr="00A73EC8">
        <w:rPr>
          <w:rFonts w:asciiTheme="majorBidi" w:eastAsia="Times New Roman" w:hAnsiTheme="majorBidi" w:cstheme="majorBidi"/>
          <w:sz w:val="24"/>
        </w:rPr>
        <w:t>Bordj Bou Arreridj</w:t>
      </w:r>
      <w:r w:rsidR="00E87ECE" w:rsidRPr="00A73EC8">
        <w:rPr>
          <w:rFonts w:asciiTheme="majorBidi" w:eastAsia="Times New Roman" w:hAnsiTheme="majorBidi" w:cstheme="majorBidi"/>
          <w:sz w:val="24"/>
        </w:rPr>
        <w:t xml:space="preserve">, </w:t>
      </w:r>
      <w:r w:rsidR="00A73EC8" w:rsidRPr="00A73EC8">
        <w:rPr>
          <w:rFonts w:asciiTheme="majorBidi" w:eastAsia="Times New Roman" w:hAnsiTheme="majorBidi" w:cstheme="majorBidi"/>
          <w:sz w:val="24"/>
        </w:rPr>
        <w:t xml:space="preserve">les échantillons d’eau prélevés ont été conservés dans des flacons en polyéthylène qui se ferme hermétiquement d’un volume de 1.5 </w:t>
      </w:r>
      <w:r w:rsidR="002C73B3" w:rsidRPr="00A73EC8">
        <w:rPr>
          <w:rFonts w:asciiTheme="majorBidi" w:eastAsia="Times New Roman" w:hAnsiTheme="majorBidi" w:cstheme="majorBidi"/>
          <w:sz w:val="24"/>
        </w:rPr>
        <w:t>L</w:t>
      </w:r>
      <w:r w:rsidR="00F94703">
        <w:rPr>
          <w:rFonts w:asciiTheme="majorBidi" w:eastAsia="Times New Roman" w:hAnsiTheme="majorBidi" w:cstheme="majorBidi"/>
          <w:sz w:val="24"/>
        </w:rPr>
        <w:t xml:space="preserve"> </w:t>
      </w:r>
      <w:r w:rsidR="002C0734" w:rsidRPr="00A73EC8">
        <w:rPr>
          <w:rFonts w:asciiTheme="majorBidi" w:eastAsia="Times New Roman" w:hAnsiTheme="majorBidi" w:cstheme="majorBidi"/>
          <w:sz w:val="24"/>
        </w:rPr>
        <w:t>(figure11</w:t>
      </w:r>
      <w:r w:rsidR="00A73EC8" w:rsidRPr="00A73EC8">
        <w:rPr>
          <w:rFonts w:asciiTheme="majorBidi" w:eastAsia="Times New Roman" w:hAnsiTheme="majorBidi" w:cstheme="majorBidi"/>
          <w:sz w:val="24"/>
        </w:rPr>
        <w:t xml:space="preserve">) cette quantité a servit pour la </w:t>
      </w:r>
      <w:r w:rsidR="001B0E27" w:rsidRPr="00A73EC8">
        <w:rPr>
          <w:rFonts w:asciiTheme="majorBidi" w:eastAsia="Times New Roman" w:hAnsiTheme="majorBidi" w:cstheme="majorBidi"/>
          <w:sz w:val="24"/>
        </w:rPr>
        <w:t>réalisation</w:t>
      </w:r>
      <w:r w:rsidR="00A73EC8" w:rsidRPr="00A73EC8">
        <w:rPr>
          <w:rFonts w:asciiTheme="majorBidi" w:eastAsia="Times New Roman" w:hAnsiTheme="majorBidi" w:cstheme="majorBidi"/>
          <w:sz w:val="24"/>
        </w:rPr>
        <w:t xml:space="preserve"> des analyses </w:t>
      </w:r>
      <w:r w:rsidR="002C0734" w:rsidRPr="00A73EC8">
        <w:rPr>
          <w:rFonts w:asciiTheme="majorBidi" w:eastAsia="Times New Roman" w:hAnsiTheme="majorBidi" w:cstheme="majorBidi"/>
          <w:sz w:val="24"/>
        </w:rPr>
        <w:t>suivant :</w:t>
      </w:r>
    </w:p>
    <w:p w:rsidR="0013272E" w:rsidRPr="00A73EC8" w:rsidRDefault="00E87ECE" w:rsidP="00F94703">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w:t>
      </w:r>
      <w:r w:rsidR="00A73EC8" w:rsidRPr="00A73EC8">
        <w:rPr>
          <w:rFonts w:asciiTheme="majorBidi" w:eastAsia="Times New Roman" w:hAnsiTheme="majorBidi" w:cstheme="majorBidi"/>
          <w:sz w:val="24"/>
        </w:rPr>
        <w:t>T</w:t>
      </w:r>
      <w:r w:rsidRPr="00A73EC8">
        <w:rPr>
          <w:rFonts w:asciiTheme="majorBidi" w:eastAsia="Times New Roman" w:hAnsiTheme="majorBidi" w:cstheme="majorBidi"/>
          <w:sz w:val="24"/>
        </w:rPr>
        <w:t xml:space="preserve">empérature (T), pH, la conductivité (C.E), la turbidité (NTU), le titre </w:t>
      </w:r>
      <w:r w:rsidR="00B6421F" w:rsidRPr="00A73EC8">
        <w:rPr>
          <w:rFonts w:asciiTheme="majorBidi" w:eastAsia="Times New Roman" w:hAnsiTheme="majorBidi" w:cstheme="majorBidi"/>
          <w:sz w:val="24"/>
        </w:rPr>
        <w:t>alcalimétrique</w:t>
      </w:r>
      <w:r w:rsidRPr="00A73EC8">
        <w:rPr>
          <w:rFonts w:asciiTheme="majorBidi" w:eastAsia="Times New Roman" w:hAnsiTheme="majorBidi" w:cstheme="majorBidi"/>
          <w:sz w:val="24"/>
        </w:rPr>
        <w:t xml:space="preserve"> (TA), titre </w:t>
      </w:r>
      <w:r w:rsidR="00B6421F" w:rsidRPr="00A73EC8">
        <w:rPr>
          <w:rFonts w:asciiTheme="majorBidi" w:eastAsia="Times New Roman" w:hAnsiTheme="majorBidi" w:cstheme="majorBidi"/>
          <w:sz w:val="24"/>
        </w:rPr>
        <w:t>alcalimétrique</w:t>
      </w:r>
      <w:r w:rsidRPr="00A73EC8">
        <w:rPr>
          <w:rFonts w:asciiTheme="majorBidi" w:eastAsia="Times New Roman" w:hAnsiTheme="majorBidi" w:cstheme="majorBidi"/>
          <w:sz w:val="24"/>
        </w:rPr>
        <w:t xml:space="preserve"> complet (TAC), dureté totale (TH), chlorure (</w:t>
      </w:r>
      <w:r w:rsidR="00F94703" w:rsidRPr="0050429A">
        <w:rPr>
          <w:rFonts w:asciiTheme="majorBidi" w:hAnsiTheme="majorBidi" w:cstheme="majorBidi"/>
          <w:sz w:val="24"/>
          <w:szCs w:val="24"/>
        </w:rPr>
        <w:t xml:space="preserve">Cl </w:t>
      </w:r>
      <w:r w:rsidR="00F94703" w:rsidRPr="0050429A">
        <w:rPr>
          <w:rFonts w:asciiTheme="majorBidi" w:hAnsiTheme="majorBidi" w:cstheme="majorBidi"/>
          <w:sz w:val="24"/>
          <w:szCs w:val="24"/>
          <w:vertAlign w:val="superscript"/>
        </w:rPr>
        <w:t xml:space="preserve">ˉ </w:t>
      </w:r>
      <w:r w:rsidRPr="0050429A">
        <w:rPr>
          <w:rFonts w:asciiTheme="majorBidi" w:eastAsia="Times New Roman" w:hAnsiTheme="majorBidi" w:cstheme="majorBidi"/>
          <w:sz w:val="24"/>
        </w:rPr>
        <w:t>), les sulfates (</w:t>
      </w:r>
      <w:r w:rsidR="00F94703" w:rsidRPr="0050429A">
        <w:rPr>
          <w:rFonts w:asciiTheme="majorBidi" w:hAnsiTheme="majorBidi" w:cstheme="majorBidi"/>
          <w:sz w:val="24"/>
          <w:szCs w:val="24"/>
        </w:rPr>
        <w:t>SO</w:t>
      </w:r>
      <w:r w:rsidR="00F94703" w:rsidRPr="0050429A">
        <w:rPr>
          <w:rFonts w:asciiTheme="majorBidi" w:hAnsiTheme="majorBidi" w:cstheme="majorBidi"/>
          <w:sz w:val="24"/>
          <w:szCs w:val="24"/>
          <w:vertAlign w:val="subscript"/>
        </w:rPr>
        <w:t>4</w:t>
      </w:r>
      <w:r w:rsidR="00F94703" w:rsidRPr="0050429A">
        <w:rPr>
          <w:rFonts w:asciiTheme="majorBidi" w:hAnsiTheme="majorBidi" w:cstheme="majorBidi"/>
          <w:sz w:val="24"/>
          <w:szCs w:val="24"/>
          <w:vertAlign w:val="superscript"/>
        </w:rPr>
        <w:t>2-</w:t>
      </w:r>
      <w:r w:rsidRPr="0050429A">
        <w:rPr>
          <w:rFonts w:asciiTheme="majorBidi" w:eastAsia="Times New Roman" w:hAnsiTheme="majorBidi" w:cstheme="majorBidi"/>
          <w:sz w:val="24"/>
        </w:rPr>
        <w:t>), Nitr</w:t>
      </w:r>
      <w:r w:rsidR="00EB6883" w:rsidRPr="0050429A">
        <w:rPr>
          <w:rFonts w:asciiTheme="majorBidi" w:eastAsia="Times New Roman" w:hAnsiTheme="majorBidi" w:cstheme="majorBidi"/>
          <w:sz w:val="24"/>
        </w:rPr>
        <w:t>a</w:t>
      </w:r>
      <w:r w:rsidRPr="0050429A">
        <w:rPr>
          <w:rFonts w:asciiTheme="majorBidi" w:eastAsia="Times New Roman" w:hAnsiTheme="majorBidi" w:cstheme="majorBidi"/>
          <w:sz w:val="24"/>
        </w:rPr>
        <w:t>tes (</w:t>
      </w:r>
      <w:r w:rsidR="00F94703" w:rsidRPr="0050429A">
        <w:rPr>
          <w:rFonts w:ascii="Times New Roman" w:eastAsia="Times New Roman" w:hAnsi="Times New Roman"/>
          <w:color w:val="0D0D0D" w:themeColor="text1" w:themeTint="F2"/>
          <w:sz w:val="24"/>
          <w:szCs w:val="24"/>
        </w:rPr>
        <w:t>NO3</w:t>
      </w:r>
      <w:r w:rsidR="00F94703" w:rsidRPr="0050429A">
        <w:rPr>
          <w:rFonts w:ascii="Times New Roman" w:eastAsia="Times New Roman" w:hAnsi="Times New Roman"/>
          <w:color w:val="0D0D0D" w:themeColor="text1" w:themeTint="F2"/>
          <w:sz w:val="24"/>
          <w:szCs w:val="24"/>
          <w:vertAlign w:val="superscript"/>
        </w:rPr>
        <w:t>-</w:t>
      </w:r>
      <w:r w:rsidRPr="0050429A">
        <w:rPr>
          <w:rFonts w:asciiTheme="majorBidi" w:eastAsia="Times New Roman" w:hAnsiTheme="majorBidi" w:cstheme="majorBidi"/>
          <w:sz w:val="24"/>
        </w:rPr>
        <w:t>)</w:t>
      </w:r>
      <w:r w:rsidR="002D18FC" w:rsidRPr="0050429A">
        <w:rPr>
          <w:rFonts w:asciiTheme="majorBidi" w:eastAsia="Times New Roman" w:hAnsiTheme="majorBidi" w:cstheme="majorBidi"/>
          <w:sz w:val="24"/>
        </w:rPr>
        <w:t>.</w:t>
      </w:r>
    </w:p>
    <w:p w:rsidR="0013272E" w:rsidRPr="00A73EC8" w:rsidRDefault="00E84FAD" w:rsidP="00F67268">
      <w:pPr>
        <w:spacing w:line="357" w:lineRule="auto"/>
        <w:ind w:left="1134" w:right="1134"/>
        <w:jc w:val="both"/>
        <w:rPr>
          <w:rFonts w:asciiTheme="majorBidi" w:eastAsia="Times New Roman" w:hAnsiTheme="majorBidi" w:cstheme="majorBidi"/>
          <w:sz w:val="24"/>
        </w:rPr>
      </w:pPr>
      <w:r w:rsidRPr="00A73EC8">
        <w:rPr>
          <w:rFonts w:asciiTheme="majorBidi" w:eastAsia="Times New Roman" w:hAnsiTheme="majorBidi" w:cstheme="majorBidi"/>
          <w:sz w:val="24"/>
        </w:rPr>
        <w:t xml:space="preserve">Nous </w:t>
      </w:r>
      <w:r w:rsidR="00E87ECE" w:rsidRPr="00A73EC8">
        <w:rPr>
          <w:rFonts w:asciiTheme="majorBidi" w:eastAsia="Times New Roman" w:hAnsiTheme="majorBidi" w:cstheme="majorBidi"/>
          <w:sz w:val="24"/>
        </w:rPr>
        <w:t>avons prélevé nos échantillons de</w:t>
      </w:r>
      <w:r w:rsidR="00F94703">
        <w:rPr>
          <w:rFonts w:asciiTheme="majorBidi" w:eastAsia="Times New Roman" w:hAnsiTheme="majorBidi" w:cstheme="majorBidi"/>
          <w:sz w:val="24"/>
        </w:rPr>
        <w:t xml:space="preserve"> </w:t>
      </w:r>
      <w:r w:rsidR="00E87ECE" w:rsidRPr="00A73EC8">
        <w:rPr>
          <w:rFonts w:asciiTheme="majorBidi" w:eastAsia="Times New Roman" w:hAnsiTheme="majorBidi" w:cstheme="majorBidi"/>
          <w:sz w:val="24"/>
        </w:rPr>
        <w:t xml:space="preserve">trois </w:t>
      </w:r>
      <w:r w:rsidR="000A258E" w:rsidRPr="00A73EC8">
        <w:rPr>
          <w:rFonts w:asciiTheme="majorBidi" w:eastAsia="Times New Roman" w:hAnsiTheme="majorBidi" w:cstheme="majorBidi"/>
          <w:sz w:val="24"/>
        </w:rPr>
        <w:t>forage</w:t>
      </w:r>
      <w:r w:rsidR="00E87ECE" w:rsidRPr="00A73EC8">
        <w:rPr>
          <w:rFonts w:asciiTheme="majorBidi" w:eastAsia="Times New Roman" w:hAnsiTheme="majorBidi" w:cstheme="majorBidi"/>
          <w:sz w:val="24"/>
        </w:rPr>
        <w:t xml:space="preserve"> différents (</w:t>
      </w:r>
      <w:r w:rsidR="001B0E27" w:rsidRPr="00A73EC8">
        <w:rPr>
          <w:rFonts w:asciiTheme="majorBidi" w:eastAsia="Times New Roman" w:hAnsiTheme="majorBidi" w:cstheme="majorBidi"/>
          <w:sz w:val="24"/>
        </w:rPr>
        <w:t>Z</w:t>
      </w:r>
      <w:r w:rsidR="000A258E" w:rsidRPr="00A73EC8">
        <w:rPr>
          <w:rFonts w:asciiTheme="majorBidi" w:eastAsia="Times New Roman" w:hAnsiTheme="majorBidi" w:cstheme="majorBidi"/>
          <w:sz w:val="24"/>
        </w:rPr>
        <w:t>dim</w:t>
      </w:r>
      <w:r w:rsidR="00F94703">
        <w:rPr>
          <w:rFonts w:asciiTheme="majorBidi" w:eastAsia="Times New Roman" w:hAnsiTheme="majorBidi" w:cstheme="majorBidi"/>
          <w:sz w:val="24"/>
        </w:rPr>
        <w:t xml:space="preserve"> </w:t>
      </w:r>
      <w:r w:rsidR="002D18FC" w:rsidRPr="00A73EC8">
        <w:rPr>
          <w:rFonts w:asciiTheme="majorBidi" w:eastAsia="Times New Roman" w:hAnsiTheme="majorBidi" w:cstheme="majorBidi"/>
          <w:sz w:val="24"/>
        </w:rPr>
        <w:t>1</w:t>
      </w:r>
      <w:r w:rsidR="00B251E8">
        <w:rPr>
          <w:rFonts w:asciiTheme="majorBidi" w:eastAsia="Times New Roman" w:hAnsiTheme="majorBidi" w:cstheme="majorBidi"/>
          <w:sz w:val="24"/>
        </w:rPr>
        <w:t>,</w:t>
      </w:r>
      <w:r w:rsidR="00B251E8" w:rsidRPr="00A73EC8">
        <w:rPr>
          <w:rFonts w:asciiTheme="majorBidi" w:eastAsia="Times New Roman" w:hAnsiTheme="majorBidi" w:cstheme="majorBidi"/>
          <w:sz w:val="24"/>
        </w:rPr>
        <w:t xml:space="preserve"> Zdim</w:t>
      </w:r>
      <w:r w:rsidR="00F94703">
        <w:rPr>
          <w:rFonts w:asciiTheme="majorBidi" w:eastAsia="Times New Roman" w:hAnsiTheme="majorBidi" w:cstheme="majorBidi"/>
          <w:sz w:val="24"/>
        </w:rPr>
        <w:t xml:space="preserve"> </w:t>
      </w:r>
      <w:r w:rsidR="00B251E8" w:rsidRPr="00A73EC8">
        <w:rPr>
          <w:rFonts w:asciiTheme="majorBidi" w:eastAsia="Times New Roman" w:hAnsiTheme="majorBidi" w:cstheme="majorBidi"/>
          <w:sz w:val="24"/>
        </w:rPr>
        <w:t>2, S’hamda</w:t>
      </w:r>
      <w:r w:rsidR="00E87ECE" w:rsidRPr="00A73EC8">
        <w:rPr>
          <w:rFonts w:asciiTheme="majorBidi" w:eastAsia="Times New Roman" w:hAnsiTheme="majorBidi" w:cstheme="majorBidi"/>
          <w:sz w:val="24"/>
        </w:rPr>
        <w:t>).</w:t>
      </w:r>
    </w:p>
    <w:p w:rsidR="0013272E" w:rsidRPr="00535358" w:rsidRDefault="00522866" w:rsidP="00C10B87">
      <w:pPr>
        <w:pStyle w:val="Corpsdetexte"/>
        <w:ind w:left="1134" w:right="1134"/>
        <w:rPr>
          <w:rFonts w:asciiTheme="majorBidi" w:hAnsiTheme="majorBidi" w:cstheme="majorBidi"/>
          <w:sz w:val="20"/>
        </w:rPr>
      </w:pPr>
      <w:r w:rsidRPr="00535358">
        <w:rPr>
          <w:rFonts w:asciiTheme="majorBidi" w:hAnsiTheme="majorBidi" w:cstheme="majorBidi"/>
          <w:noProof/>
          <w:sz w:val="20"/>
          <w:lang w:eastAsia="fr-FR"/>
        </w:rPr>
        <w:drawing>
          <wp:anchor distT="0" distB="0" distL="0" distR="0" simplePos="0" relativeHeight="251580416" behindDoc="0" locked="0" layoutInCell="1" allowOverlap="1">
            <wp:simplePos x="0" y="0"/>
            <wp:positionH relativeFrom="page">
              <wp:posOffset>1271905</wp:posOffset>
            </wp:positionH>
            <wp:positionV relativeFrom="paragraph">
              <wp:posOffset>201930</wp:posOffset>
            </wp:positionV>
            <wp:extent cx="5267325" cy="4060190"/>
            <wp:effectExtent l="19050" t="0" r="9525" b="0"/>
            <wp:wrapTopAndBottom/>
            <wp:docPr id="17"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6.jpeg"/>
                    <pic:cNvPicPr/>
                  </pic:nvPicPr>
                  <pic:blipFill>
                    <a:blip r:embed="rId32" cstate="print"/>
                    <a:stretch>
                      <a:fillRect/>
                    </a:stretch>
                  </pic:blipFill>
                  <pic:spPr>
                    <a:xfrm>
                      <a:off x="0" y="0"/>
                      <a:ext cx="5267325" cy="4060190"/>
                    </a:xfrm>
                    <a:prstGeom prst="rect">
                      <a:avLst/>
                    </a:prstGeom>
                  </pic:spPr>
                </pic:pic>
              </a:graphicData>
            </a:graphic>
          </wp:anchor>
        </w:drawing>
      </w:r>
    </w:p>
    <w:p w:rsidR="0013272E" w:rsidRPr="00535358" w:rsidRDefault="0079651F" w:rsidP="00C10B87">
      <w:pPr>
        <w:pStyle w:val="Corpsdetexte"/>
        <w:spacing w:before="3"/>
        <w:ind w:left="1134" w:right="1134"/>
        <w:rPr>
          <w:rFonts w:asciiTheme="majorBidi" w:hAnsiTheme="majorBidi" w:cstheme="majorBidi"/>
          <w:sz w:val="18"/>
        </w:rPr>
      </w:pPr>
      <w:r w:rsidRPr="0079651F">
        <w:rPr>
          <w:rFonts w:asciiTheme="majorBidi" w:hAnsiTheme="majorBidi" w:cstheme="majorBidi"/>
          <w:noProof/>
          <w:lang w:eastAsia="fr-FR"/>
        </w:rPr>
        <w:pict>
          <v:shape id="AutoShape 331" o:spid="_x0000_s1123" type="#_x0000_t32" style="position:absolute;left:0;text-align:left;margin-left:382.7pt;margin-top:102.5pt;width:0;height:29.15pt;z-index:2516008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">
            <v:stroke endarrow="block"/>
          </v:shape>
        </w:pict>
      </w:r>
      <w:r w:rsidRPr="0079651F">
        <w:rPr>
          <w:rFonts w:asciiTheme="majorBidi" w:hAnsiTheme="majorBidi" w:cstheme="majorBidi"/>
          <w:noProof/>
          <w:lang w:eastAsia="fr-FR"/>
        </w:rPr>
        <w:pict>
          <v:shape id="AutoShape 330" o:spid="_x0000_s1122" type="#_x0000_t32" style="position:absolute;left:0;text-align:left;margin-left:230.15pt;margin-top:93.05pt;width:0;height:38.6pt;z-index:25159987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">
            <v:stroke endarrow="block"/>
          </v:shape>
        </w:pict>
      </w:r>
      <w:r w:rsidRPr="0079651F">
        <w:rPr>
          <w:rFonts w:asciiTheme="majorBidi" w:hAnsiTheme="majorBidi" w:cstheme="majorBidi"/>
          <w:noProof/>
          <w:lang w:eastAsia="fr-FR"/>
        </w:rPr>
        <w:pict>
          <v:shape id="AutoShape 329" o:spid="_x0000_s1121" type="#_x0000_t32" style="position:absolute;left:0;text-align:left;margin-left:91.9pt;margin-top:60.5pt;width:0;height:49.7pt;z-index:25159884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">
            <v:stroke endarrow="block"/>
          </v:shape>
        </w:pict>
      </w:r>
      <w:r w:rsidRPr="0079651F">
        <w:rPr>
          <w:rFonts w:asciiTheme="majorBidi" w:hAnsiTheme="majorBidi" w:cstheme="majorBidi"/>
          <w:noProof/>
          <w:lang w:eastAsia="fr-FR"/>
        </w:rPr>
        <w:pict>
          <v:shape id="Text Box 327" o:spid="_x0000_s1047" type="#_x0000_t202" style="position:absolute;left:0;text-align:left;margin-left:332.1pt;margin-top:81.95pt;width:68.6pt;height:20.55pt;z-index:251596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">
            <v:textbox>
              <w:txbxContent>
                <w:p w:rsidR="00A07BA4" w:rsidRDefault="00A07BA4" w:rsidP="000A258E">
                  <w:r>
                    <w:t>S’hamda</w:t>
                  </w:r>
                </w:p>
              </w:txbxContent>
            </v:textbox>
          </v:shape>
        </w:pict>
      </w:r>
      <w:r w:rsidRPr="0079651F">
        <w:rPr>
          <w:rFonts w:asciiTheme="majorBidi" w:hAnsiTheme="majorBidi" w:cstheme="majorBidi"/>
          <w:noProof/>
          <w:lang w:eastAsia="fr-FR"/>
        </w:rPr>
        <w:pict>
          <v:shape id="Text Box 328" o:spid="_x0000_s1048" type="#_x0000_t202" style="position:absolute;left:0;text-align:left;margin-left:178.65pt;margin-top:72.5pt;width:68.6pt;height:20.55pt;z-index:251597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">
            <v:textbox>
              <w:txbxContent>
                <w:p w:rsidR="00A07BA4" w:rsidRDefault="00A07BA4" w:rsidP="000A258E">
                  <w:r>
                    <w:t>Zdim 2</w:t>
                  </w:r>
                </w:p>
              </w:txbxContent>
            </v:textbox>
          </v:shape>
        </w:pict>
      </w:r>
      <w:r w:rsidRPr="0079651F">
        <w:rPr>
          <w:rFonts w:asciiTheme="majorBidi" w:hAnsiTheme="majorBidi" w:cstheme="majorBidi"/>
          <w:noProof/>
          <w:lang w:eastAsia="fr-FR"/>
        </w:rPr>
        <w:pict>
          <v:shape id="Text Box 326" o:spid="_x0000_s1049" type="#_x0000_t202" style="position:absolute;left:0;text-align:left;margin-left:56.95pt;margin-top:39.95pt;width:68.6pt;height:20.55pt;z-index:251595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">
            <v:textbox>
              <w:txbxContent>
                <w:p w:rsidR="00A07BA4" w:rsidRDefault="00A07BA4" w:rsidP="00456142">
                  <w:r>
                    <w:t>Zdim 1</w:t>
                  </w:r>
                </w:p>
              </w:txbxContent>
            </v:textbox>
          </v:shape>
        </w:pict>
      </w:r>
    </w:p>
    <w:p w:rsidR="0013272E" w:rsidRPr="00535358" w:rsidRDefault="0013272E" w:rsidP="00C10B87">
      <w:pPr>
        <w:pStyle w:val="Corpsdetexte"/>
        <w:spacing w:before="7"/>
        <w:ind w:left="1134" w:right="1134"/>
        <w:rPr>
          <w:rFonts w:asciiTheme="majorBidi" w:hAnsiTheme="majorBidi" w:cstheme="majorBidi"/>
          <w:sz w:val="33"/>
        </w:rPr>
      </w:pPr>
    </w:p>
    <w:p w:rsidR="0013272E" w:rsidRPr="00B251E8" w:rsidRDefault="00B251E8" w:rsidP="001D2C17">
      <w:pPr>
        <w:spacing w:before="82"/>
        <w:ind w:left="705"/>
        <w:rPr>
          <w:rFonts w:asciiTheme="majorBidi" w:hAnsiTheme="majorBidi" w:cstheme="majorBidi"/>
          <w:b/>
          <w:sz w:val="28"/>
          <w:szCs w:val="28"/>
        </w:rPr>
        <w:sectPr w:rsidR="0013272E" w:rsidRPr="00B251E8" w:rsidSect="00A07E38">
          <w:headerReference w:type="default" r:id="rId33"/>
          <w:footerReference w:type="default" r:id="rId34"/>
          <w:pgSz w:w="11910" w:h="16840"/>
          <w:pgMar w:top="1180" w:right="840" w:bottom="1260" w:left="900" w:header="510" w:footer="1063" w:gutter="0"/>
          <w:pgNumType w:start="10"/>
          <w:cols w:space="720"/>
          <w:docGrid w:linePitch="299"/>
        </w:sectPr>
      </w:pPr>
      <w:r>
        <w:rPr>
          <w:rFonts w:asciiTheme="majorBidi" w:hAnsiTheme="majorBidi" w:cstheme="majorBidi"/>
          <w:b/>
          <w:sz w:val="28"/>
          <w:szCs w:val="28"/>
        </w:rPr>
        <w:t xml:space="preserve">      </w:t>
      </w:r>
      <w:r w:rsidR="00E87ECE" w:rsidRPr="00B251E8">
        <w:rPr>
          <w:rFonts w:asciiTheme="majorBidi" w:hAnsiTheme="majorBidi" w:cstheme="majorBidi"/>
          <w:b/>
          <w:sz w:val="28"/>
          <w:szCs w:val="28"/>
        </w:rPr>
        <w:t>Figure</w:t>
      </w:r>
      <w:r>
        <w:rPr>
          <w:rFonts w:asciiTheme="majorBidi" w:hAnsiTheme="majorBidi" w:cstheme="majorBidi"/>
          <w:b/>
          <w:sz w:val="28"/>
          <w:szCs w:val="28"/>
        </w:rPr>
        <w:t xml:space="preserve"> </w:t>
      </w:r>
      <w:r w:rsidR="001D2C17">
        <w:rPr>
          <w:rFonts w:asciiTheme="majorBidi" w:hAnsiTheme="majorBidi" w:cstheme="majorBidi"/>
          <w:b/>
          <w:sz w:val="28"/>
          <w:szCs w:val="28"/>
        </w:rPr>
        <w:t>06</w:t>
      </w:r>
      <w:r w:rsidR="001B0E27" w:rsidRPr="00B251E8">
        <w:rPr>
          <w:rFonts w:asciiTheme="majorBidi" w:hAnsiTheme="majorBidi" w:cstheme="majorBidi"/>
          <w:b/>
          <w:sz w:val="28"/>
          <w:szCs w:val="28"/>
        </w:rPr>
        <w:t>:</w:t>
      </w:r>
      <w:r w:rsidR="003617AD" w:rsidRPr="00B251E8">
        <w:rPr>
          <w:rFonts w:asciiTheme="majorBidi" w:hAnsiTheme="majorBidi" w:cstheme="majorBidi"/>
          <w:b/>
          <w:sz w:val="28"/>
          <w:szCs w:val="28"/>
        </w:rPr>
        <w:t>Les échantillons</w:t>
      </w:r>
      <w:r w:rsidR="00481584" w:rsidRPr="00B251E8">
        <w:rPr>
          <w:rFonts w:asciiTheme="majorBidi" w:hAnsiTheme="majorBidi" w:cstheme="majorBidi"/>
          <w:b/>
          <w:sz w:val="28"/>
          <w:szCs w:val="28"/>
        </w:rPr>
        <w:t xml:space="preserve"> d’eau</w:t>
      </w:r>
      <w:r>
        <w:rPr>
          <w:rFonts w:asciiTheme="majorBidi" w:hAnsiTheme="majorBidi" w:cstheme="majorBidi"/>
          <w:b/>
          <w:sz w:val="28"/>
          <w:szCs w:val="28"/>
        </w:rPr>
        <w:t xml:space="preserve"> </w:t>
      </w:r>
      <w:r w:rsidR="00451865" w:rsidRPr="00B251E8">
        <w:rPr>
          <w:rFonts w:asciiTheme="majorBidi" w:hAnsiTheme="majorBidi" w:cstheme="majorBidi"/>
          <w:b/>
          <w:sz w:val="28"/>
          <w:szCs w:val="28"/>
        </w:rPr>
        <w:t>prélevée</w:t>
      </w:r>
      <w:r>
        <w:rPr>
          <w:rFonts w:asciiTheme="majorBidi" w:hAnsiTheme="majorBidi" w:cstheme="majorBidi"/>
          <w:b/>
          <w:sz w:val="28"/>
          <w:szCs w:val="28"/>
        </w:rPr>
        <w:t xml:space="preserve"> </w:t>
      </w:r>
      <w:r w:rsidR="00451865" w:rsidRPr="00B251E8">
        <w:rPr>
          <w:rFonts w:asciiTheme="majorBidi" w:hAnsiTheme="majorBidi" w:cstheme="majorBidi"/>
          <w:b/>
          <w:sz w:val="28"/>
          <w:szCs w:val="28"/>
        </w:rPr>
        <w:t xml:space="preserve">des trois </w:t>
      </w:r>
      <w:r w:rsidRPr="00B251E8">
        <w:rPr>
          <w:rFonts w:asciiTheme="majorBidi" w:hAnsiTheme="majorBidi" w:cstheme="majorBidi"/>
          <w:b/>
          <w:sz w:val="28"/>
          <w:szCs w:val="28"/>
        </w:rPr>
        <w:t>forages</w:t>
      </w:r>
      <w:r w:rsidR="0094097F">
        <w:rPr>
          <w:rFonts w:asciiTheme="majorBidi" w:hAnsiTheme="majorBidi" w:cstheme="majorBidi"/>
          <w:b/>
          <w:sz w:val="28"/>
          <w:szCs w:val="28"/>
        </w:rPr>
        <w:t xml:space="preserve"> étudier </w:t>
      </w:r>
    </w:p>
    <w:p w:rsidR="0013272E" w:rsidRPr="00535358" w:rsidRDefault="0013272E" w:rsidP="007809B5">
      <w:pPr>
        <w:ind w:right="1134"/>
        <w:rPr>
          <w:rFonts w:asciiTheme="majorBidi" w:hAnsiTheme="majorBidi" w:cstheme="majorBidi"/>
          <w:sz w:val="24"/>
        </w:rPr>
        <w:sectPr w:rsidR="0013272E" w:rsidRPr="00535358" w:rsidSect="00166E50">
          <w:type w:val="continuous"/>
          <w:pgSz w:w="11910" w:h="16840"/>
          <w:pgMar w:top="1320" w:right="840" w:bottom="280" w:left="900" w:header="720" w:footer="720" w:gutter="0"/>
          <w:cols w:num="2" w:space="720" w:equalWidth="0">
            <w:col w:w="4893" w:space="40"/>
            <w:col w:w="5237"/>
          </w:cols>
        </w:sectPr>
      </w:pPr>
    </w:p>
    <w:p w:rsidR="000B2ABE" w:rsidRPr="002C0734" w:rsidRDefault="003617AD" w:rsidP="003156E8">
      <w:pPr>
        <w:spacing w:line="357" w:lineRule="auto"/>
        <w:ind w:left="1134" w:right="282"/>
        <w:jc w:val="both"/>
        <w:rPr>
          <w:rFonts w:asciiTheme="majorBidi" w:eastAsia="Times New Roman" w:hAnsiTheme="majorBidi" w:cstheme="majorBidi"/>
          <w:sz w:val="24"/>
        </w:rPr>
      </w:pPr>
      <w:r w:rsidRPr="002C0734">
        <w:rPr>
          <w:rFonts w:asciiTheme="majorBidi" w:eastAsia="Times New Roman" w:hAnsiTheme="majorBidi" w:cstheme="majorBidi"/>
          <w:sz w:val="24"/>
        </w:rPr>
        <w:lastRenderedPageBreak/>
        <w:t>P</w:t>
      </w:r>
      <w:r w:rsidR="000B2ABE" w:rsidRPr="002C0734">
        <w:rPr>
          <w:rFonts w:asciiTheme="majorBidi" w:eastAsia="Times New Roman" w:hAnsiTheme="majorBidi" w:cstheme="majorBidi"/>
          <w:sz w:val="24"/>
        </w:rPr>
        <w:t>our</w:t>
      </w:r>
      <w:r w:rsidR="00F94703">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les</w:t>
      </w:r>
      <w:r w:rsidR="00F94703">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 xml:space="preserve">analyses physicochimiques </w:t>
      </w:r>
      <w:r w:rsidR="002D18FC">
        <w:rPr>
          <w:rFonts w:asciiTheme="majorBidi" w:eastAsia="Times New Roman" w:hAnsiTheme="majorBidi" w:cstheme="majorBidi"/>
          <w:sz w:val="24"/>
        </w:rPr>
        <w:t>trois</w:t>
      </w:r>
      <w:r w:rsidR="000B2ABE" w:rsidRPr="002C0734">
        <w:rPr>
          <w:rFonts w:asciiTheme="majorBidi" w:eastAsia="Times New Roman" w:hAnsiTheme="majorBidi" w:cstheme="majorBidi"/>
          <w:sz w:val="24"/>
        </w:rPr>
        <w:t xml:space="preserve"> prélèvements</w:t>
      </w:r>
      <w:r w:rsidR="002C0734" w:rsidRPr="002C0734">
        <w:rPr>
          <w:rFonts w:asciiTheme="majorBidi" w:eastAsia="Times New Roman" w:hAnsiTheme="majorBidi" w:cstheme="majorBidi"/>
          <w:sz w:val="24"/>
        </w:rPr>
        <w:t xml:space="preserve"> ont été réalisé</w:t>
      </w:r>
      <w:r w:rsidR="000B2ABE" w:rsidRPr="002C0734">
        <w:rPr>
          <w:rFonts w:asciiTheme="majorBidi" w:eastAsia="Times New Roman" w:hAnsiTheme="majorBidi" w:cstheme="majorBidi"/>
          <w:sz w:val="24"/>
        </w:rPr>
        <w:t xml:space="preserve"> à différentes dates</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durant</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le</w:t>
      </w:r>
      <w:r w:rsidR="00F94703">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mois</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de</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février</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2021</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pour</w:t>
      </w:r>
      <w:r w:rsidR="00912C46">
        <w:rPr>
          <w:rFonts w:asciiTheme="majorBidi" w:eastAsia="Times New Roman" w:hAnsiTheme="majorBidi" w:cstheme="majorBidi"/>
          <w:sz w:val="24"/>
        </w:rPr>
        <w:t xml:space="preserve"> </w:t>
      </w:r>
      <w:r w:rsidR="000B2ABE" w:rsidRPr="002C0734">
        <w:rPr>
          <w:rFonts w:asciiTheme="majorBidi" w:eastAsia="Times New Roman" w:hAnsiTheme="majorBidi" w:cstheme="majorBidi"/>
          <w:sz w:val="24"/>
        </w:rPr>
        <w:t>l’eau</w:t>
      </w:r>
      <w:r w:rsidR="00912C46">
        <w:rPr>
          <w:rFonts w:asciiTheme="majorBidi" w:eastAsia="Times New Roman" w:hAnsiTheme="majorBidi" w:cstheme="majorBidi"/>
          <w:sz w:val="24"/>
        </w:rPr>
        <w:t xml:space="preserve"> </w:t>
      </w:r>
      <w:r w:rsidR="00595188" w:rsidRPr="002C0734">
        <w:rPr>
          <w:rFonts w:asciiTheme="majorBidi" w:eastAsia="Times New Roman" w:hAnsiTheme="majorBidi" w:cstheme="majorBidi"/>
          <w:sz w:val="24"/>
        </w:rPr>
        <w:t>des</w:t>
      </w:r>
      <w:r w:rsidR="00912C46">
        <w:rPr>
          <w:rFonts w:asciiTheme="majorBidi" w:eastAsia="Times New Roman" w:hAnsiTheme="majorBidi" w:cstheme="majorBidi"/>
          <w:sz w:val="24"/>
        </w:rPr>
        <w:t xml:space="preserve"> </w:t>
      </w:r>
      <w:r w:rsidR="00595188" w:rsidRPr="002C0734">
        <w:rPr>
          <w:rFonts w:asciiTheme="majorBidi" w:eastAsia="Times New Roman" w:hAnsiTheme="majorBidi" w:cstheme="majorBidi"/>
          <w:sz w:val="24"/>
        </w:rPr>
        <w:t>forages</w:t>
      </w:r>
      <w:r w:rsidR="000B2ABE" w:rsidRPr="002C0734">
        <w:rPr>
          <w:rFonts w:asciiTheme="majorBidi" w:eastAsia="Times New Roman" w:hAnsiTheme="majorBidi" w:cstheme="majorBidi"/>
          <w:sz w:val="24"/>
        </w:rPr>
        <w:t>. Les analyses ont été effectuées dans le laboratoire de contrôle de la station de traitement Ain Zada</w:t>
      </w:r>
      <w:r w:rsidR="00F94703">
        <w:rPr>
          <w:rFonts w:asciiTheme="majorBidi" w:eastAsia="Times New Roman" w:hAnsiTheme="majorBidi" w:cstheme="majorBidi"/>
          <w:sz w:val="24"/>
        </w:rPr>
        <w:t xml:space="preserve"> </w:t>
      </w:r>
      <w:r w:rsidR="002C0734" w:rsidRPr="002C0734">
        <w:rPr>
          <w:rFonts w:asciiTheme="majorBidi" w:eastAsia="Times New Roman" w:hAnsiTheme="majorBidi" w:cstheme="majorBidi"/>
          <w:sz w:val="24"/>
        </w:rPr>
        <w:t>(Bordj</w:t>
      </w:r>
      <w:r w:rsidR="000B2ABE" w:rsidRPr="002C0734">
        <w:rPr>
          <w:rFonts w:asciiTheme="majorBidi" w:eastAsia="Times New Roman" w:hAnsiTheme="majorBidi" w:cstheme="majorBidi"/>
          <w:sz w:val="24"/>
        </w:rPr>
        <w:t xml:space="preserve"> Bou Arreridj</w:t>
      </w:r>
      <w:bookmarkStart w:id="11" w:name="_bookmark126"/>
      <w:bookmarkEnd w:id="11"/>
      <w:r w:rsidR="00300930" w:rsidRPr="002C0734">
        <w:rPr>
          <w:rFonts w:asciiTheme="majorBidi" w:eastAsia="Times New Roman" w:hAnsiTheme="majorBidi" w:cstheme="majorBidi"/>
          <w:sz w:val="24"/>
        </w:rPr>
        <w:t>)</w:t>
      </w:r>
      <w:r w:rsidRPr="002C0734">
        <w:rPr>
          <w:rFonts w:asciiTheme="majorBidi" w:eastAsia="Times New Roman" w:hAnsiTheme="majorBidi" w:cstheme="majorBidi"/>
          <w:sz w:val="24"/>
        </w:rPr>
        <w:t>.</w:t>
      </w:r>
    </w:p>
    <w:p w:rsidR="000B2ABE" w:rsidRPr="002C0734" w:rsidRDefault="000B2ABE" w:rsidP="003156E8">
      <w:pPr>
        <w:spacing w:line="357" w:lineRule="auto"/>
        <w:ind w:left="1134" w:right="282"/>
        <w:jc w:val="both"/>
        <w:rPr>
          <w:rFonts w:asciiTheme="majorBidi" w:eastAsia="Times New Roman" w:hAnsiTheme="majorBidi" w:cstheme="majorBidi"/>
          <w:sz w:val="24"/>
        </w:rPr>
      </w:pPr>
      <w:r w:rsidRPr="002C0734">
        <w:rPr>
          <w:rFonts w:asciiTheme="majorBidi" w:eastAsia="Times New Roman" w:hAnsiTheme="majorBidi" w:cstheme="majorBidi"/>
          <w:sz w:val="24"/>
        </w:rPr>
        <w:t>Les</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paramètres</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organoleptiques</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mesurés</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dans</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le</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laboratoire</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de</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la</w:t>
      </w:r>
      <w:r w:rsidR="00912C46">
        <w:rPr>
          <w:rFonts w:asciiTheme="majorBidi" w:eastAsia="Times New Roman" w:hAnsiTheme="majorBidi" w:cstheme="majorBidi"/>
          <w:sz w:val="24"/>
        </w:rPr>
        <w:t xml:space="preserve"> </w:t>
      </w:r>
      <w:r w:rsidRPr="002C0734">
        <w:rPr>
          <w:rFonts w:asciiTheme="majorBidi" w:eastAsia="Times New Roman" w:hAnsiTheme="majorBidi" w:cstheme="majorBidi"/>
          <w:sz w:val="24"/>
        </w:rPr>
        <w:t>station</w:t>
      </w:r>
      <w:r w:rsidR="00912C46">
        <w:rPr>
          <w:rFonts w:asciiTheme="majorBidi" w:eastAsia="Times New Roman" w:hAnsiTheme="majorBidi" w:cstheme="majorBidi"/>
          <w:sz w:val="24"/>
        </w:rPr>
        <w:t xml:space="preserve"> </w:t>
      </w:r>
      <w:r w:rsidR="00240390" w:rsidRPr="002C0734">
        <w:rPr>
          <w:rFonts w:asciiTheme="majorBidi" w:eastAsia="Times New Roman" w:hAnsiTheme="majorBidi" w:cstheme="majorBidi"/>
          <w:sz w:val="24"/>
        </w:rPr>
        <w:t>d’Ain</w:t>
      </w:r>
      <w:r w:rsidR="00912C46">
        <w:rPr>
          <w:rFonts w:asciiTheme="majorBidi" w:eastAsia="Times New Roman" w:hAnsiTheme="majorBidi" w:cstheme="majorBidi"/>
          <w:sz w:val="24"/>
        </w:rPr>
        <w:t xml:space="preserve"> </w:t>
      </w:r>
      <w:r w:rsidR="00596996" w:rsidRPr="002C0734">
        <w:rPr>
          <w:rFonts w:asciiTheme="majorBidi" w:eastAsia="Times New Roman" w:hAnsiTheme="majorBidi" w:cstheme="majorBidi"/>
          <w:sz w:val="24"/>
        </w:rPr>
        <w:t>Zada Bordj Bou Arreridj</w:t>
      </w:r>
      <w:r w:rsidR="00912C46">
        <w:rPr>
          <w:rFonts w:asciiTheme="majorBidi" w:eastAsia="Times New Roman" w:hAnsiTheme="majorBidi" w:cstheme="majorBidi"/>
          <w:sz w:val="24"/>
        </w:rPr>
        <w:t xml:space="preserve"> </w:t>
      </w:r>
      <w:r w:rsidR="002C0734">
        <w:rPr>
          <w:rFonts w:asciiTheme="majorBidi" w:eastAsia="Times New Roman" w:hAnsiTheme="majorBidi" w:cstheme="majorBidi"/>
          <w:sz w:val="24"/>
        </w:rPr>
        <w:t xml:space="preserve">il s’agit  de   </w:t>
      </w:r>
      <w:r w:rsidRPr="002C0734">
        <w:rPr>
          <w:rFonts w:asciiTheme="majorBidi" w:eastAsia="Times New Roman" w:hAnsiTheme="majorBidi" w:cstheme="majorBidi"/>
          <w:sz w:val="24"/>
        </w:rPr>
        <w:t xml:space="preserve"> la couleur, l’odeur, la saveur et la turbidité. Ces différents caractères doivent être appréciés au moment du prélèvement.</w:t>
      </w:r>
    </w:p>
    <w:p w:rsidR="000B2ABE" w:rsidRPr="005A2746" w:rsidRDefault="002C0734" w:rsidP="003156E8">
      <w:pPr>
        <w:pStyle w:val="Titre31"/>
        <w:ind w:left="1134" w:right="282"/>
        <w:jc w:val="mediumKashida"/>
        <w:rPr>
          <w:color w:val="000000" w:themeColor="text1"/>
          <w:sz w:val="28"/>
          <w:szCs w:val="28"/>
        </w:rPr>
      </w:pPr>
      <w:r>
        <w:rPr>
          <w:color w:val="000000" w:themeColor="text1"/>
          <w:sz w:val="28"/>
          <w:szCs w:val="28"/>
        </w:rPr>
        <w:t>3.</w:t>
      </w:r>
      <w:r w:rsidR="00583BA4">
        <w:rPr>
          <w:color w:val="000000" w:themeColor="text1"/>
          <w:sz w:val="28"/>
          <w:szCs w:val="28"/>
        </w:rPr>
        <w:t>1</w:t>
      </w:r>
      <w:r w:rsidR="005D1196">
        <w:rPr>
          <w:color w:val="000000" w:themeColor="text1"/>
          <w:sz w:val="28"/>
          <w:szCs w:val="28"/>
        </w:rPr>
        <w:t>.</w:t>
      </w:r>
      <w:r w:rsidR="005D1196" w:rsidRPr="005A2746">
        <w:rPr>
          <w:color w:val="000000" w:themeColor="text1"/>
          <w:sz w:val="28"/>
          <w:szCs w:val="28"/>
        </w:rPr>
        <w:t xml:space="preserve"> Les</w:t>
      </w:r>
      <w:r w:rsidR="00596996" w:rsidRPr="005A2746">
        <w:rPr>
          <w:color w:val="000000" w:themeColor="text1"/>
          <w:sz w:val="28"/>
          <w:szCs w:val="28"/>
        </w:rPr>
        <w:t xml:space="preserve"> facteurs </w:t>
      </w:r>
      <w:r w:rsidR="00156542" w:rsidRPr="005A2746">
        <w:rPr>
          <w:color w:val="000000" w:themeColor="text1"/>
          <w:sz w:val="28"/>
          <w:szCs w:val="28"/>
        </w:rPr>
        <w:t>organoleptiques.</w:t>
      </w:r>
    </w:p>
    <w:p w:rsidR="000B2ABE" w:rsidRPr="002C0734" w:rsidRDefault="002C0734" w:rsidP="003156E8">
      <w:pPr>
        <w:tabs>
          <w:tab w:val="left" w:pos="851"/>
        </w:tabs>
        <w:spacing w:before="220" w:line="357" w:lineRule="auto"/>
        <w:ind w:left="1134" w:right="282"/>
        <w:jc w:val="both"/>
        <w:rPr>
          <w:rFonts w:asciiTheme="majorBidi" w:hAnsiTheme="majorBidi" w:cstheme="majorBidi"/>
          <w:b/>
          <w:sz w:val="32"/>
          <w:szCs w:val="28"/>
        </w:rPr>
      </w:pPr>
      <w:bookmarkStart w:id="12" w:name="_bookmark127"/>
      <w:bookmarkEnd w:id="12"/>
      <w:r w:rsidRPr="002C0734">
        <w:rPr>
          <w:rFonts w:asciiTheme="majorBidi" w:hAnsiTheme="majorBidi" w:cstheme="majorBidi"/>
          <w:b/>
          <w:sz w:val="28"/>
          <w:szCs w:val="24"/>
        </w:rPr>
        <w:t>3.</w:t>
      </w:r>
      <w:r w:rsidR="00583BA4">
        <w:rPr>
          <w:rFonts w:asciiTheme="majorBidi" w:hAnsiTheme="majorBidi" w:cstheme="majorBidi"/>
          <w:b/>
          <w:sz w:val="28"/>
          <w:szCs w:val="24"/>
        </w:rPr>
        <w:t>1</w:t>
      </w:r>
      <w:r w:rsidRPr="002C0734">
        <w:rPr>
          <w:rFonts w:asciiTheme="majorBidi" w:hAnsiTheme="majorBidi" w:cstheme="majorBidi"/>
          <w:b/>
          <w:sz w:val="28"/>
          <w:szCs w:val="24"/>
        </w:rPr>
        <w:t xml:space="preserve">.1. </w:t>
      </w:r>
      <w:r w:rsidR="000B2ABE" w:rsidRPr="002C0734">
        <w:rPr>
          <w:rFonts w:asciiTheme="majorBidi" w:hAnsiTheme="majorBidi" w:cstheme="majorBidi"/>
          <w:b/>
          <w:sz w:val="28"/>
          <w:szCs w:val="24"/>
        </w:rPr>
        <w:t xml:space="preserve">Evaluation de la couleur par le </w:t>
      </w:r>
      <w:r w:rsidR="00156542" w:rsidRPr="002C0734">
        <w:rPr>
          <w:rFonts w:asciiTheme="majorBidi" w:hAnsiTheme="majorBidi" w:cstheme="majorBidi"/>
          <w:b/>
          <w:sz w:val="28"/>
          <w:szCs w:val="24"/>
        </w:rPr>
        <w:t>Colorimètre.</w:t>
      </w:r>
    </w:p>
    <w:p w:rsidR="000B2ABE" w:rsidRPr="00535358" w:rsidRDefault="00300930" w:rsidP="00912C46">
      <w:pPr>
        <w:pStyle w:val="Corpsdetexte"/>
        <w:tabs>
          <w:tab w:val="left" w:pos="9214"/>
        </w:tabs>
        <w:spacing w:line="360" w:lineRule="auto"/>
        <w:ind w:left="1134" w:right="282"/>
        <w:jc w:val="both"/>
        <w:rPr>
          <w:rFonts w:asciiTheme="majorBidi" w:hAnsiTheme="majorBidi" w:cstheme="majorBidi"/>
        </w:rPr>
      </w:pPr>
      <w:r w:rsidRPr="00535358">
        <w:rPr>
          <w:rFonts w:asciiTheme="majorBidi" w:hAnsiTheme="majorBidi" w:cstheme="majorBidi"/>
          <w:spacing w:val="-4"/>
        </w:rPr>
        <w:t>-</w:t>
      </w:r>
      <w:r w:rsidR="006A1D9D" w:rsidRPr="00535358">
        <w:rPr>
          <w:rFonts w:asciiTheme="majorBidi" w:hAnsiTheme="majorBidi" w:cstheme="majorBidi"/>
          <w:spacing w:val="-4"/>
        </w:rPr>
        <w:t>La</w:t>
      </w:r>
      <w:r w:rsidR="006A1D9D" w:rsidRPr="00535358">
        <w:rPr>
          <w:rFonts w:asciiTheme="majorBidi" w:hAnsiTheme="majorBidi" w:cstheme="majorBidi"/>
        </w:rPr>
        <w:t xml:space="preserve"> couleur</w:t>
      </w:r>
      <w:r w:rsidR="00912C46">
        <w:rPr>
          <w:rFonts w:asciiTheme="majorBidi" w:hAnsiTheme="majorBidi" w:cstheme="majorBidi"/>
        </w:rPr>
        <w:t xml:space="preserve"> </w:t>
      </w:r>
      <w:r w:rsidR="000B2ABE" w:rsidRPr="00535358">
        <w:rPr>
          <w:rFonts w:asciiTheme="majorBidi" w:hAnsiTheme="majorBidi" w:cstheme="majorBidi"/>
        </w:rPr>
        <w:t>a</w:t>
      </w:r>
      <w:r w:rsidR="00912C46">
        <w:rPr>
          <w:rFonts w:asciiTheme="majorBidi" w:hAnsiTheme="majorBidi" w:cstheme="majorBidi"/>
        </w:rPr>
        <w:t xml:space="preserve"> </w:t>
      </w:r>
      <w:r w:rsidR="000B2ABE" w:rsidRPr="00535358">
        <w:rPr>
          <w:rFonts w:asciiTheme="majorBidi" w:hAnsiTheme="majorBidi" w:cstheme="majorBidi"/>
        </w:rPr>
        <w:t>été</w:t>
      </w:r>
      <w:r w:rsidR="00912C46">
        <w:rPr>
          <w:rFonts w:asciiTheme="majorBidi" w:hAnsiTheme="majorBidi" w:cstheme="majorBidi"/>
        </w:rPr>
        <w:t xml:space="preserve"> </w:t>
      </w:r>
      <w:r w:rsidR="000B2ABE" w:rsidRPr="00535358">
        <w:rPr>
          <w:rFonts w:asciiTheme="majorBidi" w:hAnsiTheme="majorBidi" w:cstheme="majorBidi"/>
        </w:rPr>
        <w:t>évaluée</w:t>
      </w:r>
      <w:r w:rsidR="00912C46">
        <w:rPr>
          <w:rFonts w:asciiTheme="majorBidi" w:hAnsiTheme="majorBidi" w:cstheme="majorBidi"/>
        </w:rPr>
        <w:t xml:space="preserve"> </w:t>
      </w:r>
      <w:r w:rsidR="000B2ABE" w:rsidRPr="00535358">
        <w:rPr>
          <w:rFonts w:asciiTheme="majorBidi" w:hAnsiTheme="majorBidi" w:cstheme="majorBidi"/>
        </w:rPr>
        <w:t>par</w:t>
      </w:r>
      <w:r w:rsidR="00912C46">
        <w:rPr>
          <w:rFonts w:asciiTheme="majorBidi" w:hAnsiTheme="majorBidi" w:cstheme="majorBidi"/>
        </w:rPr>
        <w:t xml:space="preserve"> </w:t>
      </w:r>
      <w:r w:rsidR="000B2ABE" w:rsidRPr="00535358">
        <w:rPr>
          <w:rFonts w:asciiTheme="majorBidi" w:hAnsiTheme="majorBidi" w:cstheme="majorBidi"/>
        </w:rPr>
        <w:t>des</w:t>
      </w:r>
      <w:r w:rsidR="00912C46">
        <w:rPr>
          <w:rFonts w:asciiTheme="majorBidi" w:hAnsiTheme="majorBidi" w:cstheme="majorBidi"/>
        </w:rPr>
        <w:t xml:space="preserve"> </w:t>
      </w:r>
      <w:r w:rsidR="000B2ABE" w:rsidRPr="00535358">
        <w:rPr>
          <w:rFonts w:asciiTheme="majorBidi" w:hAnsiTheme="majorBidi" w:cstheme="majorBidi"/>
        </w:rPr>
        <w:t>tubes</w:t>
      </w:r>
      <w:r w:rsidR="00912C46">
        <w:rPr>
          <w:rFonts w:asciiTheme="majorBidi" w:hAnsiTheme="majorBidi" w:cstheme="majorBidi"/>
        </w:rPr>
        <w:t xml:space="preserve"> </w:t>
      </w:r>
      <w:r w:rsidR="000B2ABE" w:rsidRPr="00535358">
        <w:rPr>
          <w:rFonts w:asciiTheme="majorBidi" w:hAnsiTheme="majorBidi" w:cstheme="majorBidi"/>
        </w:rPr>
        <w:t>à</w:t>
      </w:r>
      <w:r w:rsidR="00912C46">
        <w:rPr>
          <w:rFonts w:asciiTheme="majorBidi" w:hAnsiTheme="majorBidi" w:cstheme="majorBidi"/>
        </w:rPr>
        <w:t xml:space="preserve"> </w:t>
      </w:r>
      <w:r w:rsidR="000B2ABE" w:rsidRPr="00535358">
        <w:rPr>
          <w:rFonts w:asciiTheme="majorBidi" w:hAnsiTheme="majorBidi" w:cstheme="majorBidi"/>
        </w:rPr>
        <w:t>colorimètre</w:t>
      </w:r>
      <w:r w:rsidR="00912C46">
        <w:rPr>
          <w:rFonts w:asciiTheme="majorBidi" w:hAnsiTheme="majorBidi" w:cstheme="majorBidi"/>
        </w:rPr>
        <w:t xml:space="preserve"> </w:t>
      </w:r>
      <w:r w:rsidR="000B2ABE" w:rsidRPr="00535358">
        <w:rPr>
          <w:rFonts w:asciiTheme="majorBidi" w:hAnsiTheme="majorBidi" w:cstheme="majorBidi"/>
        </w:rPr>
        <w:t>et</w:t>
      </w:r>
      <w:r w:rsidR="00912C46">
        <w:rPr>
          <w:rFonts w:asciiTheme="majorBidi" w:hAnsiTheme="majorBidi" w:cstheme="majorBidi"/>
        </w:rPr>
        <w:t xml:space="preserve"> </w:t>
      </w:r>
      <w:r w:rsidRPr="00535358">
        <w:rPr>
          <w:rFonts w:asciiTheme="majorBidi" w:hAnsiTheme="majorBidi" w:cstheme="majorBidi"/>
        </w:rPr>
        <w:t>comparée</w:t>
      </w:r>
      <w:r w:rsidR="00912C46">
        <w:rPr>
          <w:rFonts w:asciiTheme="majorBidi" w:hAnsiTheme="majorBidi" w:cstheme="majorBidi"/>
        </w:rPr>
        <w:t xml:space="preserve"> </w:t>
      </w:r>
      <w:r w:rsidRPr="00535358">
        <w:rPr>
          <w:rFonts w:asciiTheme="majorBidi" w:hAnsiTheme="majorBidi" w:cstheme="majorBidi"/>
        </w:rPr>
        <w:t>avec</w:t>
      </w:r>
      <w:r w:rsidR="00912C46">
        <w:rPr>
          <w:rFonts w:asciiTheme="majorBidi" w:hAnsiTheme="majorBidi" w:cstheme="majorBidi"/>
        </w:rPr>
        <w:t xml:space="preserve"> </w:t>
      </w:r>
      <w:r w:rsidRPr="00535358">
        <w:rPr>
          <w:rFonts w:asciiTheme="majorBidi" w:hAnsiTheme="majorBidi" w:cstheme="majorBidi"/>
        </w:rPr>
        <w:t>une</w:t>
      </w:r>
      <w:r w:rsidR="00912C46">
        <w:rPr>
          <w:rFonts w:asciiTheme="majorBidi" w:hAnsiTheme="majorBidi" w:cstheme="majorBidi"/>
        </w:rPr>
        <w:t xml:space="preserve"> </w:t>
      </w:r>
      <w:r w:rsidRPr="00535358">
        <w:rPr>
          <w:rFonts w:asciiTheme="majorBidi" w:hAnsiTheme="majorBidi" w:cstheme="majorBidi"/>
        </w:rPr>
        <w:t xml:space="preserve">solution de référence </w:t>
      </w:r>
      <w:r w:rsidRPr="00535358">
        <w:rPr>
          <w:rFonts w:asciiTheme="majorBidi" w:hAnsiTheme="majorBidi" w:cstheme="majorBidi"/>
          <w:spacing w:val="-3"/>
        </w:rPr>
        <w:t xml:space="preserve">de </w:t>
      </w:r>
      <w:r w:rsidRPr="00535358">
        <w:rPr>
          <w:rFonts w:asciiTheme="majorBidi" w:hAnsiTheme="majorBidi" w:cstheme="majorBidi"/>
        </w:rPr>
        <w:t>platine-cobalt (Pt/Co).</w:t>
      </w:r>
    </w:p>
    <w:p w:rsidR="000B2ABE" w:rsidRPr="00535358" w:rsidRDefault="00300930" w:rsidP="003156E8">
      <w:pPr>
        <w:pStyle w:val="Paragraphedeliste"/>
        <w:tabs>
          <w:tab w:val="left" w:pos="567"/>
        </w:tabs>
        <w:spacing w:line="360" w:lineRule="auto"/>
        <w:ind w:left="1134" w:right="282" w:firstLine="0"/>
        <w:jc w:val="both"/>
        <w:rPr>
          <w:rFonts w:asciiTheme="majorBidi" w:hAnsiTheme="majorBidi" w:cstheme="majorBidi"/>
          <w:sz w:val="24"/>
        </w:rPr>
      </w:pPr>
      <w:r w:rsidRPr="00535358">
        <w:rPr>
          <w:rFonts w:asciiTheme="majorBidi" w:hAnsiTheme="majorBidi" w:cstheme="majorBidi"/>
          <w:spacing w:val="-4"/>
          <w:sz w:val="24"/>
        </w:rPr>
        <w:t>-</w:t>
      </w:r>
      <w:r w:rsidR="000B2ABE" w:rsidRPr="00535358">
        <w:rPr>
          <w:rFonts w:asciiTheme="majorBidi" w:hAnsiTheme="majorBidi" w:cstheme="majorBidi"/>
          <w:spacing w:val="-4"/>
          <w:sz w:val="24"/>
        </w:rPr>
        <w:t xml:space="preserve">La </w:t>
      </w:r>
      <w:r w:rsidR="000B2ABE" w:rsidRPr="00535358">
        <w:rPr>
          <w:rFonts w:asciiTheme="majorBidi" w:hAnsiTheme="majorBidi" w:cstheme="majorBidi"/>
          <w:sz w:val="24"/>
        </w:rPr>
        <w:t>lecture</w:t>
      </w:r>
      <w:r w:rsidR="0006496C">
        <w:rPr>
          <w:rFonts w:asciiTheme="majorBidi" w:hAnsiTheme="majorBidi" w:cstheme="majorBidi"/>
          <w:sz w:val="24"/>
        </w:rPr>
        <w:t xml:space="preserve"> </w:t>
      </w:r>
      <w:r w:rsidR="000B2ABE" w:rsidRPr="00535358">
        <w:rPr>
          <w:rFonts w:asciiTheme="majorBidi" w:hAnsiTheme="majorBidi" w:cstheme="majorBidi"/>
          <w:sz w:val="24"/>
        </w:rPr>
        <w:t>se</w:t>
      </w:r>
      <w:r w:rsidR="0006496C">
        <w:rPr>
          <w:rFonts w:asciiTheme="majorBidi" w:hAnsiTheme="majorBidi" w:cstheme="majorBidi"/>
          <w:sz w:val="24"/>
        </w:rPr>
        <w:t xml:space="preserve"> </w:t>
      </w:r>
      <w:r w:rsidR="000B2ABE" w:rsidRPr="00535358">
        <w:rPr>
          <w:rFonts w:asciiTheme="majorBidi" w:hAnsiTheme="majorBidi" w:cstheme="majorBidi"/>
          <w:sz w:val="24"/>
        </w:rPr>
        <w:t>fera</w:t>
      </w:r>
      <w:r w:rsidR="0006496C">
        <w:rPr>
          <w:rFonts w:asciiTheme="majorBidi" w:hAnsiTheme="majorBidi" w:cstheme="majorBidi"/>
          <w:sz w:val="24"/>
        </w:rPr>
        <w:t xml:space="preserve"> </w:t>
      </w:r>
      <w:r w:rsidR="0044127E" w:rsidRPr="00535358">
        <w:rPr>
          <w:rFonts w:asciiTheme="majorBidi" w:hAnsiTheme="majorBidi" w:cstheme="majorBidi"/>
          <w:sz w:val="24"/>
        </w:rPr>
        <w:t>directement sur</w:t>
      </w:r>
      <w:r w:rsidR="0006496C">
        <w:rPr>
          <w:rFonts w:asciiTheme="majorBidi" w:hAnsiTheme="majorBidi" w:cstheme="majorBidi"/>
          <w:sz w:val="24"/>
        </w:rPr>
        <w:t xml:space="preserve"> </w:t>
      </w:r>
      <w:r w:rsidR="000B2ABE" w:rsidRPr="00535358">
        <w:rPr>
          <w:rFonts w:asciiTheme="majorBidi" w:hAnsiTheme="majorBidi" w:cstheme="majorBidi"/>
          <w:sz w:val="24"/>
        </w:rPr>
        <w:t>l’écran</w:t>
      </w:r>
      <w:r w:rsidR="0006496C">
        <w:rPr>
          <w:rFonts w:asciiTheme="majorBidi" w:hAnsiTheme="majorBidi" w:cstheme="majorBidi"/>
          <w:sz w:val="24"/>
        </w:rPr>
        <w:t xml:space="preserve"> </w:t>
      </w:r>
      <w:r w:rsidR="000B2ABE" w:rsidRPr="00535358">
        <w:rPr>
          <w:rFonts w:asciiTheme="majorBidi" w:hAnsiTheme="majorBidi" w:cstheme="majorBidi"/>
          <w:spacing w:val="-3"/>
          <w:sz w:val="24"/>
        </w:rPr>
        <w:t>de</w:t>
      </w:r>
      <w:r w:rsidR="0006496C">
        <w:rPr>
          <w:rFonts w:asciiTheme="majorBidi" w:hAnsiTheme="majorBidi" w:cstheme="majorBidi"/>
          <w:spacing w:val="-3"/>
          <w:sz w:val="24"/>
        </w:rPr>
        <w:t xml:space="preserve"> </w:t>
      </w:r>
      <w:r w:rsidR="000B2ABE" w:rsidRPr="00535358">
        <w:rPr>
          <w:rFonts w:asciiTheme="majorBidi" w:hAnsiTheme="majorBidi" w:cstheme="majorBidi"/>
          <w:sz w:val="24"/>
        </w:rPr>
        <w:t>l’appare</w:t>
      </w:r>
      <w:r w:rsidR="00631EED">
        <w:rPr>
          <w:rFonts w:asciiTheme="majorBidi" w:hAnsiTheme="majorBidi" w:cstheme="majorBidi"/>
          <w:sz w:val="24"/>
        </w:rPr>
        <w:t xml:space="preserve">il et le résultat de la couleur </w:t>
      </w:r>
      <w:r w:rsidR="000B2ABE" w:rsidRPr="00535358">
        <w:rPr>
          <w:rFonts w:asciiTheme="majorBidi" w:hAnsiTheme="majorBidi" w:cstheme="majorBidi"/>
          <w:sz w:val="24"/>
        </w:rPr>
        <w:t xml:space="preserve">apparait </w:t>
      </w:r>
      <w:r w:rsidR="00E902FC" w:rsidRPr="00535358">
        <w:rPr>
          <w:rFonts w:asciiTheme="majorBidi" w:hAnsiTheme="majorBidi" w:cstheme="majorBidi"/>
          <w:sz w:val="24"/>
        </w:rPr>
        <w:t xml:space="preserve">avec </w:t>
      </w:r>
      <w:r w:rsidR="00E902FC">
        <w:rPr>
          <w:rFonts w:asciiTheme="majorBidi" w:hAnsiTheme="majorBidi" w:cstheme="majorBidi"/>
          <w:sz w:val="24"/>
        </w:rPr>
        <w:t>des</w:t>
      </w:r>
      <w:r w:rsidR="000B2ABE" w:rsidRPr="00535358">
        <w:rPr>
          <w:rFonts w:asciiTheme="majorBidi" w:hAnsiTheme="majorBidi" w:cstheme="majorBidi"/>
          <w:sz w:val="24"/>
        </w:rPr>
        <w:t xml:space="preserve"> unités de platine-</w:t>
      </w:r>
      <w:r w:rsidR="0050429A" w:rsidRPr="00535358">
        <w:rPr>
          <w:rFonts w:asciiTheme="majorBidi" w:hAnsiTheme="majorBidi" w:cstheme="majorBidi"/>
          <w:sz w:val="24"/>
        </w:rPr>
        <w:t>cobalt (</w:t>
      </w:r>
      <w:r w:rsidR="000B2ABE" w:rsidRPr="00535358">
        <w:rPr>
          <w:rFonts w:asciiTheme="majorBidi" w:hAnsiTheme="majorBidi" w:cstheme="majorBidi"/>
          <w:sz w:val="24"/>
        </w:rPr>
        <w:t>Pt/Co).</w:t>
      </w:r>
    </w:p>
    <w:p w:rsidR="000B2ABE" w:rsidRPr="00574676" w:rsidRDefault="000B2ABE" w:rsidP="003156E8">
      <w:pPr>
        <w:pStyle w:val="Corpsdetexte"/>
        <w:tabs>
          <w:tab w:val="left" w:pos="3517"/>
        </w:tabs>
        <w:spacing w:before="4"/>
        <w:ind w:left="1134" w:right="282"/>
        <w:jc w:val="mediumKashida"/>
        <w:rPr>
          <w:rFonts w:asciiTheme="majorBidi" w:hAnsiTheme="majorBidi" w:cstheme="majorBidi"/>
          <w:sz w:val="16"/>
        </w:rPr>
      </w:pPr>
    </w:p>
    <w:p w:rsidR="000B2ABE" w:rsidRPr="002C0734" w:rsidRDefault="002C0734" w:rsidP="003156E8">
      <w:pPr>
        <w:spacing w:line="357" w:lineRule="auto"/>
        <w:ind w:left="1134" w:right="282"/>
        <w:jc w:val="mediumKashida"/>
        <w:rPr>
          <w:rFonts w:asciiTheme="majorBidi" w:hAnsiTheme="majorBidi" w:cstheme="majorBidi"/>
          <w:b/>
          <w:sz w:val="32"/>
          <w:szCs w:val="28"/>
        </w:rPr>
      </w:pPr>
      <w:bookmarkStart w:id="13" w:name="_bookmark128"/>
      <w:bookmarkEnd w:id="13"/>
      <w:r w:rsidRPr="002C0734">
        <w:rPr>
          <w:rFonts w:asciiTheme="majorBidi" w:hAnsiTheme="majorBidi" w:cstheme="majorBidi"/>
          <w:b/>
          <w:sz w:val="28"/>
          <w:szCs w:val="24"/>
        </w:rPr>
        <w:t>3.</w:t>
      </w:r>
      <w:r w:rsidR="00583BA4">
        <w:rPr>
          <w:rFonts w:asciiTheme="majorBidi" w:hAnsiTheme="majorBidi" w:cstheme="majorBidi"/>
          <w:b/>
          <w:sz w:val="28"/>
          <w:szCs w:val="24"/>
        </w:rPr>
        <w:t>1</w:t>
      </w:r>
      <w:r w:rsidRPr="002C0734">
        <w:rPr>
          <w:rFonts w:asciiTheme="majorBidi" w:hAnsiTheme="majorBidi" w:cstheme="majorBidi"/>
          <w:b/>
          <w:sz w:val="28"/>
          <w:szCs w:val="24"/>
        </w:rPr>
        <w:t>.2</w:t>
      </w:r>
      <w:r w:rsidR="0050429A" w:rsidRPr="002C0734">
        <w:rPr>
          <w:rFonts w:asciiTheme="majorBidi" w:hAnsiTheme="majorBidi" w:cstheme="majorBidi"/>
          <w:b/>
          <w:sz w:val="28"/>
          <w:szCs w:val="24"/>
        </w:rPr>
        <w:t>. Evaluation</w:t>
      </w:r>
      <w:r w:rsidR="000B2ABE" w:rsidRPr="002C0734">
        <w:rPr>
          <w:rFonts w:asciiTheme="majorBidi" w:hAnsiTheme="majorBidi" w:cstheme="majorBidi"/>
          <w:b/>
          <w:sz w:val="28"/>
          <w:szCs w:val="24"/>
        </w:rPr>
        <w:t xml:space="preserve"> de l’odeur et de la </w:t>
      </w:r>
      <w:r w:rsidR="00156542" w:rsidRPr="002C0734">
        <w:rPr>
          <w:rFonts w:asciiTheme="majorBidi" w:hAnsiTheme="majorBidi" w:cstheme="majorBidi"/>
          <w:b/>
          <w:sz w:val="28"/>
          <w:szCs w:val="24"/>
        </w:rPr>
        <w:t>saveur.</w:t>
      </w:r>
    </w:p>
    <w:p w:rsidR="003B014C" w:rsidRPr="00C10B87" w:rsidRDefault="002C0734" w:rsidP="003156E8">
      <w:pPr>
        <w:pStyle w:val="Paragraphedeliste"/>
        <w:spacing w:after="240"/>
        <w:ind w:left="1134" w:right="282" w:firstLine="0"/>
        <w:jc w:val="both"/>
        <w:rPr>
          <w:rFonts w:asciiTheme="majorBidi" w:hAnsiTheme="majorBidi" w:cstheme="majorBidi"/>
          <w:sz w:val="24"/>
        </w:rPr>
      </w:pPr>
      <w:r>
        <w:rPr>
          <w:rFonts w:asciiTheme="majorBidi" w:hAnsiTheme="majorBidi" w:cstheme="majorBidi"/>
          <w:sz w:val="24"/>
        </w:rPr>
        <w:t>-</w:t>
      </w:r>
      <w:r w:rsidR="003B014C" w:rsidRPr="00C10B87">
        <w:rPr>
          <w:rFonts w:asciiTheme="majorBidi" w:hAnsiTheme="majorBidi" w:cstheme="majorBidi"/>
          <w:sz w:val="24"/>
        </w:rPr>
        <w:t>L’odeur a été évaluée par simple sensation dans le lieu de prélèvement.</w:t>
      </w:r>
    </w:p>
    <w:p w:rsidR="00296DDC" w:rsidRPr="00337669" w:rsidRDefault="002C0734" w:rsidP="003156E8">
      <w:pPr>
        <w:pStyle w:val="Paragraphedeliste"/>
        <w:spacing w:after="240"/>
        <w:ind w:left="1134" w:right="282" w:firstLine="0"/>
        <w:jc w:val="both"/>
        <w:rPr>
          <w:rFonts w:asciiTheme="majorBidi" w:hAnsiTheme="majorBidi" w:cstheme="majorBidi"/>
          <w:sz w:val="24"/>
        </w:rPr>
      </w:pPr>
      <w:r>
        <w:rPr>
          <w:rFonts w:asciiTheme="majorBidi" w:hAnsiTheme="majorBidi" w:cstheme="majorBidi"/>
          <w:spacing w:val="-4"/>
          <w:sz w:val="24"/>
        </w:rPr>
        <w:t>-</w:t>
      </w:r>
      <w:r w:rsidR="003B014C" w:rsidRPr="003B014C">
        <w:rPr>
          <w:rFonts w:asciiTheme="majorBidi" w:hAnsiTheme="majorBidi" w:cstheme="majorBidi"/>
          <w:spacing w:val="-4"/>
          <w:sz w:val="24"/>
        </w:rPr>
        <w:t xml:space="preserve">La </w:t>
      </w:r>
      <w:r w:rsidR="003B014C" w:rsidRPr="003B014C">
        <w:rPr>
          <w:rFonts w:asciiTheme="majorBidi" w:hAnsiTheme="majorBidi" w:cstheme="majorBidi"/>
          <w:sz w:val="24"/>
        </w:rPr>
        <w:t xml:space="preserve">saveur a été évaluée par dégustation </w:t>
      </w:r>
      <w:r w:rsidR="003B014C" w:rsidRPr="003B014C">
        <w:rPr>
          <w:rFonts w:asciiTheme="majorBidi" w:hAnsiTheme="majorBidi" w:cstheme="majorBidi"/>
          <w:spacing w:val="-3"/>
          <w:sz w:val="24"/>
        </w:rPr>
        <w:t xml:space="preserve">de </w:t>
      </w:r>
      <w:r w:rsidR="003B014C" w:rsidRPr="003B014C">
        <w:rPr>
          <w:rFonts w:asciiTheme="majorBidi" w:hAnsiTheme="majorBidi" w:cstheme="majorBidi"/>
          <w:sz w:val="24"/>
        </w:rPr>
        <w:t>l’eau au point de</w:t>
      </w:r>
      <w:r w:rsidR="0006496C">
        <w:rPr>
          <w:rFonts w:asciiTheme="majorBidi" w:hAnsiTheme="majorBidi" w:cstheme="majorBidi"/>
          <w:sz w:val="24"/>
        </w:rPr>
        <w:t xml:space="preserve"> </w:t>
      </w:r>
      <w:r w:rsidR="003B014C" w:rsidRPr="003B014C">
        <w:rPr>
          <w:rFonts w:asciiTheme="majorBidi" w:hAnsiTheme="majorBidi" w:cstheme="majorBidi"/>
          <w:sz w:val="24"/>
        </w:rPr>
        <w:t>prélèvement</w:t>
      </w:r>
      <w:r w:rsidR="007809B5">
        <w:rPr>
          <w:rFonts w:asciiTheme="majorBidi" w:hAnsiTheme="majorBidi" w:cstheme="majorBidi"/>
          <w:sz w:val="24"/>
        </w:rPr>
        <w:t>.</w:t>
      </w:r>
    </w:p>
    <w:p w:rsidR="004817F9" w:rsidRPr="00337669" w:rsidRDefault="00B251E8" w:rsidP="003156E8">
      <w:pPr>
        <w:spacing w:before="240" w:line="0" w:lineRule="atLeast"/>
        <w:ind w:left="773" w:right="282"/>
        <w:rPr>
          <w:rFonts w:ascii="Times New Roman" w:eastAsia="Times New Roman" w:hAnsi="Times New Roman"/>
          <w:b/>
          <w:bCs/>
          <w:color w:val="000000" w:themeColor="text1"/>
          <w:sz w:val="24"/>
        </w:rPr>
      </w:pPr>
      <w:r>
        <w:rPr>
          <w:rFonts w:ascii="Times New Roman" w:eastAsia="Times New Roman" w:hAnsi="Times New Roman"/>
          <w:b/>
          <w:bCs/>
          <w:color w:val="000000" w:themeColor="text1"/>
          <w:sz w:val="28"/>
          <w:szCs w:val="28"/>
        </w:rPr>
        <w:t xml:space="preserve">      </w:t>
      </w:r>
      <w:r w:rsidR="00610E7C">
        <w:rPr>
          <w:rFonts w:ascii="Times New Roman" w:eastAsia="Times New Roman" w:hAnsi="Times New Roman"/>
          <w:b/>
          <w:bCs/>
          <w:color w:val="000000" w:themeColor="text1"/>
          <w:sz w:val="28"/>
          <w:szCs w:val="28"/>
        </w:rPr>
        <w:t>3.</w:t>
      </w:r>
      <w:r w:rsidR="00583BA4">
        <w:rPr>
          <w:rFonts w:ascii="Times New Roman" w:eastAsia="Times New Roman" w:hAnsi="Times New Roman"/>
          <w:b/>
          <w:bCs/>
          <w:color w:val="000000" w:themeColor="text1"/>
          <w:sz w:val="28"/>
          <w:szCs w:val="28"/>
        </w:rPr>
        <w:t>2</w:t>
      </w:r>
      <w:r w:rsidR="00610E7C">
        <w:rPr>
          <w:rFonts w:ascii="Times New Roman" w:eastAsia="Times New Roman" w:hAnsi="Times New Roman"/>
          <w:b/>
          <w:bCs/>
          <w:color w:val="000000" w:themeColor="text1"/>
          <w:sz w:val="28"/>
          <w:szCs w:val="28"/>
        </w:rPr>
        <w:t xml:space="preserve">. </w:t>
      </w:r>
      <w:r w:rsidR="004817F9" w:rsidRPr="00337669">
        <w:rPr>
          <w:rFonts w:ascii="Times New Roman" w:eastAsia="Times New Roman" w:hAnsi="Times New Roman"/>
          <w:b/>
          <w:bCs/>
          <w:color w:val="000000" w:themeColor="text1"/>
          <w:sz w:val="28"/>
          <w:szCs w:val="24"/>
        </w:rPr>
        <w:t>Mesure</w:t>
      </w:r>
      <w:r w:rsidR="002C0734">
        <w:rPr>
          <w:rFonts w:ascii="Times New Roman" w:eastAsia="Times New Roman" w:hAnsi="Times New Roman"/>
          <w:b/>
          <w:bCs/>
          <w:color w:val="000000" w:themeColor="text1"/>
          <w:sz w:val="28"/>
          <w:szCs w:val="24"/>
        </w:rPr>
        <w:t>s</w:t>
      </w:r>
      <w:r w:rsidR="004817F9" w:rsidRPr="00337669">
        <w:rPr>
          <w:rFonts w:ascii="Times New Roman" w:eastAsia="Times New Roman" w:hAnsi="Times New Roman"/>
          <w:b/>
          <w:bCs/>
          <w:color w:val="000000" w:themeColor="text1"/>
          <w:sz w:val="28"/>
          <w:szCs w:val="24"/>
        </w:rPr>
        <w:t xml:space="preserve"> in </w:t>
      </w:r>
      <w:r w:rsidR="00156542" w:rsidRPr="00337669">
        <w:rPr>
          <w:rFonts w:ascii="Times New Roman" w:eastAsia="Times New Roman" w:hAnsi="Times New Roman"/>
          <w:b/>
          <w:bCs/>
          <w:color w:val="000000" w:themeColor="text1"/>
          <w:sz w:val="28"/>
          <w:szCs w:val="24"/>
        </w:rPr>
        <w:t>situ.</w:t>
      </w:r>
    </w:p>
    <w:p w:rsidR="004817F9" w:rsidRPr="008040F2" w:rsidRDefault="004817F9" w:rsidP="00AE3FCD">
      <w:pPr>
        <w:spacing w:before="240" w:line="355" w:lineRule="auto"/>
        <w:ind w:left="1134" w:right="282"/>
        <w:jc w:val="both"/>
        <w:rPr>
          <w:rFonts w:ascii="Times New Roman" w:eastAsia="Times New Roman" w:hAnsi="Times New Roman"/>
          <w:b/>
          <w:sz w:val="24"/>
        </w:rPr>
      </w:pPr>
      <w:r>
        <w:rPr>
          <w:rFonts w:ascii="Times New Roman" w:eastAsia="Times New Roman" w:hAnsi="Times New Roman"/>
          <w:sz w:val="24"/>
        </w:rPr>
        <w:t xml:space="preserve">Deux paramètres ont été mesurés in situ, la température et la conductivité électrique. La température de l’eau joue un rôle important dans la solubilité des sels et des gaz ainsi que sur la valeur du pH. La connaissance de ce paramètre permet aussi de donner des indications sur les profondeurs de circulation des eaux souterraines </w:t>
      </w:r>
      <w:r>
        <w:rPr>
          <w:rFonts w:ascii="Times New Roman" w:eastAsia="Times New Roman" w:hAnsi="Times New Roman"/>
          <w:b/>
          <w:sz w:val="24"/>
        </w:rPr>
        <w:t xml:space="preserve">DE VILLERS et </w:t>
      </w:r>
      <w:r w:rsidR="008F12AA">
        <w:rPr>
          <w:rFonts w:ascii="Times New Roman" w:eastAsia="Times New Roman" w:hAnsi="Times New Roman"/>
          <w:b/>
          <w:sz w:val="24"/>
        </w:rPr>
        <w:t>A</w:t>
      </w:r>
      <w:r>
        <w:rPr>
          <w:rFonts w:ascii="Times New Roman" w:eastAsia="Times New Roman" w:hAnsi="Times New Roman"/>
          <w:b/>
          <w:sz w:val="24"/>
        </w:rPr>
        <w:t xml:space="preserve">l </w:t>
      </w:r>
      <w:r w:rsidR="00AE3FCD">
        <w:rPr>
          <w:rFonts w:ascii="Times New Roman" w:eastAsia="Times New Roman" w:hAnsi="Times New Roman"/>
          <w:b/>
          <w:sz w:val="24"/>
        </w:rPr>
        <w:t>.</w:t>
      </w:r>
      <w:r w:rsidR="00FB72AE">
        <w:rPr>
          <w:rFonts w:ascii="Times New Roman" w:eastAsia="Times New Roman" w:hAnsi="Times New Roman" w:cs="Times New Roman"/>
          <w:b/>
          <w:sz w:val="24"/>
        </w:rPr>
        <w:t>,</w:t>
      </w:r>
      <w:r w:rsidR="00AE3FCD" w:rsidRPr="00AE3FCD">
        <w:rPr>
          <w:rFonts w:ascii="Times New Roman" w:eastAsia="Times New Roman" w:hAnsi="Times New Roman"/>
          <w:sz w:val="24"/>
        </w:rPr>
        <w:t xml:space="preserve"> </w:t>
      </w:r>
      <w:r w:rsidR="00AE3FCD">
        <w:rPr>
          <w:rFonts w:ascii="Times New Roman" w:eastAsia="Times New Roman" w:hAnsi="Times New Roman"/>
          <w:sz w:val="24"/>
        </w:rPr>
        <w:t>(</w:t>
      </w:r>
      <w:r w:rsidR="00AE3FCD">
        <w:rPr>
          <w:rFonts w:ascii="Times New Roman" w:eastAsia="Times New Roman" w:hAnsi="Times New Roman"/>
          <w:b/>
          <w:sz w:val="24"/>
        </w:rPr>
        <w:t>2005</w:t>
      </w:r>
      <w:r>
        <w:rPr>
          <w:rFonts w:ascii="Times New Roman" w:eastAsia="Times New Roman" w:hAnsi="Times New Roman"/>
          <w:b/>
          <w:sz w:val="24"/>
        </w:rPr>
        <w:t>).</w:t>
      </w:r>
    </w:p>
    <w:p w:rsidR="0027623F" w:rsidRDefault="004817F9" w:rsidP="003156E8">
      <w:pPr>
        <w:spacing w:before="240" w:line="348" w:lineRule="auto"/>
        <w:ind w:left="1134" w:right="282"/>
        <w:jc w:val="both"/>
        <w:rPr>
          <w:rFonts w:ascii="Times New Roman" w:eastAsia="Times New Roman" w:hAnsi="Times New Roman"/>
          <w:sz w:val="24"/>
        </w:rPr>
      </w:pPr>
      <w:r>
        <w:rPr>
          <w:rFonts w:ascii="Times New Roman" w:eastAsia="Times New Roman" w:hAnsi="Times New Roman"/>
          <w:sz w:val="24"/>
        </w:rPr>
        <w:t>La température de l’eau sera prise au niveau même du prélèvement de l’échantillon. Elle a été mesurée avec un thermomètre précis, gradué au 1/10 de degré.</w:t>
      </w:r>
    </w:p>
    <w:p w:rsidR="004817F9" w:rsidRPr="008040F2" w:rsidRDefault="004817F9" w:rsidP="003156E8">
      <w:pPr>
        <w:spacing w:before="240" w:line="355" w:lineRule="auto"/>
        <w:ind w:left="1134" w:right="282"/>
        <w:jc w:val="both"/>
        <w:rPr>
          <w:rFonts w:ascii="Times New Roman" w:eastAsia="Times New Roman" w:hAnsi="Times New Roman"/>
          <w:sz w:val="24"/>
        </w:rPr>
      </w:pPr>
      <w:r>
        <w:rPr>
          <w:rFonts w:ascii="Times New Roman" w:eastAsia="Times New Roman" w:hAnsi="Times New Roman"/>
          <w:sz w:val="24"/>
        </w:rPr>
        <w:t>Pour la détermination de la conductivité, un conductivimètre (WTW LF 315) donnant directement la conductivité de l’échantillon</w:t>
      </w:r>
      <w:r w:rsidR="00610E7C">
        <w:rPr>
          <w:rFonts w:ascii="Times New Roman" w:eastAsia="Times New Roman" w:hAnsi="Times New Roman"/>
          <w:sz w:val="24"/>
        </w:rPr>
        <w:t xml:space="preserve"> a été utilisé </w:t>
      </w:r>
      <w:r w:rsidR="00ED4824">
        <w:rPr>
          <w:rFonts w:ascii="Times New Roman" w:eastAsia="Times New Roman" w:hAnsi="Times New Roman"/>
          <w:sz w:val="24"/>
        </w:rPr>
        <w:t>à</w:t>
      </w:r>
      <w:r w:rsidR="00610E7C">
        <w:rPr>
          <w:rFonts w:ascii="Times New Roman" w:eastAsia="Times New Roman" w:hAnsi="Times New Roman"/>
          <w:sz w:val="24"/>
        </w:rPr>
        <w:t xml:space="preserve"> une </w:t>
      </w:r>
      <w:r>
        <w:rPr>
          <w:rFonts w:ascii="Times New Roman" w:eastAsia="Times New Roman" w:hAnsi="Times New Roman"/>
          <w:sz w:val="24"/>
        </w:rPr>
        <w:t xml:space="preserve">température </w:t>
      </w:r>
      <w:r w:rsidR="00610E7C">
        <w:rPr>
          <w:rFonts w:ascii="Times New Roman" w:eastAsia="Times New Roman" w:hAnsi="Times New Roman"/>
          <w:sz w:val="24"/>
        </w:rPr>
        <w:t>corrigée</w:t>
      </w:r>
      <w:r w:rsidR="00B251E8">
        <w:rPr>
          <w:rFonts w:ascii="Times New Roman" w:eastAsia="Times New Roman" w:hAnsi="Times New Roman"/>
          <w:sz w:val="24"/>
        </w:rPr>
        <w:t xml:space="preserve"> </w:t>
      </w:r>
      <w:r w:rsidR="006D6FF9">
        <w:rPr>
          <w:rFonts w:ascii="Times New Roman" w:eastAsia="Times New Roman" w:hAnsi="Times New Roman"/>
          <w:sz w:val="24"/>
        </w:rPr>
        <w:t xml:space="preserve">à </w:t>
      </w:r>
      <w:r>
        <w:rPr>
          <w:rFonts w:ascii="Times New Roman" w:eastAsia="Times New Roman" w:hAnsi="Times New Roman"/>
          <w:sz w:val="24"/>
        </w:rPr>
        <w:t>(25°C) en ms/cm ou en µs/cm.</w:t>
      </w:r>
    </w:p>
    <w:p w:rsidR="003156E8" w:rsidRPr="003156E8" w:rsidRDefault="004817F9" w:rsidP="005D1196">
      <w:pPr>
        <w:spacing w:line="348" w:lineRule="auto"/>
        <w:ind w:left="1134" w:right="282"/>
        <w:jc w:val="both"/>
        <w:rPr>
          <w:rFonts w:ascii="Times New Roman" w:eastAsia="Times New Roman" w:hAnsi="Times New Roman"/>
          <w:sz w:val="24"/>
        </w:rPr>
      </w:pPr>
      <w:r>
        <w:rPr>
          <w:rFonts w:ascii="Times New Roman" w:eastAsia="Times New Roman" w:hAnsi="Times New Roman"/>
          <w:sz w:val="24"/>
        </w:rPr>
        <w:t xml:space="preserve">Elle est déterminée après rinçage plusieurs fois de l’électrode, d'abord avec de l'eau distillée puis en la plongeant dans un récipient contenant de l'eau à examiner; faire la </w:t>
      </w:r>
      <w:r w:rsidR="003617AD">
        <w:rPr>
          <w:rFonts w:ascii="Times New Roman" w:eastAsia="Times New Roman" w:hAnsi="Times New Roman"/>
          <w:sz w:val="24"/>
        </w:rPr>
        <w:t>mesure en prenant soin que l’électrode soit complètement immergée. Le résultat de</w:t>
      </w:r>
      <w:r w:rsidR="00610E7C">
        <w:rPr>
          <w:rFonts w:ascii="Times New Roman" w:eastAsia="Times New Roman" w:hAnsi="Times New Roman"/>
          <w:sz w:val="24"/>
        </w:rPr>
        <w:t xml:space="preserve"> la</w:t>
      </w:r>
      <w:r w:rsidR="003617AD">
        <w:rPr>
          <w:rFonts w:ascii="Times New Roman" w:eastAsia="Times New Roman" w:hAnsi="Times New Roman"/>
          <w:sz w:val="24"/>
        </w:rPr>
        <w:t xml:space="preserve"> conductivité est donné directement en </w:t>
      </w:r>
      <w:r w:rsidR="003617AD" w:rsidRPr="00403E8E">
        <w:rPr>
          <w:rFonts w:ascii="Times New Roman" w:eastAsia="Times New Roman" w:hAnsi="Times New Roman"/>
          <w:sz w:val="24"/>
        </w:rPr>
        <w:t>μ</w:t>
      </w:r>
      <w:r w:rsidR="003617AD">
        <w:rPr>
          <w:rFonts w:ascii="Times New Roman" w:eastAsia="Times New Roman" w:hAnsi="Times New Roman"/>
          <w:sz w:val="24"/>
        </w:rPr>
        <w:t>S/cm.</w:t>
      </w:r>
    </w:p>
    <w:p w:rsidR="003430F6" w:rsidRPr="00337669" w:rsidRDefault="00610E7C" w:rsidP="00583BA4">
      <w:pPr>
        <w:spacing w:line="0" w:lineRule="atLeast"/>
        <w:ind w:left="1134" w:right="1134"/>
        <w:rPr>
          <w:rFonts w:ascii="Times New Roman" w:eastAsia="Times New Roman" w:hAnsi="Times New Roman"/>
          <w:b/>
          <w:color w:val="000000" w:themeColor="text1"/>
          <w:sz w:val="24"/>
        </w:rPr>
      </w:pPr>
      <w:r>
        <w:rPr>
          <w:rFonts w:ascii="Times New Roman" w:eastAsia="Times New Roman" w:hAnsi="Times New Roman"/>
          <w:b/>
          <w:bCs/>
          <w:color w:val="000000" w:themeColor="text1"/>
          <w:sz w:val="28"/>
          <w:szCs w:val="28"/>
        </w:rPr>
        <w:lastRenderedPageBreak/>
        <w:t>3.</w:t>
      </w:r>
      <w:r w:rsidR="00583BA4">
        <w:rPr>
          <w:rFonts w:ascii="Times New Roman" w:eastAsia="Times New Roman" w:hAnsi="Times New Roman"/>
          <w:b/>
          <w:bCs/>
          <w:color w:val="000000" w:themeColor="text1"/>
          <w:sz w:val="28"/>
          <w:szCs w:val="28"/>
        </w:rPr>
        <w:t>3</w:t>
      </w:r>
      <w:r>
        <w:rPr>
          <w:rFonts w:ascii="Times New Roman" w:eastAsia="Times New Roman" w:hAnsi="Times New Roman"/>
          <w:b/>
          <w:bCs/>
          <w:color w:val="000000" w:themeColor="text1"/>
          <w:sz w:val="28"/>
          <w:szCs w:val="28"/>
        </w:rPr>
        <w:t xml:space="preserve">. </w:t>
      </w:r>
      <w:r w:rsidRPr="00610E7C">
        <w:rPr>
          <w:rFonts w:ascii="Times New Roman" w:eastAsia="Times New Roman" w:hAnsi="Times New Roman"/>
          <w:b/>
          <w:bCs/>
          <w:color w:val="000000" w:themeColor="text1"/>
          <w:sz w:val="28"/>
          <w:szCs w:val="28"/>
        </w:rPr>
        <w:t xml:space="preserve">Les </w:t>
      </w:r>
      <w:r w:rsidR="003430F6" w:rsidRPr="00337669">
        <w:rPr>
          <w:rFonts w:ascii="Times New Roman" w:eastAsia="Times New Roman" w:hAnsi="Times New Roman"/>
          <w:b/>
          <w:color w:val="000000" w:themeColor="text1"/>
          <w:sz w:val="28"/>
          <w:szCs w:val="24"/>
        </w:rPr>
        <w:t>Mesure au laboratoire</w:t>
      </w:r>
      <w:r w:rsidR="008F12AA">
        <w:rPr>
          <w:rFonts w:ascii="Times New Roman" w:eastAsia="Times New Roman" w:hAnsi="Times New Roman"/>
          <w:b/>
          <w:color w:val="000000" w:themeColor="text1"/>
          <w:sz w:val="28"/>
          <w:szCs w:val="24"/>
        </w:rPr>
        <w:t>.</w:t>
      </w:r>
      <w:r w:rsidR="00574676" w:rsidRPr="00337669">
        <w:rPr>
          <w:rFonts w:ascii="Times New Roman" w:eastAsia="Times New Roman" w:hAnsi="Times New Roman"/>
          <w:b/>
          <w:color w:val="000000" w:themeColor="text1"/>
          <w:sz w:val="28"/>
          <w:szCs w:val="24"/>
        </w:rPr>
        <w:t> </w:t>
      </w:r>
    </w:p>
    <w:p w:rsidR="003430F6" w:rsidRPr="00337669" w:rsidRDefault="003430F6" w:rsidP="00337669">
      <w:pPr>
        <w:spacing w:line="0" w:lineRule="atLeast"/>
        <w:ind w:left="1134" w:right="1134"/>
        <w:rPr>
          <w:rFonts w:ascii="Times New Roman" w:eastAsia="Times New Roman" w:hAnsi="Times New Roman"/>
          <w:b/>
          <w:color w:val="000000" w:themeColor="text1"/>
          <w:sz w:val="24"/>
        </w:rPr>
      </w:pPr>
    </w:p>
    <w:p w:rsidR="003430F6" w:rsidRPr="006D6FF9" w:rsidRDefault="003430F6" w:rsidP="00AE3FCD">
      <w:pPr>
        <w:spacing w:line="357"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 xml:space="preserve">Les analyses physico-chimiques des échantillons d’eaux ont été effectuées au sein du laboratoire « </w:t>
      </w:r>
      <w:r w:rsidR="00277B95" w:rsidRPr="006D6FF9">
        <w:rPr>
          <w:rFonts w:ascii="Times New Roman" w:eastAsia="Times New Roman" w:hAnsi="Times New Roman"/>
          <w:sz w:val="24"/>
          <w:szCs w:val="24"/>
        </w:rPr>
        <w:t>barrage Ain Zada</w:t>
      </w:r>
      <w:r w:rsidRPr="006D6FF9">
        <w:rPr>
          <w:rFonts w:ascii="Times New Roman" w:eastAsia="Times New Roman" w:hAnsi="Times New Roman"/>
          <w:sz w:val="24"/>
          <w:szCs w:val="24"/>
        </w:rPr>
        <w:t xml:space="preserve"> », à </w:t>
      </w:r>
      <w:r w:rsidR="00277B95" w:rsidRPr="006D6FF9">
        <w:rPr>
          <w:rFonts w:ascii="Times New Roman" w:eastAsia="Times New Roman" w:hAnsi="Times New Roman"/>
          <w:sz w:val="24"/>
          <w:szCs w:val="24"/>
        </w:rPr>
        <w:t>Ain Taghrout</w:t>
      </w:r>
      <w:r w:rsidRPr="006D6FF9">
        <w:rPr>
          <w:rFonts w:ascii="Times New Roman" w:eastAsia="Times New Roman" w:hAnsi="Times New Roman"/>
          <w:sz w:val="24"/>
          <w:szCs w:val="24"/>
        </w:rPr>
        <w:t xml:space="preserve">. Les procédures de dosage sont déduites des méthodes d’analyse standard </w:t>
      </w:r>
      <w:r w:rsidRPr="006D6FF9">
        <w:rPr>
          <w:rFonts w:ascii="Times New Roman" w:eastAsia="Times New Roman" w:hAnsi="Times New Roman"/>
          <w:b/>
          <w:bCs/>
          <w:sz w:val="24"/>
          <w:szCs w:val="24"/>
        </w:rPr>
        <w:t xml:space="preserve">TARDAT-HENRY, </w:t>
      </w:r>
      <w:r w:rsidR="00AE3FCD">
        <w:rPr>
          <w:rFonts w:ascii="Calibri" w:eastAsia="Times New Roman" w:hAnsi="Calibri" w:cs="Calibri"/>
          <w:b/>
          <w:bCs/>
          <w:sz w:val="24"/>
          <w:szCs w:val="24"/>
        </w:rPr>
        <w:t>(</w:t>
      </w:r>
      <w:r w:rsidRPr="006D6FF9">
        <w:rPr>
          <w:rFonts w:ascii="Times New Roman" w:eastAsia="Times New Roman" w:hAnsi="Times New Roman"/>
          <w:b/>
          <w:bCs/>
          <w:sz w:val="24"/>
          <w:szCs w:val="24"/>
        </w:rPr>
        <w:t>1984</w:t>
      </w:r>
      <w:r w:rsidR="00AE3FCD">
        <w:rPr>
          <w:rFonts w:ascii="Calibri" w:eastAsia="Times New Roman" w:hAnsi="Calibri" w:cs="Calibri"/>
          <w:b/>
          <w:bCs/>
          <w:sz w:val="24"/>
          <w:szCs w:val="24"/>
        </w:rPr>
        <w:t>)</w:t>
      </w:r>
      <w:r w:rsidRPr="006D6FF9">
        <w:rPr>
          <w:rFonts w:ascii="Times New Roman" w:eastAsia="Times New Roman" w:hAnsi="Times New Roman"/>
          <w:b/>
          <w:bCs/>
          <w:sz w:val="24"/>
          <w:szCs w:val="24"/>
        </w:rPr>
        <w:t xml:space="preserve"> ; REJESK, </w:t>
      </w:r>
      <w:r w:rsidR="00AE3FCD">
        <w:rPr>
          <w:rFonts w:ascii="Calibri" w:eastAsia="Times New Roman" w:hAnsi="Calibri" w:cs="Calibri"/>
          <w:b/>
          <w:bCs/>
          <w:sz w:val="24"/>
          <w:szCs w:val="24"/>
        </w:rPr>
        <w:t>(</w:t>
      </w:r>
      <w:r w:rsidRPr="006D6FF9">
        <w:rPr>
          <w:rFonts w:ascii="Times New Roman" w:eastAsia="Times New Roman" w:hAnsi="Times New Roman"/>
          <w:b/>
          <w:bCs/>
          <w:sz w:val="24"/>
          <w:szCs w:val="24"/>
        </w:rPr>
        <w:t>2002</w:t>
      </w:r>
      <w:r w:rsidR="00AE3FCD">
        <w:rPr>
          <w:rFonts w:ascii="Calibri" w:eastAsia="Times New Roman" w:hAnsi="Calibri" w:cs="Calibri"/>
          <w:b/>
          <w:bCs/>
          <w:sz w:val="24"/>
          <w:szCs w:val="24"/>
        </w:rPr>
        <w:t>)</w:t>
      </w:r>
      <w:r w:rsidRPr="006D6FF9">
        <w:rPr>
          <w:rFonts w:ascii="Times New Roman" w:eastAsia="Times New Roman" w:hAnsi="Times New Roman"/>
          <w:b/>
          <w:bCs/>
          <w:sz w:val="24"/>
          <w:szCs w:val="24"/>
        </w:rPr>
        <w:t xml:space="preserve">; RODIER, </w:t>
      </w:r>
      <w:r w:rsidR="00AE3FCD">
        <w:rPr>
          <w:rFonts w:ascii="Calibri" w:eastAsia="Times New Roman" w:hAnsi="Calibri" w:cs="Calibri"/>
          <w:b/>
          <w:bCs/>
          <w:sz w:val="24"/>
          <w:szCs w:val="24"/>
        </w:rPr>
        <w:t>(</w:t>
      </w:r>
      <w:r w:rsidRPr="006D6FF9">
        <w:rPr>
          <w:rFonts w:ascii="Times New Roman" w:eastAsia="Times New Roman" w:hAnsi="Times New Roman"/>
          <w:b/>
          <w:bCs/>
          <w:sz w:val="24"/>
          <w:szCs w:val="24"/>
        </w:rPr>
        <w:t>2005)</w:t>
      </w:r>
      <w:r w:rsidRPr="006D6FF9">
        <w:rPr>
          <w:rFonts w:ascii="Times New Roman" w:eastAsia="Times New Roman" w:hAnsi="Times New Roman"/>
          <w:sz w:val="24"/>
          <w:szCs w:val="24"/>
        </w:rPr>
        <w:t xml:space="preserve"> </w:t>
      </w:r>
      <w:r w:rsidR="00AE3FCD">
        <w:rPr>
          <w:rFonts w:ascii="Times New Roman" w:eastAsia="Times New Roman" w:hAnsi="Times New Roman"/>
          <w:sz w:val="24"/>
          <w:szCs w:val="24"/>
        </w:rPr>
        <w:t>.</w:t>
      </w:r>
      <w:r w:rsidR="00ED4824" w:rsidRPr="006D6FF9">
        <w:rPr>
          <w:rFonts w:ascii="Times New Roman" w:eastAsia="Times New Roman" w:hAnsi="Times New Roman"/>
          <w:sz w:val="24"/>
          <w:szCs w:val="24"/>
        </w:rPr>
        <w:t>O</w:t>
      </w:r>
      <w:r w:rsidRPr="006D6FF9">
        <w:rPr>
          <w:rFonts w:ascii="Times New Roman" w:eastAsia="Times New Roman" w:hAnsi="Times New Roman"/>
          <w:sz w:val="24"/>
          <w:szCs w:val="24"/>
        </w:rPr>
        <w:t>u les catalogues des appareillages utilisés.</w:t>
      </w:r>
    </w:p>
    <w:p w:rsidR="003430F6" w:rsidRDefault="003430F6" w:rsidP="003156E8">
      <w:pPr>
        <w:spacing w:line="7" w:lineRule="exact"/>
        <w:ind w:left="1134" w:right="282"/>
        <w:rPr>
          <w:rFonts w:ascii="Times New Roman" w:eastAsia="Times New Roman" w:hAnsi="Times New Roman"/>
        </w:rPr>
      </w:pPr>
    </w:p>
    <w:p w:rsidR="003430F6" w:rsidRPr="00E11E81" w:rsidRDefault="00610E7C" w:rsidP="003156E8">
      <w:pPr>
        <w:spacing w:line="0" w:lineRule="atLeast"/>
        <w:ind w:left="1134" w:right="282"/>
        <w:rPr>
          <w:rFonts w:ascii="Times New Roman" w:eastAsia="Times New Roman" w:hAnsi="Times New Roman"/>
          <w:b/>
          <w:sz w:val="28"/>
          <w:szCs w:val="24"/>
        </w:rPr>
      </w:pPr>
      <w:r>
        <w:rPr>
          <w:rFonts w:ascii="Times New Roman" w:eastAsia="Times New Roman" w:hAnsi="Times New Roman"/>
          <w:b/>
          <w:sz w:val="28"/>
          <w:szCs w:val="24"/>
        </w:rPr>
        <w:t>3.</w:t>
      </w:r>
      <w:r w:rsidR="00583BA4">
        <w:rPr>
          <w:rFonts w:ascii="Times New Roman" w:eastAsia="Times New Roman" w:hAnsi="Times New Roman"/>
          <w:b/>
          <w:sz w:val="28"/>
          <w:szCs w:val="24"/>
        </w:rPr>
        <w:t>3</w:t>
      </w:r>
      <w:r>
        <w:rPr>
          <w:rFonts w:ascii="Times New Roman" w:eastAsia="Times New Roman" w:hAnsi="Times New Roman"/>
          <w:b/>
          <w:sz w:val="28"/>
          <w:szCs w:val="24"/>
        </w:rPr>
        <w:t>.1.</w:t>
      </w:r>
      <w:r w:rsidRPr="00E11E81">
        <w:rPr>
          <w:rFonts w:ascii="Times New Roman" w:eastAsia="Times New Roman" w:hAnsi="Times New Roman"/>
          <w:b/>
          <w:sz w:val="28"/>
          <w:szCs w:val="24"/>
        </w:rPr>
        <w:t xml:space="preserve"> Le</w:t>
      </w:r>
      <w:r w:rsidR="00AE3FCD">
        <w:rPr>
          <w:rFonts w:ascii="Times New Roman" w:eastAsia="Times New Roman" w:hAnsi="Times New Roman"/>
          <w:b/>
          <w:sz w:val="28"/>
          <w:szCs w:val="24"/>
        </w:rPr>
        <w:t xml:space="preserve"> </w:t>
      </w:r>
      <w:r w:rsidRPr="00E11E81">
        <w:rPr>
          <w:rFonts w:ascii="Times New Roman" w:eastAsia="Times New Roman" w:hAnsi="Times New Roman"/>
          <w:b/>
          <w:sz w:val="28"/>
          <w:szCs w:val="24"/>
        </w:rPr>
        <w:t>p</w:t>
      </w:r>
      <w:r w:rsidR="003617AD" w:rsidRPr="00E11E81">
        <w:rPr>
          <w:rFonts w:ascii="Times New Roman" w:eastAsia="Times New Roman" w:hAnsi="Times New Roman"/>
          <w:b/>
          <w:sz w:val="28"/>
          <w:szCs w:val="24"/>
        </w:rPr>
        <w:t>H</w:t>
      </w:r>
      <w:r w:rsidR="008F12AA">
        <w:rPr>
          <w:rFonts w:ascii="Times New Roman" w:eastAsia="Times New Roman" w:hAnsi="Times New Roman"/>
          <w:b/>
          <w:sz w:val="28"/>
          <w:szCs w:val="24"/>
        </w:rPr>
        <w:t>.</w:t>
      </w:r>
      <w:r w:rsidR="00E11E81">
        <w:rPr>
          <w:rFonts w:ascii="Times New Roman" w:eastAsia="Times New Roman" w:hAnsi="Times New Roman"/>
          <w:b/>
          <w:sz w:val="28"/>
          <w:szCs w:val="24"/>
        </w:rPr>
        <w:t> </w:t>
      </w:r>
    </w:p>
    <w:p w:rsidR="003430F6" w:rsidRPr="00E11E81" w:rsidRDefault="003430F6" w:rsidP="003156E8">
      <w:pPr>
        <w:spacing w:line="144" w:lineRule="exact"/>
        <w:ind w:left="1134" w:right="282"/>
        <w:rPr>
          <w:rFonts w:ascii="Times New Roman" w:eastAsia="Times New Roman" w:hAnsi="Times New Roman"/>
        </w:rPr>
      </w:pPr>
    </w:p>
    <w:p w:rsidR="00E409F8" w:rsidRPr="006D6FF9" w:rsidRDefault="003430F6" w:rsidP="003156E8">
      <w:pPr>
        <w:spacing w:line="332"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Nous avons utilisé un pH mètre de laboratoire (HANNA 210) sur lequel nous avons branché une électrode combinée. La température peut être adaptée à celle de l’échantillon grâce à une gamme de réglage de température comprise entre 10° et 60° C.</w:t>
      </w:r>
    </w:p>
    <w:p w:rsidR="003430F6" w:rsidRDefault="003430F6" w:rsidP="003156E8">
      <w:pPr>
        <w:spacing w:line="132" w:lineRule="exact"/>
        <w:ind w:left="1134" w:right="282"/>
        <w:rPr>
          <w:rFonts w:ascii="Times New Roman" w:eastAsia="Times New Roman" w:hAnsi="Times New Roman"/>
        </w:rPr>
      </w:pPr>
    </w:p>
    <w:p w:rsidR="003430F6" w:rsidRPr="001D785A" w:rsidRDefault="00610E7C" w:rsidP="003156E8">
      <w:pPr>
        <w:spacing w:line="0" w:lineRule="atLeast"/>
        <w:ind w:left="1134" w:right="282"/>
        <w:rPr>
          <w:rFonts w:ascii="Times New Roman" w:eastAsia="Times New Roman" w:hAnsi="Times New Roman"/>
          <w:b/>
        </w:rPr>
      </w:pPr>
      <w:r>
        <w:rPr>
          <w:rFonts w:ascii="Times New Roman" w:eastAsia="Times New Roman" w:hAnsi="Times New Roman"/>
          <w:b/>
          <w:sz w:val="28"/>
          <w:szCs w:val="24"/>
        </w:rPr>
        <w:t>3.</w:t>
      </w:r>
      <w:r w:rsidR="00583BA4">
        <w:rPr>
          <w:rFonts w:ascii="Times New Roman" w:eastAsia="Times New Roman" w:hAnsi="Times New Roman"/>
          <w:b/>
          <w:sz w:val="28"/>
          <w:szCs w:val="24"/>
        </w:rPr>
        <w:t>3</w:t>
      </w:r>
      <w:r>
        <w:rPr>
          <w:rFonts w:ascii="Times New Roman" w:eastAsia="Times New Roman" w:hAnsi="Times New Roman"/>
          <w:b/>
          <w:sz w:val="28"/>
          <w:szCs w:val="24"/>
        </w:rPr>
        <w:t xml:space="preserve">.2. </w:t>
      </w:r>
      <w:r w:rsidR="001E5466" w:rsidRPr="001D785A">
        <w:rPr>
          <w:rFonts w:ascii="Times New Roman" w:eastAsia="Times New Roman" w:hAnsi="Times New Roman"/>
          <w:b/>
          <w:sz w:val="28"/>
          <w:szCs w:val="28"/>
        </w:rPr>
        <w:t>La Dureté</w:t>
      </w:r>
      <w:r w:rsidR="008F12AA">
        <w:rPr>
          <w:rFonts w:ascii="Times New Roman" w:eastAsia="Times New Roman" w:hAnsi="Times New Roman"/>
          <w:b/>
          <w:sz w:val="28"/>
          <w:szCs w:val="28"/>
        </w:rPr>
        <w:t>.</w:t>
      </w:r>
      <w:r w:rsidR="000A51CB">
        <w:rPr>
          <w:rFonts w:ascii="Times New Roman" w:eastAsia="Times New Roman" w:hAnsi="Times New Roman"/>
          <w:b/>
          <w:sz w:val="28"/>
          <w:szCs w:val="28"/>
        </w:rPr>
        <w:t> </w:t>
      </w:r>
    </w:p>
    <w:p w:rsidR="003430F6" w:rsidRPr="001D785A" w:rsidRDefault="003430F6" w:rsidP="003156E8">
      <w:pPr>
        <w:spacing w:line="126" w:lineRule="exact"/>
        <w:ind w:left="1134" w:right="282"/>
        <w:rPr>
          <w:rFonts w:ascii="Times New Roman" w:eastAsia="Times New Roman" w:hAnsi="Times New Roman"/>
        </w:rPr>
      </w:pPr>
    </w:p>
    <w:p w:rsidR="003430F6" w:rsidRPr="006D6FF9" w:rsidRDefault="003430F6" w:rsidP="003156E8">
      <w:pPr>
        <w:spacing w:line="332"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Ce sont essentiellement les ions Ca</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et Mg</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dont les sels sont naturellement très solubles, responsables de la dureté. On dit qu’ils possèdent une grande mobilité dans l’environnement aquatique</w:t>
      </w:r>
      <w:r w:rsidR="00F94703">
        <w:rPr>
          <w:rFonts w:ascii="Times New Roman" w:eastAsia="Times New Roman" w:hAnsi="Times New Roman"/>
          <w:sz w:val="24"/>
          <w:szCs w:val="24"/>
        </w:rPr>
        <w:t xml:space="preserve"> </w:t>
      </w:r>
      <w:r w:rsidRPr="006D6FF9">
        <w:rPr>
          <w:rFonts w:ascii="Times New Roman" w:eastAsia="Times New Roman" w:hAnsi="Times New Roman"/>
          <w:sz w:val="24"/>
          <w:szCs w:val="24"/>
        </w:rPr>
        <w:t>qualité qu’ils partagent avec les sels de Sodium et de Potassium. La dissolution du Ca</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et de Mg</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résulte principalement de l’infiltration des eaux de surface à travers les formations rocheuses calcaires et dolomitiques. Cette dissolution est accrue par la présence dans l’eau de gaz carbonique CO2, provenant de l’atmosphère et des couches superficielles du sol. </w:t>
      </w:r>
      <w:r w:rsidRPr="006D6FF9">
        <w:rPr>
          <w:rFonts w:ascii="Times New Roman" w:eastAsia="Times New Roman" w:hAnsi="Times New Roman"/>
          <w:b/>
          <w:bCs/>
          <w:sz w:val="24"/>
          <w:szCs w:val="24"/>
        </w:rPr>
        <w:t>(</w:t>
      </w:r>
      <w:r w:rsidRPr="006D6FF9">
        <w:rPr>
          <w:rFonts w:ascii="Times New Roman" w:eastAsia="Times New Roman" w:hAnsi="Times New Roman"/>
          <w:b/>
          <w:sz w:val="24"/>
          <w:szCs w:val="24"/>
        </w:rPr>
        <w:t>TARDAT-HENRY, 1984</w:t>
      </w:r>
      <w:r w:rsidRPr="006D6FF9">
        <w:rPr>
          <w:rFonts w:ascii="Times New Roman" w:eastAsia="Times New Roman" w:hAnsi="Times New Roman"/>
          <w:b/>
          <w:bCs/>
          <w:sz w:val="24"/>
          <w:szCs w:val="24"/>
        </w:rPr>
        <w:t>)</w:t>
      </w:r>
      <w:r w:rsidRPr="006D6FF9">
        <w:rPr>
          <w:rFonts w:ascii="Times New Roman" w:eastAsia="Times New Roman" w:hAnsi="Times New Roman"/>
          <w:sz w:val="24"/>
          <w:szCs w:val="24"/>
        </w:rPr>
        <w:t>.</w:t>
      </w:r>
    </w:p>
    <w:p w:rsidR="00AE3FCD" w:rsidRDefault="003430F6" w:rsidP="00AE3FCD">
      <w:pPr>
        <w:spacing w:line="329"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 xml:space="preserve">La dureté totale a été déterminée par complexométrie, en utilisant l’EDTA magnésien comme réactif et le noir Eriochrome comme indicateur coloré. Ce dosage représente la mesure de la dureté de l’eau (TH) en degré français, avec </w:t>
      </w:r>
    </w:p>
    <w:p w:rsidR="00AE3FCD" w:rsidRDefault="003430F6" w:rsidP="00AE3FCD">
      <w:pPr>
        <w:spacing w:line="329"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TH (°F) = [Ca</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(méq.l</w:t>
      </w:r>
      <w:r w:rsidRPr="006D6FF9">
        <w:rPr>
          <w:rFonts w:ascii="Times New Roman" w:eastAsia="Times New Roman" w:hAnsi="Times New Roman"/>
          <w:sz w:val="24"/>
          <w:szCs w:val="24"/>
          <w:vertAlign w:val="superscript"/>
        </w:rPr>
        <w:t>-1</w:t>
      </w:r>
      <w:r w:rsidRPr="006D6FF9">
        <w:rPr>
          <w:rFonts w:ascii="Times New Roman" w:eastAsia="Times New Roman" w:hAnsi="Times New Roman"/>
          <w:sz w:val="24"/>
          <w:szCs w:val="24"/>
        </w:rPr>
        <w:t>) + Mg</w:t>
      </w:r>
      <w:r w:rsidRPr="006D6FF9">
        <w:rPr>
          <w:rFonts w:ascii="Times New Roman" w:eastAsia="Times New Roman" w:hAnsi="Times New Roman"/>
          <w:sz w:val="24"/>
          <w:szCs w:val="24"/>
          <w:vertAlign w:val="superscript"/>
        </w:rPr>
        <w:t>2+</w:t>
      </w:r>
      <w:r w:rsidRPr="006D6FF9">
        <w:rPr>
          <w:rFonts w:ascii="Times New Roman" w:eastAsia="Times New Roman" w:hAnsi="Times New Roman"/>
          <w:sz w:val="24"/>
          <w:szCs w:val="24"/>
        </w:rPr>
        <w:t xml:space="preserve"> (méq.l</w:t>
      </w:r>
      <w:r w:rsidRPr="006D6FF9">
        <w:rPr>
          <w:rFonts w:ascii="Times New Roman" w:eastAsia="Times New Roman" w:hAnsi="Times New Roman"/>
          <w:sz w:val="24"/>
          <w:szCs w:val="24"/>
          <w:vertAlign w:val="superscript"/>
        </w:rPr>
        <w:t>-1</w:t>
      </w:r>
      <w:r w:rsidRPr="006D6FF9">
        <w:rPr>
          <w:rFonts w:ascii="Times New Roman" w:eastAsia="Times New Roman" w:hAnsi="Times New Roman"/>
          <w:sz w:val="24"/>
          <w:szCs w:val="24"/>
        </w:rPr>
        <w:t>)</w:t>
      </w:r>
      <w:r w:rsidR="006D6FF9" w:rsidRPr="006D6FF9">
        <w:rPr>
          <w:rFonts w:ascii="Times New Roman" w:eastAsia="Times New Roman" w:hAnsi="Times New Roman"/>
          <w:sz w:val="24"/>
          <w:szCs w:val="24"/>
        </w:rPr>
        <w:t>] ×</w:t>
      </w:r>
      <w:r w:rsidRPr="006D6FF9">
        <w:rPr>
          <w:rFonts w:ascii="Times New Roman" w:eastAsia="Times New Roman" w:hAnsi="Times New Roman"/>
          <w:sz w:val="24"/>
          <w:szCs w:val="24"/>
        </w:rPr>
        <w:t>5, et par conséquent :</w:t>
      </w:r>
    </w:p>
    <w:p w:rsidR="00166937" w:rsidRPr="00E409F8" w:rsidRDefault="003430F6" w:rsidP="00AE3FCD">
      <w:pPr>
        <w:spacing w:line="329" w:lineRule="auto"/>
        <w:ind w:left="1134" w:right="282"/>
        <w:jc w:val="both"/>
        <w:rPr>
          <w:rFonts w:ascii="Times New Roman" w:eastAsia="Times New Roman" w:hAnsi="Times New Roman"/>
          <w:b/>
          <w:sz w:val="24"/>
          <w:szCs w:val="24"/>
        </w:rPr>
      </w:pPr>
      <w:r w:rsidRPr="006D6FF9">
        <w:rPr>
          <w:rFonts w:ascii="Times New Roman" w:eastAsia="Times New Roman" w:hAnsi="Times New Roman"/>
          <w:sz w:val="24"/>
          <w:szCs w:val="24"/>
        </w:rPr>
        <w:t xml:space="preserve"> </w:t>
      </w:r>
      <w:r w:rsidR="00E409F8" w:rsidRPr="006D6FF9">
        <w:rPr>
          <w:rFonts w:ascii="Times New Roman" w:eastAsia="Times New Roman" w:hAnsi="Times New Roman"/>
          <w:sz w:val="24"/>
          <w:szCs w:val="24"/>
        </w:rPr>
        <w:t>Mg</w:t>
      </w:r>
      <w:r w:rsidR="00E409F8" w:rsidRPr="006D6FF9">
        <w:rPr>
          <w:rFonts w:ascii="Times New Roman" w:eastAsia="Times New Roman" w:hAnsi="Times New Roman"/>
          <w:sz w:val="24"/>
          <w:szCs w:val="24"/>
          <w:vertAlign w:val="superscript"/>
        </w:rPr>
        <w:t>2+</w:t>
      </w:r>
      <w:r w:rsidR="00E409F8" w:rsidRPr="006D6FF9">
        <w:rPr>
          <w:rFonts w:ascii="Times New Roman" w:eastAsia="Times New Roman" w:hAnsi="Times New Roman"/>
          <w:b/>
          <w:sz w:val="24"/>
          <w:szCs w:val="24"/>
        </w:rPr>
        <w:t>=</w:t>
      </w:r>
      <w:r w:rsidR="00E409F8" w:rsidRPr="006D6FF9">
        <w:rPr>
          <w:rFonts w:ascii="Times New Roman" w:eastAsia="Times New Roman" w:hAnsi="Times New Roman"/>
          <w:sz w:val="24"/>
          <w:szCs w:val="24"/>
        </w:rPr>
        <w:t xml:space="preserve"> TH - Ca</w:t>
      </w:r>
      <w:r w:rsidR="00E409F8" w:rsidRPr="006D6FF9">
        <w:rPr>
          <w:rFonts w:ascii="Times New Roman" w:eastAsia="Times New Roman" w:hAnsi="Times New Roman"/>
          <w:sz w:val="24"/>
          <w:szCs w:val="24"/>
          <w:vertAlign w:val="superscript"/>
        </w:rPr>
        <w:t>2+</w:t>
      </w:r>
      <w:r w:rsidR="00AE3FCD">
        <w:rPr>
          <w:rFonts w:ascii="Times New Roman" w:eastAsia="Times New Roman" w:hAnsi="Times New Roman"/>
          <w:sz w:val="24"/>
          <w:szCs w:val="24"/>
          <w:vertAlign w:val="superscript"/>
        </w:rPr>
        <w:t xml:space="preserve">   </w:t>
      </w:r>
      <w:r w:rsidR="00E409F8" w:rsidRPr="006D6FF9">
        <w:rPr>
          <w:rFonts w:ascii="Times New Roman" w:eastAsia="Times New Roman" w:hAnsi="Times New Roman"/>
          <w:b/>
          <w:sz w:val="24"/>
          <w:szCs w:val="24"/>
        </w:rPr>
        <w:t>EDELINE,</w:t>
      </w:r>
      <w:r w:rsidR="00AE3FCD" w:rsidRPr="00AE3FCD">
        <w:rPr>
          <w:rFonts w:ascii="Times New Roman" w:eastAsia="Times New Roman" w:hAnsi="Times New Roman"/>
          <w:b/>
          <w:bCs/>
          <w:sz w:val="24"/>
          <w:szCs w:val="24"/>
        </w:rPr>
        <w:t xml:space="preserve"> </w:t>
      </w:r>
      <w:r w:rsidR="00AE3FCD" w:rsidRPr="006D6FF9">
        <w:rPr>
          <w:rFonts w:ascii="Times New Roman" w:eastAsia="Times New Roman" w:hAnsi="Times New Roman"/>
          <w:b/>
          <w:bCs/>
          <w:sz w:val="24"/>
          <w:szCs w:val="24"/>
        </w:rPr>
        <w:t>(</w:t>
      </w:r>
      <w:r w:rsidR="00E409F8" w:rsidRPr="006D6FF9">
        <w:rPr>
          <w:rFonts w:ascii="Times New Roman" w:eastAsia="Times New Roman" w:hAnsi="Times New Roman"/>
          <w:b/>
          <w:sz w:val="24"/>
          <w:szCs w:val="24"/>
        </w:rPr>
        <w:t>1992).</w:t>
      </w:r>
    </w:p>
    <w:p w:rsidR="003430F6" w:rsidRDefault="003430F6" w:rsidP="003156E8">
      <w:pPr>
        <w:spacing w:line="117" w:lineRule="exact"/>
        <w:ind w:left="1134" w:right="282"/>
        <w:rPr>
          <w:rFonts w:ascii="Times New Roman" w:eastAsia="Times New Roman" w:hAnsi="Times New Roman"/>
        </w:rPr>
      </w:pPr>
    </w:p>
    <w:p w:rsidR="003430F6" w:rsidRPr="001D785A" w:rsidRDefault="00C449E9" w:rsidP="003156E8">
      <w:pPr>
        <w:spacing w:line="0" w:lineRule="atLeast"/>
        <w:ind w:left="1134" w:right="282"/>
        <w:rPr>
          <w:rFonts w:ascii="Times New Roman" w:eastAsia="Times New Roman" w:hAnsi="Times New Roman"/>
          <w:b/>
          <w:sz w:val="24"/>
        </w:rPr>
      </w:pPr>
      <w:r>
        <w:rPr>
          <w:rFonts w:ascii="Times New Roman" w:eastAsia="Times New Roman" w:hAnsi="Times New Roman"/>
          <w:b/>
          <w:sz w:val="28"/>
          <w:szCs w:val="24"/>
        </w:rPr>
        <w:t>3.</w:t>
      </w:r>
      <w:r w:rsidR="00583BA4">
        <w:rPr>
          <w:rFonts w:ascii="Times New Roman" w:eastAsia="Times New Roman" w:hAnsi="Times New Roman"/>
          <w:b/>
          <w:sz w:val="28"/>
          <w:szCs w:val="24"/>
        </w:rPr>
        <w:t>3</w:t>
      </w:r>
      <w:r>
        <w:rPr>
          <w:rFonts w:ascii="Times New Roman" w:eastAsia="Times New Roman" w:hAnsi="Times New Roman"/>
          <w:b/>
          <w:sz w:val="28"/>
          <w:szCs w:val="24"/>
        </w:rPr>
        <w:t>.3</w:t>
      </w:r>
      <w:r w:rsidR="005D1196">
        <w:rPr>
          <w:rFonts w:ascii="Times New Roman" w:eastAsia="Times New Roman" w:hAnsi="Times New Roman"/>
          <w:b/>
          <w:sz w:val="28"/>
          <w:szCs w:val="24"/>
        </w:rPr>
        <w:t>.</w:t>
      </w:r>
      <w:r w:rsidR="005D1196" w:rsidRPr="001D785A">
        <w:rPr>
          <w:rFonts w:ascii="Times New Roman" w:eastAsia="Times New Roman" w:hAnsi="Times New Roman"/>
          <w:b/>
          <w:sz w:val="28"/>
          <w:szCs w:val="24"/>
        </w:rPr>
        <w:t xml:space="preserve"> Dosage</w:t>
      </w:r>
      <w:r w:rsidR="003430F6" w:rsidRPr="001D785A">
        <w:rPr>
          <w:rFonts w:ascii="Times New Roman" w:eastAsia="Times New Roman" w:hAnsi="Times New Roman"/>
          <w:b/>
          <w:sz w:val="28"/>
          <w:szCs w:val="24"/>
        </w:rPr>
        <w:t xml:space="preserve"> de Calcium et </w:t>
      </w:r>
      <w:r w:rsidR="00156542" w:rsidRPr="001D785A">
        <w:rPr>
          <w:rFonts w:ascii="Times New Roman" w:eastAsia="Times New Roman" w:hAnsi="Times New Roman"/>
          <w:b/>
          <w:sz w:val="28"/>
          <w:szCs w:val="24"/>
        </w:rPr>
        <w:t>Magnésium</w:t>
      </w:r>
      <w:r w:rsidR="00156542">
        <w:rPr>
          <w:rFonts w:ascii="Times New Roman" w:eastAsia="Times New Roman" w:hAnsi="Times New Roman"/>
          <w:b/>
          <w:sz w:val="28"/>
          <w:szCs w:val="24"/>
        </w:rPr>
        <w:t>.</w:t>
      </w:r>
    </w:p>
    <w:p w:rsidR="003156E8" w:rsidRPr="003156E8" w:rsidRDefault="003156E8" w:rsidP="003156E8">
      <w:pPr>
        <w:spacing w:line="332" w:lineRule="auto"/>
        <w:ind w:left="1134" w:right="282"/>
        <w:jc w:val="both"/>
        <w:rPr>
          <w:rFonts w:ascii="Times New Roman" w:eastAsia="Times New Roman" w:hAnsi="Times New Roman"/>
          <w:sz w:val="8"/>
          <w:szCs w:val="8"/>
        </w:rPr>
      </w:pPr>
    </w:p>
    <w:p w:rsidR="003430F6" w:rsidRPr="006D6FF9" w:rsidRDefault="003430F6" w:rsidP="003156E8">
      <w:pPr>
        <w:spacing w:line="332"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 xml:space="preserve">Le </w:t>
      </w:r>
      <w:r w:rsidR="003617AD" w:rsidRPr="006D6FF9">
        <w:rPr>
          <w:rFonts w:ascii="Times New Roman" w:eastAsia="Times New Roman" w:hAnsi="Times New Roman"/>
          <w:sz w:val="24"/>
          <w:szCs w:val="24"/>
        </w:rPr>
        <w:t>C</w:t>
      </w:r>
      <w:r w:rsidRPr="006D6FF9">
        <w:rPr>
          <w:rFonts w:ascii="Times New Roman" w:eastAsia="Times New Roman" w:hAnsi="Times New Roman"/>
          <w:sz w:val="24"/>
          <w:szCs w:val="24"/>
        </w:rPr>
        <w:t xml:space="preserve">alcium Ca2+, </w:t>
      </w:r>
      <w:r w:rsidR="00704951" w:rsidRPr="006D6FF9">
        <w:rPr>
          <w:rFonts w:ascii="Times New Roman" w:eastAsia="Times New Roman" w:hAnsi="Times New Roman"/>
          <w:sz w:val="24"/>
          <w:szCs w:val="24"/>
        </w:rPr>
        <w:t xml:space="preserve">est mesuré </w:t>
      </w:r>
      <w:r w:rsidRPr="006D6FF9">
        <w:rPr>
          <w:rFonts w:ascii="Times New Roman" w:eastAsia="Times New Roman" w:hAnsi="Times New Roman"/>
          <w:sz w:val="24"/>
          <w:szCs w:val="24"/>
        </w:rPr>
        <w:t>par ajout d’un volume de solution d’hydroxyde de sodium (NaOH), avec une pincée d’un indicateur coloré (Muréxide), puis titrage avec une solution d’EDTA jusqu’au virage de la coloration vers le bleu.</w:t>
      </w:r>
    </w:p>
    <w:p w:rsidR="003156E8" w:rsidRDefault="003430F6" w:rsidP="003156E8">
      <w:pPr>
        <w:spacing w:line="332" w:lineRule="auto"/>
        <w:ind w:left="1134" w:right="282"/>
        <w:jc w:val="both"/>
        <w:rPr>
          <w:rFonts w:ascii="Times New Roman" w:eastAsia="Times New Roman" w:hAnsi="Times New Roman"/>
          <w:sz w:val="24"/>
          <w:szCs w:val="24"/>
        </w:rPr>
      </w:pPr>
      <w:r w:rsidRPr="006D6FF9">
        <w:rPr>
          <w:rFonts w:ascii="Times New Roman" w:eastAsia="Times New Roman" w:hAnsi="Times New Roman"/>
          <w:sz w:val="24"/>
          <w:szCs w:val="24"/>
        </w:rPr>
        <w:t>La dureté</w:t>
      </w:r>
      <w:r w:rsidR="00F94703">
        <w:rPr>
          <w:rFonts w:ascii="Times New Roman" w:eastAsia="Times New Roman" w:hAnsi="Times New Roman"/>
          <w:sz w:val="24"/>
          <w:szCs w:val="24"/>
        </w:rPr>
        <w:t xml:space="preserve"> </w:t>
      </w:r>
      <w:r w:rsidRPr="006D6FF9">
        <w:rPr>
          <w:rFonts w:ascii="Times New Roman" w:eastAsia="Times New Roman" w:hAnsi="Times New Roman"/>
          <w:sz w:val="24"/>
          <w:szCs w:val="24"/>
        </w:rPr>
        <w:t>magnésienne est la différence entre les deux valeurs déterminées de l’échantillon, dureté totale et dureté calcique, les résultats sont convertis en mg/l.</w:t>
      </w:r>
    </w:p>
    <w:p w:rsidR="001A57B0" w:rsidRPr="004B0906" w:rsidRDefault="00C449E9" w:rsidP="00583BA4">
      <w:pPr>
        <w:pStyle w:val="Corpsdetexte"/>
        <w:ind w:left="851"/>
        <w:rPr>
          <w:rFonts w:ascii="Times New Roman" w:eastAsia="Times New Roman" w:hAnsi="Times New Roman"/>
          <w:b/>
          <w:sz w:val="28"/>
          <w:szCs w:val="28"/>
        </w:rPr>
      </w:pPr>
      <w:r>
        <w:rPr>
          <w:rFonts w:ascii="Times New Roman" w:eastAsia="Times New Roman" w:hAnsi="Times New Roman"/>
          <w:b/>
          <w:sz w:val="28"/>
          <w:szCs w:val="28"/>
        </w:rPr>
        <w:t xml:space="preserve">    3.</w:t>
      </w:r>
      <w:r w:rsidR="00583BA4">
        <w:rPr>
          <w:rFonts w:ascii="Times New Roman" w:eastAsia="Times New Roman" w:hAnsi="Times New Roman"/>
          <w:b/>
          <w:sz w:val="28"/>
          <w:szCs w:val="28"/>
        </w:rPr>
        <w:t>3</w:t>
      </w:r>
      <w:r>
        <w:rPr>
          <w:rFonts w:ascii="Times New Roman" w:eastAsia="Times New Roman" w:hAnsi="Times New Roman"/>
          <w:b/>
          <w:sz w:val="28"/>
          <w:szCs w:val="28"/>
        </w:rPr>
        <w:t>.4</w:t>
      </w:r>
      <w:r w:rsidR="005D1196">
        <w:rPr>
          <w:rFonts w:ascii="Times New Roman" w:eastAsia="Times New Roman" w:hAnsi="Times New Roman"/>
          <w:b/>
          <w:sz w:val="28"/>
          <w:szCs w:val="28"/>
        </w:rPr>
        <w:t>.</w:t>
      </w:r>
      <w:r w:rsidR="005D1196" w:rsidRPr="004B0906">
        <w:rPr>
          <w:rFonts w:ascii="Times New Roman" w:eastAsia="Times New Roman" w:hAnsi="Times New Roman"/>
          <w:b/>
          <w:sz w:val="28"/>
          <w:szCs w:val="28"/>
        </w:rPr>
        <w:t xml:space="preserve"> Titre</w:t>
      </w:r>
      <w:r w:rsidR="003430F6" w:rsidRPr="004B0906">
        <w:rPr>
          <w:rFonts w:ascii="Times New Roman" w:eastAsia="Times New Roman" w:hAnsi="Times New Roman"/>
          <w:b/>
          <w:sz w:val="28"/>
          <w:szCs w:val="28"/>
        </w:rPr>
        <w:t xml:space="preserve"> </w:t>
      </w:r>
      <w:r w:rsidR="00156542" w:rsidRPr="004B0906">
        <w:rPr>
          <w:rFonts w:ascii="Times New Roman" w:eastAsia="Times New Roman" w:hAnsi="Times New Roman"/>
          <w:b/>
          <w:sz w:val="28"/>
          <w:szCs w:val="28"/>
        </w:rPr>
        <w:t>alcalimétrique</w:t>
      </w:r>
      <w:r w:rsidR="00156542">
        <w:rPr>
          <w:rFonts w:ascii="Times New Roman" w:eastAsia="Times New Roman" w:hAnsi="Times New Roman"/>
          <w:b/>
          <w:sz w:val="28"/>
          <w:szCs w:val="28"/>
        </w:rPr>
        <w:t>.</w:t>
      </w:r>
    </w:p>
    <w:p w:rsidR="003430F6" w:rsidRPr="003156E8" w:rsidRDefault="003430F6" w:rsidP="003156E8">
      <w:pPr>
        <w:pStyle w:val="Corpsdetexte"/>
        <w:rPr>
          <w:rFonts w:asciiTheme="majorBidi" w:hAnsiTheme="majorBidi" w:cstheme="majorBidi"/>
          <w:b/>
          <w:sz w:val="2"/>
          <w:szCs w:val="4"/>
        </w:rPr>
      </w:pPr>
    </w:p>
    <w:p w:rsidR="003430F6" w:rsidRDefault="008D150A" w:rsidP="00AE3FCD">
      <w:pPr>
        <w:spacing w:line="329" w:lineRule="auto"/>
        <w:ind w:left="1134" w:right="282"/>
        <w:jc w:val="both"/>
        <w:rPr>
          <w:rFonts w:ascii="Times New Roman" w:eastAsia="Times New Roman" w:hAnsi="Times New Roman"/>
          <w:sz w:val="24"/>
        </w:rPr>
      </w:pPr>
      <w:r w:rsidRPr="006D6FF9">
        <w:rPr>
          <w:rFonts w:ascii="Times New Roman" w:eastAsia="Times New Roman" w:hAnsi="Times New Roman"/>
          <w:sz w:val="24"/>
          <w:szCs w:val="24"/>
        </w:rPr>
        <w:t xml:space="preserve">Le </w:t>
      </w:r>
      <w:r w:rsidR="003430F6" w:rsidRPr="006D6FF9">
        <w:rPr>
          <w:rFonts w:ascii="Times New Roman" w:eastAsia="Times New Roman" w:hAnsi="Times New Roman"/>
          <w:sz w:val="24"/>
          <w:szCs w:val="24"/>
        </w:rPr>
        <w:t>mesure  de  l’alcalinité  est  basée  sur  la  neutral</w:t>
      </w:r>
      <w:r w:rsidR="0054660D" w:rsidRPr="006D6FF9">
        <w:rPr>
          <w:rFonts w:ascii="Times New Roman" w:eastAsia="Times New Roman" w:hAnsi="Times New Roman"/>
          <w:sz w:val="24"/>
          <w:szCs w:val="24"/>
        </w:rPr>
        <w:t xml:space="preserve">isation d’un certain  volume </w:t>
      </w:r>
      <w:r w:rsidR="003430F6" w:rsidRPr="006D6FF9">
        <w:rPr>
          <w:rFonts w:ascii="Times New Roman" w:eastAsia="Times New Roman" w:hAnsi="Times New Roman"/>
          <w:sz w:val="24"/>
          <w:szCs w:val="24"/>
        </w:rPr>
        <w:t>l’échantillon par l’acide sulfurique (N/50), en présence de phénolphtaléine (0,5%) pour la</w:t>
      </w:r>
      <w:r w:rsidR="0050429A">
        <w:rPr>
          <w:rFonts w:ascii="Times New Roman" w:eastAsia="Times New Roman" w:hAnsi="Times New Roman"/>
          <w:sz w:val="24"/>
          <w:szCs w:val="24"/>
        </w:rPr>
        <w:t xml:space="preserve"> </w:t>
      </w:r>
      <w:r w:rsidR="003430F6" w:rsidRPr="006D6FF9">
        <w:rPr>
          <w:rFonts w:ascii="Times New Roman" w:eastAsia="Times New Roman" w:hAnsi="Times New Roman"/>
          <w:sz w:val="24"/>
          <w:szCs w:val="24"/>
        </w:rPr>
        <w:t>détermination</w:t>
      </w:r>
      <w:r w:rsidR="003430F6" w:rsidRPr="006D6FF9">
        <w:rPr>
          <w:rFonts w:ascii="Times New Roman" w:eastAsia="Times New Roman" w:hAnsi="Times New Roman"/>
          <w:sz w:val="24"/>
          <w:szCs w:val="24"/>
        </w:rPr>
        <w:tab/>
        <w:t>du</w:t>
      </w:r>
      <w:r w:rsidR="003430F6" w:rsidRPr="006D6FF9">
        <w:rPr>
          <w:rFonts w:ascii="Times New Roman" w:eastAsia="Times New Roman" w:hAnsi="Times New Roman"/>
          <w:sz w:val="24"/>
          <w:szCs w:val="24"/>
        </w:rPr>
        <w:tab/>
        <w:t>TA,</w:t>
      </w:r>
      <w:r w:rsidR="003430F6" w:rsidRPr="006D6FF9">
        <w:rPr>
          <w:rFonts w:ascii="Times New Roman" w:eastAsia="Times New Roman" w:hAnsi="Times New Roman"/>
          <w:sz w:val="24"/>
          <w:szCs w:val="24"/>
        </w:rPr>
        <w:tab/>
        <w:t>et</w:t>
      </w:r>
      <w:r w:rsidR="0054660D" w:rsidRPr="006D6FF9">
        <w:rPr>
          <w:rFonts w:ascii="Times New Roman" w:eastAsia="Times New Roman" w:hAnsi="Times New Roman"/>
          <w:sz w:val="24"/>
          <w:szCs w:val="24"/>
        </w:rPr>
        <w:tab/>
        <w:t>du</w:t>
      </w:r>
      <w:r w:rsidR="003617AD" w:rsidRPr="006D6FF9">
        <w:rPr>
          <w:rFonts w:ascii="Times New Roman" w:eastAsia="Times New Roman" w:hAnsi="Times New Roman"/>
          <w:sz w:val="24"/>
          <w:szCs w:val="24"/>
        </w:rPr>
        <w:t xml:space="preserve"> méthylorange</w:t>
      </w:r>
      <w:r w:rsidR="003617AD" w:rsidRPr="006D6FF9">
        <w:rPr>
          <w:rFonts w:ascii="Times New Roman" w:eastAsia="Times New Roman" w:hAnsi="Times New Roman"/>
          <w:sz w:val="24"/>
          <w:szCs w:val="24"/>
        </w:rPr>
        <w:tab/>
        <w:t xml:space="preserve">(0,5%)pour     la détermination du TAC </w:t>
      </w:r>
      <w:r w:rsidR="003617AD">
        <w:rPr>
          <w:rFonts w:ascii="Times New Roman" w:eastAsia="Times New Roman" w:hAnsi="Times New Roman"/>
          <w:sz w:val="24"/>
        </w:rPr>
        <w:t xml:space="preserve"> </w:t>
      </w:r>
      <w:r w:rsidR="003617AD">
        <w:rPr>
          <w:rFonts w:ascii="Times New Roman" w:eastAsia="Times New Roman" w:hAnsi="Times New Roman"/>
          <w:b/>
          <w:sz w:val="24"/>
        </w:rPr>
        <w:t xml:space="preserve">RODIER, </w:t>
      </w:r>
      <w:r w:rsidR="00AE3FCD">
        <w:rPr>
          <w:rFonts w:ascii="Times New Roman" w:eastAsia="Times New Roman" w:hAnsi="Times New Roman"/>
          <w:sz w:val="24"/>
        </w:rPr>
        <w:t>(</w:t>
      </w:r>
      <w:r w:rsidR="003617AD">
        <w:rPr>
          <w:rFonts w:ascii="Times New Roman" w:eastAsia="Times New Roman" w:hAnsi="Times New Roman"/>
          <w:b/>
          <w:sz w:val="24"/>
        </w:rPr>
        <w:t>2009</w:t>
      </w:r>
      <w:r w:rsidR="003617AD">
        <w:rPr>
          <w:rFonts w:ascii="Times New Roman" w:eastAsia="Times New Roman" w:hAnsi="Times New Roman"/>
          <w:sz w:val="24"/>
        </w:rPr>
        <w:t>).</w:t>
      </w:r>
    </w:p>
    <w:p w:rsidR="005D1196" w:rsidRDefault="005D1196" w:rsidP="00AE3FCD">
      <w:pPr>
        <w:spacing w:line="329" w:lineRule="auto"/>
        <w:ind w:left="1134" w:right="282"/>
        <w:jc w:val="both"/>
        <w:rPr>
          <w:rFonts w:ascii="Times New Roman" w:eastAsia="Times New Roman" w:hAnsi="Times New Roman"/>
          <w:sz w:val="24"/>
        </w:rPr>
      </w:pPr>
    </w:p>
    <w:p w:rsidR="003430F6" w:rsidRPr="00E11E81" w:rsidRDefault="00912C46" w:rsidP="003156E8">
      <w:pPr>
        <w:spacing w:line="329" w:lineRule="auto"/>
        <w:ind w:left="851" w:right="282"/>
        <w:jc w:val="both"/>
        <w:rPr>
          <w:rFonts w:ascii="Times New Roman" w:eastAsia="Times New Roman" w:hAnsi="Times New Roman"/>
          <w:sz w:val="28"/>
          <w:szCs w:val="24"/>
        </w:rPr>
      </w:pPr>
      <w:r>
        <w:rPr>
          <w:rFonts w:ascii="Times New Roman" w:eastAsia="Times New Roman" w:hAnsi="Times New Roman"/>
          <w:b/>
          <w:sz w:val="28"/>
          <w:szCs w:val="24"/>
        </w:rPr>
        <w:lastRenderedPageBreak/>
        <w:t xml:space="preserve">   </w:t>
      </w:r>
      <w:r w:rsidR="00C449E9">
        <w:rPr>
          <w:rFonts w:ascii="Times New Roman" w:eastAsia="Times New Roman" w:hAnsi="Times New Roman"/>
          <w:b/>
          <w:sz w:val="28"/>
          <w:szCs w:val="24"/>
        </w:rPr>
        <w:t>3.</w:t>
      </w:r>
      <w:r w:rsidR="00583BA4">
        <w:rPr>
          <w:rFonts w:ascii="Times New Roman" w:eastAsia="Times New Roman" w:hAnsi="Times New Roman"/>
          <w:b/>
          <w:sz w:val="28"/>
          <w:szCs w:val="24"/>
        </w:rPr>
        <w:t>3</w:t>
      </w:r>
      <w:r w:rsidR="00C449E9">
        <w:rPr>
          <w:rFonts w:ascii="Times New Roman" w:eastAsia="Times New Roman" w:hAnsi="Times New Roman"/>
          <w:b/>
          <w:sz w:val="28"/>
          <w:szCs w:val="24"/>
        </w:rPr>
        <w:t>.5</w:t>
      </w:r>
      <w:r w:rsidR="00AE3FCD">
        <w:rPr>
          <w:rFonts w:ascii="Times New Roman" w:eastAsia="Times New Roman" w:hAnsi="Times New Roman"/>
          <w:b/>
          <w:sz w:val="28"/>
          <w:szCs w:val="24"/>
        </w:rPr>
        <w:t>.</w:t>
      </w:r>
      <w:r w:rsidR="00AE3FCD" w:rsidRPr="00E11E81">
        <w:rPr>
          <w:rFonts w:ascii="Times New Roman" w:eastAsia="Times New Roman" w:hAnsi="Times New Roman"/>
          <w:b/>
          <w:sz w:val="28"/>
          <w:szCs w:val="24"/>
        </w:rPr>
        <w:t xml:space="preserve"> Les</w:t>
      </w:r>
      <w:r w:rsidR="003430F6" w:rsidRPr="00E11E81">
        <w:rPr>
          <w:rFonts w:ascii="Times New Roman" w:eastAsia="Times New Roman" w:hAnsi="Times New Roman"/>
          <w:b/>
          <w:sz w:val="28"/>
          <w:szCs w:val="24"/>
        </w:rPr>
        <w:t xml:space="preserve"> </w:t>
      </w:r>
      <w:r w:rsidR="002A1A51" w:rsidRPr="002A1A51">
        <w:rPr>
          <w:rFonts w:ascii="Times New Roman" w:eastAsia="Times New Roman" w:hAnsi="Times New Roman"/>
          <w:b/>
          <w:sz w:val="28"/>
          <w:szCs w:val="28"/>
        </w:rPr>
        <w:t>Chlorures.</w:t>
      </w:r>
    </w:p>
    <w:p w:rsidR="00514F6B" w:rsidRDefault="003430F6" w:rsidP="00ED4824">
      <w:pPr>
        <w:spacing w:line="355" w:lineRule="auto"/>
        <w:ind w:left="1134" w:right="282"/>
        <w:jc w:val="both"/>
        <w:rPr>
          <w:rFonts w:ascii="Times New Roman" w:eastAsia="Times New Roman" w:hAnsi="Times New Roman"/>
          <w:sz w:val="24"/>
        </w:rPr>
      </w:pPr>
      <w:r>
        <w:rPr>
          <w:rFonts w:ascii="Times New Roman" w:eastAsia="Times New Roman" w:hAnsi="Times New Roman"/>
          <w:sz w:val="24"/>
        </w:rPr>
        <w:t xml:space="preserve">Les chlorures </w:t>
      </w:r>
      <w:r w:rsidR="00ED4824" w:rsidRPr="00ED4824">
        <w:rPr>
          <w:rFonts w:asciiTheme="majorBidi" w:hAnsiTheme="majorBidi" w:cstheme="majorBidi"/>
          <w:color w:val="222222"/>
          <w:sz w:val="24"/>
          <w:szCs w:val="24"/>
          <w:shd w:val="clear" w:color="auto" w:fill="FFFFFF"/>
        </w:rPr>
        <w:t>Cl-</w:t>
      </w:r>
      <w:r>
        <w:rPr>
          <w:rFonts w:ascii="Times New Roman" w:eastAsia="Times New Roman" w:hAnsi="Times New Roman"/>
          <w:sz w:val="24"/>
        </w:rPr>
        <w:t xml:space="preserve">, </w:t>
      </w:r>
      <w:r w:rsidR="002518BA">
        <w:rPr>
          <w:rFonts w:ascii="Times New Roman" w:eastAsia="Times New Roman" w:hAnsi="Times New Roman"/>
          <w:sz w:val="24"/>
        </w:rPr>
        <w:t xml:space="preserve">ont été déterminés </w:t>
      </w:r>
      <w:r>
        <w:rPr>
          <w:rFonts w:ascii="Times New Roman" w:eastAsia="Times New Roman" w:hAnsi="Times New Roman"/>
          <w:sz w:val="24"/>
        </w:rPr>
        <w:t xml:space="preserve">selon la méthode de Mohr </w:t>
      </w:r>
      <w:r>
        <w:rPr>
          <w:rFonts w:ascii="Times New Roman" w:eastAsia="Times New Roman" w:hAnsi="Times New Roman"/>
          <w:b/>
          <w:sz w:val="24"/>
        </w:rPr>
        <w:t xml:space="preserve">RODIER, </w:t>
      </w:r>
      <w:r w:rsidR="00AE3FCD">
        <w:rPr>
          <w:rFonts w:ascii="Times New Roman" w:eastAsia="Times New Roman" w:hAnsi="Times New Roman"/>
          <w:sz w:val="24"/>
        </w:rPr>
        <w:t>(</w:t>
      </w:r>
      <w:r>
        <w:rPr>
          <w:rFonts w:ascii="Times New Roman" w:eastAsia="Times New Roman" w:hAnsi="Times New Roman"/>
          <w:b/>
          <w:sz w:val="24"/>
        </w:rPr>
        <w:t>2009</w:t>
      </w:r>
      <w:r>
        <w:rPr>
          <w:rFonts w:ascii="Times New Roman" w:eastAsia="Times New Roman" w:hAnsi="Times New Roman"/>
          <w:sz w:val="24"/>
        </w:rPr>
        <w:t xml:space="preserve">), </w:t>
      </w:r>
      <w:r w:rsidRPr="002A1A51">
        <w:rPr>
          <w:rFonts w:ascii="Times New Roman" w:eastAsia="Times New Roman" w:hAnsi="Times New Roman"/>
          <w:sz w:val="24"/>
          <w:szCs w:val="24"/>
        </w:rPr>
        <w:t xml:space="preserve">basée sur le titrage d’un volume d’eau avec une solution de nitrates d’argent </w:t>
      </w:r>
      <w:r w:rsidR="00403E8E" w:rsidRPr="002A1A51">
        <w:rPr>
          <w:rFonts w:ascii="Times New Roman" w:eastAsia="Times New Roman" w:hAnsi="Times New Roman"/>
          <w:sz w:val="24"/>
          <w:szCs w:val="24"/>
        </w:rPr>
        <w:t>concentrée, en</w:t>
      </w:r>
      <w:r w:rsidRPr="002A1A51">
        <w:rPr>
          <w:rFonts w:ascii="Times New Roman" w:eastAsia="Times New Roman" w:hAnsi="Times New Roman"/>
          <w:sz w:val="24"/>
          <w:szCs w:val="24"/>
        </w:rPr>
        <w:t xml:space="preserve"> présence de l’indicateur Chromates de potassium, jusqu’au virage de la coloration du jaune au rouge brique et le début du dépôt d’un précipité</w:t>
      </w:r>
      <w:r>
        <w:rPr>
          <w:rFonts w:ascii="Times New Roman" w:eastAsia="Times New Roman" w:hAnsi="Times New Roman"/>
          <w:sz w:val="24"/>
        </w:rPr>
        <w:t xml:space="preserve"> rouge.</w:t>
      </w:r>
    </w:p>
    <w:p w:rsidR="009139EA" w:rsidRPr="009139EA" w:rsidRDefault="00912C46" w:rsidP="003156E8">
      <w:pPr>
        <w:tabs>
          <w:tab w:val="center" w:pos="5188"/>
        </w:tabs>
        <w:spacing w:line="360" w:lineRule="auto"/>
        <w:ind w:right="282"/>
        <w:jc w:val="both"/>
        <w:rPr>
          <w:rFonts w:ascii="Times New Roman" w:eastAsia="Times New Roman" w:hAnsi="Times New Roman"/>
          <w:b/>
          <w:sz w:val="24"/>
        </w:rPr>
      </w:pPr>
      <w:r>
        <w:rPr>
          <w:rFonts w:ascii="Times New Roman" w:eastAsia="Times New Roman" w:hAnsi="Times New Roman"/>
          <w:b/>
          <w:sz w:val="28"/>
          <w:szCs w:val="24"/>
        </w:rPr>
        <w:t xml:space="preserve">              </w:t>
      </w:r>
      <w:r w:rsidR="00C449E9">
        <w:rPr>
          <w:rFonts w:ascii="Times New Roman" w:eastAsia="Times New Roman" w:hAnsi="Times New Roman"/>
          <w:b/>
          <w:sz w:val="28"/>
          <w:szCs w:val="24"/>
        </w:rPr>
        <w:t>3.</w:t>
      </w:r>
      <w:r w:rsidR="00583BA4">
        <w:rPr>
          <w:rFonts w:ascii="Times New Roman" w:eastAsia="Times New Roman" w:hAnsi="Times New Roman"/>
          <w:b/>
          <w:sz w:val="28"/>
          <w:szCs w:val="24"/>
        </w:rPr>
        <w:t>3</w:t>
      </w:r>
      <w:r w:rsidR="00C449E9">
        <w:rPr>
          <w:rFonts w:ascii="Times New Roman" w:eastAsia="Times New Roman" w:hAnsi="Times New Roman"/>
          <w:b/>
          <w:sz w:val="28"/>
          <w:szCs w:val="24"/>
        </w:rPr>
        <w:t>.6</w:t>
      </w:r>
      <w:r w:rsidR="00ED4824">
        <w:rPr>
          <w:rFonts w:ascii="Times New Roman" w:eastAsia="Times New Roman" w:hAnsi="Times New Roman"/>
          <w:b/>
          <w:sz w:val="28"/>
          <w:szCs w:val="24"/>
        </w:rPr>
        <w:t>.</w:t>
      </w:r>
      <w:r w:rsidR="00ED4824" w:rsidRPr="00E11E81">
        <w:rPr>
          <w:rFonts w:ascii="Times New Roman" w:eastAsia="Times New Roman" w:hAnsi="Times New Roman"/>
          <w:b/>
          <w:sz w:val="28"/>
          <w:szCs w:val="24"/>
        </w:rPr>
        <w:t xml:space="preserve"> Les</w:t>
      </w:r>
      <w:r w:rsidR="00514F6B" w:rsidRPr="00E11E81">
        <w:rPr>
          <w:rFonts w:ascii="Times New Roman" w:eastAsia="Times New Roman" w:hAnsi="Times New Roman"/>
          <w:b/>
          <w:sz w:val="28"/>
          <w:szCs w:val="24"/>
        </w:rPr>
        <w:t xml:space="preserve"> </w:t>
      </w:r>
      <w:r w:rsidR="002A1A51" w:rsidRPr="00E11E81">
        <w:rPr>
          <w:rFonts w:ascii="Times New Roman" w:eastAsia="Times New Roman" w:hAnsi="Times New Roman"/>
          <w:b/>
          <w:sz w:val="28"/>
          <w:szCs w:val="24"/>
        </w:rPr>
        <w:t>Sulfates</w:t>
      </w:r>
      <w:r w:rsidR="002A1A51">
        <w:rPr>
          <w:rFonts w:ascii="Times New Roman" w:eastAsia="Times New Roman" w:hAnsi="Times New Roman"/>
          <w:b/>
          <w:sz w:val="28"/>
          <w:szCs w:val="24"/>
        </w:rPr>
        <w:t xml:space="preserve">. </w:t>
      </w:r>
    </w:p>
    <w:p w:rsidR="00AC3557" w:rsidRPr="00AC3557" w:rsidRDefault="00AC3557" w:rsidP="003156E8">
      <w:pPr>
        <w:pStyle w:val="Corpsdetexte"/>
        <w:spacing w:before="1" w:line="360" w:lineRule="auto"/>
        <w:ind w:left="1134" w:right="282"/>
        <w:jc w:val="both"/>
        <w:rPr>
          <w:rFonts w:asciiTheme="majorBidi" w:hAnsiTheme="majorBidi" w:cstheme="majorBidi"/>
        </w:rPr>
      </w:pPr>
      <w:r w:rsidRPr="00AC3557">
        <w:rPr>
          <w:rFonts w:asciiTheme="majorBidi" w:hAnsiTheme="majorBidi" w:cstheme="majorBidi"/>
        </w:rPr>
        <w:t>Les sulfates sont dosés</w:t>
      </w:r>
      <w:r w:rsidR="0050429A">
        <w:rPr>
          <w:rFonts w:asciiTheme="majorBidi" w:hAnsiTheme="majorBidi" w:cstheme="majorBidi"/>
        </w:rPr>
        <w:t xml:space="preserve"> </w:t>
      </w:r>
      <w:r w:rsidRPr="00AC3557">
        <w:rPr>
          <w:rFonts w:asciiTheme="majorBidi" w:hAnsiTheme="majorBidi" w:cstheme="majorBidi"/>
        </w:rPr>
        <w:t>par spectrophotométrie UV visible à</w:t>
      </w:r>
      <w:r w:rsidR="002518BA">
        <w:rPr>
          <w:rFonts w:asciiTheme="majorBidi" w:hAnsiTheme="majorBidi" w:cstheme="majorBidi"/>
        </w:rPr>
        <w:t xml:space="preserve"> une longueur d’onde  de </w:t>
      </w:r>
      <w:r w:rsidRPr="00AC3557">
        <w:rPr>
          <w:rFonts w:asciiTheme="majorBidi" w:hAnsiTheme="majorBidi" w:cstheme="majorBidi"/>
        </w:rPr>
        <w:t xml:space="preserve"> 420 nm, après que les ions sulfates sont précipités et passés à l'état de sulfate de baryum, en présence de </w:t>
      </w:r>
      <w:r w:rsidR="002A1A51" w:rsidRPr="002A1A51">
        <w:rPr>
          <w:rFonts w:asciiTheme="majorBidi" w:hAnsiTheme="majorBidi" w:cstheme="majorBidi"/>
        </w:rPr>
        <w:t>chlorure de baryum</w:t>
      </w:r>
      <w:r w:rsidR="002A1A51">
        <w:rPr>
          <w:rFonts w:asciiTheme="majorBidi" w:hAnsiTheme="majorBidi" w:cstheme="majorBidi"/>
        </w:rPr>
        <w:t>.</w:t>
      </w:r>
    </w:p>
    <w:p w:rsidR="00AC3557" w:rsidRPr="00AC3557" w:rsidRDefault="00AC3557" w:rsidP="003156E8">
      <w:pPr>
        <w:pStyle w:val="Corpsdetexte"/>
        <w:spacing w:before="1" w:line="360" w:lineRule="auto"/>
        <w:ind w:left="1134" w:right="282"/>
        <w:jc w:val="both"/>
        <w:rPr>
          <w:rFonts w:asciiTheme="majorBidi" w:hAnsiTheme="majorBidi" w:cstheme="majorBidi"/>
        </w:rPr>
      </w:pPr>
      <w:r w:rsidRPr="00AC3557">
        <w:rPr>
          <w:rFonts w:asciiTheme="majorBidi" w:hAnsiTheme="majorBidi" w:cstheme="majorBidi"/>
        </w:rPr>
        <w:t>L’expression des résultats est donnée par:</w:t>
      </w:r>
    </w:p>
    <w:p w:rsidR="009139EA" w:rsidRDefault="002518BA" w:rsidP="003156E8">
      <w:pPr>
        <w:pStyle w:val="Corpsdetexte"/>
        <w:spacing w:before="1" w:line="360" w:lineRule="auto"/>
        <w:ind w:left="1134" w:right="282"/>
        <w:jc w:val="both"/>
        <w:rPr>
          <w:rFonts w:asciiTheme="majorBidi" w:hAnsiTheme="majorBidi" w:cstheme="majorBidi"/>
        </w:rPr>
      </w:pPr>
      <w:r w:rsidRPr="002518BA">
        <w:rPr>
          <w:rFonts w:asciiTheme="majorBidi" w:hAnsiTheme="majorBidi" w:cstheme="majorBidi"/>
          <w:sz w:val="28"/>
          <w:szCs w:val="28"/>
        </w:rPr>
        <w:t>SO</w:t>
      </w:r>
      <w:r w:rsidRPr="002518BA">
        <w:rPr>
          <w:rFonts w:asciiTheme="majorBidi" w:hAnsiTheme="majorBidi" w:cstheme="majorBidi"/>
          <w:sz w:val="28"/>
          <w:szCs w:val="28"/>
          <w:vertAlign w:val="subscript"/>
        </w:rPr>
        <w:t>4</w:t>
      </w:r>
      <w:r w:rsidRPr="002518BA">
        <w:rPr>
          <w:rFonts w:asciiTheme="majorBidi" w:hAnsiTheme="majorBidi" w:cstheme="majorBidi"/>
          <w:sz w:val="28"/>
          <w:szCs w:val="28"/>
          <w:vertAlign w:val="superscript"/>
        </w:rPr>
        <w:t>2-</w:t>
      </w:r>
      <w:r w:rsidR="00AC3557" w:rsidRPr="00AC3557">
        <w:rPr>
          <w:rFonts w:asciiTheme="majorBidi" w:hAnsiTheme="majorBidi" w:cstheme="majorBidi"/>
        </w:rPr>
        <w:t xml:space="preserve"> (mg/l) = Valeur lue x facteur de la dilution</w:t>
      </w:r>
      <w:r w:rsidR="009C1327">
        <w:rPr>
          <w:rFonts w:asciiTheme="majorBidi" w:hAnsiTheme="majorBidi" w:cstheme="majorBidi"/>
        </w:rPr>
        <w:t>.</w:t>
      </w:r>
    </w:p>
    <w:p w:rsidR="009139EA" w:rsidRPr="00E11E81" w:rsidRDefault="00912C46" w:rsidP="003156E8">
      <w:pPr>
        <w:pStyle w:val="Corpsdetexte"/>
        <w:spacing w:before="1" w:line="360" w:lineRule="auto"/>
        <w:ind w:left="851" w:right="282"/>
        <w:jc w:val="both"/>
        <w:rPr>
          <w:rFonts w:ascii="Times New Roman" w:eastAsia="Times New Roman" w:hAnsi="Times New Roman"/>
          <w:b/>
          <w:sz w:val="28"/>
          <w:szCs w:val="28"/>
        </w:rPr>
      </w:pPr>
      <w:r>
        <w:rPr>
          <w:rFonts w:ascii="Times New Roman" w:eastAsia="Times New Roman" w:hAnsi="Times New Roman"/>
          <w:b/>
          <w:sz w:val="28"/>
        </w:rPr>
        <w:t xml:space="preserve">    </w:t>
      </w:r>
      <w:r w:rsidR="00C449E9">
        <w:rPr>
          <w:rFonts w:ascii="Times New Roman" w:eastAsia="Times New Roman" w:hAnsi="Times New Roman"/>
          <w:b/>
          <w:sz w:val="28"/>
        </w:rPr>
        <w:t>3.</w:t>
      </w:r>
      <w:r w:rsidR="00583BA4">
        <w:rPr>
          <w:rFonts w:ascii="Times New Roman" w:eastAsia="Times New Roman" w:hAnsi="Times New Roman"/>
          <w:b/>
          <w:sz w:val="28"/>
        </w:rPr>
        <w:t>3</w:t>
      </w:r>
      <w:r w:rsidR="00C449E9">
        <w:rPr>
          <w:rFonts w:ascii="Times New Roman" w:eastAsia="Times New Roman" w:hAnsi="Times New Roman"/>
          <w:b/>
          <w:sz w:val="28"/>
        </w:rPr>
        <w:t>.7</w:t>
      </w:r>
      <w:r w:rsidR="00AE3FCD">
        <w:rPr>
          <w:rFonts w:ascii="Times New Roman" w:eastAsia="Times New Roman" w:hAnsi="Times New Roman"/>
          <w:b/>
          <w:sz w:val="28"/>
        </w:rPr>
        <w:t>.</w:t>
      </w:r>
      <w:r w:rsidR="00AE3FCD" w:rsidRPr="00E11E81">
        <w:rPr>
          <w:rFonts w:ascii="Times New Roman" w:eastAsia="Times New Roman" w:hAnsi="Times New Roman"/>
          <w:b/>
          <w:sz w:val="28"/>
          <w:szCs w:val="28"/>
        </w:rPr>
        <w:t xml:space="preserve"> Dosage</w:t>
      </w:r>
      <w:r w:rsidR="009139EA" w:rsidRPr="00E11E81">
        <w:rPr>
          <w:rFonts w:ascii="Times New Roman" w:eastAsia="Times New Roman" w:hAnsi="Times New Roman"/>
          <w:b/>
          <w:sz w:val="28"/>
          <w:szCs w:val="28"/>
        </w:rPr>
        <w:t xml:space="preserve"> du sodium et </w:t>
      </w:r>
      <w:r w:rsidR="00156542" w:rsidRPr="00E11E81">
        <w:rPr>
          <w:rFonts w:ascii="Times New Roman" w:eastAsia="Times New Roman" w:hAnsi="Times New Roman"/>
          <w:b/>
          <w:sz w:val="28"/>
          <w:szCs w:val="28"/>
        </w:rPr>
        <w:t>potassium</w:t>
      </w:r>
      <w:r w:rsidR="00156542">
        <w:rPr>
          <w:rFonts w:ascii="Times New Roman" w:eastAsia="Times New Roman" w:hAnsi="Times New Roman"/>
          <w:b/>
          <w:sz w:val="28"/>
          <w:szCs w:val="28"/>
        </w:rPr>
        <w:t>.</w:t>
      </w:r>
    </w:p>
    <w:p w:rsidR="00277B95" w:rsidRPr="00277B95" w:rsidRDefault="00277B95" w:rsidP="003156E8">
      <w:pPr>
        <w:pStyle w:val="Corpsdetexte"/>
        <w:spacing w:before="1" w:line="360" w:lineRule="auto"/>
        <w:ind w:left="1134" w:right="282"/>
        <w:jc w:val="both"/>
        <w:rPr>
          <w:rFonts w:asciiTheme="majorBidi" w:hAnsiTheme="majorBidi" w:cstheme="majorBidi"/>
        </w:rPr>
      </w:pPr>
      <w:r w:rsidRPr="00277B95">
        <w:rPr>
          <w:rFonts w:asciiTheme="majorBidi" w:hAnsiTheme="majorBidi" w:cstheme="majorBidi"/>
        </w:rPr>
        <w:t>Le sodium et le potassium sont dosés par photométrie d’émission de flamme.</w:t>
      </w:r>
    </w:p>
    <w:p w:rsidR="00277B95" w:rsidRPr="00277B95" w:rsidRDefault="00277B95" w:rsidP="003156E8">
      <w:pPr>
        <w:pStyle w:val="Corpsdetexte"/>
        <w:spacing w:before="1" w:line="360" w:lineRule="auto"/>
        <w:ind w:left="1134" w:right="282"/>
        <w:jc w:val="both"/>
        <w:rPr>
          <w:rFonts w:asciiTheme="majorBidi" w:hAnsiTheme="majorBidi" w:cstheme="majorBidi"/>
        </w:rPr>
      </w:pPr>
      <w:r w:rsidRPr="00277B95">
        <w:rPr>
          <w:rFonts w:asciiTheme="majorBidi" w:hAnsiTheme="majorBidi" w:cstheme="majorBidi"/>
        </w:rPr>
        <w:t>Le sodium est dosé par photométrie d’émission de flamme (PFP7 JENWAY LTD)</w:t>
      </w:r>
      <w:r w:rsidR="00B03648">
        <w:rPr>
          <w:rFonts w:asciiTheme="majorBidi" w:hAnsiTheme="majorBidi" w:cstheme="majorBidi"/>
        </w:rPr>
        <w:t>, avec filtres sélectifs Na, K.</w:t>
      </w:r>
    </w:p>
    <w:p w:rsidR="00277B95" w:rsidRPr="00277B95" w:rsidRDefault="00277B95" w:rsidP="003156E8">
      <w:pPr>
        <w:pStyle w:val="Corpsdetexte"/>
        <w:spacing w:before="1" w:line="360" w:lineRule="auto"/>
        <w:ind w:left="1134" w:right="282"/>
        <w:jc w:val="both"/>
        <w:rPr>
          <w:rFonts w:asciiTheme="majorBidi" w:hAnsiTheme="majorBidi" w:cstheme="majorBidi"/>
        </w:rPr>
      </w:pPr>
      <w:r w:rsidRPr="00277B95">
        <w:rPr>
          <w:rFonts w:asciiTheme="majorBidi" w:hAnsiTheme="majorBidi" w:cstheme="majorBidi"/>
        </w:rPr>
        <w:t>On utilise une solution de NaCl comme solution étalon.</w:t>
      </w:r>
    </w:p>
    <w:p w:rsidR="00E866F9" w:rsidRDefault="00277B95" w:rsidP="003156E8">
      <w:pPr>
        <w:pStyle w:val="Corpsdetexte"/>
        <w:spacing w:before="1" w:line="360" w:lineRule="auto"/>
        <w:ind w:left="1134" w:right="282"/>
        <w:jc w:val="both"/>
        <w:rPr>
          <w:rFonts w:asciiTheme="majorBidi" w:hAnsiTheme="majorBidi" w:cstheme="majorBidi"/>
        </w:rPr>
      </w:pPr>
      <w:r w:rsidRPr="00277B95">
        <w:rPr>
          <w:rFonts w:asciiTheme="majorBidi" w:hAnsiTheme="majorBidi" w:cstheme="majorBidi"/>
        </w:rPr>
        <w:t>Le potassium est dosé par émission de flamme (PFP7 JENWAY LTD), dans ce cas la solution étalon est celle de KCl</w:t>
      </w:r>
      <w:r w:rsidR="005F7FE1">
        <w:rPr>
          <w:rFonts w:asciiTheme="majorBidi" w:hAnsiTheme="majorBidi" w:cstheme="majorBidi"/>
        </w:rPr>
        <w:t>.</w:t>
      </w:r>
    </w:p>
    <w:p w:rsidR="00277B95" w:rsidRPr="00E11E81" w:rsidRDefault="00C449E9" w:rsidP="003156E8">
      <w:pPr>
        <w:pStyle w:val="Heading41"/>
        <w:tabs>
          <w:tab w:val="left" w:pos="1985"/>
        </w:tabs>
        <w:ind w:left="1134" w:right="282" w:firstLine="0"/>
        <w:jc w:val="both"/>
        <w:rPr>
          <w:rFonts w:asciiTheme="majorBidi" w:hAnsiTheme="majorBidi" w:cstheme="majorBidi"/>
          <w:sz w:val="28"/>
          <w:szCs w:val="28"/>
        </w:rPr>
      </w:pPr>
      <w:r>
        <w:rPr>
          <w:bCs w:val="0"/>
          <w:sz w:val="28"/>
        </w:rPr>
        <w:t>3.</w:t>
      </w:r>
      <w:r w:rsidR="00583BA4">
        <w:rPr>
          <w:bCs w:val="0"/>
          <w:sz w:val="28"/>
        </w:rPr>
        <w:t>3</w:t>
      </w:r>
      <w:r>
        <w:rPr>
          <w:bCs w:val="0"/>
          <w:sz w:val="28"/>
        </w:rPr>
        <w:t>.8</w:t>
      </w:r>
      <w:r w:rsidR="0050429A">
        <w:rPr>
          <w:bCs w:val="0"/>
          <w:sz w:val="28"/>
        </w:rPr>
        <w:t>.</w:t>
      </w:r>
      <w:r w:rsidR="0050429A" w:rsidRPr="008D150A">
        <w:rPr>
          <w:rFonts w:asciiTheme="majorBidi" w:hAnsiTheme="majorBidi" w:cstheme="majorBidi"/>
          <w:bCs w:val="0"/>
          <w:sz w:val="28"/>
          <w:szCs w:val="28"/>
        </w:rPr>
        <w:t xml:space="preserve"> Dosage</w:t>
      </w:r>
      <w:r w:rsidR="00277B95" w:rsidRPr="00E11E81">
        <w:rPr>
          <w:rFonts w:asciiTheme="majorBidi" w:hAnsiTheme="majorBidi" w:cstheme="majorBidi"/>
          <w:sz w:val="28"/>
          <w:szCs w:val="28"/>
        </w:rPr>
        <w:t xml:space="preserve"> des Nitrates</w:t>
      </w:r>
      <w:r w:rsidR="005D1196">
        <w:rPr>
          <w:rFonts w:asciiTheme="majorBidi" w:hAnsiTheme="majorBidi" w:cstheme="majorBidi"/>
          <w:sz w:val="28"/>
          <w:szCs w:val="28"/>
        </w:rPr>
        <w:t xml:space="preserve"> </w:t>
      </w:r>
      <w:r w:rsidR="00AC554E">
        <w:rPr>
          <w:rFonts w:ascii="Calibri" w:hAnsi="Calibri" w:cs="Calibri"/>
          <w:sz w:val="28"/>
          <w:szCs w:val="28"/>
        </w:rPr>
        <w:t>(</w:t>
      </w:r>
      <w:r w:rsidR="00AC554E" w:rsidRPr="00E11E81">
        <w:rPr>
          <w:rFonts w:asciiTheme="majorBidi" w:hAnsiTheme="majorBidi" w:cstheme="majorBidi"/>
          <w:sz w:val="28"/>
          <w:szCs w:val="28"/>
        </w:rPr>
        <w:t>NO3</w:t>
      </w:r>
      <w:r w:rsidR="00277B95" w:rsidRPr="00E11E81">
        <w:rPr>
          <w:rFonts w:asciiTheme="majorBidi" w:hAnsiTheme="majorBidi" w:cstheme="majorBidi"/>
          <w:sz w:val="28"/>
          <w:szCs w:val="28"/>
        </w:rPr>
        <w:t>-</w:t>
      </w:r>
      <w:r w:rsidR="00AC554E">
        <w:rPr>
          <w:rFonts w:ascii="Calibri" w:hAnsi="Calibri" w:cs="Calibri"/>
          <w:sz w:val="28"/>
          <w:szCs w:val="28"/>
        </w:rPr>
        <w:t>)</w:t>
      </w:r>
      <w:r w:rsidR="00AC554E">
        <w:rPr>
          <w:rFonts w:asciiTheme="majorBidi" w:hAnsiTheme="majorBidi" w:cstheme="majorBidi"/>
          <w:sz w:val="28"/>
          <w:szCs w:val="28"/>
        </w:rPr>
        <w:t>.</w:t>
      </w:r>
    </w:p>
    <w:p w:rsidR="00B03648" w:rsidRPr="001747A3" w:rsidRDefault="001747A3" w:rsidP="003156E8">
      <w:pPr>
        <w:pStyle w:val="Corpsdetexte"/>
        <w:spacing w:before="1" w:line="360" w:lineRule="auto"/>
        <w:ind w:left="1134" w:right="282"/>
        <w:jc w:val="both"/>
        <w:rPr>
          <w:rFonts w:asciiTheme="majorBidi" w:hAnsiTheme="majorBidi" w:cstheme="majorBidi"/>
        </w:rPr>
      </w:pPr>
      <w:r w:rsidRPr="00D2545F">
        <w:rPr>
          <w:rFonts w:asciiTheme="majorBidi" w:hAnsiTheme="majorBidi" w:cstheme="majorBidi"/>
        </w:rPr>
        <w:t xml:space="preserve">En présence de salicylate de </w:t>
      </w:r>
      <w:r w:rsidRPr="001747A3">
        <w:rPr>
          <w:rFonts w:asciiTheme="majorBidi" w:hAnsiTheme="majorBidi" w:cstheme="majorBidi"/>
        </w:rPr>
        <w:t>sodium</w:t>
      </w:r>
      <w:r w:rsidRPr="00D2545F">
        <w:rPr>
          <w:rFonts w:asciiTheme="majorBidi" w:hAnsiTheme="majorBidi" w:cstheme="majorBidi"/>
        </w:rPr>
        <w:t>, les nitrates donnent du par</w:t>
      </w:r>
      <w:r w:rsidR="00B03648" w:rsidRPr="00D2545F">
        <w:rPr>
          <w:rFonts w:asciiTheme="majorBidi" w:hAnsiTheme="majorBidi" w:cstheme="majorBidi"/>
        </w:rPr>
        <w:t>anitrosonylate de sodium coloré en jaune et susceptible d'un dosage colorimétrique. Le résultat est donné directement en mg/l à une longueur d’onde de 415 nm</w:t>
      </w:r>
      <w:r w:rsidR="00B03648">
        <w:rPr>
          <w:rFonts w:asciiTheme="majorBidi" w:hAnsiTheme="majorBidi" w:cstheme="majorBidi"/>
        </w:rPr>
        <w:t>.</w:t>
      </w:r>
    </w:p>
    <w:p w:rsidR="00FC5E08" w:rsidRDefault="000460B0" w:rsidP="000A3A94">
      <w:pPr>
        <w:pStyle w:val="Heading41"/>
        <w:tabs>
          <w:tab w:val="left" w:pos="1985"/>
        </w:tabs>
        <w:ind w:left="1134" w:right="282" w:firstLine="0"/>
        <w:jc w:val="both"/>
        <w:rPr>
          <w:rFonts w:asciiTheme="majorBidi" w:hAnsiTheme="majorBidi" w:cstheme="majorBidi"/>
          <w:sz w:val="28"/>
          <w:szCs w:val="28"/>
        </w:rPr>
      </w:pPr>
      <w:r>
        <w:rPr>
          <w:bCs w:val="0"/>
          <w:sz w:val="28"/>
        </w:rPr>
        <w:t>3.</w:t>
      </w:r>
      <w:r w:rsidR="00583BA4">
        <w:rPr>
          <w:bCs w:val="0"/>
          <w:sz w:val="28"/>
        </w:rPr>
        <w:t>3</w:t>
      </w:r>
      <w:r>
        <w:rPr>
          <w:bCs w:val="0"/>
          <w:sz w:val="28"/>
        </w:rPr>
        <w:t>.</w:t>
      </w:r>
      <w:r w:rsidR="004034A8">
        <w:rPr>
          <w:bCs w:val="0"/>
          <w:sz w:val="28"/>
        </w:rPr>
        <w:t>9</w:t>
      </w:r>
      <w:r w:rsidR="008F12AA">
        <w:rPr>
          <w:bCs w:val="0"/>
          <w:sz w:val="28"/>
        </w:rPr>
        <w:t>.</w:t>
      </w:r>
      <w:r w:rsidR="00FC5E08" w:rsidRPr="00E11E81">
        <w:rPr>
          <w:rFonts w:asciiTheme="majorBidi" w:hAnsiTheme="majorBidi" w:cstheme="majorBidi"/>
          <w:sz w:val="28"/>
          <w:szCs w:val="28"/>
        </w:rPr>
        <w:t xml:space="preserve"> Détermination des matières en suspension</w:t>
      </w:r>
      <w:r w:rsidR="008F12AA">
        <w:rPr>
          <w:rFonts w:asciiTheme="majorBidi" w:hAnsiTheme="majorBidi" w:cstheme="majorBidi"/>
          <w:sz w:val="28"/>
          <w:szCs w:val="28"/>
        </w:rPr>
        <w:t>.</w:t>
      </w:r>
    </w:p>
    <w:p w:rsidR="000A3A94" w:rsidRPr="000A3A94" w:rsidRDefault="000A3A94" w:rsidP="000A3A94">
      <w:pPr>
        <w:pStyle w:val="Heading41"/>
        <w:tabs>
          <w:tab w:val="left" w:pos="1985"/>
        </w:tabs>
        <w:ind w:left="1134" w:right="282" w:firstLine="0"/>
        <w:jc w:val="both"/>
        <w:rPr>
          <w:rFonts w:asciiTheme="majorBidi" w:hAnsiTheme="majorBidi" w:cstheme="majorBidi"/>
          <w:sz w:val="10"/>
          <w:szCs w:val="8"/>
        </w:rPr>
      </w:pPr>
    </w:p>
    <w:p w:rsidR="00286C10" w:rsidRDefault="00FC5E08" w:rsidP="000A3A94">
      <w:pPr>
        <w:pStyle w:val="Corpsdetexte"/>
        <w:spacing w:before="1" w:line="360" w:lineRule="auto"/>
        <w:ind w:left="1134" w:right="282"/>
        <w:jc w:val="both"/>
        <w:rPr>
          <w:rFonts w:asciiTheme="majorBidi" w:hAnsiTheme="majorBidi" w:cstheme="majorBidi"/>
        </w:rPr>
      </w:pPr>
      <w:r w:rsidRPr="00FC5E08">
        <w:rPr>
          <w:rFonts w:asciiTheme="majorBidi" w:hAnsiTheme="majorBidi" w:cstheme="majorBidi"/>
        </w:rPr>
        <w:t>Les matières en suspension sont déterminées par pesée différentielle suivant la formule de RODIER et al. (2005), après vaporisation de l’échantillon à une température de 105°C pendant 2 heures.</w:t>
      </w:r>
    </w:p>
    <w:p w:rsidR="00FC5E08" w:rsidRPr="00FC5E08" w:rsidRDefault="00FC5E08" w:rsidP="0093016E">
      <w:pPr>
        <w:pStyle w:val="Corpsdetexte"/>
        <w:spacing w:before="1" w:line="276" w:lineRule="auto"/>
        <w:ind w:left="1134" w:right="282"/>
        <w:jc w:val="both"/>
        <w:rPr>
          <w:rFonts w:asciiTheme="majorBidi" w:hAnsiTheme="majorBidi" w:cstheme="majorBidi"/>
          <w:b/>
          <w:bCs/>
        </w:rPr>
      </w:pPr>
      <w:r w:rsidRPr="00FC5E08">
        <w:rPr>
          <w:rFonts w:asciiTheme="majorBidi" w:hAnsiTheme="majorBidi" w:cstheme="majorBidi"/>
          <w:b/>
          <w:bCs/>
        </w:rPr>
        <w:t xml:space="preserve">MES (mg/l) = </w:t>
      </w:r>
      <w:r w:rsidR="00286C10">
        <w:rPr>
          <w:rFonts w:ascii="Calibri" w:hAnsi="Calibri" w:cs="Calibri"/>
          <w:b/>
          <w:bCs/>
        </w:rPr>
        <w:t>(</w:t>
      </w:r>
      <w:r w:rsidRPr="00FC5E08">
        <w:rPr>
          <w:rFonts w:asciiTheme="majorBidi" w:hAnsiTheme="majorBidi" w:cstheme="majorBidi"/>
          <w:b/>
          <w:bCs/>
        </w:rPr>
        <w:t>P</w:t>
      </w:r>
      <w:r w:rsidRPr="00286C10">
        <w:rPr>
          <w:rFonts w:asciiTheme="majorBidi" w:hAnsiTheme="majorBidi" w:cstheme="majorBidi"/>
          <w:b/>
          <w:bCs/>
          <w:sz w:val="22"/>
          <w:szCs w:val="22"/>
        </w:rPr>
        <w:t>p</w:t>
      </w:r>
      <w:r w:rsidRPr="00FC5E08">
        <w:rPr>
          <w:rFonts w:asciiTheme="majorBidi" w:hAnsiTheme="majorBidi" w:cstheme="majorBidi"/>
          <w:b/>
          <w:bCs/>
        </w:rPr>
        <w:t>-P</w:t>
      </w:r>
      <w:r w:rsidRPr="00286C10">
        <w:rPr>
          <w:rFonts w:asciiTheme="majorBidi" w:hAnsiTheme="majorBidi" w:cstheme="majorBidi"/>
          <w:b/>
          <w:bCs/>
          <w:sz w:val="22"/>
          <w:szCs w:val="22"/>
        </w:rPr>
        <w:t>v</w:t>
      </w:r>
      <w:r w:rsidR="00286C10">
        <w:rPr>
          <w:rFonts w:ascii="Calibri" w:hAnsi="Calibri" w:cs="Calibri"/>
          <w:b/>
          <w:bCs/>
        </w:rPr>
        <w:t>)</w:t>
      </w:r>
      <w:r w:rsidR="00286C10" w:rsidRPr="00FC5E08">
        <w:rPr>
          <w:rFonts w:asciiTheme="majorBidi" w:hAnsiTheme="majorBidi" w:cstheme="majorBidi"/>
          <w:b/>
          <w:bCs/>
        </w:rPr>
        <w:t xml:space="preserve"> x</w:t>
      </w:r>
      <w:r w:rsidRPr="00FC5E08">
        <w:rPr>
          <w:rFonts w:asciiTheme="majorBidi" w:hAnsiTheme="majorBidi" w:cstheme="majorBidi"/>
          <w:b/>
          <w:bCs/>
        </w:rPr>
        <w:t xml:space="preserve"> 100000/100 = (P</w:t>
      </w:r>
      <w:r w:rsidRPr="00286C10">
        <w:rPr>
          <w:rFonts w:asciiTheme="majorBidi" w:hAnsiTheme="majorBidi" w:cstheme="majorBidi"/>
          <w:b/>
          <w:bCs/>
          <w:sz w:val="20"/>
          <w:szCs w:val="20"/>
        </w:rPr>
        <w:t>p</w:t>
      </w:r>
      <w:r w:rsidRPr="00FC5E08">
        <w:rPr>
          <w:rFonts w:asciiTheme="majorBidi" w:hAnsiTheme="majorBidi" w:cstheme="majorBidi"/>
          <w:b/>
          <w:bCs/>
        </w:rPr>
        <w:t>-P</w:t>
      </w:r>
      <w:r w:rsidRPr="00286C10">
        <w:rPr>
          <w:rFonts w:asciiTheme="majorBidi" w:hAnsiTheme="majorBidi" w:cstheme="majorBidi"/>
          <w:b/>
          <w:bCs/>
          <w:sz w:val="20"/>
          <w:szCs w:val="20"/>
        </w:rPr>
        <w:t>v</w:t>
      </w:r>
      <w:r w:rsidRPr="00FC5E08">
        <w:rPr>
          <w:rFonts w:asciiTheme="majorBidi" w:hAnsiTheme="majorBidi" w:cstheme="majorBidi"/>
          <w:b/>
          <w:bCs/>
        </w:rPr>
        <w:t>) x 10000</w:t>
      </w:r>
    </w:p>
    <w:p w:rsidR="00FC5E08" w:rsidRPr="00FC5E08" w:rsidRDefault="00FC5E08" w:rsidP="0093016E">
      <w:pPr>
        <w:pStyle w:val="Corpsdetexte"/>
        <w:spacing w:before="1" w:line="276" w:lineRule="auto"/>
        <w:ind w:left="1134" w:right="282"/>
        <w:jc w:val="both"/>
        <w:rPr>
          <w:rFonts w:asciiTheme="majorBidi" w:hAnsiTheme="majorBidi" w:cstheme="majorBidi"/>
        </w:rPr>
      </w:pPr>
      <w:r w:rsidRPr="00FC5E08">
        <w:rPr>
          <w:rFonts w:asciiTheme="majorBidi" w:hAnsiTheme="majorBidi" w:cstheme="majorBidi"/>
          <w:b/>
          <w:bCs/>
        </w:rPr>
        <w:t>P</w:t>
      </w:r>
      <w:r w:rsidRPr="00286C10">
        <w:rPr>
          <w:rFonts w:asciiTheme="majorBidi" w:hAnsiTheme="majorBidi" w:cstheme="majorBidi"/>
          <w:b/>
          <w:bCs/>
          <w:sz w:val="20"/>
          <w:szCs w:val="20"/>
        </w:rPr>
        <w:t>p</w:t>
      </w:r>
      <w:r w:rsidRPr="00FC5E08">
        <w:rPr>
          <w:rFonts w:asciiTheme="majorBidi" w:hAnsiTheme="majorBidi" w:cstheme="majorBidi"/>
          <w:b/>
          <w:bCs/>
        </w:rPr>
        <w:t xml:space="preserve"> : </w:t>
      </w:r>
      <w:r w:rsidRPr="00FC5E08">
        <w:rPr>
          <w:rFonts w:asciiTheme="majorBidi" w:hAnsiTheme="majorBidi" w:cstheme="majorBidi"/>
        </w:rPr>
        <w:t>Poids plein du filtre</w:t>
      </w:r>
      <w:r w:rsidR="00B03648">
        <w:rPr>
          <w:rFonts w:asciiTheme="majorBidi" w:hAnsiTheme="majorBidi" w:cstheme="majorBidi"/>
        </w:rPr>
        <w:t>.</w:t>
      </w:r>
    </w:p>
    <w:p w:rsidR="000A3A94" w:rsidRDefault="007F1456" w:rsidP="005D1196">
      <w:pPr>
        <w:pStyle w:val="Corpsdetexte"/>
        <w:spacing w:before="1" w:line="276" w:lineRule="auto"/>
        <w:ind w:left="1134" w:right="282"/>
        <w:jc w:val="both"/>
        <w:rPr>
          <w:rFonts w:asciiTheme="majorBidi" w:hAnsiTheme="majorBidi" w:cstheme="majorBidi"/>
        </w:rPr>
      </w:pPr>
      <w:r w:rsidRPr="00FC5E08">
        <w:rPr>
          <w:rFonts w:asciiTheme="majorBidi" w:hAnsiTheme="majorBidi" w:cstheme="majorBidi"/>
          <w:b/>
          <w:bCs/>
        </w:rPr>
        <w:t>P</w:t>
      </w:r>
      <w:r w:rsidRPr="007F1456">
        <w:rPr>
          <w:rFonts w:asciiTheme="majorBidi" w:hAnsiTheme="majorBidi" w:cstheme="majorBidi"/>
          <w:b/>
          <w:bCs/>
          <w:sz w:val="16"/>
          <w:szCs w:val="16"/>
        </w:rPr>
        <w:t>V</w:t>
      </w:r>
      <w:r w:rsidR="00AC554E" w:rsidRPr="00FC5E08">
        <w:rPr>
          <w:rFonts w:asciiTheme="majorBidi" w:hAnsiTheme="majorBidi" w:cstheme="majorBidi"/>
          <w:b/>
          <w:bCs/>
        </w:rPr>
        <w:t>:</w:t>
      </w:r>
      <w:r w:rsidR="00AC554E" w:rsidRPr="00FC5E08">
        <w:rPr>
          <w:rFonts w:asciiTheme="majorBidi" w:hAnsiTheme="majorBidi" w:cstheme="majorBidi"/>
        </w:rPr>
        <w:t xml:space="preserve"> </w:t>
      </w:r>
      <w:r w:rsidR="00AC554E">
        <w:rPr>
          <w:rFonts w:asciiTheme="majorBidi" w:hAnsiTheme="majorBidi" w:cstheme="majorBidi"/>
        </w:rPr>
        <w:t xml:space="preserve"> Poids</w:t>
      </w:r>
      <w:r w:rsidR="00FC5E08" w:rsidRPr="00FC5E08">
        <w:rPr>
          <w:rFonts w:asciiTheme="majorBidi" w:hAnsiTheme="majorBidi" w:cstheme="majorBidi"/>
        </w:rPr>
        <w:t xml:space="preserve"> vide du filtre</w:t>
      </w:r>
      <w:r w:rsidR="00B03648">
        <w:rPr>
          <w:rFonts w:asciiTheme="majorBidi" w:hAnsiTheme="majorBidi" w:cstheme="majorBidi"/>
        </w:rPr>
        <w:t>.</w:t>
      </w:r>
    </w:p>
    <w:p w:rsidR="000460B0" w:rsidRDefault="000460B0" w:rsidP="000A3A94">
      <w:pPr>
        <w:ind w:left="1134" w:right="282"/>
        <w:jc w:val="both"/>
        <w:rPr>
          <w:rStyle w:val="fontstyle01"/>
          <w:rFonts w:asciiTheme="majorBidi" w:hAnsiTheme="majorBidi" w:cstheme="majorBidi"/>
          <w:b/>
          <w:bCs/>
          <w:sz w:val="28"/>
          <w:szCs w:val="28"/>
        </w:rPr>
      </w:pPr>
      <w:r>
        <w:rPr>
          <w:rStyle w:val="fontstyle01"/>
          <w:rFonts w:asciiTheme="majorBidi" w:hAnsiTheme="majorBidi" w:cstheme="majorBidi"/>
          <w:b/>
          <w:bCs/>
          <w:sz w:val="28"/>
          <w:szCs w:val="28"/>
        </w:rPr>
        <w:t>3.</w:t>
      </w:r>
      <w:r w:rsidR="00583BA4">
        <w:rPr>
          <w:rStyle w:val="fontstyle01"/>
          <w:rFonts w:asciiTheme="majorBidi" w:hAnsiTheme="majorBidi" w:cstheme="majorBidi"/>
          <w:b/>
          <w:bCs/>
          <w:sz w:val="28"/>
          <w:szCs w:val="28"/>
        </w:rPr>
        <w:t>4</w:t>
      </w:r>
      <w:r>
        <w:rPr>
          <w:rStyle w:val="fontstyle01"/>
          <w:rFonts w:asciiTheme="majorBidi" w:hAnsiTheme="majorBidi" w:cstheme="majorBidi"/>
          <w:b/>
          <w:bCs/>
          <w:sz w:val="28"/>
          <w:szCs w:val="28"/>
        </w:rPr>
        <w:t xml:space="preserve">. </w:t>
      </w:r>
      <w:r w:rsidRPr="000460B0">
        <w:rPr>
          <w:rStyle w:val="fontstyle01"/>
          <w:rFonts w:asciiTheme="majorBidi" w:hAnsiTheme="majorBidi" w:cstheme="majorBidi"/>
          <w:b/>
          <w:bCs/>
          <w:sz w:val="28"/>
          <w:szCs w:val="28"/>
        </w:rPr>
        <w:t>Outils de</w:t>
      </w:r>
      <w:r w:rsidR="0050429A">
        <w:rPr>
          <w:rStyle w:val="fontstyle01"/>
          <w:rFonts w:asciiTheme="majorBidi" w:hAnsiTheme="majorBidi" w:cstheme="majorBidi"/>
          <w:b/>
          <w:bCs/>
          <w:sz w:val="28"/>
          <w:szCs w:val="28"/>
        </w:rPr>
        <w:t xml:space="preserve"> </w:t>
      </w:r>
      <w:r w:rsidR="00D11BF5">
        <w:rPr>
          <w:rStyle w:val="fontstyle01"/>
          <w:rFonts w:asciiTheme="majorBidi" w:hAnsiTheme="majorBidi" w:cstheme="majorBidi"/>
          <w:b/>
          <w:bCs/>
          <w:sz w:val="28"/>
          <w:szCs w:val="28"/>
        </w:rPr>
        <w:t xml:space="preserve">Traitement des </w:t>
      </w:r>
      <w:r w:rsidR="00156542">
        <w:rPr>
          <w:rStyle w:val="fontstyle01"/>
          <w:rFonts w:asciiTheme="majorBidi" w:hAnsiTheme="majorBidi" w:cstheme="majorBidi"/>
          <w:b/>
          <w:bCs/>
          <w:sz w:val="28"/>
          <w:szCs w:val="28"/>
        </w:rPr>
        <w:t>données.</w:t>
      </w:r>
    </w:p>
    <w:p w:rsidR="000A3A94" w:rsidRPr="000A3A94" w:rsidRDefault="000A3A94" w:rsidP="000A3A94">
      <w:pPr>
        <w:ind w:left="1134" w:right="282"/>
        <w:jc w:val="both"/>
        <w:rPr>
          <w:rStyle w:val="fontstyle01"/>
          <w:rFonts w:asciiTheme="majorBidi" w:hAnsiTheme="majorBidi" w:cstheme="majorBidi"/>
          <w:b/>
          <w:bCs/>
          <w:sz w:val="12"/>
          <w:szCs w:val="12"/>
        </w:rPr>
      </w:pPr>
    </w:p>
    <w:p w:rsidR="00D11BF5" w:rsidRPr="00A31EB9" w:rsidRDefault="00D11BF5" w:rsidP="000A3A94">
      <w:pPr>
        <w:spacing w:line="360" w:lineRule="auto"/>
        <w:ind w:left="1134" w:right="282"/>
        <w:jc w:val="both"/>
        <w:rPr>
          <w:rStyle w:val="fontstyle01"/>
          <w:rFonts w:asciiTheme="majorBidi" w:hAnsiTheme="majorBidi" w:cstheme="majorBidi"/>
          <w:b/>
          <w:bCs/>
          <w:color w:val="000000" w:themeColor="text1"/>
          <w:sz w:val="28"/>
          <w:szCs w:val="28"/>
        </w:rPr>
      </w:pPr>
      <w:r w:rsidRPr="00451F74">
        <w:rPr>
          <w:rStyle w:val="fontstyle01"/>
          <w:rFonts w:asciiTheme="majorBidi" w:hAnsiTheme="majorBidi" w:cstheme="majorBidi"/>
        </w:rPr>
        <w:t xml:space="preserve">Dans ce travail le logiciel Diagramme </w:t>
      </w:r>
      <w:r w:rsidRPr="00156542">
        <w:rPr>
          <w:rStyle w:val="fontstyle01"/>
          <w:rFonts w:asciiTheme="majorBidi" w:hAnsiTheme="majorBidi" w:cstheme="majorBidi"/>
          <w:b/>
          <w:bCs/>
        </w:rPr>
        <w:t>(</w:t>
      </w:r>
      <w:r w:rsidRPr="00156542">
        <w:rPr>
          <w:rFonts w:asciiTheme="majorBidi" w:hAnsiTheme="majorBidi" w:cstheme="majorBidi"/>
          <w:b/>
          <w:bCs/>
          <w:color w:val="000000" w:themeColor="text1"/>
          <w:sz w:val="24"/>
          <w:szCs w:val="24"/>
          <w:shd w:val="clear" w:color="auto" w:fill="FFFFFF"/>
        </w:rPr>
        <w:t>Roland </w:t>
      </w:r>
      <w:r w:rsidRPr="00156542">
        <w:rPr>
          <w:rStyle w:val="Accentuation"/>
          <w:rFonts w:asciiTheme="majorBidi" w:hAnsiTheme="majorBidi" w:cstheme="majorBidi"/>
          <w:b/>
          <w:bCs/>
          <w:color w:val="000000" w:themeColor="text1"/>
          <w:sz w:val="24"/>
          <w:szCs w:val="24"/>
          <w:shd w:val="clear" w:color="auto" w:fill="FFFFFF"/>
        </w:rPr>
        <w:t>SIMLER</w:t>
      </w:r>
      <w:r w:rsidRPr="00156542">
        <w:rPr>
          <w:rFonts w:asciiTheme="majorBidi" w:hAnsiTheme="majorBidi" w:cstheme="majorBidi"/>
          <w:b/>
          <w:bCs/>
          <w:color w:val="000000" w:themeColor="text1"/>
          <w:sz w:val="24"/>
          <w:szCs w:val="24"/>
          <w:shd w:val="clear" w:color="auto" w:fill="FFFFFF"/>
        </w:rPr>
        <w:t>)</w:t>
      </w:r>
      <w:r>
        <w:rPr>
          <w:rFonts w:asciiTheme="majorBidi" w:hAnsiTheme="majorBidi" w:cstheme="majorBidi"/>
          <w:color w:val="000000" w:themeColor="text1"/>
          <w:sz w:val="24"/>
          <w:szCs w:val="24"/>
          <w:shd w:val="clear" w:color="auto" w:fill="FFFFFF"/>
        </w:rPr>
        <w:t xml:space="preserve"> a été utilisé d’une part pour la réalisation des diagrammes (piper, Riverside, berkalof, wilcox), et d’une autre part dans le calcul des indices de saturation des minéraux susceptible de précipiter à savoir (la calcite, l’aragonite, la </w:t>
      </w:r>
      <w:r w:rsidR="00286C10">
        <w:rPr>
          <w:rFonts w:asciiTheme="majorBidi" w:hAnsiTheme="majorBidi" w:cstheme="majorBidi"/>
          <w:color w:val="000000" w:themeColor="text1"/>
          <w:sz w:val="24"/>
          <w:szCs w:val="24"/>
          <w:shd w:val="clear" w:color="auto" w:fill="FFFFFF"/>
        </w:rPr>
        <w:t>dolomite, le Gypse, l’anhydrite</w:t>
      </w:r>
      <w:r>
        <w:rPr>
          <w:rFonts w:asciiTheme="majorBidi" w:hAnsiTheme="majorBidi" w:cstheme="majorBidi"/>
          <w:color w:val="000000" w:themeColor="text1"/>
          <w:sz w:val="24"/>
          <w:szCs w:val="24"/>
          <w:shd w:val="clear" w:color="auto" w:fill="FFFFFF"/>
        </w:rPr>
        <w:t>).</w:t>
      </w:r>
    </w:p>
    <w:p w:rsidR="00D75BAE" w:rsidRPr="000A3A94" w:rsidRDefault="00D75BAE" w:rsidP="000A3A94">
      <w:pPr>
        <w:pStyle w:val="Corpsdetexte"/>
        <w:spacing w:before="1" w:line="360" w:lineRule="auto"/>
        <w:ind w:right="572"/>
        <w:jc w:val="both"/>
        <w:rPr>
          <w:rFonts w:asciiTheme="majorBidi" w:hAnsiTheme="majorBidi" w:cstheme="majorBidi"/>
        </w:rPr>
        <w:sectPr w:rsidR="00D75BAE" w:rsidRPr="000A3A94" w:rsidSect="00166937">
          <w:footerReference w:type="default" r:id="rId35"/>
          <w:pgSz w:w="11900" w:h="16838"/>
          <w:pgMar w:top="1276" w:right="1246" w:bottom="0" w:left="1300" w:header="510" w:footer="794" w:gutter="0"/>
          <w:cols w:space="0" w:equalWidth="0">
            <w:col w:w="9360"/>
          </w:cols>
          <w:docGrid w:linePitch="360"/>
        </w:sect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D51F91" w:rsidRDefault="00D51F91" w:rsidP="00D51F91">
      <w:pPr>
        <w:pStyle w:val="Corpsdetexte"/>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79651F" w:rsidP="003430F6">
      <w:pPr>
        <w:pStyle w:val="Corpsdetexte"/>
        <w:ind w:left="851"/>
        <w:rPr>
          <w:rFonts w:asciiTheme="majorBidi" w:hAnsiTheme="majorBidi" w:cstheme="majorBidi"/>
          <w:b/>
          <w:sz w:val="21"/>
        </w:rPr>
      </w:pPr>
      <w:r>
        <w:rPr>
          <w:rFonts w:asciiTheme="majorBidi" w:hAnsiTheme="majorBidi" w:cstheme="majorBidi"/>
          <w:b/>
          <w:noProof/>
          <w:sz w:val="21"/>
          <w:lang w:eastAsia="fr-FR"/>
        </w:rPr>
        <w:pict>
          <v:rect id="Rectangle 326" o:spid="_x0000_s1050" style="position:absolute;left:0;text-align:left;margin-left:-.4pt;margin-top:3.55pt;width:466pt;height:123.15pt;z-index:251617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" fillcolor="white [3201]">
            <v:shadow color="#868686"/>
            <o:extrusion v:ext="view" backdepth="9600pt" color="white [3201]" on="t" viewpoint="0,34.72222mm" viewpointorigin="0,.5" skewangle="90" lightposition="-50000" lightposition2="50000" type="perspective"/>
            <v:textbox>
              <w:txbxContent>
                <w:p w:rsidR="00A07BA4" w:rsidRPr="00953C8A" w:rsidRDefault="00A07BA4" w:rsidP="00FC5E08">
                  <w:pPr>
                    <w:jc w:val="center"/>
                    <w:rPr>
                      <w:rFonts w:ascii="Times New Roman" w:hAnsi="Times New Roman" w:cs="Times New Roman"/>
                      <w:b/>
                      <w:bCs/>
                      <w:sz w:val="72"/>
                      <w:szCs w:val="72"/>
                    </w:rPr>
                  </w:pPr>
                  <w:r w:rsidRPr="00953C8A">
                    <w:rPr>
                      <w:rFonts w:ascii="Times New Roman" w:hAnsi="Times New Roman" w:cs="Times New Roman"/>
                      <w:b/>
                      <w:bCs/>
                      <w:sz w:val="72"/>
                      <w:szCs w:val="72"/>
                    </w:rPr>
                    <w:t xml:space="preserve">Résultats et </w:t>
                  </w:r>
                  <w:r>
                    <w:rPr>
                      <w:rFonts w:ascii="Times New Roman" w:hAnsi="Times New Roman" w:cs="Times New Roman"/>
                      <w:b/>
                      <w:bCs/>
                      <w:sz w:val="72"/>
                      <w:szCs w:val="72"/>
                    </w:rPr>
                    <w:t>discussion</w:t>
                  </w:r>
                </w:p>
              </w:txbxContent>
            </v:textbox>
          </v:rect>
        </w:pict>
      </w: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8D150A" w:rsidRDefault="008D150A" w:rsidP="003430F6">
      <w:pPr>
        <w:pStyle w:val="Corpsdetexte"/>
        <w:ind w:left="851"/>
        <w:rPr>
          <w:rFonts w:asciiTheme="majorBidi" w:hAnsiTheme="majorBidi" w:cstheme="majorBidi"/>
          <w:b/>
          <w:sz w:val="21"/>
        </w:rPr>
      </w:pPr>
    </w:p>
    <w:p w:rsidR="00D51F91" w:rsidRDefault="00D51F91" w:rsidP="00D51F91">
      <w:pPr>
        <w:pStyle w:val="Corpsdetexte"/>
        <w:rPr>
          <w:rFonts w:asciiTheme="majorBidi" w:hAnsiTheme="majorBidi" w:cstheme="majorBidi"/>
          <w:b/>
          <w:sz w:val="21"/>
        </w:rPr>
        <w:sectPr w:rsidR="00D51F91" w:rsidSect="00C1662C">
          <w:headerReference w:type="default" r:id="rId36"/>
          <w:footerReference w:type="default" r:id="rId37"/>
          <w:pgSz w:w="11900" w:h="16838"/>
          <w:pgMar w:top="1701" w:right="1246" w:bottom="1440" w:left="1300" w:header="709" w:footer="1066" w:gutter="0"/>
          <w:pgBorders w:offsetFrom="page">
            <w:top w:val="single" w:sz="24" w:space="24" w:color="auto"/>
            <w:left w:val="single" w:sz="24" w:space="24" w:color="auto"/>
            <w:bottom w:val="single" w:sz="24" w:space="24" w:color="auto"/>
            <w:right w:val="single" w:sz="24" w:space="24" w:color="auto"/>
          </w:pgBorders>
          <w:cols w:space="0" w:equalWidth="0">
            <w:col w:w="9360"/>
          </w:cols>
          <w:docGrid w:linePitch="360"/>
        </w:sectPr>
      </w:pPr>
    </w:p>
    <w:p w:rsidR="004817F9" w:rsidRPr="00535358" w:rsidRDefault="004817F9" w:rsidP="00FE2DEC">
      <w:pPr>
        <w:pStyle w:val="Corpsdetexte"/>
        <w:spacing w:before="2"/>
        <w:rPr>
          <w:rFonts w:asciiTheme="majorBidi" w:hAnsiTheme="majorBidi" w:cstheme="majorBidi"/>
          <w:b/>
          <w:sz w:val="15"/>
        </w:rPr>
      </w:pPr>
    </w:p>
    <w:p w:rsidR="006A6F4C" w:rsidRDefault="002F3F8C" w:rsidP="00E700E2">
      <w:pPr>
        <w:pStyle w:val="Corpsdetexte"/>
        <w:tabs>
          <w:tab w:val="left" w:pos="4260"/>
        </w:tabs>
        <w:spacing w:line="360" w:lineRule="auto"/>
        <w:ind w:left="1134" w:right="282"/>
        <w:jc w:val="mediumKashida"/>
        <w:rPr>
          <w:rFonts w:asciiTheme="majorBidi" w:hAnsiTheme="majorBidi" w:cstheme="majorBidi"/>
          <w:b/>
          <w:bCs/>
          <w:sz w:val="28"/>
          <w:szCs w:val="22"/>
        </w:rPr>
      </w:pPr>
      <w:r>
        <w:rPr>
          <w:rFonts w:asciiTheme="majorBidi" w:hAnsiTheme="majorBidi" w:cstheme="majorBidi"/>
          <w:b/>
          <w:bCs/>
          <w:sz w:val="28"/>
          <w:szCs w:val="22"/>
        </w:rPr>
        <w:t xml:space="preserve">4. </w:t>
      </w:r>
      <w:r w:rsidR="000D1013" w:rsidRPr="000E4F99">
        <w:rPr>
          <w:rFonts w:asciiTheme="majorBidi" w:hAnsiTheme="majorBidi" w:cstheme="majorBidi"/>
          <w:b/>
          <w:bCs/>
          <w:sz w:val="28"/>
          <w:szCs w:val="22"/>
        </w:rPr>
        <w:t>Résultats et</w:t>
      </w:r>
      <w:r w:rsidR="0050429A">
        <w:rPr>
          <w:rFonts w:asciiTheme="majorBidi" w:hAnsiTheme="majorBidi" w:cstheme="majorBidi"/>
          <w:b/>
          <w:bCs/>
          <w:sz w:val="28"/>
          <w:szCs w:val="22"/>
        </w:rPr>
        <w:t xml:space="preserve"> </w:t>
      </w:r>
      <w:r w:rsidR="00535358" w:rsidRPr="000E4F99">
        <w:rPr>
          <w:rFonts w:asciiTheme="majorBidi" w:hAnsiTheme="majorBidi" w:cstheme="majorBidi"/>
          <w:b/>
          <w:bCs/>
          <w:sz w:val="28"/>
          <w:szCs w:val="22"/>
        </w:rPr>
        <w:t>discussion</w:t>
      </w:r>
    </w:p>
    <w:p w:rsidR="00583BA4" w:rsidRDefault="00E700E2" w:rsidP="00E700E2">
      <w:pPr>
        <w:pStyle w:val="Corpsdetexte"/>
        <w:spacing w:before="7"/>
        <w:ind w:right="282"/>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 xml:space="preserve">                </w:t>
      </w:r>
      <w:r w:rsidR="00583BA4">
        <w:rPr>
          <w:rFonts w:asciiTheme="majorBidi" w:hAnsiTheme="majorBidi" w:cstheme="majorBidi"/>
          <w:b/>
          <w:bCs/>
          <w:color w:val="000000" w:themeColor="text1"/>
          <w:sz w:val="28"/>
          <w:szCs w:val="28"/>
        </w:rPr>
        <w:t xml:space="preserve">4.1. </w:t>
      </w:r>
      <w:r w:rsidR="004034A8" w:rsidRPr="003E47ED">
        <w:rPr>
          <w:rFonts w:asciiTheme="majorBidi" w:hAnsiTheme="majorBidi" w:cstheme="majorBidi"/>
          <w:b/>
          <w:bCs/>
          <w:color w:val="000000" w:themeColor="text1"/>
          <w:sz w:val="28"/>
          <w:szCs w:val="28"/>
        </w:rPr>
        <w:t>Résultats des paramètres physico-chimiques</w:t>
      </w:r>
    </w:p>
    <w:p w:rsidR="00583BA4" w:rsidRPr="000E4F99" w:rsidRDefault="00583BA4" w:rsidP="00E700E2">
      <w:pPr>
        <w:pStyle w:val="Corpsdetexte"/>
        <w:tabs>
          <w:tab w:val="left" w:pos="4260"/>
        </w:tabs>
        <w:spacing w:line="360" w:lineRule="auto"/>
        <w:ind w:left="1134" w:right="282"/>
        <w:jc w:val="mediumKashida"/>
        <w:rPr>
          <w:rFonts w:asciiTheme="majorBidi" w:hAnsiTheme="majorBidi" w:cstheme="majorBidi"/>
          <w:b/>
          <w:bCs/>
          <w:sz w:val="22"/>
          <w:szCs w:val="22"/>
        </w:rPr>
      </w:pPr>
    </w:p>
    <w:p w:rsidR="003E47ED" w:rsidRPr="00535358" w:rsidRDefault="00F60EBD" w:rsidP="00E700E2">
      <w:pPr>
        <w:pStyle w:val="Corpsdetexte"/>
        <w:spacing w:before="1" w:line="360" w:lineRule="auto"/>
        <w:ind w:left="1134" w:right="282"/>
        <w:jc w:val="both"/>
        <w:rPr>
          <w:rFonts w:asciiTheme="majorBidi" w:hAnsiTheme="majorBidi" w:cstheme="majorBidi"/>
        </w:rPr>
      </w:pPr>
      <w:r w:rsidRPr="00535358">
        <w:rPr>
          <w:rFonts w:asciiTheme="majorBidi" w:hAnsiTheme="majorBidi" w:cstheme="majorBidi"/>
        </w:rPr>
        <w:t xml:space="preserve">Pour la réalisation de cette étude, nous avons effectué un prélèvement d’échantillon d’eau durant </w:t>
      </w:r>
      <w:r w:rsidR="006A6F4C" w:rsidRPr="00535358">
        <w:rPr>
          <w:rFonts w:asciiTheme="majorBidi" w:hAnsiTheme="majorBidi" w:cstheme="majorBidi"/>
        </w:rPr>
        <w:t>le</w:t>
      </w:r>
      <w:r w:rsidRPr="00535358">
        <w:rPr>
          <w:rFonts w:asciiTheme="majorBidi" w:hAnsiTheme="majorBidi" w:cstheme="majorBidi"/>
        </w:rPr>
        <w:t xml:space="preserve"> mois de février 20</w:t>
      </w:r>
      <w:r w:rsidR="007B0FFA" w:rsidRPr="00535358">
        <w:rPr>
          <w:rFonts w:asciiTheme="majorBidi" w:hAnsiTheme="majorBidi" w:cstheme="majorBidi"/>
        </w:rPr>
        <w:t>21</w:t>
      </w:r>
      <w:r w:rsidRPr="00535358">
        <w:rPr>
          <w:rFonts w:asciiTheme="majorBidi" w:hAnsiTheme="majorBidi" w:cstheme="majorBidi"/>
        </w:rPr>
        <w:t>, Les caractéristiques physico-chimiques ont été</w:t>
      </w:r>
      <w:r w:rsidR="00111FA7">
        <w:rPr>
          <w:rFonts w:asciiTheme="majorBidi" w:hAnsiTheme="majorBidi" w:cstheme="majorBidi"/>
        </w:rPr>
        <w:t xml:space="preserve"> interprétées</w:t>
      </w:r>
      <w:r w:rsidRPr="00535358">
        <w:rPr>
          <w:rFonts w:asciiTheme="majorBidi" w:hAnsiTheme="majorBidi" w:cstheme="majorBidi"/>
        </w:rPr>
        <w:t xml:space="preserve"> selon les normes mentionnées </w:t>
      </w:r>
      <w:r w:rsidR="00111FA7">
        <w:rPr>
          <w:rFonts w:asciiTheme="majorBidi" w:hAnsiTheme="majorBidi" w:cstheme="majorBidi"/>
        </w:rPr>
        <w:t xml:space="preserve">dans le tableau </w:t>
      </w:r>
      <w:r w:rsidR="005F6C95">
        <w:rPr>
          <w:rFonts w:ascii="Calibri" w:hAnsi="Calibri" w:cs="Calibri"/>
        </w:rPr>
        <w:t>(</w:t>
      </w:r>
      <w:r w:rsidR="00111FA7">
        <w:rPr>
          <w:rFonts w:asciiTheme="majorBidi" w:hAnsiTheme="majorBidi" w:cstheme="majorBidi"/>
        </w:rPr>
        <w:t>annexe2</w:t>
      </w:r>
      <w:r w:rsidR="005F6C95">
        <w:rPr>
          <w:rFonts w:ascii="Calibri" w:hAnsi="Calibri" w:cs="Calibri"/>
        </w:rPr>
        <w:t>)</w:t>
      </w:r>
      <w:r w:rsidR="00535358">
        <w:rPr>
          <w:rFonts w:asciiTheme="majorBidi" w:hAnsiTheme="majorBidi" w:cstheme="majorBidi"/>
        </w:rPr>
        <w:t>.</w:t>
      </w:r>
      <w:r w:rsidRPr="00535358">
        <w:rPr>
          <w:rFonts w:asciiTheme="majorBidi" w:hAnsiTheme="majorBidi" w:cstheme="majorBidi"/>
        </w:rPr>
        <w:t xml:space="preserve"> Les résultats obtenus </w:t>
      </w:r>
      <w:r w:rsidR="00111FA7">
        <w:rPr>
          <w:rFonts w:asciiTheme="majorBidi" w:hAnsiTheme="majorBidi" w:cstheme="majorBidi"/>
        </w:rPr>
        <w:t>t</w:t>
      </w:r>
      <w:r w:rsidR="00111FA7" w:rsidRPr="00F72873">
        <w:rPr>
          <w:rFonts w:asciiTheme="majorBidi" w:hAnsiTheme="majorBidi" w:cstheme="majorBidi"/>
        </w:rPr>
        <w:t>ablea</w:t>
      </w:r>
      <w:r w:rsidR="00111FA7">
        <w:rPr>
          <w:rFonts w:asciiTheme="majorBidi" w:hAnsiTheme="majorBidi" w:cstheme="majorBidi"/>
        </w:rPr>
        <w:t xml:space="preserve">u </w:t>
      </w:r>
      <w:r w:rsidR="005F6C95" w:rsidRPr="005F6C95">
        <w:rPr>
          <w:rFonts w:ascii="Times New Roman" w:eastAsiaTheme="minorHAnsi" w:hAnsi="Times New Roman" w:cs="Times New Roman"/>
          <w:color w:val="000000"/>
        </w:rPr>
        <w:t>III</w:t>
      </w:r>
      <w:r w:rsidR="0050429A">
        <w:rPr>
          <w:rFonts w:ascii="Times New Roman" w:eastAsiaTheme="minorHAnsi" w:hAnsi="Times New Roman" w:cs="Times New Roman"/>
          <w:color w:val="000000"/>
        </w:rPr>
        <w:t xml:space="preserve"> </w:t>
      </w:r>
      <w:r w:rsidRPr="00535358">
        <w:rPr>
          <w:rFonts w:asciiTheme="majorBidi" w:hAnsiTheme="majorBidi" w:cstheme="majorBidi"/>
        </w:rPr>
        <w:t xml:space="preserve">ont fait l’objet d’une étude approfondie dont le but </w:t>
      </w:r>
      <w:r w:rsidR="00535358">
        <w:rPr>
          <w:rFonts w:asciiTheme="majorBidi" w:hAnsiTheme="majorBidi" w:cstheme="majorBidi"/>
        </w:rPr>
        <w:t>est de</w:t>
      </w:r>
      <w:r w:rsidR="0050429A">
        <w:rPr>
          <w:rFonts w:asciiTheme="majorBidi" w:hAnsiTheme="majorBidi" w:cstheme="majorBidi"/>
        </w:rPr>
        <w:t xml:space="preserve"> </w:t>
      </w:r>
      <w:r w:rsidR="00111FA7">
        <w:rPr>
          <w:rFonts w:asciiTheme="majorBidi" w:hAnsiTheme="majorBidi" w:cstheme="majorBidi"/>
        </w:rPr>
        <w:t>faire une caractérisation</w:t>
      </w:r>
      <w:r w:rsidR="0050429A">
        <w:rPr>
          <w:rFonts w:asciiTheme="majorBidi" w:hAnsiTheme="majorBidi" w:cstheme="majorBidi"/>
        </w:rPr>
        <w:t xml:space="preserve"> </w:t>
      </w:r>
      <w:r w:rsidR="00535358">
        <w:rPr>
          <w:rFonts w:asciiTheme="majorBidi" w:hAnsiTheme="majorBidi" w:cstheme="majorBidi"/>
        </w:rPr>
        <w:t xml:space="preserve">géochimique des </w:t>
      </w:r>
      <w:r w:rsidR="00535358" w:rsidRPr="00535358">
        <w:rPr>
          <w:rFonts w:asciiTheme="majorBidi" w:hAnsiTheme="majorBidi" w:cstheme="majorBidi"/>
        </w:rPr>
        <w:t>eaux</w:t>
      </w:r>
      <w:r w:rsidRPr="00535358">
        <w:rPr>
          <w:rFonts w:asciiTheme="majorBidi" w:hAnsiTheme="majorBidi" w:cstheme="majorBidi"/>
        </w:rPr>
        <w:t xml:space="preserve"> d</w:t>
      </w:r>
      <w:r w:rsidR="00CD1CEE" w:rsidRPr="00535358">
        <w:rPr>
          <w:rFonts w:asciiTheme="majorBidi" w:hAnsiTheme="majorBidi" w:cstheme="majorBidi"/>
        </w:rPr>
        <w:t>es</w:t>
      </w:r>
      <w:r w:rsidR="0050429A">
        <w:rPr>
          <w:rFonts w:asciiTheme="majorBidi" w:hAnsiTheme="majorBidi" w:cstheme="majorBidi"/>
        </w:rPr>
        <w:t xml:space="preserve"> </w:t>
      </w:r>
      <w:r w:rsidRPr="00535358">
        <w:rPr>
          <w:rFonts w:asciiTheme="majorBidi" w:hAnsiTheme="majorBidi" w:cstheme="majorBidi"/>
        </w:rPr>
        <w:t xml:space="preserve">trois </w:t>
      </w:r>
      <w:r w:rsidR="00CD1CEE" w:rsidRPr="00535358">
        <w:rPr>
          <w:rFonts w:asciiTheme="majorBidi" w:hAnsiTheme="majorBidi" w:cstheme="majorBidi"/>
        </w:rPr>
        <w:t>forages</w:t>
      </w:r>
      <w:r w:rsidRPr="00535358">
        <w:rPr>
          <w:rFonts w:asciiTheme="majorBidi" w:hAnsiTheme="majorBidi" w:cstheme="majorBidi"/>
        </w:rPr>
        <w:t xml:space="preserve"> profond de </w:t>
      </w:r>
      <w:r w:rsidR="00535358">
        <w:rPr>
          <w:rFonts w:asciiTheme="majorBidi" w:hAnsiTheme="majorBidi" w:cstheme="majorBidi"/>
        </w:rPr>
        <w:t xml:space="preserve">la commune de </w:t>
      </w:r>
      <w:r w:rsidR="000C6AC3" w:rsidRPr="00535358">
        <w:rPr>
          <w:rFonts w:asciiTheme="majorBidi" w:hAnsiTheme="majorBidi" w:cstheme="majorBidi"/>
        </w:rPr>
        <w:t>T</w:t>
      </w:r>
      <w:r w:rsidRPr="00535358">
        <w:rPr>
          <w:rFonts w:asciiTheme="majorBidi" w:hAnsiTheme="majorBidi" w:cstheme="majorBidi"/>
        </w:rPr>
        <w:t>ixter</w:t>
      </w:r>
      <w:r w:rsidR="005F6C95">
        <w:rPr>
          <w:rFonts w:asciiTheme="majorBidi" w:hAnsiTheme="majorBidi" w:cstheme="majorBidi"/>
        </w:rPr>
        <w:t>.</w:t>
      </w:r>
    </w:p>
    <w:p w:rsidR="000C6AC3" w:rsidRDefault="00E700E2" w:rsidP="005F6C95">
      <w:pPr>
        <w:pStyle w:val="Corpsdetexte"/>
        <w:spacing w:before="7"/>
        <w:rPr>
          <w:rFonts w:asciiTheme="majorBidi" w:hAnsiTheme="majorBidi" w:cstheme="majorBidi"/>
          <w:b/>
          <w:sz w:val="28"/>
          <w:szCs w:val="28"/>
        </w:rPr>
      </w:pPr>
      <w:r>
        <w:rPr>
          <w:rFonts w:asciiTheme="majorBidi" w:hAnsiTheme="majorBidi" w:cstheme="majorBidi"/>
          <w:b/>
          <w:sz w:val="28"/>
          <w:szCs w:val="28"/>
        </w:rPr>
        <w:t xml:space="preserve">               </w:t>
      </w:r>
      <w:r w:rsidR="000C6AC3" w:rsidRPr="002B6B07">
        <w:rPr>
          <w:rFonts w:asciiTheme="majorBidi" w:hAnsiTheme="majorBidi" w:cstheme="majorBidi"/>
          <w:b/>
          <w:sz w:val="28"/>
          <w:szCs w:val="28"/>
        </w:rPr>
        <w:t xml:space="preserve">Tableau </w:t>
      </w:r>
      <w:r w:rsidR="008F12AA" w:rsidRPr="005F6C95">
        <w:rPr>
          <w:rFonts w:ascii="Times New Roman" w:eastAsiaTheme="minorHAnsi" w:hAnsi="Times New Roman" w:cs="Times New Roman"/>
          <w:b/>
          <w:bCs/>
          <w:color w:val="000000"/>
          <w:sz w:val="28"/>
          <w:szCs w:val="28"/>
        </w:rPr>
        <w:t>III</w:t>
      </w:r>
      <w:r w:rsidR="000C6AC3" w:rsidRPr="002B6B07">
        <w:rPr>
          <w:rFonts w:asciiTheme="majorBidi" w:hAnsiTheme="majorBidi" w:cstheme="majorBidi"/>
          <w:b/>
          <w:sz w:val="28"/>
          <w:szCs w:val="28"/>
        </w:rPr>
        <w:t xml:space="preserve"> : Résultats des analyses physico-chimiques</w:t>
      </w:r>
    </w:p>
    <w:p w:rsidR="00AC554E" w:rsidRPr="002B6B07" w:rsidRDefault="00AC554E" w:rsidP="005F6C95">
      <w:pPr>
        <w:pStyle w:val="Corpsdetexte"/>
        <w:spacing w:before="7"/>
        <w:rPr>
          <w:rFonts w:asciiTheme="majorBidi" w:hAnsiTheme="majorBidi" w:cstheme="majorBidi"/>
          <w:b/>
          <w:sz w:val="20"/>
          <w:szCs w:val="28"/>
        </w:rPr>
      </w:pPr>
    </w:p>
    <w:p w:rsidR="00F60EBD" w:rsidRPr="00535358" w:rsidRDefault="00F60EBD" w:rsidP="008D150A">
      <w:pPr>
        <w:pStyle w:val="Corpsdetexte"/>
        <w:spacing w:before="7"/>
        <w:jc w:val="center"/>
        <w:rPr>
          <w:rFonts w:asciiTheme="majorBidi" w:hAnsiTheme="majorBidi" w:cstheme="majorBidi"/>
          <w:b/>
          <w:sz w:val="17"/>
        </w:rPr>
      </w:pPr>
    </w:p>
    <w:tbl>
      <w:tblPr>
        <w:tblStyle w:val="Grilledutableau"/>
        <w:tblW w:w="0" w:type="auto"/>
        <w:tblLook w:val="04A0"/>
      </w:tblPr>
      <w:tblGrid>
        <w:gridCol w:w="2832"/>
        <w:gridCol w:w="1835"/>
        <w:gridCol w:w="1706"/>
        <w:gridCol w:w="1582"/>
        <w:gridCol w:w="1439"/>
      </w:tblGrid>
      <w:tr w:rsidR="00F60EBD" w:rsidRPr="00535358" w:rsidTr="00AC554E">
        <w:trPr>
          <w:trHeight w:val="268"/>
        </w:trPr>
        <w:tc>
          <w:tcPr>
            <w:tcW w:w="2832" w:type="dxa"/>
            <w:tcBorders>
              <w:tr2bl w:val="single" w:sz="4" w:space="0" w:color="auto"/>
            </w:tcBorders>
            <w:shd w:val="clear" w:color="auto" w:fill="auto"/>
          </w:tcPr>
          <w:p w:rsidR="00F60EBD" w:rsidRPr="00535358" w:rsidRDefault="00F60EBD" w:rsidP="00D1663F">
            <w:pPr>
              <w:spacing w:before="82" w:line="360" w:lineRule="auto"/>
              <w:rPr>
                <w:rFonts w:asciiTheme="majorBidi" w:hAnsiTheme="majorBidi" w:cstheme="majorBidi"/>
                <w:sz w:val="12"/>
                <w:szCs w:val="12"/>
              </w:rPr>
            </w:pPr>
          </w:p>
        </w:tc>
        <w:tc>
          <w:tcPr>
            <w:tcW w:w="1835" w:type="dxa"/>
            <w:shd w:val="clear" w:color="auto" w:fill="BFBFBF" w:themeFill="background1" w:themeFillShade="BF"/>
          </w:tcPr>
          <w:p w:rsidR="00F60EBD" w:rsidRPr="00912925" w:rsidRDefault="002B6B07" w:rsidP="000C6AC3">
            <w:pPr>
              <w:spacing w:before="82" w:line="360" w:lineRule="auto"/>
              <w:jc w:val="cente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Zdim1</w:t>
            </w:r>
          </w:p>
        </w:tc>
        <w:tc>
          <w:tcPr>
            <w:tcW w:w="1706" w:type="dxa"/>
            <w:shd w:val="clear" w:color="auto" w:fill="BFBFBF" w:themeFill="background1" w:themeFillShade="BF"/>
          </w:tcPr>
          <w:p w:rsidR="00F60EBD" w:rsidRPr="00912925" w:rsidRDefault="00F60EBD" w:rsidP="002B6B07">
            <w:pPr>
              <w:spacing w:before="82" w:line="360" w:lineRule="auto"/>
              <w:jc w:val="center"/>
              <w:rPr>
                <w:rFonts w:asciiTheme="majorBidi" w:hAnsiTheme="majorBidi" w:cstheme="majorBidi"/>
                <w:b/>
                <w:bCs/>
                <w:color w:val="0D0D0D" w:themeColor="text1" w:themeTint="F2"/>
                <w:sz w:val="24"/>
                <w:szCs w:val="24"/>
              </w:rPr>
            </w:pPr>
            <w:r w:rsidRPr="00912925">
              <w:rPr>
                <w:rFonts w:asciiTheme="majorBidi" w:hAnsiTheme="majorBidi" w:cstheme="majorBidi"/>
                <w:b/>
                <w:bCs/>
                <w:color w:val="0D0D0D" w:themeColor="text1" w:themeTint="F2"/>
                <w:sz w:val="24"/>
                <w:szCs w:val="24"/>
              </w:rPr>
              <w:t>Z</w:t>
            </w:r>
            <w:r w:rsidR="002B6B07" w:rsidRPr="00912925">
              <w:rPr>
                <w:rFonts w:asciiTheme="majorBidi" w:hAnsiTheme="majorBidi" w:cstheme="majorBidi"/>
                <w:b/>
                <w:bCs/>
                <w:color w:val="0D0D0D" w:themeColor="text1" w:themeTint="F2"/>
                <w:sz w:val="24"/>
                <w:szCs w:val="24"/>
              </w:rPr>
              <w:t>dim</w:t>
            </w:r>
            <w:r w:rsidRPr="00912925">
              <w:rPr>
                <w:rFonts w:asciiTheme="majorBidi" w:hAnsiTheme="majorBidi" w:cstheme="majorBidi"/>
                <w:b/>
                <w:bCs/>
                <w:color w:val="0D0D0D" w:themeColor="text1" w:themeTint="F2"/>
                <w:sz w:val="24"/>
                <w:szCs w:val="24"/>
              </w:rPr>
              <w:t>2</w:t>
            </w:r>
          </w:p>
        </w:tc>
        <w:tc>
          <w:tcPr>
            <w:tcW w:w="1582" w:type="dxa"/>
            <w:shd w:val="clear" w:color="auto" w:fill="BFBFBF" w:themeFill="background1" w:themeFillShade="BF"/>
          </w:tcPr>
          <w:p w:rsidR="00F60EBD" w:rsidRPr="00912925" w:rsidRDefault="00F60EBD" w:rsidP="000C6AC3">
            <w:pPr>
              <w:spacing w:before="82" w:line="360" w:lineRule="auto"/>
              <w:jc w:val="center"/>
              <w:rPr>
                <w:rFonts w:asciiTheme="majorBidi" w:hAnsiTheme="majorBidi" w:cstheme="majorBidi"/>
                <w:b/>
                <w:bCs/>
                <w:color w:val="0D0D0D" w:themeColor="text1" w:themeTint="F2"/>
                <w:sz w:val="24"/>
                <w:szCs w:val="24"/>
              </w:rPr>
            </w:pPr>
            <w:r w:rsidRPr="00912925">
              <w:rPr>
                <w:rFonts w:asciiTheme="majorBidi" w:hAnsiTheme="majorBidi" w:cstheme="majorBidi"/>
                <w:b/>
                <w:bCs/>
                <w:color w:val="0D0D0D" w:themeColor="text1" w:themeTint="F2"/>
                <w:sz w:val="24"/>
                <w:szCs w:val="24"/>
              </w:rPr>
              <w:t>S</w:t>
            </w:r>
            <w:r w:rsidR="002B6B07">
              <w:rPr>
                <w:rFonts w:asciiTheme="majorBidi" w:hAnsiTheme="majorBidi" w:cstheme="majorBidi"/>
                <w:b/>
                <w:bCs/>
                <w:color w:val="0D0D0D" w:themeColor="text1" w:themeTint="F2"/>
                <w:sz w:val="24"/>
                <w:szCs w:val="24"/>
              </w:rPr>
              <w:t>’</w:t>
            </w:r>
            <w:r w:rsidR="002B6B07" w:rsidRPr="00912925">
              <w:rPr>
                <w:rFonts w:asciiTheme="majorBidi" w:hAnsiTheme="majorBidi" w:cstheme="majorBidi"/>
                <w:b/>
                <w:bCs/>
                <w:color w:val="0D0D0D" w:themeColor="text1" w:themeTint="F2"/>
                <w:sz w:val="24"/>
                <w:szCs w:val="24"/>
              </w:rPr>
              <w:t>hamda</w:t>
            </w:r>
          </w:p>
        </w:tc>
        <w:tc>
          <w:tcPr>
            <w:tcW w:w="1439" w:type="dxa"/>
            <w:shd w:val="clear" w:color="auto" w:fill="BFBFBF" w:themeFill="background1" w:themeFillShade="BF"/>
          </w:tcPr>
          <w:p w:rsidR="00F60EBD" w:rsidRPr="00912925" w:rsidRDefault="00F60EBD" w:rsidP="000C6AC3">
            <w:pPr>
              <w:spacing w:line="268" w:lineRule="exact"/>
              <w:ind w:right="18"/>
              <w:jc w:val="center"/>
              <w:rPr>
                <w:rFonts w:asciiTheme="majorBidi" w:hAnsiTheme="majorBidi" w:cstheme="majorBidi"/>
                <w:b/>
                <w:bCs/>
                <w:color w:val="0D0D0D" w:themeColor="text1" w:themeTint="F2"/>
                <w:sz w:val="24"/>
                <w:szCs w:val="24"/>
              </w:rPr>
            </w:pPr>
            <w:r w:rsidRPr="00912925">
              <w:rPr>
                <w:rFonts w:asciiTheme="majorBidi" w:hAnsiTheme="majorBidi" w:cstheme="majorBidi"/>
                <w:b/>
                <w:bCs/>
                <w:color w:val="0D0D0D" w:themeColor="text1" w:themeTint="F2"/>
                <w:sz w:val="24"/>
                <w:szCs w:val="24"/>
              </w:rPr>
              <w:t>Normes</w:t>
            </w:r>
          </w:p>
          <w:p w:rsidR="00F60EBD" w:rsidRPr="00912925" w:rsidRDefault="00F60EBD" w:rsidP="000C6AC3">
            <w:pPr>
              <w:spacing w:before="82" w:line="360" w:lineRule="auto"/>
              <w:jc w:val="center"/>
              <w:rPr>
                <w:rFonts w:asciiTheme="majorBidi" w:hAnsiTheme="majorBidi" w:cstheme="majorBidi"/>
                <w:b/>
                <w:bCs/>
                <w:color w:val="0D0D0D" w:themeColor="text1" w:themeTint="F2"/>
                <w:sz w:val="24"/>
                <w:szCs w:val="24"/>
              </w:rPr>
            </w:pPr>
          </w:p>
        </w:tc>
      </w:tr>
      <w:tr w:rsidR="00F60EBD" w:rsidRPr="00535358" w:rsidTr="00AC554E">
        <w:trPr>
          <w:trHeight w:val="407"/>
        </w:trPr>
        <w:tc>
          <w:tcPr>
            <w:tcW w:w="2832" w:type="dxa"/>
            <w:shd w:val="clear" w:color="auto" w:fill="D9D9D9" w:themeFill="background1" w:themeFillShade="D9"/>
          </w:tcPr>
          <w:p w:rsidR="00F60EBD" w:rsidRPr="002B6B07" w:rsidRDefault="00F60EBD" w:rsidP="002B6B07">
            <w:pPr>
              <w:spacing w:before="82" w:line="360" w:lineRule="auto"/>
              <w:ind w:left="2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rPr>
              <w:t>Température (°C)</w:t>
            </w:r>
          </w:p>
        </w:tc>
        <w:tc>
          <w:tcPr>
            <w:tcW w:w="1835" w:type="dxa"/>
            <w:shd w:val="clear" w:color="auto" w:fill="auto"/>
          </w:tcPr>
          <w:p w:rsidR="00F60EBD" w:rsidRPr="005F6C95" w:rsidRDefault="00F60EBD" w:rsidP="00B6104A">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21</w:t>
            </w:r>
          </w:p>
        </w:tc>
        <w:tc>
          <w:tcPr>
            <w:tcW w:w="1706" w:type="dxa"/>
            <w:shd w:val="clear" w:color="auto" w:fill="auto"/>
          </w:tcPr>
          <w:p w:rsidR="00F60EBD" w:rsidRPr="005F6C95" w:rsidRDefault="00C503FB" w:rsidP="00B6104A">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w:t>
            </w:r>
            <w:r w:rsidR="00B6104A">
              <w:rPr>
                <w:rFonts w:asciiTheme="majorBidi" w:hAnsiTheme="majorBidi" w:cstheme="majorBidi" w:hint="cs"/>
                <w:b/>
                <w:bCs/>
                <w:sz w:val="24"/>
                <w:szCs w:val="24"/>
                <w:rtl/>
              </w:rPr>
              <w:t>2</w:t>
            </w:r>
            <w:r w:rsidRPr="005F6C95">
              <w:rPr>
                <w:rFonts w:asciiTheme="majorBidi" w:hAnsiTheme="majorBidi" w:cstheme="majorBidi"/>
                <w:b/>
                <w:bCs/>
                <w:sz w:val="24"/>
                <w:szCs w:val="24"/>
              </w:rPr>
              <w:t>.</w:t>
            </w:r>
            <w:r w:rsidR="00B6104A">
              <w:rPr>
                <w:rFonts w:asciiTheme="majorBidi" w:hAnsiTheme="majorBidi" w:cstheme="majorBidi" w:hint="cs"/>
                <w:b/>
                <w:bCs/>
                <w:sz w:val="24"/>
                <w:szCs w:val="24"/>
                <w:rtl/>
              </w:rPr>
              <w:t>8</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20.80</w:t>
            </w:r>
          </w:p>
        </w:tc>
        <w:tc>
          <w:tcPr>
            <w:tcW w:w="1439" w:type="dxa"/>
            <w:shd w:val="clear" w:color="auto" w:fill="auto"/>
          </w:tcPr>
          <w:p w:rsidR="00F60EBD" w:rsidRPr="005F6C95" w:rsidRDefault="00F60EBD" w:rsidP="000C6AC3">
            <w:pPr>
              <w:spacing w:before="209"/>
              <w:ind w:right="15"/>
              <w:jc w:val="center"/>
              <w:rPr>
                <w:rFonts w:asciiTheme="majorBidi" w:hAnsiTheme="majorBidi" w:cstheme="majorBidi"/>
                <w:b/>
                <w:bCs/>
                <w:sz w:val="24"/>
                <w:szCs w:val="24"/>
              </w:rPr>
            </w:pPr>
            <w:r w:rsidRPr="005F6C95">
              <w:rPr>
                <w:rFonts w:asciiTheme="majorBidi" w:hAnsiTheme="majorBidi" w:cstheme="majorBidi"/>
                <w:b/>
                <w:bCs/>
                <w:sz w:val="24"/>
                <w:szCs w:val="24"/>
              </w:rPr>
              <w:t>25</w:t>
            </w:r>
          </w:p>
        </w:tc>
      </w:tr>
      <w:tr w:rsidR="00F60EBD" w:rsidRPr="00535358" w:rsidTr="00AC554E">
        <w:trPr>
          <w:trHeight w:val="189"/>
        </w:trPr>
        <w:tc>
          <w:tcPr>
            <w:tcW w:w="2832" w:type="dxa"/>
            <w:shd w:val="clear" w:color="auto" w:fill="D9D9D9" w:themeFill="background1" w:themeFillShade="D9"/>
          </w:tcPr>
          <w:p w:rsidR="00F60EBD" w:rsidRPr="002B6B07" w:rsidRDefault="002B6B07" w:rsidP="002B6B07">
            <w:pPr>
              <w:spacing w:before="82" w:line="360" w:lineRule="auto"/>
              <w:ind w:left="2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rPr>
              <w:t>p</w:t>
            </w:r>
            <w:r w:rsidR="00F60EBD" w:rsidRPr="002B6B07">
              <w:rPr>
                <w:rFonts w:asciiTheme="majorBidi" w:hAnsiTheme="majorBidi" w:cstheme="majorBidi"/>
                <w:b/>
                <w:color w:val="0D0D0D" w:themeColor="text1" w:themeTint="F2"/>
                <w:sz w:val="24"/>
                <w:szCs w:val="24"/>
              </w:rPr>
              <w:t>H</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7.37</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7.2</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6.70</w:t>
            </w:r>
          </w:p>
        </w:tc>
        <w:tc>
          <w:tcPr>
            <w:tcW w:w="1439" w:type="dxa"/>
            <w:shd w:val="clear" w:color="auto" w:fill="auto"/>
          </w:tcPr>
          <w:p w:rsidR="00F60EBD" w:rsidRPr="005F6C95" w:rsidRDefault="00F60EBD" w:rsidP="001E18E6">
            <w:pPr>
              <w:spacing w:before="52"/>
              <w:ind w:right="15"/>
              <w:jc w:val="center"/>
              <w:rPr>
                <w:rFonts w:asciiTheme="majorBidi" w:hAnsiTheme="majorBidi" w:cstheme="majorBidi"/>
                <w:b/>
                <w:bCs/>
                <w:sz w:val="24"/>
                <w:szCs w:val="24"/>
              </w:rPr>
            </w:pPr>
            <w:r w:rsidRPr="005F6C95">
              <w:rPr>
                <w:rFonts w:asciiTheme="majorBidi" w:hAnsiTheme="majorBidi" w:cstheme="majorBidi"/>
                <w:b/>
                <w:bCs/>
                <w:sz w:val="24"/>
                <w:szCs w:val="24"/>
              </w:rPr>
              <w:t xml:space="preserve">6.5 - </w:t>
            </w:r>
            <w:r w:rsidR="001E18E6">
              <w:rPr>
                <w:rFonts w:asciiTheme="majorBidi" w:hAnsiTheme="majorBidi" w:cstheme="majorBidi"/>
                <w:b/>
                <w:bCs/>
                <w:sz w:val="24"/>
                <w:szCs w:val="24"/>
              </w:rPr>
              <w:t>9</w:t>
            </w:r>
          </w:p>
        </w:tc>
      </w:tr>
      <w:tr w:rsidR="00F60EBD" w:rsidRPr="00535358" w:rsidTr="00AC554E">
        <w:trPr>
          <w:trHeight w:val="368"/>
        </w:trPr>
        <w:tc>
          <w:tcPr>
            <w:tcW w:w="2832" w:type="dxa"/>
            <w:shd w:val="clear" w:color="auto" w:fill="D9D9D9" w:themeFill="background1" w:themeFillShade="D9"/>
          </w:tcPr>
          <w:p w:rsidR="00F60EBD" w:rsidRPr="002B6B07" w:rsidRDefault="00F60EBD" w:rsidP="002B6B07">
            <w:pPr>
              <w:spacing w:before="41"/>
              <w:ind w:left="213" w:right="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rPr>
              <w:t xml:space="preserve">Conductivité   (µS/cm)                           </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1900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1090</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1720</w:t>
            </w:r>
          </w:p>
        </w:tc>
        <w:tc>
          <w:tcPr>
            <w:tcW w:w="1439" w:type="dxa"/>
            <w:shd w:val="clear" w:color="auto" w:fill="auto"/>
          </w:tcPr>
          <w:p w:rsidR="00F60EBD" w:rsidRPr="005F6C95" w:rsidRDefault="00F60EBD" w:rsidP="000C6AC3">
            <w:pPr>
              <w:spacing w:line="268" w:lineRule="exact"/>
              <w:jc w:val="center"/>
              <w:rPr>
                <w:rFonts w:asciiTheme="majorBidi" w:hAnsiTheme="majorBidi" w:cstheme="majorBidi"/>
                <w:b/>
                <w:bCs/>
                <w:sz w:val="24"/>
                <w:szCs w:val="24"/>
              </w:rPr>
            </w:pPr>
            <w:r w:rsidRPr="005F6C95">
              <w:rPr>
                <w:rFonts w:asciiTheme="majorBidi" w:hAnsiTheme="majorBidi" w:cstheme="majorBidi"/>
                <w:b/>
                <w:bCs/>
                <w:sz w:val="24"/>
                <w:szCs w:val="24"/>
              </w:rPr>
              <w:t>180 – 2500</w:t>
            </w:r>
          </w:p>
        </w:tc>
      </w:tr>
      <w:tr w:rsidR="00F60EBD" w:rsidRPr="00535358" w:rsidTr="00AC554E">
        <w:trPr>
          <w:trHeight w:val="288"/>
        </w:trPr>
        <w:tc>
          <w:tcPr>
            <w:tcW w:w="2832" w:type="dxa"/>
            <w:shd w:val="clear" w:color="auto" w:fill="D9D9D9" w:themeFill="background1" w:themeFillShade="D9"/>
          </w:tcPr>
          <w:p w:rsidR="00F60EBD" w:rsidRPr="002B6B07" w:rsidRDefault="002B6B07" w:rsidP="002B6B07">
            <w:pPr>
              <w:spacing w:before="82" w:line="360" w:lineRule="auto"/>
              <w:ind w:left="213"/>
              <w:rPr>
                <w:rFonts w:asciiTheme="majorBidi" w:hAnsiTheme="majorBidi" w:cstheme="majorBidi"/>
                <w:b/>
                <w:color w:val="0D0D0D" w:themeColor="text1" w:themeTint="F2"/>
                <w:sz w:val="24"/>
                <w:szCs w:val="24"/>
              </w:rPr>
            </w:pPr>
            <w:r>
              <w:rPr>
                <w:rFonts w:asciiTheme="majorBidi" w:hAnsiTheme="majorBidi" w:cstheme="majorBidi"/>
                <w:b/>
                <w:color w:val="0D0D0D" w:themeColor="text1" w:themeTint="F2"/>
                <w:sz w:val="24"/>
                <w:szCs w:val="24"/>
              </w:rPr>
              <w:t>R S</w:t>
            </w:r>
            <w:r w:rsidR="00F60EBD" w:rsidRPr="002B6B07">
              <w:rPr>
                <w:rFonts w:asciiTheme="majorBidi" w:hAnsiTheme="majorBidi" w:cstheme="majorBidi"/>
                <w:b/>
                <w:color w:val="0D0D0D" w:themeColor="text1" w:themeTint="F2"/>
                <w:spacing w:val="-1"/>
                <w:sz w:val="24"/>
                <w:szCs w:val="24"/>
              </w:rPr>
              <w:t xml:space="preserve">  à 105º  </w:t>
            </w:r>
            <w:r w:rsidR="0093016E">
              <w:rPr>
                <w:rFonts w:asciiTheme="majorBidi" w:hAnsiTheme="majorBidi" w:cstheme="majorBidi"/>
                <w:b/>
                <w:color w:val="0D0D0D" w:themeColor="text1" w:themeTint="F2"/>
                <w:spacing w:val="-1"/>
                <w:sz w:val="24"/>
                <w:szCs w:val="24"/>
              </w:rPr>
              <w:t xml:space="preserve">     </w:t>
            </w:r>
            <w:r w:rsidR="00F60EBD" w:rsidRPr="002B6B07">
              <w:rPr>
                <w:rFonts w:asciiTheme="majorBidi" w:hAnsiTheme="majorBidi" w:cstheme="majorBidi"/>
                <w:b/>
                <w:color w:val="0D0D0D" w:themeColor="text1" w:themeTint="F2"/>
                <w:sz w:val="24"/>
                <w:szCs w:val="24"/>
              </w:rPr>
              <w:t>(mg/l)</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1230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716</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1140</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300/1000</w:t>
            </w:r>
          </w:p>
        </w:tc>
      </w:tr>
      <w:tr w:rsidR="00F60EBD" w:rsidRPr="00535358" w:rsidTr="00AC554E">
        <w:trPr>
          <w:trHeight w:val="325"/>
        </w:trPr>
        <w:tc>
          <w:tcPr>
            <w:tcW w:w="2832" w:type="dxa"/>
            <w:shd w:val="clear" w:color="auto" w:fill="D9D9D9" w:themeFill="background1" w:themeFillShade="D9"/>
          </w:tcPr>
          <w:p w:rsidR="00F60EBD" w:rsidRPr="002B6B07" w:rsidRDefault="00F60EBD" w:rsidP="002B6B07">
            <w:pPr>
              <w:spacing w:before="82" w:line="360" w:lineRule="auto"/>
              <w:ind w:left="2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rPr>
              <w:t xml:space="preserve">TA                 </w:t>
            </w:r>
            <w:r w:rsidR="0093016E">
              <w:rPr>
                <w:rFonts w:asciiTheme="majorBidi" w:hAnsiTheme="majorBidi" w:cstheme="majorBidi"/>
                <w:b/>
                <w:color w:val="0D0D0D" w:themeColor="text1" w:themeTint="F2"/>
                <w:sz w:val="24"/>
                <w:szCs w:val="24"/>
              </w:rPr>
              <w:t xml:space="preserve">     </w:t>
            </w:r>
            <w:r w:rsidRPr="002B6B07">
              <w:rPr>
                <w:rFonts w:asciiTheme="majorBidi" w:hAnsiTheme="majorBidi" w:cstheme="majorBidi"/>
                <w:b/>
                <w:color w:val="0D0D0D" w:themeColor="text1" w:themeTint="F2"/>
                <w:sz w:val="24"/>
                <w:szCs w:val="24"/>
              </w:rPr>
              <w:t xml:space="preserve">  Fº                          </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0.0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0.0</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0.0</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&lt;15</w:t>
            </w:r>
          </w:p>
        </w:tc>
      </w:tr>
      <w:tr w:rsidR="00F60EBD" w:rsidRPr="00535358" w:rsidTr="00AC554E">
        <w:trPr>
          <w:trHeight w:val="304"/>
        </w:trPr>
        <w:tc>
          <w:tcPr>
            <w:tcW w:w="2832" w:type="dxa"/>
            <w:shd w:val="clear" w:color="auto" w:fill="D9D9D9" w:themeFill="background1" w:themeFillShade="D9"/>
          </w:tcPr>
          <w:p w:rsidR="00F60EBD" w:rsidRPr="002B6B07" w:rsidRDefault="00F60EBD" w:rsidP="002B6B07">
            <w:pPr>
              <w:spacing w:before="82" w:line="360" w:lineRule="auto"/>
              <w:ind w:left="2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lang w:val="en-US"/>
              </w:rPr>
              <w:t xml:space="preserve">TAC      </w:t>
            </w:r>
            <w:r w:rsidR="0093016E">
              <w:rPr>
                <w:rFonts w:asciiTheme="majorBidi" w:hAnsiTheme="majorBidi" w:cstheme="majorBidi"/>
                <w:b/>
                <w:color w:val="0D0D0D" w:themeColor="text1" w:themeTint="F2"/>
                <w:sz w:val="24"/>
                <w:szCs w:val="24"/>
                <w:lang w:val="en-US"/>
              </w:rPr>
              <w:t xml:space="preserve">           </w:t>
            </w:r>
            <w:r w:rsidRPr="002B6B07">
              <w:rPr>
                <w:rFonts w:asciiTheme="majorBidi" w:hAnsiTheme="majorBidi" w:cstheme="majorBidi"/>
                <w:b/>
                <w:color w:val="0D0D0D" w:themeColor="text1" w:themeTint="F2"/>
                <w:spacing w:val="-3"/>
                <w:sz w:val="24"/>
                <w:szCs w:val="24"/>
                <w:lang w:val="en-US"/>
              </w:rPr>
              <w:t xml:space="preserve">(mg/l)                                         </w:t>
            </w:r>
          </w:p>
        </w:tc>
        <w:tc>
          <w:tcPr>
            <w:tcW w:w="1835" w:type="dxa"/>
            <w:shd w:val="clear" w:color="auto" w:fill="auto"/>
          </w:tcPr>
          <w:p w:rsidR="00F60EBD" w:rsidRPr="005F6C95" w:rsidRDefault="00156542"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13.80</w:t>
            </w:r>
          </w:p>
        </w:tc>
        <w:tc>
          <w:tcPr>
            <w:tcW w:w="1706" w:type="dxa"/>
            <w:shd w:val="clear" w:color="auto" w:fill="auto"/>
          </w:tcPr>
          <w:p w:rsidR="00F60EBD" w:rsidRPr="005F6C95" w:rsidRDefault="00156542"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13.00</w:t>
            </w:r>
          </w:p>
        </w:tc>
        <w:tc>
          <w:tcPr>
            <w:tcW w:w="1582" w:type="dxa"/>
            <w:shd w:val="clear" w:color="auto" w:fill="auto"/>
          </w:tcPr>
          <w:p w:rsidR="00F60EBD" w:rsidRPr="005F6C95" w:rsidRDefault="00156542"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14</w:t>
            </w:r>
            <w:r w:rsidR="00F60EBD" w:rsidRPr="005F6C95">
              <w:rPr>
                <w:rFonts w:asciiTheme="majorBidi" w:hAnsiTheme="majorBidi" w:cstheme="majorBidi"/>
                <w:b/>
                <w:bCs/>
                <w:sz w:val="24"/>
                <w:szCs w:val="24"/>
              </w:rPr>
              <w:t>.5</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&lt;15</w:t>
            </w:r>
          </w:p>
        </w:tc>
      </w:tr>
      <w:tr w:rsidR="00F60EBD" w:rsidRPr="00535358" w:rsidTr="00AC554E">
        <w:trPr>
          <w:trHeight w:val="288"/>
        </w:trPr>
        <w:tc>
          <w:tcPr>
            <w:tcW w:w="2832" w:type="dxa"/>
            <w:shd w:val="clear" w:color="auto" w:fill="D9D9D9" w:themeFill="background1" w:themeFillShade="D9"/>
          </w:tcPr>
          <w:p w:rsidR="00F60EBD" w:rsidRPr="002B6B07" w:rsidRDefault="00912925" w:rsidP="002B6B07">
            <w:pPr>
              <w:spacing w:before="82" w:line="360" w:lineRule="auto"/>
              <w:ind w:left="213"/>
              <w:rPr>
                <w:rFonts w:asciiTheme="majorBidi" w:hAnsiTheme="majorBidi" w:cstheme="majorBidi"/>
                <w:b/>
                <w:color w:val="0D0D0D" w:themeColor="text1" w:themeTint="F2"/>
                <w:sz w:val="24"/>
                <w:szCs w:val="24"/>
              </w:rPr>
            </w:pPr>
            <w:r w:rsidRPr="002B6B07">
              <w:rPr>
                <w:rFonts w:asciiTheme="majorBidi" w:hAnsiTheme="majorBidi" w:cstheme="majorBidi"/>
                <w:b/>
                <w:color w:val="0D0D0D" w:themeColor="text1" w:themeTint="F2"/>
                <w:sz w:val="24"/>
                <w:szCs w:val="24"/>
                <w:lang w:val="en-US"/>
              </w:rPr>
              <w:t>Duret</w:t>
            </w:r>
            <w:r w:rsidR="0080200B" w:rsidRPr="002B6B07">
              <w:rPr>
                <w:rFonts w:asciiTheme="majorBidi" w:hAnsiTheme="majorBidi" w:cstheme="majorBidi"/>
                <w:b/>
                <w:color w:val="0D0D0D" w:themeColor="text1" w:themeTint="F2"/>
                <w:sz w:val="24"/>
                <w:szCs w:val="24"/>
                <w:lang w:val="en-US"/>
              </w:rPr>
              <w:t>é</w:t>
            </w:r>
            <w:r w:rsidR="00E700E2">
              <w:rPr>
                <w:rFonts w:asciiTheme="majorBidi" w:hAnsiTheme="majorBidi" w:cstheme="majorBidi"/>
                <w:b/>
                <w:color w:val="0D0D0D" w:themeColor="text1" w:themeTint="F2"/>
                <w:sz w:val="24"/>
                <w:szCs w:val="24"/>
                <w:lang w:val="en-US"/>
              </w:rPr>
              <w:t xml:space="preserve"> </w:t>
            </w:r>
            <w:r w:rsidRPr="002B6B07">
              <w:rPr>
                <w:rFonts w:asciiTheme="majorBidi" w:hAnsiTheme="majorBidi" w:cstheme="majorBidi"/>
                <w:b/>
                <w:color w:val="0D0D0D" w:themeColor="text1" w:themeTint="F2"/>
                <w:sz w:val="24"/>
                <w:szCs w:val="24"/>
                <w:lang w:val="en-US"/>
              </w:rPr>
              <w:t xml:space="preserve">total  </w:t>
            </w:r>
            <w:r w:rsidR="00F60EBD" w:rsidRPr="002B6B07">
              <w:rPr>
                <w:rFonts w:asciiTheme="majorBidi" w:hAnsiTheme="majorBidi" w:cstheme="majorBidi"/>
                <w:b/>
                <w:color w:val="0D0D0D" w:themeColor="text1" w:themeTint="F2"/>
                <w:sz w:val="24"/>
                <w:szCs w:val="24"/>
                <w:lang w:val="en-US"/>
              </w:rPr>
              <w:t>T</w:t>
            </w:r>
            <w:r w:rsidR="00F60EBD" w:rsidRPr="002B6B07">
              <w:rPr>
                <w:rFonts w:asciiTheme="majorBidi" w:hAnsiTheme="majorBidi" w:cstheme="majorBidi"/>
                <w:b/>
                <w:color w:val="0D0D0D" w:themeColor="text1" w:themeTint="F2"/>
                <w:sz w:val="24"/>
                <w:szCs w:val="24"/>
                <w:vertAlign w:val="subscript"/>
                <w:lang w:val="en-US"/>
              </w:rPr>
              <w:t>H</w:t>
            </w:r>
            <w:r w:rsidR="0093016E">
              <w:rPr>
                <w:rFonts w:asciiTheme="majorBidi" w:hAnsiTheme="majorBidi" w:cstheme="majorBidi"/>
                <w:b/>
                <w:color w:val="0D0D0D" w:themeColor="text1" w:themeTint="F2"/>
                <w:sz w:val="24"/>
                <w:szCs w:val="24"/>
                <w:vertAlign w:val="subscript"/>
                <w:lang w:val="en-US"/>
              </w:rPr>
              <w:t xml:space="preserve">    </w:t>
            </w:r>
            <w:r w:rsidR="00F60EBD" w:rsidRPr="002B6B07">
              <w:rPr>
                <w:rFonts w:asciiTheme="majorBidi" w:hAnsiTheme="majorBidi" w:cstheme="majorBidi"/>
                <w:b/>
                <w:color w:val="0D0D0D" w:themeColor="text1" w:themeTint="F2"/>
                <w:sz w:val="24"/>
                <w:szCs w:val="24"/>
              </w:rPr>
              <w:t>Fº</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48.0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40.0</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61.0</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&lt;50</w:t>
            </w:r>
          </w:p>
        </w:tc>
      </w:tr>
      <w:tr w:rsidR="00F60EBD" w:rsidRPr="00535358" w:rsidTr="00AC554E">
        <w:trPr>
          <w:trHeight w:val="304"/>
        </w:trPr>
        <w:tc>
          <w:tcPr>
            <w:tcW w:w="2832" w:type="dxa"/>
            <w:shd w:val="clear" w:color="auto" w:fill="D9D9D9" w:themeFill="background1" w:themeFillShade="D9"/>
          </w:tcPr>
          <w:p w:rsidR="00F60EBD" w:rsidRPr="005F6C95" w:rsidRDefault="00F60EBD" w:rsidP="002B6B07">
            <w:pPr>
              <w:spacing w:before="82" w:line="360" w:lineRule="auto"/>
              <w:ind w:left="213"/>
              <w:rPr>
                <w:rFonts w:asciiTheme="majorBidi" w:hAnsiTheme="majorBidi" w:cstheme="majorBidi"/>
                <w:b/>
                <w:sz w:val="24"/>
                <w:szCs w:val="24"/>
              </w:rPr>
            </w:pPr>
            <w:r w:rsidRPr="005F6C95">
              <w:rPr>
                <w:rFonts w:asciiTheme="majorBidi" w:hAnsiTheme="majorBidi" w:cstheme="majorBidi"/>
                <w:b/>
                <w:sz w:val="24"/>
                <w:szCs w:val="24"/>
                <w:lang w:val="en-US"/>
              </w:rPr>
              <w:t>C</w:t>
            </w:r>
            <w:r w:rsidR="00912925" w:rsidRPr="005F6C95">
              <w:rPr>
                <w:rFonts w:asciiTheme="majorBidi" w:hAnsiTheme="majorBidi" w:cstheme="majorBidi"/>
                <w:b/>
                <w:sz w:val="24"/>
                <w:szCs w:val="24"/>
                <w:lang w:val="en-US"/>
              </w:rPr>
              <w:t xml:space="preserve">alcium </w:t>
            </w:r>
            <w:r w:rsidRPr="005F6C95">
              <w:rPr>
                <w:rFonts w:asciiTheme="majorBidi" w:hAnsiTheme="majorBidi" w:cstheme="majorBidi"/>
                <w:b/>
                <w:sz w:val="24"/>
                <w:szCs w:val="24"/>
                <w:lang w:val="en-US"/>
              </w:rPr>
              <w:t xml:space="preserve"> </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179.20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118.52</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184.74</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75-200</w:t>
            </w:r>
          </w:p>
        </w:tc>
      </w:tr>
      <w:tr w:rsidR="00F60EBD" w:rsidRPr="00535358" w:rsidTr="00AC554E">
        <w:trPr>
          <w:trHeight w:val="304"/>
        </w:trPr>
        <w:tc>
          <w:tcPr>
            <w:tcW w:w="2832" w:type="dxa"/>
            <w:shd w:val="clear" w:color="auto" w:fill="D9D9D9" w:themeFill="background1" w:themeFillShade="D9"/>
          </w:tcPr>
          <w:p w:rsidR="00F60EBD" w:rsidRPr="005F6C95" w:rsidRDefault="00F60EBD" w:rsidP="002B6B07">
            <w:pPr>
              <w:spacing w:before="82" w:line="360" w:lineRule="auto"/>
              <w:ind w:left="213"/>
              <w:rPr>
                <w:rFonts w:asciiTheme="majorBidi" w:hAnsiTheme="majorBidi" w:cstheme="majorBidi"/>
                <w:b/>
                <w:sz w:val="24"/>
                <w:szCs w:val="24"/>
              </w:rPr>
            </w:pPr>
            <w:r w:rsidRPr="005F6C95">
              <w:rPr>
                <w:rFonts w:asciiTheme="majorBidi" w:hAnsiTheme="majorBidi" w:cstheme="majorBidi"/>
                <w:b/>
                <w:sz w:val="24"/>
                <w:szCs w:val="24"/>
                <w:lang w:val="en-US"/>
              </w:rPr>
              <w:t>M</w:t>
            </w:r>
            <w:r w:rsidR="00912925" w:rsidRPr="005F6C95">
              <w:rPr>
                <w:rFonts w:asciiTheme="majorBidi" w:hAnsiTheme="majorBidi" w:cstheme="majorBidi"/>
                <w:b/>
                <w:sz w:val="24"/>
                <w:szCs w:val="24"/>
                <w:lang w:val="en-US"/>
              </w:rPr>
              <w:t>agnesium</w:t>
            </w:r>
            <w:r w:rsidRPr="005F6C95">
              <w:rPr>
                <w:rFonts w:asciiTheme="majorBidi" w:hAnsiTheme="majorBidi" w:cstheme="majorBidi"/>
                <w:b/>
                <w:sz w:val="24"/>
                <w:szCs w:val="24"/>
                <w:lang w:val="en-US"/>
              </w:rPr>
              <w:t xml:space="preserve">   </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7.65</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24.84</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35.52</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150</w:t>
            </w:r>
          </w:p>
        </w:tc>
      </w:tr>
      <w:tr w:rsidR="00F60EBD" w:rsidRPr="00535358" w:rsidTr="00AC554E">
        <w:trPr>
          <w:trHeight w:val="304"/>
        </w:trPr>
        <w:tc>
          <w:tcPr>
            <w:tcW w:w="2832" w:type="dxa"/>
            <w:shd w:val="clear" w:color="auto" w:fill="D9D9D9" w:themeFill="background1" w:themeFillShade="D9"/>
          </w:tcPr>
          <w:p w:rsidR="00F60EBD" w:rsidRPr="005F6C95" w:rsidRDefault="002B6B07" w:rsidP="002B6B07">
            <w:pPr>
              <w:spacing w:line="272" w:lineRule="exact"/>
              <w:ind w:left="213" w:right="286"/>
              <w:jc w:val="both"/>
              <w:rPr>
                <w:rFonts w:asciiTheme="majorBidi" w:hAnsiTheme="majorBidi" w:cstheme="majorBidi"/>
                <w:b/>
                <w:sz w:val="24"/>
                <w:szCs w:val="24"/>
              </w:rPr>
            </w:pPr>
            <w:r w:rsidRPr="005F6C95">
              <w:rPr>
                <w:rFonts w:asciiTheme="majorBidi" w:hAnsiTheme="majorBidi" w:cstheme="majorBidi"/>
                <w:b/>
                <w:sz w:val="24"/>
                <w:szCs w:val="24"/>
                <w:lang w:val="en-US"/>
              </w:rPr>
              <w:t>Sodium</w:t>
            </w:r>
            <w:r w:rsidR="0093016E">
              <w:rPr>
                <w:rFonts w:asciiTheme="majorBidi" w:hAnsiTheme="majorBidi" w:cstheme="majorBidi"/>
                <w:b/>
                <w:sz w:val="24"/>
                <w:szCs w:val="24"/>
                <w:lang w:val="en-US"/>
              </w:rPr>
              <w:t xml:space="preserve">           </w:t>
            </w:r>
            <w:r w:rsidR="00F60EBD" w:rsidRPr="005F6C95">
              <w:rPr>
                <w:rFonts w:asciiTheme="majorBidi" w:hAnsiTheme="majorBidi" w:cstheme="majorBidi"/>
                <w:b/>
                <w:sz w:val="24"/>
                <w:szCs w:val="24"/>
                <w:lang w:val="en-US"/>
              </w:rPr>
              <w:t>(mg/l)</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220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80</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136</w:t>
            </w:r>
          </w:p>
        </w:tc>
        <w:tc>
          <w:tcPr>
            <w:tcW w:w="1439"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200</w:t>
            </w:r>
          </w:p>
        </w:tc>
      </w:tr>
      <w:tr w:rsidR="00F60EBD" w:rsidRPr="00535358" w:rsidTr="00AC554E">
        <w:trPr>
          <w:trHeight w:val="268"/>
        </w:trPr>
        <w:tc>
          <w:tcPr>
            <w:tcW w:w="2832" w:type="dxa"/>
            <w:shd w:val="clear" w:color="auto" w:fill="D9D9D9" w:themeFill="background1" w:themeFillShade="D9"/>
          </w:tcPr>
          <w:p w:rsidR="00F60EBD" w:rsidRPr="005F6C95" w:rsidRDefault="002B6B07" w:rsidP="0093016E">
            <w:pPr>
              <w:spacing w:before="52"/>
              <w:ind w:left="213" w:right="18"/>
              <w:rPr>
                <w:rFonts w:asciiTheme="majorBidi" w:hAnsiTheme="majorBidi" w:cstheme="majorBidi"/>
                <w:b/>
                <w:sz w:val="24"/>
                <w:szCs w:val="24"/>
                <w:lang w:val="en-US"/>
              </w:rPr>
            </w:pPr>
            <w:r w:rsidRPr="005F6C95">
              <w:rPr>
                <w:rFonts w:asciiTheme="majorBidi" w:hAnsiTheme="majorBidi" w:cstheme="majorBidi"/>
                <w:b/>
                <w:sz w:val="24"/>
                <w:szCs w:val="24"/>
                <w:lang w:val="en-US"/>
              </w:rPr>
              <w:t>Potassium</w:t>
            </w:r>
            <w:r w:rsidR="00F60EBD" w:rsidRPr="005F6C95">
              <w:rPr>
                <w:rFonts w:asciiTheme="majorBidi" w:hAnsiTheme="majorBidi" w:cstheme="majorBidi"/>
                <w:b/>
                <w:sz w:val="24"/>
                <w:szCs w:val="24"/>
                <w:lang w:val="en-US"/>
              </w:rPr>
              <w:t xml:space="preserve">  </w:t>
            </w:r>
            <w:r w:rsidR="0093016E">
              <w:rPr>
                <w:rFonts w:asciiTheme="majorBidi" w:hAnsiTheme="majorBidi" w:cstheme="majorBidi"/>
                <w:b/>
                <w:sz w:val="24"/>
                <w:szCs w:val="24"/>
                <w:lang w:val="en-US"/>
              </w:rPr>
              <w:t xml:space="preserve">      </w:t>
            </w:r>
            <w:r w:rsidR="00F60EBD" w:rsidRPr="005F6C95">
              <w:rPr>
                <w:rFonts w:asciiTheme="majorBidi" w:hAnsiTheme="majorBidi" w:cstheme="majorBidi"/>
                <w:b/>
                <w:sz w:val="24"/>
                <w:szCs w:val="24"/>
                <w:lang w:val="en-US"/>
              </w:rPr>
              <w:t xml:space="preserve">(mg/l)                  </w:t>
            </w:r>
          </w:p>
        </w:tc>
        <w:tc>
          <w:tcPr>
            <w:tcW w:w="1835"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10</w:t>
            </w:r>
          </w:p>
        </w:tc>
        <w:tc>
          <w:tcPr>
            <w:tcW w:w="1706"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w:t>
            </w:r>
          </w:p>
        </w:tc>
        <w:tc>
          <w:tcPr>
            <w:tcW w:w="1582" w:type="dxa"/>
            <w:shd w:val="clear" w:color="auto" w:fill="auto"/>
          </w:tcPr>
          <w:p w:rsidR="00F60EBD" w:rsidRPr="005F6C95" w:rsidRDefault="00F60EBD" w:rsidP="00D1663F">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w:t>
            </w:r>
          </w:p>
        </w:tc>
        <w:tc>
          <w:tcPr>
            <w:tcW w:w="1439" w:type="dxa"/>
            <w:shd w:val="clear" w:color="auto" w:fill="auto"/>
          </w:tcPr>
          <w:p w:rsidR="00F60EBD" w:rsidRPr="005F6C95" w:rsidRDefault="00F60EBD" w:rsidP="00D1663F">
            <w:pPr>
              <w:spacing w:before="53"/>
              <w:ind w:right="20"/>
              <w:jc w:val="center"/>
              <w:rPr>
                <w:rFonts w:asciiTheme="majorBidi" w:hAnsiTheme="majorBidi" w:cstheme="majorBidi"/>
                <w:b/>
                <w:bCs/>
                <w:sz w:val="24"/>
                <w:szCs w:val="24"/>
              </w:rPr>
            </w:pPr>
            <w:r w:rsidRPr="005F6C95">
              <w:rPr>
                <w:rFonts w:asciiTheme="majorBidi" w:hAnsiTheme="majorBidi" w:cstheme="majorBidi"/>
                <w:b/>
                <w:bCs/>
                <w:sz w:val="24"/>
                <w:szCs w:val="24"/>
              </w:rPr>
              <w:t>12</w:t>
            </w:r>
          </w:p>
        </w:tc>
      </w:tr>
      <w:tr w:rsidR="00F60EBD" w:rsidRPr="00535358" w:rsidTr="00AC554E">
        <w:trPr>
          <w:trHeight w:val="579"/>
        </w:trPr>
        <w:tc>
          <w:tcPr>
            <w:tcW w:w="2832" w:type="dxa"/>
            <w:shd w:val="clear" w:color="auto" w:fill="D9D9D9" w:themeFill="background1" w:themeFillShade="D9"/>
          </w:tcPr>
          <w:p w:rsidR="00F60EBD" w:rsidRPr="005F6C95" w:rsidRDefault="00F60EBD" w:rsidP="002B6B07">
            <w:pPr>
              <w:spacing w:before="100"/>
              <w:ind w:left="213" w:right="18"/>
              <w:rPr>
                <w:rFonts w:asciiTheme="majorBidi" w:hAnsiTheme="majorBidi" w:cstheme="majorBidi"/>
                <w:b/>
                <w:sz w:val="24"/>
                <w:szCs w:val="24"/>
                <w:lang w:val="en-US"/>
              </w:rPr>
            </w:pPr>
            <w:r w:rsidRPr="005F6C95">
              <w:rPr>
                <w:rFonts w:asciiTheme="majorBidi" w:hAnsiTheme="majorBidi" w:cstheme="majorBidi"/>
                <w:b/>
                <w:sz w:val="24"/>
                <w:szCs w:val="24"/>
                <w:lang w:val="en-US"/>
              </w:rPr>
              <w:t>C</w:t>
            </w:r>
            <w:r w:rsidR="00912925" w:rsidRPr="005F6C95">
              <w:rPr>
                <w:rFonts w:asciiTheme="majorBidi" w:hAnsiTheme="majorBidi" w:cstheme="majorBidi"/>
                <w:b/>
                <w:sz w:val="24"/>
                <w:szCs w:val="24"/>
                <w:lang w:val="en-US"/>
              </w:rPr>
              <w:t>arbonat</w:t>
            </w:r>
            <w:r w:rsidR="002B6B07" w:rsidRPr="005F6C95">
              <w:rPr>
                <w:rFonts w:asciiTheme="majorBidi" w:hAnsiTheme="majorBidi" w:cstheme="majorBidi"/>
                <w:b/>
                <w:sz w:val="24"/>
                <w:szCs w:val="24"/>
                <w:lang w:val="en-US"/>
              </w:rPr>
              <w:t>es</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F60EBD" w:rsidRPr="005F6C95" w:rsidRDefault="00F60EBD" w:rsidP="002B6B07">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0</w:t>
            </w:r>
          </w:p>
        </w:tc>
        <w:tc>
          <w:tcPr>
            <w:tcW w:w="1706" w:type="dxa"/>
            <w:shd w:val="clear" w:color="auto" w:fill="auto"/>
          </w:tcPr>
          <w:p w:rsidR="00F60EBD" w:rsidRPr="005F6C95" w:rsidRDefault="00F60EBD"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0</w:t>
            </w:r>
          </w:p>
          <w:p w:rsidR="00F60EBD" w:rsidRPr="005F6C95" w:rsidRDefault="00F60EBD" w:rsidP="00D1663F">
            <w:pPr>
              <w:spacing w:before="82" w:line="360" w:lineRule="auto"/>
              <w:jc w:val="center"/>
              <w:rPr>
                <w:rFonts w:asciiTheme="majorBidi" w:hAnsiTheme="majorBidi" w:cstheme="majorBidi"/>
                <w:b/>
                <w:bCs/>
                <w:sz w:val="24"/>
                <w:szCs w:val="24"/>
              </w:rPr>
            </w:pPr>
          </w:p>
        </w:tc>
        <w:tc>
          <w:tcPr>
            <w:tcW w:w="1582" w:type="dxa"/>
            <w:shd w:val="clear" w:color="auto" w:fill="auto"/>
          </w:tcPr>
          <w:p w:rsidR="00F60EBD" w:rsidRPr="005F6C95" w:rsidRDefault="00F60EBD"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0</w:t>
            </w:r>
          </w:p>
          <w:p w:rsidR="00F60EBD" w:rsidRPr="005F6C95" w:rsidRDefault="00F60EBD" w:rsidP="00D1663F">
            <w:pPr>
              <w:spacing w:before="82" w:line="360" w:lineRule="auto"/>
              <w:jc w:val="center"/>
              <w:rPr>
                <w:rFonts w:asciiTheme="majorBidi" w:hAnsiTheme="majorBidi" w:cstheme="majorBidi"/>
                <w:b/>
                <w:bCs/>
                <w:sz w:val="24"/>
                <w:szCs w:val="24"/>
              </w:rPr>
            </w:pPr>
          </w:p>
        </w:tc>
        <w:tc>
          <w:tcPr>
            <w:tcW w:w="1439" w:type="dxa"/>
            <w:shd w:val="clear" w:color="auto" w:fill="auto"/>
          </w:tcPr>
          <w:p w:rsidR="00F60EBD" w:rsidRPr="005F6C95" w:rsidRDefault="00F60EBD" w:rsidP="00912925">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≤0.01</w:t>
            </w:r>
          </w:p>
        </w:tc>
      </w:tr>
      <w:tr w:rsidR="000C6AC3" w:rsidRPr="00535358" w:rsidTr="00AC554E">
        <w:trPr>
          <w:trHeight w:val="391"/>
        </w:trPr>
        <w:tc>
          <w:tcPr>
            <w:tcW w:w="2832" w:type="dxa"/>
            <w:shd w:val="clear" w:color="auto" w:fill="D9D9D9" w:themeFill="background1" w:themeFillShade="D9"/>
          </w:tcPr>
          <w:p w:rsidR="000C6AC3" w:rsidRPr="005F6C95" w:rsidRDefault="000C6AC3" w:rsidP="002B6B07">
            <w:pPr>
              <w:spacing w:before="82" w:line="360" w:lineRule="auto"/>
              <w:ind w:left="213"/>
              <w:rPr>
                <w:rFonts w:asciiTheme="majorBidi" w:hAnsiTheme="majorBidi" w:cstheme="majorBidi"/>
                <w:b/>
                <w:sz w:val="24"/>
                <w:szCs w:val="24"/>
              </w:rPr>
            </w:pPr>
            <w:r w:rsidRPr="005F6C95">
              <w:rPr>
                <w:rFonts w:asciiTheme="majorBidi" w:hAnsiTheme="majorBidi" w:cstheme="majorBidi"/>
                <w:b/>
                <w:sz w:val="24"/>
                <w:szCs w:val="24"/>
                <w:lang w:val="en-US"/>
              </w:rPr>
              <w:t>C</w:t>
            </w:r>
            <w:r w:rsidR="00912925" w:rsidRPr="005F6C95">
              <w:rPr>
                <w:rFonts w:asciiTheme="majorBidi" w:hAnsiTheme="majorBidi" w:cstheme="majorBidi"/>
                <w:b/>
                <w:sz w:val="24"/>
                <w:szCs w:val="24"/>
                <w:lang w:val="en-US"/>
              </w:rPr>
              <w:t>hlorures</w:t>
            </w:r>
            <w:r w:rsidRPr="005F6C95">
              <w:rPr>
                <w:rFonts w:asciiTheme="majorBidi" w:hAnsiTheme="majorBidi" w:cstheme="majorBidi"/>
                <w:b/>
                <w:sz w:val="24"/>
                <w:szCs w:val="24"/>
                <w:lang w:val="en-US"/>
              </w:rPr>
              <w:t xml:space="preserve">  </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0C6AC3" w:rsidRPr="005F6C95" w:rsidRDefault="000C6AC3" w:rsidP="00E66969">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235</w:t>
            </w:r>
          </w:p>
        </w:tc>
        <w:tc>
          <w:tcPr>
            <w:tcW w:w="1706" w:type="dxa"/>
            <w:shd w:val="clear" w:color="auto" w:fill="auto"/>
          </w:tcPr>
          <w:p w:rsidR="000C6AC3" w:rsidRPr="005F6C95" w:rsidRDefault="000C6AC3" w:rsidP="00E66969">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105</w:t>
            </w:r>
          </w:p>
        </w:tc>
        <w:tc>
          <w:tcPr>
            <w:tcW w:w="1582" w:type="dxa"/>
            <w:shd w:val="clear" w:color="auto" w:fill="auto"/>
          </w:tcPr>
          <w:p w:rsidR="000C6AC3" w:rsidRPr="005F6C95" w:rsidRDefault="000C6AC3" w:rsidP="00E66969">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225</w:t>
            </w:r>
          </w:p>
        </w:tc>
        <w:tc>
          <w:tcPr>
            <w:tcW w:w="1439" w:type="dxa"/>
            <w:shd w:val="clear" w:color="auto" w:fill="auto"/>
          </w:tcPr>
          <w:p w:rsidR="000C6AC3" w:rsidRPr="005F6C95" w:rsidRDefault="000C6AC3" w:rsidP="00E66969">
            <w:pPr>
              <w:spacing w:before="82" w:line="360" w:lineRule="auto"/>
              <w:jc w:val="center"/>
              <w:rPr>
                <w:rFonts w:asciiTheme="majorBidi" w:hAnsiTheme="majorBidi" w:cstheme="majorBidi"/>
                <w:b/>
                <w:bCs/>
                <w:sz w:val="24"/>
                <w:szCs w:val="24"/>
              </w:rPr>
            </w:pPr>
            <w:r w:rsidRPr="005F6C95">
              <w:rPr>
                <w:rFonts w:asciiTheme="majorBidi" w:hAnsiTheme="majorBidi" w:cstheme="majorBidi"/>
                <w:b/>
                <w:bCs/>
                <w:sz w:val="24"/>
                <w:szCs w:val="24"/>
              </w:rPr>
              <w:t>500</w:t>
            </w:r>
          </w:p>
        </w:tc>
      </w:tr>
      <w:tr w:rsidR="000C6AC3" w:rsidRPr="00535358" w:rsidTr="00AC554E">
        <w:trPr>
          <w:trHeight w:val="378"/>
        </w:trPr>
        <w:tc>
          <w:tcPr>
            <w:tcW w:w="2832" w:type="dxa"/>
            <w:shd w:val="clear" w:color="auto" w:fill="D9D9D9" w:themeFill="background1" w:themeFillShade="D9"/>
          </w:tcPr>
          <w:p w:rsidR="000C6AC3" w:rsidRPr="005F6C95" w:rsidRDefault="000C6AC3" w:rsidP="002B6B07">
            <w:pPr>
              <w:spacing w:before="100"/>
              <w:ind w:left="213" w:right="18"/>
              <w:rPr>
                <w:rFonts w:asciiTheme="majorBidi" w:hAnsiTheme="majorBidi" w:cstheme="majorBidi"/>
                <w:b/>
                <w:sz w:val="24"/>
                <w:szCs w:val="24"/>
                <w:lang w:val="en-US"/>
              </w:rPr>
            </w:pPr>
            <w:r w:rsidRPr="005F6C95">
              <w:rPr>
                <w:rFonts w:asciiTheme="majorBidi" w:hAnsiTheme="majorBidi" w:cstheme="majorBidi"/>
                <w:b/>
                <w:sz w:val="24"/>
                <w:szCs w:val="24"/>
                <w:lang w:val="en-US"/>
              </w:rPr>
              <w:t>B</w:t>
            </w:r>
            <w:r w:rsidR="00912925" w:rsidRPr="005F6C95">
              <w:rPr>
                <w:rFonts w:asciiTheme="majorBidi" w:hAnsiTheme="majorBidi" w:cstheme="majorBidi"/>
                <w:b/>
                <w:sz w:val="24"/>
                <w:szCs w:val="24"/>
                <w:lang w:val="en-US"/>
              </w:rPr>
              <w:t>icarbonat</w:t>
            </w:r>
            <w:r w:rsidR="002B6B07" w:rsidRPr="005F6C95">
              <w:rPr>
                <w:rFonts w:asciiTheme="majorBidi" w:hAnsiTheme="majorBidi" w:cstheme="majorBidi"/>
                <w:b/>
                <w:sz w:val="24"/>
                <w:szCs w:val="24"/>
                <w:lang w:val="en-US"/>
              </w:rPr>
              <w:t>es</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298.9</w:t>
            </w:r>
          </w:p>
        </w:tc>
        <w:tc>
          <w:tcPr>
            <w:tcW w:w="1706"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268.40</w:t>
            </w:r>
          </w:p>
        </w:tc>
        <w:tc>
          <w:tcPr>
            <w:tcW w:w="1582"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262.30</w:t>
            </w:r>
          </w:p>
        </w:tc>
        <w:tc>
          <w:tcPr>
            <w:tcW w:w="1439"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w:t>
            </w:r>
          </w:p>
        </w:tc>
      </w:tr>
      <w:tr w:rsidR="000C6AC3" w:rsidRPr="00535358" w:rsidTr="00AC554E">
        <w:trPr>
          <w:trHeight w:val="361"/>
        </w:trPr>
        <w:tc>
          <w:tcPr>
            <w:tcW w:w="2832" w:type="dxa"/>
            <w:shd w:val="clear" w:color="auto" w:fill="D9D9D9" w:themeFill="background1" w:themeFillShade="D9"/>
          </w:tcPr>
          <w:p w:rsidR="000C6AC3" w:rsidRPr="005F6C95" w:rsidRDefault="000C6AC3" w:rsidP="002B6B07">
            <w:pPr>
              <w:spacing w:before="100"/>
              <w:ind w:left="213" w:right="18"/>
              <w:rPr>
                <w:rFonts w:asciiTheme="majorBidi" w:hAnsiTheme="majorBidi" w:cstheme="majorBidi"/>
                <w:b/>
                <w:sz w:val="24"/>
                <w:szCs w:val="24"/>
                <w:lang w:val="en-US"/>
              </w:rPr>
            </w:pPr>
            <w:r w:rsidRPr="005F6C95">
              <w:rPr>
                <w:rFonts w:asciiTheme="majorBidi" w:hAnsiTheme="majorBidi" w:cstheme="majorBidi"/>
                <w:b/>
                <w:sz w:val="24"/>
                <w:szCs w:val="24"/>
                <w:lang w:val="en-US"/>
              </w:rPr>
              <w:t>S</w:t>
            </w:r>
            <w:r w:rsidR="00912925" w:rsidRPr="005F6C95">
              <w:rPr>
                <w:rFonts w:asciiTheme="majorBidi" w:hAnsiTheme="majorBidi" w:cstheme="majorBidi"/>
                <w:b/>
                <w:sz w:val="24"/>
                <w:szCs w:val="24"/>
                <w:lang w:val="en-US"/>
              </w:rPr>
              <w:t>ulfate</w:t>
            </w:r>
            <w:r w:rsidR="002B6B07" w:rsidRPr="005F6C95">
              <w:rPr>
                <w:rFonts w:asciiTheme="majorBidi" w:hAnsiTheme="majorBidi" w:cstheme="majorBidi"/>
                <w:b/>
                <w:sz w:val="24"/>
                <w:szCs w:val="24"/>
                <w:lang w:val="en-US"/>
              </w:rPr>
              <w:t>s</w:t>
            </w:r>
            <w:r w:rsidRPr="005F6C95">
              <w:rPr>
                <w:rFonts w:asciiTheme="majorBidi" w:hAnsiTheme="majorBidi" w:cstheme="majorBidi"/>
                <w:b/>
                <w:sz w:val="24"/>
                <w:szCs w:val="24"/>
                <w:lang w:val="en-US"/>
              </w:rPr>
              <w:t xml:space="preserve">   </w:t>
            </w:r>
            <w:r w:rsidR="0093016E">
              <w:rPr>
                <w:rFonts w:asciiTheme="majorBidi" w:hAnsiTheme="majorBidi" w:cstheme="majorBidi"/>
                <w:b/>
                <w:sz w:val="24"/>
                <w:szCs w:val="24"/>
                <w:lang w:val="en-US"/>
              </w:rPr>
              <w:t xml:space="preserve">       </w:t>
            </w:r>
            <w:r w:rsidRPr="005F6C95">
              <w:rPr>
                <w:rFonts w:asciiTheme="majorBidi" w:hAnsiTheme="majorBidi" w:cstheme="majorBidi"/>
                <w:b/>
                <w:sz w:val="24"/>
                <w:szCs w:val="24"/>
                <w:lang w:val="en-US"/>
              </w:rPr>
              <w:t xml:space="preserve">(mg/l)                             </w:t>
            </w:r>
          </w:p>
        </w:tc>
        <w:tc>
          <w:tcPr>
            <w:tcW w:w="1835"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360</w:t>
            </w:r>
          </w:p>
        </w:tc>
        <w:tc>
          <w:tcPr>
            <w:tcW w:w="1706"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170</w:t>
            </w:r>
          </w:p>
        </w:tc>
        <w:tc>
          <w:tcPr>
            <w:tcW w:w="1582"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284</w:t>
            </w:r>
          </w:p>
        </w:tc>
        <w:tc>
          <w:tcPr>
            <w:tcW w:w="1439"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400</w:t>
            </w:r>
          </w:p>
        </w:tc>
      </w:tr>
      <w:tr w:rsidR="000C6AC3" w:rsidRPr="00535358" w:rsidTr="00AC554E">
        <w:trPr>
          <w:trHeight w:val="368"/>
        </w:trPr>
        <w:tc>
          <w:tcPr>
            <w:tcW w:w="2832" w:type="dxa"/>
            <w:shd w:val="clear" w:color="auto" w:fill="D9D9D9" w:themeFill="background1" w:themeFillShade="D9"/>
          </w:tcPr>
          <w:p w:rsidR="000C6AC3" w:rsidRPr="005F6C95" w:rsidRDefault="0093016E" w:rsidP="0093016E">
            <w:pPr>
              <w:spacing w:before="100"/>
              <w:ind w:left="1" w:right="18"/>
              <w:rPr>
                <w:rFonts w:asciiTheme="majorBidi" w:hAnsiTheme="majorBidi" w:cstheme="majorBidi"/>
                <w:b/>
                <w:sz w:val="24"/>
                <w:szCs w:val="24"/>
                <w:lang w:val="en-US"/>
              </w:rPr>
            </w:pPr>
            <w:r>
              <w:rPr>
                <w:rFonts w:asciiTheme="majorBidi" w:hAnsiTheme="majorBidi" w:cstheme="majorBidi"/>
                <w:b/>
                <w:sz w:val="24"/>
                <w:szCs w:val="24"/>
                <w:lang w:val="en-US"/>
              </w:rPr>
              <w:t xml:space="preserve">    </w:t>
            </w:r>
            <w:r w:rsidR="000C6AC3" w:rsidRPr="005F6C95">
              <w:rPr>
                <w:rFonts w:asciiTheme="majorBidi" w:hAnsiTheme="majorBidi" w:cstheme="majorBidi"/>
                <w:b/>
                <w:sz w:val="24"/>
                <w:szCs w:val="24"/>
                <w:lang w:val="en-US"/>
              </w:rPr>
              <w:t>N</w:t>
            </w:r>
            <w:r w:rsidR="00912925" w:rsidRPr="005F6C95">
              <w:rPr>
                <w:rFonts w:asciiTheme="majorBidi" w:hAnsiTheme="majorBidi" w:cstheme="majorBidi"/>
                <w:b/>
                <w:sz w:val="24"/>
                <w:szCs w:val="24"/>
                <w:lang w:val="en-US"/>
              </w:rPr>
              <w:t>itrates</w:t>
            </w:r>
            <w:r w:rsidR="000C6AC3" w:rsidRPr="005F6C95">
              <w:rPr>
                <w:rFonts w:asciiTheme="majorBidi" w:hAnsiTheme="majorBidi" w:cstheme="majorBidi"/>
                <w:b/>
                <w:sz w:val="24"/>
                <w:szCs w:val="24"/>
                <w:lang w:val="en-US"/>
              </w:rPr>
              <w:t xml:space="preserve"> </w:t>
            </w:r>
            <w:r>
              <w:rPr>
                <w:rFonts w:asciiTheme="majorBidi" w:hAnsiTheme="majorBidi" w:cstheme="majorBidi"/>
                <w:b/>
                <w:sz w:val="24"/>
                <w:szCs w:val="24"/>
                <w:lang w:val="en-US"/>
              </w:rPr>
              <w:t xml:space="preserve">        </w:t>
            </w:r>
            <w:r w:rsidR="000C6AC3" w:rsidRPr="005F6C95">
              <w:rPr>
                <w:rFonts w:asciiTheme="majorBidi" w:hAnsiTheme="majorBidi" w:cstheme="majorBidi"/>
                <w:b/>
                <w:sz w:val="24"/>
                <w:szCs w:val="24"/>
                <w:lang w:val="en-US"/>
              </w:rPr>
              <w:t xml:space="preserve"> (mg/l)                      </w:t>
            </w:r>
          </w:p>
        </w:tc>
        <w:tc>
          <w:tcPr>
            <w:tcW w:w="1835"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55</w:t>
            </w:r>
          </w:p>
        </w:tc>
        <w:tc>
          <w:tcPr>
            <w:tcW w:w="1706"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22</w:t>
            </w:r>
          </w:p>
        </w:tc>
        <w:tc>
          <w:tcPr>
            <w:tcW w:w="1582"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87</w:t>
            </w:r>
          </w:p>
        </w:tc>
        <w:tc>
          <w:tcPr>
            <w:tcW w:w="1439" w:type="dxa"/>
            <w:shd w:val="clear" w:color="auto" w:fill="auto"/>
          </w:tcPr>
          <w:p w:rsidR="000C6AC3" w:rsidRPr="005F6C95" w:rsidRDefault="000C6AC3" w:rsidP="00D1663F">
            <w:pPr>
              <w:spacing w:before="101"/>
              <w:ind w:right="16"/>
              <w:jc w:val="center"/>
              <w:rPr>
                <w:rFonts w:asciiTheme="majorBidi" w:hAnsiTheme="majorBidi" w:cstheme="majorBidi"/>
                <w:b/>
                <w:bCs/>
                <w:sz w:val="24"/>
                <w:szCs w:val="24"/>
              </w:rPr>
            </w:pPr>
            <w:r w:rsidRPr="005F6C95">
              <w:rPr>
                <w:rFonts w:asciiTheme="majorBidi" w:hAnsiTheme="majorBidi" w:cstheme="majorBidi"/>
                <w:b/>
                <w:bCs/>
                <w:sz w:val="24"/>
                <w:szCs w:val="24"/>
              </w:rPr>
              <w:t>50</w:t>
            </w:r>
          </w:p>
        </w:tc>
      </w:tr>
    </w:tbl>
    <w:p w:rsidR="009A7548" w:rsidRDefault="009A7548" w:rsidP="002F7ECA">
      <w:pPr>
        <w:pStyle w:val="Corpsdetexte"/>
        <w:tabs>
          <w:tab w:val="left" w:pos="9072"/>
        </w:tabs>
        <w:spacing w:line="360" w:lineRule="auto"/>
        <w:ind w:left="1134" w:right="1098"/>
        <w:jc w:val="both"/>
        <w:rPr>
          <w:rFonts w:asciiTheme="majorBidi" w:hAnsiTheme="majorBidi" w:cstheme="majorBidi"/>
        </w:rPr>
      </w:pPr>
    </w:p>
    <w:p w:rsidR="009A7548" w:rsidRDefault="009A7548" w:rsidP="002F7ECA">
      <w:pPr>
        <w:pStyle w:val="Corpsdetexte"/>
        <w:tabs>
          <w:tab w:val="left" w:pos="9072"/>
        </w:tabs>
        <w:spacing w:line="360" w:lineRule="auto"/>
        <w:ind w:left="1134" w:right="1098"/>
        <w:jc w:val="both"/>
        <w:rPr>
          <w:rFonts w:asciiTheme="majorBidi" w:hAnsiTheme="majorBidi" w:cstheme="majorBidi"/>
        </w:rPr>
      </w:pPr>
    </w:p>
    <w:p w:rsidR="00E700E2" w:rsidRDefault="00E700E2" w:rsidP="002F7ECA">
      <w:pPr>
        <w:pStyle w:val="Corpsdetexte"/>
        <w:tabs>
          <w:tab w:val="left" w:pos="9072"/>
        </w:tabs>
        <w:spacing w:line="360" w:lineRule="auto"/>
        <w:ind w:left="1134" w:right="1098"/>
        <w:jc w:val="both"/>
        <w:rPr>
          <w:rFonts w:asciiTheme="majorBidi" w:hAnsiTheme="majorBidi" w:cstheme="majorBidi"/>
        </w:rPr>
      </w:pPr>
    </w:p>
    <w:p w:rsidR="00522866" w:rsidRPr="00535358" w:rsidRDefault="00696732" w:rsidP="00E700E2">
      <w:pPr>
        <w:pStyle w:val="Corpsdetexte"/>
        <w:tabs>
          <w:tab w:val="left" w:pos="9072"/>
        </w:tabs>
        <w:spacing w:line="360" w:lineRule="auto"/>
        <w:ind w:left="1134" w:right="282"/>
        <w:jc w:val="both"/>
        <w:rPr>
          <w:rFonts w:asciiTheme="majorBidi" w:hAnsiTheme="majorBidi" w:cstheme="majorBidi"/>
        </w:rPr>
      </w:pPr>
      <w:r w:rsidRPr="00C7125B">
        <w:rPr>
          <w:rFonts w:asciiTheme="majorBidi" w:hAnsiTheme="majorBidi" w:cstheme="majorBidi"/>
        </w:rPr>
        <w:lastRenderedPageBreak/>
        <w:t xml:space="preserve">D’après les résultats obtenus résumé dans le tableau </w:t>
      </w:r>
      <w:r w:rsidR="008F12AA" w:rsidRPr="00611619">
        <w:rPr>
          <w:rFonts w:ascii="Times New Roman" w:eastAsiaTheme="minorHAnsi" w:hAnsi="Times New Roman" w:cs="Times New Roman"/>
          <w:color w:val="000000"/>
        </w:rPr>
        <w:t>III</w:t>
      </w:r>
      <w:r w:rsidRPr="00C7125B">
        <w:rPr>
          <w:rFonts w:asciiTheme="majorBidi" w:hAnsiTheme="majorBidi" w:cstheme="majorBidi"/>
        </w:rPr>
        <w:t xml:space="preserve">  nous pouvons conclure :</w:t>
      </w:r>
    </w:p>
    <w:p w:rsidR="00536113" w:rsidRPr="00397D28" w:rsidRDefault="00F72873" w:rsidP="00E700E2">
      <w:pPr>
        <w:pStyle w:val="Titre31"/>
        <w:ind w:left="1134" w:right="282"/>
        <w:jc w:val="left"/>
        <w:rPr>
          <w:color w:val="000000" w:themeColor="text1"/>
        </w:rPr>
      </w:pPr>
      <w:r>
        <w:rPr>
          <w:color w:val="000000" w:themeColor="text1"/>
          <w:sz w:val="28"/>
          <w:szCs w:val="28"/>
        </w:rPr>
        <w:t>4.1.1</w:t>
      </w:r>
      <w:r w:rsidR="0050429A">
        <w:rPr>
          <w:color w:val="000000" w:themeColor="text1"/>
          <w:sz w:val="28"/>
          <w:szCs w:val="28"/>
        </w:rPr>
        <w:t>.</w:t>
      </w:r>
      <w:r w:rsidR="0050429A" w:rsidRPr="00397D28">
        <w:rPr>
          <w:color w:val="000000" w:themeColor="text1"/>
          <w:sz w:val="28"/>
          <w:szCs w:val="28"/>
        </w:rPr>
        <w:t xml:space="preserve"> Température</w:t>
      </w:r>
      <w:r w:rsidR="00E87ECE" w:rsidRPr="00397D28">
        <w:rPr>
          <w:color w:val="000000" w:themeColor="text1"/>
        </w:rPr>
        <w:t xml:space="preserve"> (°C</w:t>
      </w:r>
      <w:r w:rsidR="005F6C95" w:rsidRPr="00397D28">
        <w:rPr>
          <w:color w:val="000000" w:themeColor="text1"/>
        </w:rPr>
        <w:t>)</w:t>
      </w:r>
      <w:r w:rsidR="005F6C95">
        <w:rPr>
          <w:color w:val="000000" w:themeColor="text1"/>
        </w:rPr>
        <w:t>.</w:t>
      </w:r>
    </w:p>
    <w:p w:rsidR="000E4F99" w:rsidRDefault="00CA379E" w:rsidP="00E700E2">
      <w:pPr>
        <w:pStyle w:val="Corpsdetexte"/>
        <w:spacing w:before="7" w:line="360" w:lineRule="auto"/>
        <w:ind w:left="1134" w:right="282"/>
        <w:jc w:val="both"/>
        <w:rPr>
          <w:rFonts w:asciiTheme="majorBidi" w:hAnsiTheme="majorBidi" w:cstheme="majorBidi"/>
          <w:bCs/>
        </w:rPr>
      </w:pPr>
      <w:r w:rsidRPr="00535358">
        <w:rPr>
          <w:rFonts w:asciiTheme="majorBidi" w:hAnsiTheme="majorBidi" w:cstheme="majorBidi"/>
          <w:bCs/>
        </w:rPr>
        <w:t>Les mesures</w:t>
      </w:r>
      <w:r w:rsidR="00536113" w:rsidRPr="00535358">
        <w:rPr>
          <w:rFonts w:asciiTheme="majorBidi" w:hAnsiTheme="majorBidi" w:cstheme="majorBidi"/>
          <w:bCs/>
        </w:rPr>
        <w:t xml:space="preserve"> des </w:t>
      </w:r>
      <w:r w:rsidR="009F3A9E" w:rsidRPr="00535358">
        <w:rPr>
          <w:rFonts w:asciiTheme="majorBidi" w:hAnsiTheme="majorBidi" w:cstheme="majorBidi"/>
          <w:bCs/>
        </w:rPr>
        <w:t>températures</w:t>
      </w:r>
      <w:r w:rsidR="00536113" w:rsidRPr="00535358">
        <w:rPr>
          <w:rFonts w:asciiTheme="majorBidi" w:hAnsiTheme="majorBidi" w:cstheme="majorBidi"/>
          <w:bCs/>
        </w:rPr>
        <w:t xml:space="preserve"> de l’eau </w:t>
      </w:r>
      <w:r w:rsidR="009F3A9E" w:rsidRPr="00535358">
        <w:rPr>
          <w:rFonts w:asciiTheme="majorBidi" w:hAnsiTheme="majorBidi" w:cstheme="majorBidi"/>
          <w:bCs/>
        </w:rPr>
        <w:t>effectuées</w:t>
      </w:r>
      <w:r w:rsidR="00536113" w:rsidRPr="00535358">
        <w:rPr>
          <w:rFonts w:asciiTheme="majorBidi" w:hAnsiTheme="majorBidi" w:cstheme="majorBidi"/>
          <w:bCs/>
        </w:rPr>
        <w:t xml:space="preserve"> sur le </w:t>
      </w:r>
      <w:r w:rsidR="00E700E2" w:rsidRPr="00535358">
        <w:rPr>
          <w:rFonts w:asciiTheme="majorBidi" w:hAnsiTheme="majorBidi" w:cstheme="majorBidi"/>
          <w:bCs/>
        </w:rPr>
        <w:t>terrain</w:t>
      </w:r>
      <w:r w:rsidR="00E700E2" w:rsidRPr="00C7125B">
        <w:rPr>
          <w:rFonts w:asciiTheme="majorBidi" w:hAnsiTheme="majorBidi" w:cstheme="majorBidi"/>
          <w:bCs/>
          <w:color w:val="000000" w:themeColor="text1"/>
        </w:rPr>
        <w:t xml:space="preserve"> (</w:t>
      </w:r>
      <w:r w:rsidR="00536113" w:rsidRPr="00C7125B">
        <w:rPr>
          <w:rFonts w:asciiTheme="majorBidi" w:hAnsiTheme="majorBidi" w:cstheme="majorBidi"/>
          <w:bCs/>
          <w:color w:val="000000" w:themeColor="text1"/>
        </w:rPr>
        <w:t>tab</w:t>
      </w:r>
      <w:r w:rsidR="00536113" w:rsidRPr="008F12AA">
        <w:rPr>
          <w:rFonts w:asciiTheme="majorBidi" w:hAnsiTheme="majorBidi" w:cstheme="majorBidi"/>
          <w:bCs/>
          <w:color w:val="000000" w:themeColor="text1"/>
        </w:rPr>
        <w:t>le</w:t>
      </w:r>
      <w:r w:rsidR="00536113" w:rsidRPr="00C7125B">
        <w:rPr>
          <w:rFonts w:asciiTheme="majorBidi" w:hAnsiTheme="majorBidi" w:cstheme="majorBidi"/>
          <w:bCs/>
          <w:color w:val="000000" w:themeColor="text1"/>
        </w:rPr>
        <w:t xml:space="preserve">au </w:t>
      </w:r>
      <w:r w:rsidR="008F12AA" w:rsidRPr="00611619">
        <w:rPr>
          <w:rFonts w:ascii="Times New Roman" w:eastAsiaTheme="minorHAnsi" w:hAnsi="Times New Roman" w:cs="Times New Roman"/>
          <w:color w:val="000000"/>
        </w:rPr>
        <w:t>III</w:t>
      </w:r>
      <w:r w:rsidR="00E700E2" w:rsidRPr="00C7125B">
        <w:rPr>
          <w:rFonts w:asciiTheme="majorBidi" w:hAnsiTheme="majorBidi" w:cstheme="majorBidi"/>
          <w:bCs/>
          <w:color w:val="000000" w:themeColor="text1"/>
        </w:rPr>
        <w:t>) montrent</w:t>
      </w:r>
      <w:r w:rsidR="00536113" w:rsidRPr="00535358">
        <w:rPr>
          <w:rFonts w:asciiTheme="majorBidi" w:hAnsiTheme="majorBidi" w:cstheme="majorBidi"/>
          <w:bCs/>
        </w:rPr>
        <w:t xml:space="preserve"> que le forage de </w:t>
      </w:r>
      <w:r w:rsidR="00F72873" w:rsidRPr="00C7125B">
        <w:rPr>
          <w:rFonts w:asciiTheme="majorBidi" w:hAnsiTheme="majorBidi" w:cstheme="majorBidi"/>
          <w:bCs/>
          <w:color w:val="000000" w:themeColor="text1"/>
        </w:rPr>
        <w:t>Z</w:t>
      </w:r>
      <w:r w:rsidR="00536113" w:rsidRPr="00C7125B">
        <w:rPr>
          <w:rFonts w:asciiTheme="majorBidi" w:hAnsiTheme="majorBidi" w:cstheme="majorBidi"/>
          <w:bCs/>
          <w:color w:val="000000" w:themeColor="text1"/>
        </w:rPr>
        <w:t>dim</w:t>
      </w:r>
      <w:r w:rsidR="00536113" w:rsidRPr="00535358">
        <w:rPr>
          <w:rFonts w:asciiTheme="majorBidi" w:hAnsiTheme="majorBidi" w:cstheme="majorBidi"/>
          <w:bCs/>
        </w:rPr>
        <w:t xml:space="preserve">1 présente </w:t>
      </w:r>
      <w:r w:rsidR="00536113" w:rsidRPr="00C7125B">
        <w:rPr>
          <w:rFonts w:asciiTheme="majorBidi" w:hAnsiTheme="majorBidi" w:cstheme="majorBidi"/>
          <w:bCs/>
          <w:color w:val="000000" w:themeColor="text1"/>
        </w:rPr>
        <w:t xml:space="preserve">une </w:t>
      </w:r>
      <w:r w:rsidRPr="00C7125B">
        <w:rPr>
          <w:rFonts w:asciiTheme="majorBidi" w:hAnsiTheme="majorBidi" w:cstheme="majorBidi"/>
          <w:bCs/>
          <w:color w:val="000000" w:themeColor="text1"/>
        </w:rPr>
        <w:t>température</w:t>
      </w:r>
      <w:r w:rsidR="00536113" w:rsidRPr="00535358">
        <w:rPr>
          <w:rFonts w:asciiTheme="majorBidi" w:hAnsiTheme="majorBidi" w:cstheme="majorBidi"/>
          <w:bCs/>
        </w:rPr>
        <w:t xml:space="preserve"> de 21 </w:t>
      </w:r>
      <w:r w:rsidR="00F72873" w:rsidRPr="00C7125B">
        <w:rPr>
          <w:rFonts w:asciiTheme="majorBidi" w:hAnsiTheme="majorBidi" w:cstheme="majorBidi"/>
          <w:b/>
          <w:color w:val="000000" w:themeColor="text1"/>
        </w:rPr>
        <w:t>º</w:t>
      </w:r>
      <w:r w:rsidR="00F72873" w:rsidRPr="00AE3FCD">
        <w:rPr>
          <w:rFonts w:asciiTheme="majorBidi" w:hAnsiTheme="majorBidi" w:cstheme="majorBidi"/>
          <w:bCs/>
          <w:color w:val="000000" w:themeColor="text1"/>
        </w:rPr>
        <w:t>C</w:t>
      </w:r>
      <w:r w:rsidR="009F3A9E" w:rsidRPr="00C7125B">
        <w:rPr>
          <w:rFonts w:asciiTheme="majorBidi" w:hAnsiTheme="majorBidi" w:cstheme="majorBidi"/>
          <w:b/>
        </w:rPr>
        <w:t>,</w:t>
      </w:r>
      <w:r w:rsidR="009F3A9E" w:rsidRPr="00535358">
        <w:rPr>
          <w:rFonts w:asciiTheme="majorBidi" w:hAnsiTheme="majorBidi" w:cstheme="majorBidi"/>
          <w:bCs/>
        </w:rPr>
        <w:t xml:space="preserve"> forage</w:t>
      </w:r>
      <w:r w:rsidR="00E700E2">
        <w:rPr>
          <w:rFonts w:asciiTheme="majorBidi" w:hAnsiTheme="majorBidi" w:cstheme="majorBidi"/>
          <w:bCs/>
        </w:rPr>
        <w:t xml:space="preserve"> </w:t>
      </w:r>
      <w:r w:rsidR="00F72873" w:rsidRPr="00535358">
        <w:rPr>
          <w:rFonts w:asciiTheme="majorBidi" w:hAnsiTheme="majorBidi" w:cstheme="majorBidi"/>
          <w:bCs/>
        </w:rPr>
        <w:t>Z</w:t>
      </w:r>
      <w:r w:rsidR="00536113" w:rsidRPr="00535358">
        <w:rPr>
          <w:rFonts w:asciiTheme="majorBidi" w:hAnsiTheme="majorBidi" w:cstheme="majorBidi"/>
          <w:bCs/>
        </w:rPr>
        <w:t xml:space="preserve">dim 2, </w:t>
      </w:r>
      <w:r w:rsidR="009F3A9E" w:rsidRPr="00535358">
        <w:rPr>
          <w:rFonts w:asciiTheme="majorBidi" w:hAnsiTheme="majorBidi" w:cstheme="majorBidi"/>
          <w:bCs/>
        </w:rPr>
        <w:t>présente une température</w:t>
      </w:r>
      <w:r w:rsidRPr="00C7125B">
        <w:rPr>
          <w:rFonts w:asciiTheme="majorBidi" w:hAnsiTheme="majorBidi" w:cstheme="majorBidi"/>
          <w:bCs/>
          <w:color w:val="000000" w:themeColor="text1"/>
        </w:rPr>
        <w:t>de</w:t>
      </w:r>
      <w:r w:rsidR="00536113" w:rsidRPr="00535358">
        <w:rPr>
          <w:rFonts w:asciiTheme="majorBidi" w:hAnsiTheme="majorBidi" w:cstheme="majorBidi"/>
          <w:bCs/>
        </w:rPr>
        <w:t xml:space="preserve">22.8 </w:t>
      </w:r>
      <w:r w:rsidR="00536113" w:rsidRPr="00C7125B">
        <w:rPr>
          <w:rFonts w:asciiTheme="majorBidi" w:hAnsiTheme="majorBidi" w:cstheme="majorBidi"/>
          <w:bCs/>
          <w:color w:val="000000" w:themeColor="text1"/>
        </w:rPr>
        <w:t>º</w:t>
      </w:r>
      <w:r w:rsidR="00F72873" w:rsidRPr="00C7125B">
        <w:rPr>
          <w:rFonts w:asciiTheme="majorBidi" w:hAnsiTheme="majorBidi" w:cstheme="majorBidi"/>
          <w:bCs/>
          <w:color w:val="000000" w:themeColor="text1"/>
        </w:rPr>
        <w:t>C</w:t>
      </w:r>
      <w:r w:rsidR="009F3A9E" w:rsidRPr="00C7125B">
        <w:rPr>
          <w:rFonts w:asciiTheme="majorBidi" w:hAnsiTheme="majorBidi" w:cstheme="majorBidi"/>
          <w:bCs/>
          <w:color w:val="000000" w:themeColor="text1"/>
        </w:rPr>
        <w:t>,</w:t>
      </w:r>
      <w:r w:rsidR="00536113" w:rsidRPr="00535358">
        <w:rPr>
          <w:rFonts w:asciiTheme="majorBidi" w:hAnsiTheme="majorBidi" w:cstheme="majorBidi"/>
          <w:bCs/>
        </w:rPr>
        <w:t xml:space="preserve"> forage</w:t>
      </w:r>
      <w:r w:rsidR="00C7125B" w:rsidRPr="00C7125B">
        <w:rPr>
          <w:rFonts w:asciiTheme="majorBidi" w:hAnsiTheme="majorBidi" w:cstheme="majorBidi"/>
          <w:bCs/>
          <w:color w:val="000000" w:themeColor="text1"/>
        </w:rPr>
        <w:t>S</w:t>
      </w:r>
      <w:r w:rsidR="003E47ED">
        <w:rPr>
          <w:rFonts w:asciiTheme="majorBidi" w:hAnsiTheme="majorBidi" w:cstheme="majorBidi"/>
          <w:bCs/>
          <w:color w:val="000000" w:themeColor="text1"/>
        </w:rPr>
        <w:t>’</w:t>
      </w:r>
      <w:r w:rsidR="009F3A9E" w:rsidRPr="00C7125B">
        <w:rPr>
          <w:rFonts w:asciiTheme="majorBidi" w:hAnsiTheme="majorBidi" w:cstheme="majorBidi"/>
          <w:bCs/>
          <w:color w:val="000000" w:themeColor="text1"/>
        </w:rPr>
        <w:t xml:space="preserve">hamda20.80 </w:t>
      </w:r>
      <w:r w:rsidR="00F72873" w:rsidRPr="00C7125B">
        <w:rPr>
          <w:rFonts w:asciiTheme="majorBidi" w:hAnsiTheme="majorBidi" w:cstheme="majorBidi"/>
          <w:b/>
          <w:color w:val="000000" w:themeColor="text1"/>
        </w:rPr>
        <w:t>º</w:t>
      </w:r>
      <w:r w:rsidR="00F72873" w:rsidRPr="00AE3FCD">
        <w:rPr>
          <w:rFonts w:asciiTheme="majorBidi" w:hAnsiTheme="majorBidi" w:cstheme="majorBidi"/>
          <w:bCs/>
          <w:color w:val="000000" w:themeColor="text1"/>
        </w:rPr>
        <w:t>C</w:t>
      </w:r>
      <w:r w:rsidR="009F3A9E" w:rsidRPr="00C7125B">
        <w:rPr>
          <w:rFonts w:asciiTheme="majorBidi" w:hAnsiTheme="majorBidi" w:cstheme="majorBidi"/>
          <w:bCs/>
          <w:color w:val="000000" w:themeColor="text1"/>
        </w:rPr>
        <w:t>,</w:t>
      </w:r>
      <w:r w:rsidR="009F3A9E" w:rsidRPr="00535358">
        <w:rPr>
          <w:rFonts w:asciiTheme="majorBidi" w:hAnsiTheme="majorBidi" w:cstheme="majorBidi"/>
          <w:bCs/>
        </w:rPr>
        <w:t xml:space="preserve"> ces </w:t>
      </w:r>
      <w:r w:rsidR="00F44566" w:rsidRPr="00535358">
        <w:rPr>
          <w:rFonts w:asciiTheme="majorBidi" w:hAnsiTheme="majorBidi" w:cstheme="majorBidi"/>
          <w:bCs/>
        </w:rPr>
        <w:t>valeurs ne m’excède pas</w:t>
      </w:r>
      <w:r w:rsidR="0050429A">
        <w:rPr>
          <w:rFonts w:asciiTheme="majorBidi" w:hAnsiTheme="majorBidi" w:cstheme="majorBidi"/>
          <w:bCs/>
        </w:rPr>
        <w:t xml:space="preserve"> </w:t>
      </w:r>
      <w:r w:rsidR="00F44566" w:rsidRPr="00535358">
        <w:rPr>
          <w:rFonts w:asciiTheme="majorBidi" w:hAnsiTheme="majorBidi" w:cstheme="majorBidi"/>
          <w:bCs/>
        </w:rPr>
        <w:t>les normes fixées</w:t>
      </w:r>
      <w:r w:rsidR="009F3A9E" w:rsidRPr="00535358">
        <w:rPr>
          <w:rFonts w:asciiTheme="majorBidi" w:hAnsiTheme="majorBidi" w:cstheme="majorBidi"/>
          <w:bCs/>
        </w:rPr>
        <w:t xml:space="preserve"> par le conseil de </w:t>
      </w:r>
      <w:r w:rsidR="0052023E" w:rsidRPr="00C7125B">
        <w:rPr>
          <w:rFonts w:asciiTheme="majorBidi" w:hAnsiTheme="majorBidi" w:cstheme="majorBidi"/>
          <w:bCs/>
          <w:color w:val="000000" w:themeColor="text1"/>
        </w:rPr>
        <w:t>communié</w:t>
      </w:r>
      <w:r w:rsidR="009F3A9E" w:rsidRPr="00C7125B">
        <w:rPr>
          <w:rFonts w:asciiTheme="majorBidi" w:hAnsiTheme="majorBidi" w:cstheme="majorBidi"/>
          <w:bCs/>
          <w:color w:val="000000" w:themeColor="text1"/>
        </w:rPr>
        <w:t xml:space="preserve"> européen</w:t>
      </w:r>
      <w:r w:rsidR="004553BC">
        <w:rPr>
          <w:rFonts w:asciiTheme="majorBidi" w:hAnsiTheme="majorBidi" w:cstheme="majorBidi" w:hint="cs"/>
          <w:bCs/>
          <w:color w:val="000000" w:themeColor="text1"/>
          <w:rtl/>
        </w:rPr>
        <w:t xml:space="preserve"> </w:t>
      </w:r>
      <w:r w:rsidR="004553BC">
        <w:rPr>
          <w:rFonts w:asciiTheme="majorBidi" w:hAnsiTheme="majorBidi" w:cstheme="majorBidi"/>
          <w:bCs/>
          <w:color w:val="000000" w:themeColor="text1"/>
        </w:rPr>
        <w:t xml:space="preserve"> </w:t>
      </w:r>
      <w:r w:rsidR="004553BC">
        <w:rPr>
          <w:rFonts w:ascii="Calibri" w:hAnsi="Calibri" w:cs="Calibri"/>
          <w:bCs/>
          <w:color w:val="000000" w:themeColor="text1"/>
        </w:rPr>
        <w:t>(</w:t>
      </w:r>
      <w:r w:rsidR="004553BC">
        <w:rPr>
          <w:rFonts w:asciiTheme="majorBidi" w:hAnsiTheme="majorBidi" w:cstheme="majorBidi"/>
          <w:bCs/>
          <w:color w:val="000000" w:themeColor="text1"/>
        </w:rPr>
        <w:t>25</w:t>
      </w:r>
      <w:r w:rsidR="004553BC" w:rsidRPr="004553BC">
        <w:rPr>
          <w:rFonts w:asciiTheme="majorBidi" w:hAnsiTheme="majorBidi" w:cstheme="majorBidi"/>
          <w:b/>
          <w:color w:val="000000" w:themeColor="text1"/>
        </w:rPr>
        <w:t xml:space="preserve"> </w:t>
      </w:r>
      <w:r w:rsidR="004553BC" w:rsidRPr="00C7125B">
        <w:rPr>
          <w:rFonts w:asciiTheme="majorBidi" w:hAnsiTheme="majorBidi" w:cstheme="majorBidi"/>
          <w:b/>
          <w:color w:val="000000" w:themeColor="text1"/>
        </w:rPr>
        <w:t>º</w:t>
      </w:r>
      <w:r w:rsidR="004553BC" w:rsidRPr="00AE3FCD">
        <w:rPr>
          <w:rFonts w:asciiTheme="majorBidi" w:hAnsiTheme="majorBidi" w:cstheme="majorBidi"/>
          <w:bCs/>
          <w:color w:val="000000" w:themeColor="text1"/>
        </w:rPr>
        <w:t>C</w:t>
      </w:r>
      <w:r w:rsidR="004553BC">
        <w:rPr>
          <w:rFonts w:ascii="Calibri" w:hAnsi="Calibri" w:cs="Calibri"/>
          <w:bCs/>
          <w:color w:val="000000" w:themeColor="text1"/>
        </w:rPr>
        <w:t>)</w:t>
      </w:r>
      <w:r w:rsidR="009F3A9E" w:rsidRPr="00535358">
        <w:rPr>
          <w:rFonts w:asciiTheme="majorBidi" w:hAnsiTheme="majorBidi" w:cstheme="majorBidi"/>
          <w:bCs/>
        </w:rPr>
        <w:t xml:space="preserve">, la réglementation française ainsi que la réglementation algérienne fixant la température de l’eau potable à 25°C. Rappelant que </w:t>
      </w:r>
      <w:r w:rsidR="00F72873" w:rsidRPr="00535358">
        <w:rPr>
          <w:rFonts w:asciiTheme="majorBidi" w:hAnsiTheme="majorBidi" w:cstheme="majorBidi"/>
          <w:bCs/>
        </w:rPr>
        <w:t>l</w:t>
      </w:r>
      <w:r w:rsidR="009F3A9E" w:rsidRPr="00535358">
        <w:rPr>
          <w:rFonts w:asciiTheme="majorBidi" w:hAnsiTheme="majorBidi" w:cstheme="majorBidi"/>
          <w:bCs/>
        </w:rPr>
        <w:t>a température a</w:t>
      </w:r>
      <w:r>
        <w:rPr>
          <w:rFonts w:asciiTheme="majorBidi" w:hAnsiTheme="majorBidi" w:cstheme="majorBidi"/>
          <w:bCs/>
        </w:rPr>
        <w:t xml:space="preserve"> été</w:t>
      </w:r>
      <w:r w:rsidR="009F3A9E" w:rsidRPr="00535358">
        <w:rPr>
          <w:rFonts w:asciiTheme="majorBidi" w:hAnsiTheme="majorBidi" w:cstheme="majorBidi"/>
          <w:bCs/>
        </w:rPr>
        <w:t xml:space="preserve"> mesurée durant le mois février</w:t>
      </w:r>
      <w:r>
        <w:rPr>
          <w:rFonts w:asciiTheme="majorBidi" w:hAnsiTheme="majorBidi" w:cstheme="majorBidi"/>
          <w:bCs/>
        </w:rPr>
        <w:t>.</w:t>
      </w:r>
    </w:p>
    <w:p w:rsidR="0013272E" w:rsidRPr="00AD0F53" w:rsidRDefault="00F72873" w:rsidP="00E700E2">
      <w:pPr>
        <w:pStyle w:val="Corpsdetexte"/>
        <w:spacing w:before="7" w:line="360" w:lineRule="auto"/>
        <w:ind w:left="1134" w:right="282"/>
        <w:jc w:val="both"/>
        <w:rPr>
          <w:rFonts w:asciiTheme="majorBidi" w:hAnsiTheme="majorBidi" w:cstheme="majorBidi"/>
          <w:b/>
          <w:bCs/>
        </w:rPr>
      </w:pPr>
      <w:r>
        <w:rPr>
          <w:rFonts w:asciiTheme="majorBidi" w:hAnsiTheme="majorBidi" w:cstheme="majorBidi"/>
          <w:b/>
          <w:bCs/>
          <w:sz w:val="28"/>
          <w:szCs w:val="28"/>
        </w:rPr>
        <w:t>4.1.2</w:t>
      </w:r>
      <w:r w:rsidR="00E700E2">
        <w:rPr>
          <w:rFonts w:asciiTheme="majorBidi" w:hAnsiTheme="majorBidi" w:cstheme="majorBidi"/>
          <w:b/>
          <w:bCs/>
          <w:sz w:val="28"/>
          <w:szCs w:val="28"/>
        </w:rPr>
        <w:t>.</w:t>
      </w:r>
      <w:r w:rsidR="00E700E2" w:rsidRPr="0072146A">
        <w:rPr>
          <w:rFonts w:asciiTheme="majorBidi" w:hAnsiTheme="majorBidi" w:cstheme="majorBidi"/>
          <w:b/>
          <w:bCs/>
          <w:sz w:val="28"/>
          <w:szCs w:val="28"/>
        </w:rPr>
        <w:t xml:space="preserve"> pH</w:t>
      </w:r>
      <w:r w:rsidR="001E18E6" w:rsidRPr="0072146A">
        <w:rPr>
          <w:rFonts w:asciiTheme="majorBidi" w:hAnsiTheme="majorBidi" w:cstheme="majorBidi"/>
          <w:b/>
          <w:bCs/>
          <w:sz w:val="28"/>
          <w:szCs w:val="28"/>
        </w:rPr>
        <w:t>.</w:t>
      </w:r>
    </w:p>
    <w:p w:rsidR="004227B7" w:rsidRPr="00E37603" w:rsidRDefault="00CF28E2" w:rsidP="00E700E2">
      <w:pPr>
        <w:pStyle w:val="Corpsdetexte"/>
        <w:tabs>
          <w:tab w:val="left" w:pos="9072"/>
        </w:tabs>
        <w:spacing w:before="7" w:line="360" w:lineRule="auto"/>
        <w:ind w:left="1134" w:right="282"/>
        <w:jc w:val="both"/>
        <w:rPr>
          <w:rFonts w:asciiTheme="majorBidi" w:hAnsiTheme="majorBidi" w:cstheme="majorBidi"/>
          <w:color w:val="000000" w:themeColor="text1"/>
        </w:rPr>
      </w:pPr>
      <w:r w:rsidRPr="00535358">
        <w:rPr>
          <w:rFonts w:asciiTheme="majorBidi" w:hAnsiTheme="majorBidi" w:cstheme="majorBidi"/>
          <w:bCs/>
        </w:rPr>
        <w:t>Les</w:t>
      </w:r>
      <w:r w:rsidR="00E700E2">
        <w:rPr>
          <w:rFonts w:asciiTheme="majorBidi" w:hAnsiTheme="majorBidi" w:cstheme="majorBidi"/>
          <w:bCs/>
        </w:rPr>
        <w:t xml:space="preserve"> </w:t>
      </w:r>
      <w:r w:rsidRPr="00535358">
        <w:rPr>
          <w:rFonts w:asciiTheme="majorBidi" w:hAnsiTheme="majorBidi" w:cstheme="majorBidi"/>
          <w:bCs/>
        </w:rPr>
        <w:t>résultats</w:t>
      </w:r>
      <w:r w:rsidR="009F3A9E" w:rsidRPr="00535358">
        <w:rPr>
          <w:rFonts w:asciiTheme="majorBidi" w:hAnsiTheme="majorBidi" w:cstheme="majorBidi"/>
          <w:bCs/>
        </w:rPr>
        <w:t xml:space="preserve"> d</w:t>
      </w:r>
      <w:r w:rsidR="00CA379E" w:rsidRPr="00E37603">
        <w:rPr>
          <w:rFonts w:asciiTheme="majorBidi" w:hAnsiTheme="majorBidi" w:cstheme="majorBidi"/>
          <w:bCs/>
          <w:color w:val="000000" w:themeColor="text1"/>
        </w:rPr>
        <w:t>u</w:t>
      </w:r>
      <w:r w:rsidR="00E700E2">
        <w:rPr>
          <w:rFonts w:asciiTheme="majorBidi" w:hAnsiTheme="majorBidi" w:cstheme="majorBidi"/>
          <w:bCs/>
          <w:color w:val="000000" w:themeColor="text1"/>
        </w:rPr>
        <w:t xml:space="preserve"> </w:t>
      </w:r>
      <w:r w:rsidR="00E700E2" w:rsidRPr="00E37603">
        <w:rPr>
          <w:rFonts w:asciiTheme="majorBidi" w:hAnsiTheme="majorBidi" w:cstheme="majorBidi"/>
          <w:bCs/>
          <w:color w:val="000000" w:themeColor="text1"/>
        </w:rPr>
        <w:t>PH</w:t>
      </w:r>
      <w:r w:rsidR="00E700E2" w:rsidRPr="00535358">
        <w:rPr>
          <w:rFonts w:asciiTheme="majorBidi" w:hAnsiTheme="majorBidi" w:cstheme="majorBidi"/>
          <w:bCs/>
        </w:rPr>
        <w:t xml:space="preserve"> obtenues</w:t>
      </w:r>
      <w:r w:rsidR="009F3A9E" w:rsidRPr="00535358">
        <w:rPr>
          <w:rFonts w:asciiTheme="majorBidi" w:hAnsiTheme="majorBidi" w:cstheme="majorBidi"/>
          <w:bCs/>
        </w:rPr>
        <w:t xml:space="preserve"> montre que le forage</w:t>
      </w:r>
      <w:r w:rsidR="00400E8B" w:rsidRPr="00535358">
        <w:rPr>
          <w:rFonts w:asciiTheme="majorBidi" w:hAnsiTheme="majorBidi" w:cstheme="majorBidi"/>
          <w:bCs/>
        </w:rPr>
        <w:t xml:space="preserve"> de </w:t>
      </w:r>
      <w:r w:rsidR="00E37603" w:rsidRPr="00E37603">
        <w:rPr>
          <w:rFonts w:asciiTheme="majorBidi" w:hAnsiTheme="majorBidi" w:cstheme="majorBidi"/>
          <w:bCs/>
        </w:rPr>
        <w:t>Zdim 1</w:t>
      </w:r>
      <w:r w:rsidRPr="00535358">
        <w:rPr>
          <w:rFonts w:asciiTheme="majorBidi" w:hAnsiTheme="majorBidi" w:cstheme="majorBidi"/>
          <w:bCs/>
        </w:rPr>
        <w:t>présente</w:t>
      </w:r>
      <w:r w:rsidR="00400E8B" w:rsidRPr="00535358">
        <w:rPr>
          <w:rFonts w:asciiTheme="majorBidi" w:hAnsiTheme="majorBidi" w:cstheme="majorBidi"/>
          <w:bCs/>
        </w:rPr>
        <w:t xml:space="preserve"> un </w:t>
      </w:r>
      <w:r w:rsidR="00F72873" w:rsidRPr="00E37603">
        <w:rPr>
          <w:rFonts w:asciiTheme="majorBidi" w:hAnsiTheme="majorBidi" w:cstheme="majorBidi"/>
          <w:bCs/>
        </w:rPr>
        <w:t>p</w:t>
      </w:r>
      <w:r w:rsidRPr="00E37603">
        <w:rPr>
          <w:rFonts w:asciiTheme="majorBidi" w:hAnsiTheme="majorBidi" w:cstheme="majorBidi"/>
          <w:bCs/>
        </w:rPr>
        <w:t>H</w:t>
      </w:r>
      <w:r w:rsidR="00400E8B" w:rsidRPr="00535358">
        <w:rPr>
          <w:rFonts w:asciiTheme="majorBidi" w:hAnsiTheme="majorBidi" w:cstheme="majorBidi"/>
          <w:bCs/>
        </w:rPr>
        <w:t xml:space="preserve"> de </w:t>
      </w:r>
      <w:r w:rsidR="00E37603" w:rsidRPr="00E37603">
        <w:rPr>
          <w:rFonts w:asciiTheme="majorBidi" w:hAnsiTheme="majorBidi" w:cstheme="majorBidi"/>
          <w:bCs/>
        </w:rPr>
        <w:t>7.37, Zdim2</w:t>
      </w:r>
      <w:r w:rsidR="00C71B5E">
        <w:rPr>
          <w:rFonts w:asciiTheme="majorBidi" w:hAnsiTheme="majorBidi" w:cstheme="majorBidi"/>
          <w:bCs/>
        </w:rPr>
        <w:t xml:space="preserve"> </w:t>
      </w:r>
      <w:r w:rsidRPr="00535358">
        <w:rPr>
          <w:rFonts w:asciiTheme="majorBidi" w:hAnsiTheme="majorBidi" w:cstheme="majorBidi"/>
          <w:bCs/>
        </w:rPr>
        <w:t xml:space="preserve">présente un </w:t>
      </w:r>
      <w:r w:rsidR="00F72873" w:rsidRPr="00E37603">
        <w:rPr>
          <w:rFonts w:asciiTheme="majorBidi" w:hAnsiTheme="majorBidi" w:cstheme="majorBidi"/>
          <w:bCs/>
        </w:rPr>
        <w:t>pH</w:t>
      </w:r>
      <w:r w:rsidR="00C71B5E">
        <w:rPr>
          <w:rFonts w:asciiTheme="majorBidi" w:hAnsiTheme="majorBidi" w:cstheme="majorBidi"/>
          <w:bCs/>
        </w:rPr>
        <w:t xml:space="preserve"> </w:t>
      </w:r>
      <w:r w:rsidR="00E37603" w:rsidRPr="00E37603">
        <w:rPr>
          <w:rFonts w:asciiTheme="majorBidi" w:hAnsiTheme="majorBidi" w:cstheme="majorBidi"/>
          <w:bCs/>
        </w:rPr>
        <w:t>de</w:t>
      </w:r>
      <w:r w:rsidR="00C71B5E">
        <w:rPr>
          <w:rFonts w:asciiTheme="majorBidi" w:hAnsiTheme="majorBidi" w:cstheme="majorBidi"/>
          <w:bCs/>
        </w:rPr>
        <w:t xml:space="preserve"> </w:t>
      </w:r>
      <w:r w:rsidR="00E37603" w:rsidRPr="00E37603">
        <w:rPr>
          <w:rFonts w:asciiTheme="majorBidi" w:hAnsiTheme="majorBidi" w:cstheme="majorBidi"/>
          <w:bCs/>
        </w:rPr>
        <w:t>7.2, S</w:t>
      </w:r>
      <w:r w:rsidR="003E47ED">
        <w:rPr>
          <w:rFonts w:asciiTheme="majorBidi" w:hAnsiTheme="majorBidi" w:cstheme="majorBidi"/>
          <w:bCs/>
        </w:rPr>
        <w:t>’</w:t>
      </w:r>
      <w:r w:rsidR="00E37603" w:rsidRPr="00E37603">
        <w:rPr>
          <w:rFonts w:asciiTheme="majorBidi" w:hAnsiTheme="majorBidi" w:cstheme="majorBidi"/>
          <w:bCs/>
        </w:rPr>
        <w:t xml:space="preserve">hamda </w:t>
      </w:r>
      <w:r w:rsidR="00AC554E" w:rsidRPr="00E37603">
        <w:rPr>
          <w:rFonts w:asciiTheme="majorBidi" w:hAnsiTheme="majorBidi" w:cstheme="majorBidi"/>
          <w:bCs/>
        </w:rPr>
        <w:t>6.70</w:t>
      </w:r>
      <w:r w:rsidR="00AC554E">
        <w:rPr>
          <w:rFonts w:asciiTheme="majorBidi" w:hAnsiTheme="majorBidi" w:cstheme="majorBidi"/>
          <w:bCs/>
        </w:rPr>
        <w:t>, ces</w:t>
      </w:r>
      <w:r w:rsidR="00400E8B" w:rsidRPr="00535358">
        <w:rPr>
          <w:rFonts w:asciiTheme="majorBidi" w:hAnsiTheme="majorBidi" w:cstheme="majorBidi"/>
          <w:bCs/>
        </w:rPr>
        <w:t xml:space="preserve"> valeurs sont comprises dans l’interval</w:t>
      </w:r>
      <w:r w:rsidRPr="00535358">
        <w:rPr>
          <w:rFonts w:asciiTheme="majorBidi" w:hAnsiTheme="majorBidi" w:cstheme="majorBidi"/>
          <w:bCs/>
        </w:rPr>
        <w:t xml:space="preserve">le des normes </w:t>
      </w:r>
      <w:r w:rsidR="00CA379E" w:rsidRPr="00E37603">
        <w:rPr>
          <w:rFonts w:asciiTheme="majorBidi" w:hAnsiTheme="majorBidi" w:cstheme="majorBidi"/>
          <w:bCs/>
          <w:color w:val="000000" w:themeColor="text1"/>
        </w:rPr>
        <w:t xml:space="preserve">allant de </w:t>
      </w:r>
      <w:r w:rsidR="005F7FE1" w:rsidRPr="00E37603">
        <w:rPr>
          <w:rFonts w:asciiTheme="majorBidi" w:hAnsiTheme="majorBidi" w:cstheme="majorBidi"/>
          <w:bCs/>
          <w:color w:val="000000" w:themeColor="text1"/>
        </w:rPr>
        <w:t>6.5</w:t>
      </w:r>
      <w:r w:rsidR="00C71B5E">
        <w:rPr>
          <w:rFonts w:asciiTheme="majorBidi" w:hAnsiTheme="majorBidi" w:cstheme="majorBidi"/>
          <w:bCs/>
          <w:color w:val="000000" w:themeColor="text1"/>
        </w:rPr>
        <w:t xml:space="preserve"> </w:t>
      </w:r>
      <w:r w:rsidR="005F7FE1" w:rsidRPr="00E37603">
        <w:rPr>
          <w:rFonts w:asciiTheme="majorBidi" w:hAnsiTheme="majorBidi" w:cstheme="majorBidi"/>
          <w:bCs/>
          <w:color w:val="000000" w:themeColor="text1"/>
        </w:rPr>
        <w:t>à</w:t>
      </w:r>
      <w:r w:rsidR="00C71B5E">
        <w:rPr>
          <w:rFonts w:asciiTheme="majorBidi" w:hAnsiTheme="majorBidi" w:cstheme="majorBidi"/>
          <w:bCs/>
          <w:color w:val="000000" w:themeColor="text1"/>
        </w:rPr>
        <w:t xml:space="preserve"> </w:t>
      </w:r>
      <w:r w:rsidR="001E18E6">
        <w:rPr>
          <w:rFonts w:asciiTheme="majorBidi" w:hAnsiTheme="majorBidi" w:cstheme="majorBidi"/>
          <w:bCs/>
          <w:color w:val="000000" w:themeColor="text1"/>
        </w:rPr>
        <w:t>9</w:t>
      </w:r>
      <w:r w:rsidR="004553BC">
        <w:rPr>
          <w:rFonts w:asciiTheme="majorBidi" w:hAnsiTheme="majorBidi" w:cstheme="majorBidi"/>
          <w:bCs/>
          <w:color w:val="000000" w:themeColor="text1"/>
        </w:rPr>
        <w:t xml:space="preserve"> </w:t>
      </w:r>
      <w:r w:rsidR="004553BC" w:rsidRPr="004207B5">
        <w:rPr>
          <w:rFonts w:asciiTheme="majorBidi" w:hAnsiTheme="majorBidi" w:cstheme="majorBidi"/>
          <w:b/>
        </w:rPr>
        <w:t>JORDP,  (2011)</w:t>
      </w:r>
      <w:r w:rsidR="004553BC" w:rsidRPr="00CA379E">
        <w:rPr>
          <w:rFonts w:asciiTheme="majorBidi" w:hAnsiTheme="majorBidi" w:cstheme="majorBidi"/>
          <w:bCs/>
        </w:rPr>
        <w:t>.</w:t>
      </w:r>
    </w:p>
    <w:p w:rsidR="00052C99" w:rsidRPr="003E47ED" w:rsidRDefault="00F72873" w:rsidP="00E700E2">
      <w:pPr>
        <w:pStyle w:val="Titre31"/>
        <w:ind w:left="1134" w:right="282"/>
        <w:jc w:val="left"/>
        <w:rPr>
          <w:color w:val="000000" w:themeColor="text1"/>
          <w:sz w:val="36"/>
          <w:szCs w:val="36"/>
        </w:rPr>
      </w:pPr>
      <w:r>
        <w:rPr>
          <w:color w:val="000000" w:themeColor="text1"/>
          <w:sz w:val="28"/>
          <w:szCs w:val="28"/>
        </w:rPr>
        <w:t>4.1.3</w:t>
      </w:r>
      <w:r w:rsidR="00AC554E">
        <w:rPr>
          <w:color w:val="000000" w:themeColor="text1"/>
          <w:sz w:val="28"/>
          <w:szCs w:val="28"/>
        </w:rPr>
        <w:t>.</w:t>
      </w:r>
      <w:r w:rsidR="00AC554E" w:rsidRPr="00252184">
        <w:rPr>
          <w:color w:val="000000" w:themeColor="text1"/>
          <w:sz w:val="28"/>
          <w:szCs w:val="28"/>
        </w:rPr>
        <w:t xml:space="preserve"> Conductivité</w:t>
      </w:r>
      <w:r w:rsidR="0050429A">
        <w:rPr>
          <w:color w:val="000000" w:themeColor="text1"/>
          <w:sz w:val="28"/>
          <w:szCs w:val="28"/>
        </w:rPr>
        <w:t xml:space="preserve"> </w:t>
      </w:r>
      <w:r w:rsidR="005F6C95">
        <w:rPr>
          <w:color w:val="000000" w:themeColor="text1"/>
          <w:sz w:val="28"/>
          <w:szCs w:val="28"/>
        </w:rPr>
        <w:t>é</w:t>
      </w:r>
      <w:r w:rsidR="005F6C95" w:rsidRPr="00252184">
        <w:rPr>
          <w:color w:val="000000" w:themeColor="text1"/>
          <w:sz w:val="28"/>
          <w:szCs w:val="28"/>
        </w:rPr>
        <w:t>lectrique.</w:t>
      </w:r>
    </w:p>
    <w:p w:rsidR="003E6CFE" w:rsidRPr="000E4F99" w:rsidRDefault="00F25DCD" w:rsidP="00AC554E">
      <w:pPr>
        <w:pStyle w:val="Corpsdetexte"/>
        <w:tabs>
          <w:tab w:val="left" w:pos="10206"/>
        </w:tabs>
        <w:spacing w:before="7" w:line="360" w:lineRule="auto"/>
        <w:ind w:left="1134" w:right="282"/>
        <w:jc w:val="both"/>
        <w:rPr>
          <w:rFonts w:asciiTheme="majorBidi" w:hAnsiTheme="majorBidi" w:cstheme="majorBidi"/>
        </w:rPr>
      </w:pPr>
      <w:r w:rsidRPr="00535358">
        <w:rPr>
          <w:rFonts w:asciiTheme="majorBidi" w:hAnsiTheme="majorBidi" w:cstheme="majorBidi"/>
          <w:bCs/>
        </w:rPr>
        <w:t>Les valeurs de</w:t>
      </w:r>
      <w:r w:rsidR="00CA379E" w:rsidRPr="00E37603">
        <w:rPr>
          <w:rFonts w:asciiTheme="majorBidi" w:hAnsiTheme="majorBidi" w:cstheme="majorBidi"/>
          <w:b/>
          <w:color w:val="000000" w:themeColor="text1"/>
        </w:rPr>
        <w:t>s</w:t>
      </w:r>
      <w:r w:rsidR="009C4C57">
        <w:rPr>
          <w:rFonts w:asciiTheme="majorBidi" w:hAnsiTheme="majorBidi" w:cstheme="majorBidi"/>
          <w:b/>
          <w:color w:val="000000" w:themeColor="text1"/>
        </w:rPr>
        <w:t xml:space="preserve"> </w:t>
      </w:r>
      <w:r w:rsidRPr="00E37603">
        <w:rPr>
          <w:rFonts w:asciiTheme="majorBidi" w:hAnsiTheme="majorBidi" w:cstheme="majorBidi"/>
          <w:bCs/>
          <w:color w:val="000000" w:themeColor="text1"/>
        </w:rPr>
        <w:t>conductivité</w:t>
      </w:r>
      <w:r w:rsidR="00CA379E" w:rsidRPr="00E37603">
        <w:rPr>
          <w:rFonts w:asciiTheme="majorBidi" w:hAnsiTheme="majorBidi" w:cstheme="majorBidi"/>
          <w:bCs/>
          <w:color w:val="000000" w:themeColor="text1"/>
        </w:rPr>
        <w:t>s</w:t>
      </w:r>
      <w:r w:rsidR="009C4C57">
        <w:rPr>
          <w:rFonts w:asciiTheme="majorBidi" w:hAnsiTheme="majorBidi" w:cstheme="majorBidi"/>
          <w:bCs/>
          <w:color w:val="000000" w:themeColor="text1"/>
        </w:rPr>
        <w:t xml:space="preserve"> </w:t>
      </w:r>
      <w:r w:rsidR="00CA379E" w:rsidRPr="00E37603">
        <w:rPr>
          <w:rFonts w:asciiTheme="majorBidi" w:hAnsiTheme="majorBidi" w:cstheme="majorBidi"/>
          <w:color w:val="000000" w:themeColor="text1"/>
        </w:rPr>
        <w:t>électriques</w:t>
      </w:r>
      <w:r w:rsidR="009C4C57">
        <w:rPr>
          <w:rFonts w:asciiTheme="majorBidi" w:hAnsiTheme="majorBidi" w:cstheme="majorBidi"/>
          <w:color w:val="000000" w:themeColor="text1"/>
        </w:rPr>
        <w:t xml:space="preserve"> </w:t>
      </w:r>
      <w:r w:rsidRPr="00E37603">
        <w:rPr>
          <w:rFonts w:asciiTheme="majorBidi" w:hAnsiTheme="majorBidi" w:cstheme="majorBidi"/>
          <w:bCs/>
          <w:color w:val="000000" w:themeColor="text1"/>
        </w:rPr>
        <w:t>des</w:t>
      </w:r>
      <w:r w:rsidRPr="00CA379E">
        <w:rPr>
          <w:rFonts w:asciiTheme="majorBidi" w:hAnsiTheme="majorBidi" w:cstheme="majorBidi"/>
          <w:bCs/>
        </w:rPr>
        <w:t xml:space="preserve"> 3 forages sont différentes d’un forage à un autre. </w:t>
      </w:r>
      <w:r w:rsidRPr="0075463C">
        <w:rPr>
          <w:rFonts w:asciiTheme="majorBidi" w:hAnsiTheme="majorBidi" w:cstheme="majorBidi"/>
          <w:bCs/>
          <w:color w:val="000000" w:themeColor="text1"/>
        </w:rPr>
        <w:t>Elle</w:t>
      </w:r>
      <w:r w:rsidR="00E94A8B" w:rsidRPr="0075463C">
        <w:rPr>
          <w:rFonts w:asciiTheme="majorBidi" w:hAnsiTheme="majorBidi" w:cstheme="majorBidi"/>
          <w:bCs/>
          <w:color w:val="000000" w:themeColor="text1"/>
        </w:rPr>
        <w:t>s sont de</w:t>
      </w:r>
      <w:r w:rsidRPr="0075463C">
        <w:rPr>
          <w:rFonts w:asciiTheme="majorBidi" w:hAnsiTheme="majorBidi" w:cstheme="majorBidi"/>
          <w:bCs/>
        </w:rPr>
        <w:t xml:space="preserve"> 1900μs/cm pour </w:t>
      </w:r>
      <w:r w:rsidR="00E37603" w:rsidRPr="0075463C">
        <w:rPr>
          <w:rFonts w:asciiTheme="majorBidi" w:hAnsiTheme="majorBidi" w:cstheme="majorBidi"/>
          <w:bCs/>
          <w:color w:val="000000" w:themeColor="text1"/>
        </w:rPr>
        <w:t>Zdim</w:t>
      </w:r>
      <w:r w:rsidRPr="0075463C">
        <w:rPr>
          <w:rFonts w:asciiTheme="majorBidi" w:hAnsiTheme="majorBidi" w:cstheme="majorBidi"/>
          <w:bCs/>
        </w:rPr>
        <w:t xml:space="preserve"> 1</w:t>
      </w:r>
      <w:r w:rsidR="00E94A8B" w:rsidRPr="0075463C">
        <w:rPr>
          <w:rFonts w:asciiTheme="majorBidi" w:hAnsiTheme="majorBidi" w:cstheme="majorBidi"/>
          <w:bCs/>
        </w:rPr>
        <w:t>,</w:t>
      </w:r>
      <w:r w:rsidRPr="0075463C">
        <w:rPr>
          <w:rFonts w:asciiTheme="majorBidi" w:hAnsiTheme="majorBidi" w:cstheme="majorBidi"/>
          <w:bCs/>
        </w:rPr>
        <w:t xml:space="preserve"> 1090 μs/cm pour Z</w:t>
      </w:r>
      <w:r w:rsidR="00E37603" w:rsidRPr="0075463C">
        <w:rPr>
          <w:rFonts w:asciiTheme="majorBidi" w:hAnsiTheme="majorBidi" w:cstheme="majorBidi"/>
          <w:bCs/>
        </w:rPr>
        <w:t>dim</w:t>
      </w:r>
      <w:r w:rsidR="00AC554E">
        <w:rPr>
          <w:rFonts w:asciiTheme="majorBidi" w:hAnsiTheme="majorBidi" w:cstheme="majorBidi"/>
          <w:bCs/>
        </w:rPr>
        <w:t xml:space="preserve"> </w:t>
      </w:r>
      <w:r w:rsidRPr="0075463C">
        <w:rPr>
          <w:rFonts w:asciiTheme="majorBidi" w:hAnsiTheme="majorBidi" w:cstheme="majorBidi"/>
          <w:bCs/>
        </w:rPr>
        <w:t>2 et 1720</w:t>
      </w:r>
      <w:r w:rsidR="001E18E6" w:rsidRPr="0075463C">
        <w:rPr>
          <w:rFonts w:asciiTheme="majorBidi" w:hAnsiTheme="majorBidi" w:cstheme="majorBidi"/>
          <w:bCs/>
        </w:rPr>
        <w:t xml:space="preserve">μs/cm </w:t>
      </w:r>
      <w:r w:rsidRPr="0075463C">
        <w:rPr>
          <w:rFonts w:asciiTheme="majorBidi" w:hAnsiTheme="majorBidi" w:cstheme="majorBidi"/>
          <w:bCs/>
        </w:rPr>
        <w:t xml:space="preserve">pour </w:t>
      </w:r>
      <w:r w:rsidR="00E94A8B" w:rsidRPr="0075463C">
        <w:rPr>
          <w:rFonts w:asciiTheme="majorBidi" w:hAnsiTheme="majorBidi" w:cstheme="majorBidi"/>
          <w:bCs/>
          <w:color w:val="000000" w:themeColor="text1"/>
        </w:rPr>
        <w:t>le</w:t>
      </w:r>
      <w:r w:rsidR="00E700E2">
        <w:rPr>
          <w:rFonts w:asciiTheme="majorBidi" w:hAnsiTheme="majorBidi" w:cstheme="majorBidi"/>
          <w:bCs/>
          <w:color w:val="000000" w:themeColor="text1"/>
        </w:rPr>
        <w:t xml:space="preserve"> </w:t>
      </w:r>
      <w:r w:rsidRPr="0075463C">
        <w:rPr>
          <w:rFonts w:asciiTheme="majorBidi" w:hAnsiTheme="majorBidi" w:cstheme="majorBidi"/>
          <w:bCs/>
        </w:rPr>
        <w:t xml:space="preserve">forage </w:t>
      </w:r>
      <w:r w:rsidR="00F72873">
        <w:rPr>
          <w:rFonts w:asciiTheme="majorBidi" w:hAnsiTheme="majorBidi" w:cstheme="majorBidi"/>
          <w:bCs/>
        </w:rPr>
        <w:t xml:space="preserve">de </w:t>
      </w:r>
      <w:r w:rsidRPr="00F72873">
        <w:rPr>
          <w:rFonts w:asciiTheme="majorBidi" w:hAnsiTheme="majorBidi" w:cstheme="majorBidi"/>
          <w:bCs/>
        </w:rPr>
        <w:t>S</w:t>
      </w:r>
      <w:r w:rsidR="003E47ED" w:rsidRPr="00F72873">
        <w:rPr>
          <w:rFonts w:asciiTheme="majorBidi" w:hAnsiTheme="majorBidi" w:cstheme="majorBidi"/>
          <w:bCs/>
        </w:rPr>
        <w:t>’</w:t>
      </w:r>
      <w:r w:rsidR="00E37603" w:rsidRPr="00F72873">
        <w:rPr>
          <w:rFonts w:asciiTheme="majorBidi" w:hAnsiTheme="majorBidi" w:cstheme="majorBidi"/>
          <w:bCs/>
        </w:rPr>
        <w:t>hamda</w:t>
      </w:r>
      <w:r w:rsidR="00E37603" w:rsidRPr="0075463C">
        <w:rPr>
          <w:rFonts w:asciiTheme="majorBidi" w:hAnsiTheme="majorBidi" w:cstheme="majorBidi"/>
          <w:bCs/>
        </w:rPr>
        <w:t>,</w:t>
      </w:r>
      <w:r w:rsidR="00E37603" w:rsidRPr="00E37603">
        <w:rPr>
          <w:rFonts w:asciiTheme="majorBidi" w:hAnsiTheme="majorBidi" w:cstheme="majorBidi"/>
          <w:bCs/>
          <w:color w:val="000000" w:themeColor="text1"/>
        </w:rPr>
        <w:t xml:space="preserve"> ces</w:t>
      </w:r>
      <w:r w:rsidRPr="00CA379E">
        <w:rPr>
          <w:rFonts w:asciiTheme="majorBidi" w:hAnsiTheme="majorBidi" w:cstheme="majorBidi"/>
          <w:bCs/>
        </w:rPr>
        <w:t xml:space="preserve"> valeurs sont tous au-dessous de la valeur recommandée </w:t>
      </w:r>
      <w:r w:rsidRPr="00F72873">
        <w:rPr>
          <w:rFonts w:asciiTheme="majorBidi" w:hAnsiTheme="majorBidi" w:cstheme="majorBidi"/>
          <w:bCs/>
        </w:rPr>
        <w:t>(2800 μs/cm) par le</w:t>
      </w:r>
      <w:r w:rsidRPr="00CA379E">
        <w:rPr>
          <w:rFonts w:asciiTheme="majorBidi" w:hAnsiTheme="majorBidi" w:cstheme="majorBidi"/>
          <w:bCs/>
        </w:rPr>
        <w:t xml:space="preserve">s normes algériennes </w:t>
      </w:r>
      <w:r w:rsidRPr="004207B5">
        <w:rPr>
          <w:rFonts w:asciiTheme="majorBidi" w:hAnsiTheme="majorBidi" w:cstheme="majorBidi"/>
          <w:b/>
        </w:rPr>
        <w:t>JORDP</w:t>
      </w:r>
      <w:r w:rsidR="00E94A8B" w:rsidRPr="004207B5">
        <w:rPr>
          <w:rFonts w:asciiTheme="majorBidi" w:hAnsiTheme="majorBidi" w:cstheme="majorBidi"/>
          <w:b/>
        </w:rPr>
        <w:t xml:space="preserve">, </w:t>
      </w:r>
      <w:r w:rsidRPr="004207B5">
        <w:rPr>
          <w:rFonts w:asciiTheme="majorBidi" w:hAnsiTheme="majorBidi" w:cstheme="majorBidi"/>
          <w:b/>
        </w:rPr>
        <w:t xml:space="preserve"> </w:t>
      </w:r>
      <w:r w:rsidR="00AE3FCD" w:rsidRPr="004207B5">
        <w:rPr>
          <w:rFonts w:asciiTheme="majorBidi" w:hAnsiTheme="majorBidi" w:cstheme="majorBidi"/>
          <w:b/>
        </w:rPr>
        <w:t>(</w:t>
      </w:r>
      <w:r w:rsidRPr="004207B5">
        <w:rPr>
          <w:rFonts w:asciiTheme="majorBidi" w:hAnsiTheme="majorBidi" w:cstheme="majorBidi"/>
          <w:b/>
        </w:rPr>
        <w:t>2011</w:t>
      </w:r>
      <w:r w:rsidR="005F6C95" w:rsidRPr="004207B5">
        <w:rPr>
          <w:rFonts w:asciiTheme="majorBidi" w:hAnsiTheme="majorBidi" w:cstheme="majorBidi"/>
          <w:b/>
        </w:rPr>
        <w:t>)</w:t>
      </w:r>
      <w:r w:rsidR="005F6C95" w:rsidRPr="00CA379E">
        <w:rPr>
          <w:rFonts w:asciiTheme="majorBidi" w:hAnsiTheme="majorBidi" w:cstheme="majorBidi"/>
          <w:bCs/>
        </w:rPr>
        <w:t>.</w:t>
      </w:r>
    </w:p>
    <w:p w:rsidR="00052C99" w:rsidRPr="003E47ED" w:rsidRDefault="00F72873" w:rsidP="00E700E2">
      <w:pPr>
        <w:pStyle w:val="Corpsdetexte"/>
        <w:tabs>
          <w:tab w:val="left" w:pos="10206"/>
        </w:tabs>
        <w:spacing w:before="7" w:line="360" w:lineRule="auto"/>
        <w:ind w:left="1134" w:right="282"/>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4.1.4</w:t>
      </w:r>
      <w:r w:rsidR="00AE3FCD">
        <w:rPr>
          <w:rFonts w:asciiTheme="majorBidi" w:hAnsiTheme="majorBidi" w:cstheme="majorBidi"/>
          <w:b/>
          <w:bCs/>
          <w:color w:val="000000" w:themeColor="text1"/>
          <w:sz w:val="28"/>
          <w:szCs w:val="28"/>
        </w:rPr>
        <w:t>.</w:t>
      </w:r>
      <w:r w:rsidR="00AE3FCD" w:rsidRPr="0072146A">
        <w:rPr>
          <w:rFonts w:asciiTheme="majorBidi" w:hAnsiTheme="majorBidi" w:cstheme="majorBidi"/>
          <w:b/>
          <w:bCs/>
          <w:color w:val="000000" w:themeColor="text1"/>
          <w:sz w:val="28"/>
          <w:szCs w:val="28"/>
        </w:rPr>
        <w:t xml:space="preserve"> TA</w:t>
      </w:r>
      <w:r w:rsidR="00052C99" w:rsidRPr="0072146A">
        <w:rPr>
          <w:rFonts w:asciiTheme="majorBidi" w:hAnsiTheme="majorBidi" w:cstheme="majorBidi"/>
          <w:b/>
          <w:bCs/>
          <w:color w:val="000000" w:themeColor="text1"/>
          <w:sz w:val="28"/>
          <w:szCs w:val="28"/>
        </w:rPr>
        <w:t xml:space="preserve"> et</w:t>
      </w:r>
      <w:r w:rsidR="00E700E2">
        <w:rPr>
          <w:rFonts w:asciiTheme="majorBidi" w:hAnsiTheme="majorBidi" w:cstheme="majorBidi"/>
          <w:b/>
          <w:bCs/>
          <w:color w:val="000000" w:themeColor="text1"/>
          <w:sz w:val="28"/>
          <w:szCs w:val="28"/>
        </w:rPr>
        <w:t xml:space="preserve"> </w:t>
      </w:r>
      <w:r w:rsidR="005F6C95" w:rsidRPr="0072146A">
        <w:rPr>
          <w:rFonts w:asciiTheme="majorBidi" w:hAnsiTheme="majorBidi" w:cstheme="majorBidi"/>
          <w:b/>
          <w:bCs/>
          <w:color w:val="000000" w:themeColor="text1"/>
          <w:sz w:val="28"/>
          <w:szCs w:val="28"/>
        </w:rPr>
        <w:t>TAC.</w:t>
      </w:r>
    </w:p>
    <w:p w:rsidR="00052C99" w:rsidRPr="00F72873" w:rsidRDefault="00E94A8B" w:rsidP="00E700E2">
      <w:pPr>
        <w:pStyle w:val="Corpsdetexte"/>
        <w:tabs>
          <w:tab w:val="left" w:pos="10206"/>
        </w:tabs>
        <w:spacing w:before="7" w:line="360" w:lineRule="auto"/>
        <w:ind w:left="1134" w:right="282"/>
        <w:jc w:val="both"/>
        <w:rPr>
          <w:rFonts w:asciiTheme="majorBidi" w:hAnsiTheme="majorBidi" w:cstheme="majorBidi"/>
          <w:bCs/>
        </w:rPr>
      </w:pPr>
      <w:r w:rsidRPr="00F72873">
        <w:rPr>
          <w:rFonts w:asciiTheme="majorBidi" w:hAnsiTheme="majorBidi" w:cstheme="majorBidi"/>
          <w:bCs/>
        </w:rPr>
        <w:t>Ces deux paramètres</w:t>
      </w:r>
      <w:r w:rsidR="0006496C">
        <w:rPr>
          <w:rFonts w:asciiTheme="majorBidi" w:hAnsiTheme="majorBidi" w:cstheme="majorBidi"/>
          <w:bCs/>
        </w:rPr>
        <w:t xml:space="preserve"> </w:t>
      </w:r>
      <w:r w:rsidRPr="00F72873">
        <w:rPr>
          <w:rFonts w:asciiTheme="majorBidi" w:hAnsiTheme="majorBidi" w:cstheme="majorBidi"/>
          <w:bCs/>
        </w:rPr>
        <w:t>sont</w:t>
      </w:r>
      <w:r w:rsidR="00052C99" w:rsidRPr="00F72873">
        <w:rPr>
          <w:rFonts w:asciiTheme="majorBidi" w:hAnsiTheme="majorBidi" w:cstheme="majorBidi"/>
          <w:bCs/>
        </w:rPr>
        <w:t xml:space="preserve"> en relation avec le pH de l’eau, </w:t>
      </w:r>
      <w:r w:rsidRPr="00F72873">
        <w:rPr>
          <w:rFonts w:asciiTheme="majorBidi" w:hAnsiTheme="majorBidi" w:cstheme="majorBidi"/>
          <w:bCs/>
        </w:rPr>
        <w:t>elles sont</w:t>
      </w:r>
      <w:r w:rsidR="0050429A">
        <w:rPr>
          <w:rFonts w:asciiTheme="majorBidi" w:hAnsiTheme="majorBidi" w:cstheme="majorBidi"/>
          <w:bCs/>
        </w:rPr>
        <w:t xml:space="preserve"> </w:t>
      </w:r>
      <w:r w:rsidR="00052C99" w:rsidRPr="00F72873">
        <w:rPr>
          <w:rFonts w:asciiTheme="majorBidi" w:hAnsiTheme="majorBidi" w:cstheme="majorBidi"/>
          <w:bCs/>
        </w:rPr>
        <w:t>liée</w:t>
      </w:r>
      <w:r w:rsidRPr="00F72873">
        <w:rPr>
          <w:rFonts w:asciiTheme="majorBidi" w:hAnsiTheme="majorBidi" w:cstheme="majorBidi"/>
          <w:bCs/>
        </w:rPr>
        <w:t>s</w:t>
      </w:r>
      <w:r w:rsidR="00052C99" w:rsidRPr="00F72873">
        <w:rPr>
          <w:rFonts w:asciiTheme="majorBidi" w:hAnsiTheme="majorBidi" w:cstheme="majorBidi"/>
          <w:bCs/>
        </w:rPr>
        <w:t xml:space="preserve"> à la présence de</w:t>
      </w:r>
      <w:r w:rsidRPr="00F72873">
        <w:rPr>
          <w:rFonts w:asciiTheme="majorBidi" w:hAnsiTheme="majorBidi" w:cstheme="majorBidi"/>
          <w:bCs/>
        </w:rPr>
        <w:t>s</w:t>
      </w:r>
      <w:r w:rsidR="00052C99" w:rsidRPr="00F72873">
        <w:rPr>
          <w:rFonts w:asciiTheme="majorBidi" w:hAnsiTheme="majorBidi" w:cstheme="majorBidi"/>
          <w:bCs/>
        </w:rPr>
        <w:t xml:space="preserve"> bases fortes (Carbonates et alcalis) et de bases faibles (bicarbonates). Nous pouvons distinguer deux types d’alcalinité qui correspondent à deux bornes de pH :</w:t>
      </w:r>
    </w:p>
    <w:p w:rsidR="00052C99" w:rsidRPr="00F72873" w:rsidRDefault="005F6C95" w:rsidP="00E700E2">
      <w:pPr>
        <w:pStyle w:val="Corpsdetexte"/>
        <w:tabs>
          <w:tab w:val="left" w:pos="10206"/>
        </w:tabs>
        <w:spacing w:before="7" w:line="360" w:lineRule="auto"/>
        <w:ind w:left="1134" w:right="282"/>
        <w:jc w:val="both"/>
        <w:rPr>
          <w:rFonts w:asciiTheme="majorBidi" w:hAnsiTheme="majorBidi" w:cstheme="majorBidi"/>
          <w:bCs/>
        </w:rPr>
      </w:pPr>
      <w:r>
        <w:rPr>
          <w:rFonts w:asciiTheme="majorBidi" w:hAnsiTheme="majorBidi" w:cstheme="majorBidi"/>
          <w:bCs/>
        </w:rPr>
        <w:t>*</w:t>
      </w:r>
      <w:r w:rsidR="00052C99" w:rsidRPr="00F72873">
        <w:rPr>
          <w:rFonts w:asciiTheme="majorBidi" w:hAnsiTheme="majorBidi" w:cstheme="majorBidi"/>
          <w:bCs/>
        </w:rPr>
        <w:t xml:space="preserve">Le titre alcalimétrique (TA) : qui représente la quantité de bases fortes. </w:t>
      </w:r>
    </w:p>
    <w:p w:rsidR="00E94A8B" w:rsidRPr="00F72873" w:rsidRDefault="005F6C95" w:rsidP="00E700E2">
      <w:pPr>
        <w:pStyle w:val="Corpsdetexte"/>
        <w:tabs>
          <w:tab w:val="left" w:pos="10206"/>
        </w:tabs>
        <w:spacing w:before="7" w:line="360" w:lineRule="auto"/>
        <w:ind w:left="1134" w:right="282"/>
        <w:jc w:val="both"/>
        <w:rPr>
          <w:rFonts w:asciiTheme="majorBidi" w:hAnsiTheme="majorBidi" w:cstheme="majorBidi"/>
          <w:bCs/>
        </w:rPr>
      </w:pPr>
      <w:r>
        <w:rPr>
          <w:rFonts w:asciiTheme="majorBidi" w:hAnsiTheme="majorBidi" w:cstheme="majorBidi"/>
          <w:bCs/>
        </w:rPr>
        <w:t>*</w:t>
      </w:r>
      <w:r w:rsidR="00052C99" w:rsidRPr="00F72873">
        <w:rPr>
          <w:rFonts w:asciiTheme="majorBidi" w:hAnsiTheme="majorBidi" w:cstheme="majorBidi"/>
          <w:bCs/>
        </w:rPr>
        <w:t>Le titre alcalimétrique complet (TAC): qui correspond aux bases faibles et aux bases fortes.</w:t>
      </w:r>
    </w:p>
    <w:p w:rsidR="00052C99" w:rsidRPr="00F72873" w:rsidRDefault="00052C99" w:rsidP="00E700E2">
      <w:pPr>
        <w:pStyle w:val="Corpsdetexte"/>
        <w:tabs>
          <w:tab w:val="left" w:pos="10206"/>
        </w:tabs>
        <w:spacing w:before="7" w:line="360" w:lineRule="auto"/>
        <w:ind w:left="1134" w:right="282"/>
        <w:jc w:val="both"/>
        <w:rPr>
          <w:rFonts w:asciiTheme="majorBidi" w:hAnsiTheme="majorBidi" w:cstheme="majorBidi"/>
          <w:bCs/>
        </w:rPr>
      </w:pPr>
      <w:r w:rsidRPr="00F72873">
        <w:rPr>
          <w:rFonts w:asciiTheme="majorBidi" w:hAnsiTheme="majorBidi" w:cstheme="majorBidi"/>
          <w:bCs/>
        </w:rPr>
        <w:t>A Partir des valeurs de pH mesurés, on peut déduire que :</w:t>
      </w:r>
    </w:p>
    <w:p w:rsidR="003E47ED" w:rsidRPr="00F72873" w:rsidRDefault="005F6C95" w:rsidP="00E700E2">
      <w:pPr>
        <w:pStyle w:val="Corpsdetexte"/>
        <w:tabs>
          <w:tab w:val="left" w:pos="9072"/>
          <w:tab w:val="left" w:pos="10206"/>
        </w:tabs>
        <w:spacing w:before="7" w:line="360" w:lineRule="auto"/>
        <w:ind w:left="1134" w:right="282"/>
        <w:jc w:val="both"/>
        <w:rPr>
          <w:rFonts w:asciiTheme="majorBidi" w:hAnsiTheme="majorBidi" w:cstheme="majorBidi"/>
          <w:bCs/>
        </w:rPr>
      </w:pPr>
      <w:r>
        <w:rPr>
          <w:rFonts w:asciiTheme="majorBidi" w:hAnsiTheme="majorBidi" w:cstheme="majorBidi"/>
          <w:bCs/>
        </w:rPr>
        <w:t>*</w:t>
      </w:r>
      <w:r w:rsidR="00052C99" w:rsidRPr="00F72873">
        <w:rPr>
          <w:rFonts w:asciiTheme="majorBidi" w:hAnsiTheme="majorBidi" w:cstheme="majorBidi"/>
          <w:bCs/>
        </w:rPr>
        <w:t xml:space="preserve">Le T.A = 0 pour l’ensemble des forages du fait que le pH ne dépasse pas 8,3. </w:t>
      </w:r>
    </w:p>
    <w:p w:rsidR="00FD51D5" w:rsidRDefault="005F6C95" w:rsidP="00AE3FCD">
      <w:pPr>
        <w:pStyle w:val="Corpsdetexte"/>
        <w:tabs>
          <w:tab w:val="left" w:pos="10206"/>
        </w:tabs>
        <w:spacing w:before="7" w:line="360" w:lineRule="auto"/>
        <w:ind w:left="1134" w:right="282"/>
        <w:jc w:val="both"/>
        <w:rPr>
          <w:rFonts w:asciiTheme="majorBidi" w:hAnsiTheme="majorBidi" w:cstheme="majorBidi"/>
          <w:bCs/>
        </w:rPr>
      </w:pPr>
      <w:r>
        <w:rPr>
          <w:rFonts w:asciiTheme="majorBidi" w:hAnsiTheme="majorBidi" w:cstheme="majorBidi"/>
          <w:bCs/>
        </w:rPr>
        <w:t>*</w:t>
      </w:r>
      <w:r w:rsidR="003E47ED" w:rsidRPr="00F72873">
        <w:rPr>
          <w:rFonts w:asciiTheme="majorBidi" w:hAnsiTheme="majorBidi" w:cstheme="majorBidi"/>
          <w:bCs/>
        </w:rPr>
        <w:t xml:space="preserve"> L</w:t>
      </w:r>
      <w:r w:rsidR="00CE3A2C" w:rsidRPr="00F72873">
        <w:rPr>
          <w:rFonts w:asciiTheme="majorBidi" w:hAnsiTheme="majorBidi" w:cstheme="majorBidi"/>
          <w:bCs/>
        </w:rPr>
        <w:t xml:space="preserve">es TAC sont assez faibles pour les trois forages </w:t>
      </w:r>
      <w:r w:rsidR="003E47ED" w:rsidRPr="00F72873">
        <w:rPr>
          <w:rFonts w:asciiTheme="majorBidi" w:hAnsiTheme="majorBidi" w:cstheme="majorBidi"/>
          <w:bCs/>
        </w:rPr>
        <w:t>profonds</w:t>
      </w:r>
      <w:r w:rsidR="00CE3A2C" w:rsidRPr="00F72873">
        <w:rPr>
          <w:rFonts w:asciiTheme="majorBidi" w:hAnsiTheme="majorBidi" w:cstheme="majorBidi"/>
          <w:bCs/>
        </w:rPr>
        <w:t xml:space="preserve">. </w:t>
      </w:r>
      <w:r w:rsidR="007841F3" w:rsidRPr="007841F3">
        <w:rPr>
          <w:rFonts w:asciiTheme="majorBidi" w:hAnsiTheme="majorBidi" w:cstheme="majorBidi"/>
          <w:bCs/>
        </w:rPr>
        <w:t xml:space="preserve">Elles sont de </w:t>
      </w:r>
      <w:r w:rsidR="00156542">
        <w:rPr>
          <w:rFonts w:asciiTheme="majorBidi" w:hAnsiTheme="majorBidi" w:cstheme="majorBidi"/>
          <w:bCs/>
        </w:rPr>
        <w:t>13</w:t>
      </w:r>
      <w:r w:rsidR="007841F3">
        <w:rPr>
          <w:rFonts w:asciiTheme="majorBidi" w:hAnsiTheme="majorBidi" w:cstheme="majorBidi"/>
          <w:bCs/>
        </w:rPr>
        <w:t>.</w:t>
      </w:r>
      <w:r w:rsidR="00156542">
        <w:rPr>
          <w:rFonts w:asciiTheme="majorBidi" w:hAnsiTheme="majorBidi" w:cstheme="majorBidi"/>
          <w:bCs/>
        </w:rPr>
        <w:t>8</w:t>
      </w:r>
      <w:r w:rsidR="007841F3">
        <w:rPr>
          <w:rFonts w:asciiTheme="majorBidi" w:hAnsiTheme="majorBidi" w:cstheme="majorBidi"/>
          <w:bCs/>
        </w:rPr>
        <w:t>0 mg</w:t>
      </w:r>
      <w:r w:rsidR="007841F3" w:rsidRPr="0075463C">
        <w:rPr>
          <w:rFonts w:asciiTheme="majorBidi" w:hAnsiTheme="majorBidi" w:cstheme="majorBidi"/>
          <w:bCs/>
        </w:rPr>
        <w:t>/</w:t>
      </w:r>
      <w:r w:rsidR="007841F3">
        <w:rPr>
          <w:rFonts w:asciiTheme="majorBidi" w:hAnsiTheme="majorBidi" w:cstheme="majorBidi"/>
          <w:bCs/>
        </w:rPr>
        <w:t xml:space="preserve">l </w:t>
      </w:r>
      <w:r w:rsidR="007841F3" w:rsidRPr="0075463C">
        <w:rPr>
          <w:rFonts w:asciiTheme="majorBidi" w:hAnsiTheme="majorBidi" w:cstheme="majorBidi"/>
          <w:bCs/>
        </w:rPr>
        <w:t xml:space="preserve"> pour</w:t>
      </w:r>
      <w:r w:rsidR="00E700E2">
        <w:rPr>
          <w:rFonts w:asciiTheme="majorBidi" w:hAnsiTheme="majorBidi" w:cstheme="majorBidi"/>
          <w:bCs/>
        </w:rPr>
        <w:t xml:space="preserve"> </w:t>
      </w:r>
      <w:r w:rsidR="007841F3" w:rsidRPr="007841F3">
        <w:rPr>
          <w:rFonts w:asciiTheme="majorBidi" w:hAnsiTheme="majorBidi" w:cstheme="majorBidi"/>
          <w:bCs/>
        </w:rPr>
        <w:t>Zdim</w:t>
      </w:r>
      <w:r w:rsidR="007841F3" w:rsidRPr="0075463C">
        <w:rPr>
          <w:rFonts w:asciiTheme="majorBidi" w:hAnsiTheme="majorBidi" w:cstheme="majorBidi"/>
          <w:bCs/>
        </w:rPr>
        <w:t xml:space="preserve"> 1, </w:t>
      </w:r>
      <w:r w:rsidR="00156542">
        <w:rPr>
          <w:rFonts w:asciiTheme="majorBidi" w:hAnsiTheme="majorBidi" w:cstheme="majorBidi"/>
          <w:bCs/>
        </w:rPr>
        <w:t>13</w:t>
      </w:r>
      <w:r w:rsidR="007841F3">
        <w:rPr>
          <w:rFonts w:asciiTheme="majorBidi" w:hAnsiTheme="majorBidi" w:cstheme="majorBidi"/>
          <w:bCs/>
        </w:rPr>
        <w:t>.00mg</w:t>
      </w:r>
      <w:r w:rsidR="007841F3" w:rsidRPr="0075463C">
        <w:rPr>
          <w:rFonts w:asciiTheme="majorBidi" w:hAnsiTheme="majorBidi" w:cstheme="majorBidi"/>
          <w:bCs/>
        </w:rPr>
        <w:t>/</w:t>
      </w:r>
      <w:r w:rsidR="007841F3">
        <w:rPr>
          <w:rFonts w:asciiTheme="majorBidi" w:hAnsiTheme="majorBidi" w:cstheme="majorBidi"/>
          <w:bCs/>
        </w:rPr>
        <w:t xml:space="preserve"> l</w:t>
      </w:r>
      <w:r w:rsidR="007841F3" w:rsidRPr="0075463C">
        <w:rPr>
          <w:rFonts w:asciiTheme="majorBidi" w:hAnsiTheme="majorBidi" w:cstheme="majorBidi"/>
          <w:bCs/>
        </w:rPr>
        <w:t xml:space="preserve"> pour Zdim2 et </w:t>
      </w:r>
      <w:r w:rsidR="00156542">
        <w:rPr>
          <w:rFonts w:asciiTheme="majorBidi" w:hAnsiTheme="majorBidi" w:cstheme="majorBidi"/>
          <w:bCs/>
        </w:rPr>
        <w:t>14</w:t>
      </w:r>
      <w:r w:rsidR="007841F3">
        <w:rPr>
          <w:rFonts w:asciiTheme="majorBidi" w:hAnsiTheme="majorBidi" w:cstheme="majorBidi"/>
          <w:bCs/>
        </w:rPr>
        <w:t>.50mg</w:t>
      </w:r>
      <w:r w:rsidR="007841F3" w:rsidRPr="0075463C">
        <w:rPr>
          <w:rFonts w:asciiTheme="majorBidi" w:hAnsiTheme="majorBidi" w:cstheme="majorBidi"/>
          <w:bCs/>
        </w:rPr>
        <w:t>/</w:t>
      </w:r>
      <w:r w:rsidR="007841F3">
        <w:rPr>
          <w:rFonts w:asciiTheme="majorBidi" w:hAnsiTheme="majorBidi" w:cstheme="majorBidi"/>
          <w:bCs/>
        </w:rPr>
        <w:t xml:space="preserve"> l </w:t>
      </w:r>
      <w:r w:rsidR="007841F3" w:rsidRPr="0075463C">
        <w:rPr>
          <w:rFonts w:asciiTheme="majorBidi" w:hAnsiTheme="majorBidi" w:cstheme="majorBidi"/>
          <w:bCs/>
        </w:rPr>
        <w:t xml:space="preserve">pour </w:t>
      </w:r>
      <w:r w:rsidR="007841F3" w:rsidRPr="007841F3">
        <w:rPr>
          <w:rFonts w:asciiTheme="majorBidi" w:hAnsiTheme="majorBidi" w:cstheme="majorBidi"/>
          <w:bCs/>
        </w:rPr>
        <w:t xml:space="preserve">le </w:t>
      </w:r>
      <w:r w:rsidR="007841F3" w:rsidRPr="0075463C">
        <w:rPr>
          <w:rFonts w:asciiTheme="majorBidi" w:hAnsiTheme="majorBidi" w:cstheme="majorBidi"/>
          <w:bCs/>
        </w:rPr>
        <w:t xml:space="preserve">forage </w:t>
      </w:r>
      <w:r w:rsidR="007841F3">
        <w:rPr>
          <w:rFonts w:asciiTheme="majorBidi" w:hAnsiTheme="majorBidi" w:cstheme="majorBidi"/>
          <w:bCs/>
        </w:rPr>
        <w:t xml:space="preserve">de </w:t>
      </w:r>
      <w:r w:rsidR="007841F3" w:rsidRPr="00F72873">
        <w:rPr>
          <w:rFonts w:asciiTheme="majorBidi" w:hAnsiTheme="majorBidi" w:cstheme="majorBidi"/>
          <w:bCs/>
        </w:rPr>
        <w:t>S’hamda</w:t>
      </w:r>
      <w:r w:rsidR="007841F3" w:rsidRPr="0075463C">
        <w:rPr>
          <w:rFonts w:asciiTheme="majorBidi" w:hAnsiTheme="majorBidi" w:cstheme="majorBidi"/>
          <w:bCs/>
        </w:rPr>
        <w:t>,</w:t>
      </w:r>
      <w:r w:rsidR="00E700E2">
        <w:rPr>
          <w:rFonts w:asciiTheme="majorBidi" w:hAnsiTheme="majorBidi" w:cstheme="majorBidi"/>
          <w:bCs/>
        </w:rPr>
        <w:t xml:space="preserve"> </w:t>
      </w:r>
      <w:r w:rsidR="007841F3" w:rsidRPr="00E37603">
        <w:rPr>
          <w:rFonts w:asciiTheme="majorBidi" w:hAnsiTheme="majorBidi" w:cstheme="majorBidi"/>
          <w:bCs/>
          <w:color w:val="000000" w:themeColor="text1"/>
        </w:rPr>
        <w:t>ces</w:t>
      </w:r>
      <w:r w:rsidR="007841F3" w:rsidRPr="00CA379E">
        <w:rPr>
          <w:rFonts w:asciiTheme="majorBidi" w:hAnsiTheme="majorBidi" w:cstheme="majorBidi"/>
          <w:bCs/>
        </w:rPr>
        <w:t xml:space="preserve"> valeurs sont tous au-dessous de la valeur recommandée </w:t>
      </w:r>
      <w:r w:rsidR="007841F3">
        <w:rPr>
          <w:rFonts w:asciiTheme="majorBidi" w:hAnsiTheme="majorBidi" w:cstheme="majorBidi"/>
          <w:bCs/>
        </w:rPr>
        <w:t>15</w:t>
      </w:r>
      <w:r w:rsidR="00AC554E">
        <w:rPr>
          <w:rFonts w:asciiTheme="majorBidi" w:hAnsiTheme="majorBidi" w:cstheme="majorBidi"/>
          <w:bCs/>
        </w:rPr>
        <w:t xml:space="preserve"> </w:t>
      </w:r>
      <w:r w:rsidR="007841F3">
        <w:rPr>
          <w:rFonts w:asciiTheme="majorBidi" w:hAnsiTheme="majorBidi" w:cstheme="majorBidi"/>
          <w:bCs/>
        </w:rPr>
        <w:t>mg</w:t>
      </w:r>
      <w:r w:rsidR="007841F3" w:rsidRPr="00F72873">
        <w:rPr>
          <w:rFonts w:asciiTheme="majorBidi" w:hAnsiTheme="majorBidi" w:cstheme="majorBidi"/>
          <w:bCs/>
        </w:rPr>
        <w:t>/</w:t>
      </w:r>
      <w:r w:rsidR="007841F3">
        <w:rPr>
          <w:rFonts w:asciiTheme="majorBidi" w:hAnsiTheme="majorBidi" w:cstheme="majorBidi"/>
          <w:bCs/>
        </w:rPr>
        <w:t xml:space="preserve"> l</w:t>
      </w:r>
      <w:r w:rsidR="007841F3" w:rsidRPr="00F72873">
        <w:rPr>
          <w:rFonts w:asciiTheme="majorBidi" w:hAnsiTheme="majorBidi" w:cstheme="majorBidi"/>
          <w:bCs/>
        </w:rPr>
        <w:t xml:space="preserve"> par le</w:t>
      </w:r>
      <w:r w:rsidR="007841F3" w:rsidRPr="00CA379E">
        <w:rPr>
          <w:rFonts w:asciiTheme="majorBidi" w:hAnsiTheme="majorBidi" w:cstheme="majorBidi"/>
          <w:bCs/>
        </w:rPr>
        <w:t xml:space="preserve">s normes algériennes </w:t>
      </w:r>
      <w:r w:rsidR="007841F3" w:rsidRPr="004207B5">
        <w:rPr>
          <w:rFonts w:asciiTheme="majorBidi" w:hAnsiTheme="majorBidi" w:cstheme="majorBidi"/>
          <w:b/>
        </w:rPr>
        <w:t xml:space="preserve">JORDP, </w:t>
      </w:r>
      <w:r w:rsidR="00AE3FCD" w:rsidRPr="004207B5">
        <w:rPr>
          <w:rFonts w:asciiTheme="majorBidi" w:hAnsiTheme="majorBidi" w:cstheme="majorBidi"/>
          <w:b/>
        </w:rPr>
        <w:t>(2011</w:t>
      </w:r>
      <w:r w:rsidR="00491B52" w:rsidRPr="004207B5">
        <w:rPr>
          <w:rFonts w:asciiTheme="majorBidi" w:hAnsiTheme="majorBidi" w:cstheme="majorBidi"/>
          <w:b/>
        </w:rPr>
        <w:t>)</w:t>
      </w:r>
      <w:r w:rsidR="00491B52" w:rsidRPr="00CA379E">
        <w:rPr>
          <w:rFonts w:asciiTheme="majorBidi" w:hAnsiTheme="majorBidi" w:cstheme="majorBidi"/>
          <w:bCs/>
        </w:rPr>
        <w:t>.</w:t>
      </w:r>
    </w:p>
    <w:p w:rsidR="00E700E2" w:rsidRPr="0058186F" w:rsidRDefault="00E700E2" w:rsidP="00E700E2">
      <w:pPr>
        <w:pStyle w:val="Corpsdetexte"/>
        <w:tabs>
          <w:tab w:val="left" w:pos="10206"/>
        </w:tabs>
        <w:spacing w:before="7" w:line="360" w:lineRule="auto"/>
        <w:ind w:left="1134" w:right="282"/>
        <w:jc w:val="both"/>
        <w:rPr>
          <w:rFonts w:asciiTheme="majorBidi" w:hAnsiTheme="majorBidi" w:cstheme="majorBidi"/>
          <w:bCs/>
        </w:rPr>
      </w:pPr>
    </w:p>
    <w:p w:rsidR="00397D28" w:rsidRPr="003E6CFE" w:rsidRDefault="00491B52" w:rsidP="00E700E2">
      <w:pPr>
        <w:pStyle w:val="Corpsdetexte"/>
        <w:spacing w:line="360" w:lineRule="auto"/>
        <w:ind w:left="1134" w:right="282"/>
        <w:jc w:val="both"/>
        <w:rPr>
          <w:rFonts w:asciiTheme="majorBidi" w:hAnsiTheme="majorBidi" w:cstheme="majorBidi"/>
          <w:b/>
          <w:bCs/>
          <w:color w:val="000000" w:themeColor="text1"/>
          <w:sz w:val="32"/>
          <w:szCs w:val="32"/>
        </w:rPr>
      </w:pPr>
      <w:r w:rsidRPr="008F12AA">
        <w:rPr>
          <w:rFonts w:asciiTheme="majorBidi" w:hAnsiTheme="majorBidi" w:cstheme="majorBidi"/>
          <w:b/>
          <w:bCs/>
          <w:color w:val="000000" w:themeColor="text1"/>
          <w:sz w:val="28"/>
          <w:szCs w:val="28"/>
        </w:rPr>
        <w:lastRenderedPageBreak/>
        <w:t>4.2</w:t>
      </w:r>
      <w:r w:rsidR="00E700E2">
        <w:rPr>
          <w:b/>
          <w:bCs/>
          <w:color w:val="000000" w:themeColor="text1"/>
          <w:sz w:val="28"/>
          <w:szCs w:val="28"/>
        </w:rPr>
        <w:t>.</w:t>
      </w:r>
      <w:r w:rsidR="00E700E2" w:rsidRPr="003E6CFE">
        <w:rPr>
          <w:rFonts w:asciiTheme="majorBidi" w:hAnsiTheme="majorBidi" w:cstheme="majorBidi"/>
          <w:b/>
          <w:bCs/>
          <w:color w:val="000000" w:themeColor="text1"/>
          <w:sz w:val="32"/>
          <w:szCs w:val="32"/>
        </w:rPr>
        <w:t xml:space="preserve"> Paramètres</w:t>
      </w:r>
      <w:r w:rsidR="00403A90" w:rsidRPr="003E6CFE">
        <w:rPr>
          <w:rFonts w:asciiTheme="majorBidi" w:hAnsiTheme="majorBidi" w:cstheme="majorBidi"/>
          <w:b/>
          <w:bCs/>
          <w:color w:val="000000" w:themeColor="text1"/>
          <w:sz w:val="32"/>
          <w:szCs w:val="32"/>
        </w:rPr>
        <w:t xml:space="preserve"> </w:t>
      </w:r>
      <w:r w:rsidR="001E18E6" w:rsidRPr="003E6CFE">
        <w:rPr>
          <w:rFonts w:asciiTheme="majorBidi" w:hAnsiTheme="majorBidi" w:cstheme="majorBidi"/>
          <w:b/>
          <w:bCs/>
          <w:color w:val="000000" w:themeColor="text1"/>
          <w:sz w:val="32"/>
          <w:szCs w:val="32"/>
        </w:rPr>
        <w:t>organoleptiques.</w:t>
      </w:r>
    </w:p>
    <w:p w:rsidR="00C219E6" w:rsidRPr="00397D28" w:rsidRDefault="00491B52" w:rsidP="00E700E2">
      <w:pPr>
        <w:pStyle w:val="Titre31"/>
        <w:ind w:left="1134" w:right="282"/>
        <w:jc w:val="left"/>
        <w:rPr>
          <w:color w:val="000000" w:themeColor="text1"/>
          <w:sz w:val="28"/>
          <w:szCs w:val="28"/>
        </w:rPr>
      </w:pPr>
      <w:r w:rsidRPr="008F12AA">
        <w:rPr>
          <w:color w:val="000000" w:themeColor="text1"/>
          <w:sz w:val="28"/>
          <w:szCs w:val="28"/>
        </w:rPr>
        <w:t>4.2.1</w:t>
      </w:r>
      <w:r w:rsidR="0050429A">
        <w:rPr>
          <w:color w:val="000000" w:themeColor="text1"/>
          <w:sz w:val="28"/>
          <w:szCs w:val="28"/>
        </w:rPr>
        <w:t>.</w:t>
      </w:r>
      <w:r w:rsidR="0050429A" w:rsidRPr="00397D28">
        <w:rPr>
          <w:color w:val="000000" w:themeColor="text1"/>
          <w:sz w:val="28"/>
          <w:szCs w:val="28"/>
        </w:rPr>
        <w:t xml:space="preserve"> La</w:t>
      </w:r>
      <w:r w:rsidR="00403A90" w:rsidRPr="00397D28">
        <w:rPr>
          <w:color w:val="000000" w:themeColor="text1"/>
          <w:sz w:val="28"/>
          <w:szCs w:val="28"/>
        </w:rPr>
        <w:t xml:space="preserve"> </w:t>
      </w:r>
      <w:r w:rsidR="003E47ED" w:rsidRPr="00397D28">
        <w:rPr>
          <w:color w:val="000000" w:themeColor="text1"/>
          <w:sz w:val="28"/>
          <w:szCs w:val="28"/>
        </w:rPr>
        <w:t>C</w:t>
      </w:r>
      <w:r w:rsidR="00403A90" w:rsidRPr="00397D28">
        <w:rPr>
          <w:color w:val="000000" w:themeColor="text1"/>
          <w:sz w:val="28"/>
          <w:szCs w:val="28"/>
        </w:rPr>
        <w:t>ouleur</w:t>
      </w:r>
      <w:r w:rsidR="008F12AA">
        <w:rPr>
          <w:color w:val="000000" w:themeColor="text1"/>
          <w:sz w:val="28"/>
          <w:szCs w:val="28"/>
        </w:rPr>
        <w:t>.</w:t>
      </w:r>
      <w:r w:rsidR="003E6CFE" w:rsidRPr="00397D28">
        <w:rPr>
          <w:color w:val="000000" w:themeColor="text1"/>
          <w:sz w:val="28"/>
          <w:szCs w:val="28"/>
        </w:rPr>
        <w:t> </w:t>
      </w:r>
    </w:p>
    <w:p w:rsidR="00403A90" w:rsidRPr="005F6C95" w:rsidRDefault="00403A90" w:rsidP="00E700E2">
      <w:pPr>
        <w:pStyle w:val="Corpsdetexte"/>
        <w:tabs>
          <w:tab w:val="left" w:pos="10206"/>
        </w:tabs>
        <w:spacing w:before="7" w:line="360" w:lineRule="auto"/>
        <w:ind w:left="1134" w:right="282"/>
        <w:jc w:val="both"/>
        <w:rPr>
          <w:rFonts w:asciiTheme="majorBidi" w:hAnsiTheme="majorBidi" w:cstheme="majorBidi"/>
          <w:bCs/>
        </w:rPr>
      </w:pPr>
      <w:r w:rsidRPr="005F6C95">
        <w:rPr>
          <w:rFonts w:asciiTheme="majorBidi" w:hAnsiTheme="majorBidi" w:cstheme="majorBidi"/>
          <w:bCs/>
        </w:rPr>
        <w:t>La couleur de l'eau est généralement due à la présence de substances organiques</w:t>
      </w:r>
      <w:r w:rsidR="003E47ED" w:rsidRPr="005F6C95">
        <w:rPr>
          <w:rFonts w:asciiTheme="majorBidi" w:hAnsiTheme="majorBidi" w:cstheme="majorBidi"/>
          <w:bCs/>
        </w:rPr>
        <w:t xml:space="preserve"> colorées. </w:t>
      </w:r>
      <w:r w:rsidR="002576BC" w:rsidRPr="005F6C95">
        <w:rPr>
          <w:rFonts w:asciiTheme="majorBidi" w:hAnsiTheme="majorBidi" w:cstheme="majorBidi"/>
          <w:bCs/>
        </w:rPr>
        <w:t>Tous les échantillons d’eaux</w:t>
      </w:r>
      <w:r w:rsidR="003E47ED" w:rsidRPr="005F6C95">
        <w:rPr>
          <w:rFonts w:asciiTheme="majorBidi" w:hAnsiTheme="majorBidi" w:cstheme="majorBidi"/>
          <w:bCs/>
        </w:rPr>
        <w:t xml:space="preserve"> prélevés et analysé sont incolores.</w:t>
      </w:r>
    </w:p>
    <w:p w:rsidR="00C77ACC" w:rsidRPr="00397D28" w:rsidRDefault="008F12AA" w:rsidP="00AE3FCD">
      <w:pPr>
        <w:pStyle w:val="Titre31"/>
        <w:ind w:left="1134" w:right="282"/>
        <w:jc w:val="left"/>
        <w:rPr>
          <w:color w:val="000000" w:themeColor="text1"/>
          <w:sz w:val="28"/>
          <w:szCs w:val="28"/>
        </w:rPr>
      </w:pPr>
      <w:r>
        <w:rPr>
          <w:color w:val="000000" w:themeColor="text1"/>
          <w:sz w:val="28"/>
          <w:szCs w:val="28"/>
        </w:rPr>
        <w:t xml:space="preserve">4.2.2. </w:t>
      </w:r>
      <w:r w:rsidRPr="00397D28">
        <w:rPr>
          <w:color w:val="000000" w:themeColor="text1"/>
          <w:sz w:val="28"/>
          <w:szCs w:val="28"/>
        </w:rPr>
        <w:t>L’Odeur.</w:t>
      </w:r>
    </w:p>
    <w:p w:rsidR="00AB3D2F" w:rsidRPr="005F6C95" w:rsidRDefault="007F32DF" w:rsidP="00AE3FCD">
      <w:pPr>
        <w:pStyle w:val="Corpsdetexte"/>
        <w:tabs>
          <w:tab w:val="left" w:pos="10206"/>
        </w:tabs>
        <w:spacing w:before="7" w:line="360" w:lineRule="auto"/>
        <w:ind w:left="1134" w:right="282"/>
        <w:jc w:val="both"/>
        <w:rPr>
          <w:rFonts w:asciiTheme="majorBidi" w:hAnsiTheme="majorBidi" w:cstheme="majorBidi"/>
          <w:bCs/>
        </w:rPr>
      </w:pPr>
      <w:r w:rsidRPr="005F6C95">
        <w:rPr>
          <w:rFonts w:asciiTheme="majorBidi" w:hAnsiTheme="majorBidi" w:cstheme="majorBidi"/>
          <w:bCs/>
        </w:rPr>
        <w:t>Les tests des échantillons n'ont donnés aucun</w:t>
      </w:r>
      <w:r w:rsidR="005D3E6D" w:rsidRPr="005F6C95">
        <w:rPr>
          <w:rFonts w:asciiTheme="majorBidi" w:hAnsiTheme="majorBidi" w:cstheme="majorBidi"/>
          <w:bCs/>
        </w:rPr>
        <w:t>e</w:t>
      </w:r>
      <w:r w:rsidR="0006496C">
        <w:rPr>
          <w:rFonts w:asciiTheme="majorBidi" w:hAnsiTheme="majorBidi" w:cstheme="majorBidi"/>
          <w:bCs/>
        </w:rPr>
        <w:t xml:space="preserve"> </w:t>
      </w:r>
      <w:r w:rsidR="005D3E6D" w:rsidRPr="005F6C95">
        <w:rPr>
          <w:rFonts w:asciiTheme="majorBidi" w:hAnsiTheme="majorBidi" w:cstheme="majorBidi"/>
          <w:bCs/>
        </w:rPr>
        <w:t>odeur</w:t>
      </w:r>
      <w:r w:rsidR="0006496C">
        <w:rPr>
          <w:rFonts w:asciiTheme="majorBidi" w:hAnsiTheme="majorBidi" w:cstheme="majorBidi"/>
          <w:bCs/>
        </w:rPr>
        <w:t xml:space="preserve"> </w:t>
      </w:r>
      <w:r w:rsidRPr="005F6C95">
        <w:rPr>
          <w:rFonts w:asciiTheme="majorBidi" w:hAnsiTheme="majorBidi" w:cstheme="majorBidi"/>
          <w:bCs/>
        </w:rPr>
        <w:t>remarquable dans les eaux étudiées</w:t>
      </w:r>
      <w:r w:rsidR="00E700E2" w:rsidRPr="005F6C95">
        <w:rPr>
          <w:rFonts w:asciiTheme="majorBidi" w:hAnsiTheme="majorBidi" w:cstheme="majorBidi"/>
          <w:bCs/>
        </w:rPr>
        <w:t>, généralement</w:t>
      </w:r>
      <w:r w:rsidR="00403A90" w:rsidRPr="005F6C95">
        <w:rPr>
          <w:rFonts w:asciiTheme="majorBidi" w:hAnsiTheme="majorBidi" w:cstheme="majorBidi"/>
          <w:bCs/>
        </w:rPr>
        <w:t>, les odeurs proviennent, soit des produits chimiques, soit de la matière organique en</w:t>
      </w:r>
      <w:r w:rsidR="005D3E6D" w:rsidRPr="005F6C95">
        <w:rPr>
          <w:rFonts w:asciiTheme="majorBidi" w:hAnsiTheme="majorBidi" w:cstheme="majorBidi"/>
          <w:bCs/>
        </w:rPr>
        <w:t xml:space="preserve">voie de </w:t>
      </w:r>
      <w:r w:rsidR="00403A90" w:rsidRPr="005F6C95">
        <w:rPr>
          <w:rFonts w:asciiTheme="majorBidi" w:hAnsiTheme="majorBidi" w:cstheme="majorBidi"/>
          <w:bCs/>
        </w:rPr>
        <w:t xml:space="preserve">décomposition, soit des protozoaires, soit des organismes aquatiques. </w:t>
      </w:r>
    </w:p>
    <w:p w:rsidR="00C219E6" w:rsidRPr="0072146A" w:rsidRDefault="00491B52" w:rsidP="00AE3FCD">
      <w:pPr>
        <w:pStyle w:val="Corpsdetexte"/>
        <w:spacing w:line="360" w:lineRule="auto"/>
        <w:ind w:left="1134" w:right="282"/>
        <w:jc w:val="both"/>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4.2.3</w:t>
      </w:r>
      <w:r w:rsidR="00E700E2">
        <w:rPr>
          <w:rFonts w:asciiTheme="majorBidi" w:hAnsiTheme="majorBidi" w:cstheme="majorBidi"/>
          <w:b/>
          <w:bCs/>
          <w:color w:val="000000" w:themeColor="text1"/>
          <w:sz w:val="28"/>
          <w:szCs w:val="28"/>
        </w:rPr>
        <w:t>.</w:t>
      </w:r>
      <w:r w:rsidR="00E700E2" w:rsidRPr="0072146A">
        <w:rPr>
          <w:rFonts w:asciiTheme="majorBidi" w:hAnsiTheme="majorBidi" w:cstheme="majorBidi"/>
          <w:b/>
          <w:bCs/>
          <w:color w:val="000000" w:themeColor="text1"/>
          <w:sz w:val="28"/>
          <w:szCs w:val="28"/>
        </w:rPr>
        <w:t xml:space="preserve"> Le</w:t>
      </w:r>
      <w:r w:rsidR="00403A90" w:rsidRPr="0072146A">
        <w:rPr>
          <w:rFonts w:asciiTheme="majorBidi" w:hAnsiTheme="majorBidi" w:cstheme="majorBidi"/>
          <w:b/>
          <w:bCs/>
          <w:color w:val="000000" w:themeColor="text1"/>
          <w:sz w:val="28"/>
          <w:szCs w:val="28"/>
        </w:rPr>
        <w:t xml:space="preserve"> </w:t>
      </w:r>
      <w:r w:rsidR="008F12AA" w:rsidRPr="0072146A">
        <w:rPr>
          <w:rFonts w:asciiTheme="majorBidi" w:hAnsiTheme="majorBidi" w:cstheme="majorBidi"/>
          <w:b/>
          <w:bCs/>
          <w:color w:val="000000" w:themeColor="text1"/>
          <w:sz w:val="28"/>
          <w:szCs w:val="28"/>
        </w:rPr>
        <w:t>Goût.</w:t>
      </w:r>
    </w:p>
    <w:p w:rsidR="00403A90" w:rsidRPr="00535358" w:rsidRDefault="00403A90" w:rsidP="00AE3FCD">
      <w:pPr>
        <w:pStyle w:val="Corpsdetexte"/>
        <w:spacing w:before="240" w:line="360" w:lineRule="auto"/>
        <w:ind w:left="1134" w:right="282"/>
        <w:jc w:val="both"/>
        <w:rPr>
          <w:rFonts w:asciiTheme="majorBidi" w:hAnsiTheme="majorBidi" w:cstheme="majorBidi"/>
        </w:rPr>
      </w:pPr>
      <w:r w:rsidRPr="00535358">
        <w:rPr>
          <w:rFonts w:asciiTheme="majorBidi" w:hAnsiTheme="majorBidi" w:cstheme="majorBidi"/>
        </w:rPr>
        <w:t>D'une façon générale, il est bien difficile de porter un jugement sur la qualité d'une</w:t>
      </w:r>
      <w:r w:rsidR="0006496C">
        <w:rPr>
          <w:rFonts w:asciiTheme="majorBidi" w:hAnsiTheme="majorBidi" w:cstheme="majorBidi"/>
        </w:rPr>
        <w:t xml:space="preserve"> </w:t>
      </w:r>
      <w:r w:rsidR="005D3E6D" w:rsidRPr="00CE3A2C">
        <w:rPr>
          <w:rFonts w:asciiTheme="majorBidi" w:hAnsiTheme="majorBidi" w:cstheme="majorBidi"/>
          <w:color w:val="000000" w:themeColor="text1"/>
        </w:rPr>
        <w:t>e</w:t>
      </w:r>
      <w:r w:rsidRPr="00CE3A2C">
        <w:rPr>
          <w:rFonts w:asciiTheme="majorBidi" w:hAnsiTheme="majorBidi" w:cstheme="majorBidi"/>
          <w:color w:val="000000" w:themeColor="text1"/>
        </w:rPr>
        <w:t>a</w:t>
      </w:r>
      <w:r w:rsidRPr="00535358">
        <w:rPr>
          <w:rFonts w:asciiTheme="majorBidi" w:hAnsiTheme="majorBidi" w:cstheme="majorBidi"/>
        </w:rPr>
        <w:t xml:space="preserve">u par la seule </w:t>
      </w:r>
      <w:r w:rsidRPr="00D74E61">
        <w:rPr>
          <w:rFonts w:asciiTheme="majorBidi" w:hAnsiTheme="majorBidi" w:cstheme="majorBidi"/>
          <w:color w:val="000000" w:themeColor="text1"/>
        </w:rPr>
        <w:t>évaluation de la saveur. En dehors de la salinité, une saveur désagréable peut révéler la présence de substance</w:t>
      </w:r>
      <w:r w:rsidR="005D3E6D" w:rsidRPr="00D74E61">
        <w:rPr>
          <w:rFonts w:asciiTheme="majorBidi" w:hAnsiTheme="majorBidi" w:cstheme="majorBidi"/>
          <w:color w:val="000000" w:themeColor="text1"/>
        </w:rPr>
        <w:t>s</w:t>
      </w:r>
      <w:r w:rsidRPr="00D74E61">
        <w:rPr>
          <w:rFonts w:asciiTheme="majorBidi" w:hAnsiTheme="majorBidi" w:cstheme="majorBidi"/>
          <w:color w:val="000000" w:themeColor="text1"/>
        </w:rPr>
        <w:t xml:space="preserve"> indésirable</w:t>
      </w:r>
      <w:r w:rsidR="005D3E6D" w:rsidRPr="00D74E61">
        <w:rPr>
          <w:rFonts w:asciiTheme="majorBidi" w:hAnsiTheme="majorBidi" w:cstheme="majorBidi"/>
          <w:color w:val="000000" w:themeColor="text1"/>
        </w:rPr>
        <w:t>s</w:t>
      </w:r>
      <w:r w:rsidRPr="00535358">
        <w:rPr>
          <w:rFonts w:asciiTheme="majorBidi" w:hAnsiTheme="majorBidi" w:cstheme="majorBidi"/>
        </w:rPr>
        <w:t xml:space="preserve"> dont il importera de préciser l'origine.</w:t>
      </w:r>
    </w:p>
    <w:p w:rsidR="00403A90" w:rsidRPr="00535358" w:rsidRDefault="00AE3FCD" w:rsidP="00AE3FCD">
      <w:pPr>
        <w:pStyle w:val="Corpsdetexte"/>
        <w:spacing w:before="240" w:line="360" w:lineRule="auto"/>
        <w:ind w:left="1134" w:right="282"/>
        <w:jc w:val="both"/>
        <w:rPr>
          <w:rFonts w:asciiTheme="majorBidi" w:hAnsiTheme="majorBidi" w:cstheme="majorBidi"/>
        </w:rPr>
      </w:pPr>
      <w:r>
        <w:rPr>
          <w:rFonts w:asciiTheme="majorBidi" w:hAnsiTheme="majorBidi" w:cstheme="majorBidi"/>
        </w:rPr>
        <w:t xml:space="preserve"> </w:t>
      </w:r>
      <w:r w:rsidR="00403A90" w:rsidRPr="00535358">
        <w:rPr>
          <w:rFonts w:asciiTheme="majorBidi" w:hAnsiTheme="majorBidi" w:cstheme="majorBidi"/>
        </w:rPr>
        <w:t>C'est le cas en particulier de certaines saveurs amères, douces et salé</w:t>
      </w:r>
      <w:r w:rsidR="002576BC">
        <w:rPr>
          <w:rFonts w:asciiTheme="majorBidi" w:hAnsiTheme="majorBidi" w:cstheme="majorBidi"/>
        </w:rPr>
        <w:t xml:space="preserve">s </w:t>
      </w:r>
      <w:r w:rsidR="00403A90" w:rsidRPr="00535358">
        <w:rPr>
          <w:rFonts w:asciiTheme="majorBidi" w:hAnsiTheme="majorBidi" w:cstheme="majorBidi"/>
        </w:rPr>
        <w:t xml:space="preserve"> décelables à la</w:t>
      </w:r>
      <w:r w:rsidR="0006496C">
        <w:rPr>
          <w:rFonts w:asciiTheme="majorBidi" w:hAnsiTheme="majorBidi" w:cstheme="majorBidi"/>
        </w:rPr>
        <w:t xml:space="preserve"> </w:t>
      </w:r>
      <w:r w:rsidR="005D3E6D" w:rsidRPr="00CE3A2C">
        <w:rPr>
          <w:rFonts w:asciiTheme="majorBidi" w:hAnsiTheme="majorBidi" w:cstheme="majorBidi"/>
          <w:color w:val="000000" w:themeColor="text1"/>
        </w:rPr>
        <w:t>d</w:t>
      </w:r>
      <w:r w:rsidR="00403A90" w:rsidRPr="00535358">
        <w:rPr>
          <w:rFonts w:asciiTheme="majorBidi" w:hAnsiTheme="majorBidi" w:cstheme="majorBidi"/>
        </w:rPr>
        <w:t>égustation et du goût imputable à des concentrations très faibles de substances fortement sapides.</w:t>
      </w:r>
    </w:p>
    <w:p w:rsidR="00403A90" w:rsidRPr="00535358" w:rsidRDefault="00403A90" w:rsidP="00AE3FCD">
      <w:pPr>
        <w:pStyle w:val="Corpsdetexte"/>
        <w:spacing w:before="240" w:line="360" w:lineRule="auto"/>
        <w:ind w:left="1134" w:right="282"/>
        <w:jc w:val="both"/>
        <w:rPr>
          <w:rFonts w:asciiTheme="majorBidi" w:hAnsiTheme="majorBidi" w:cstheme="majorBidi"/>
        </w:rPr>
      </w:pPr>
      <w:r w:rsidRPr="00535358">
        <w:rPr>
          <w:rFonts w:asciiTheme="majorBidi" w:hAnsiTheme="majorBidi" w:cstheme="majorBidi"/>
        </w:rPr>
        <w:t>Les eaux étudiées sont conformes à la règlementati</w:t>
      </w:r>
      <w:r w:rsidR="005D3E6D">
        <w:rPr>
          <w:rFonts w:asciiTheme="majorBidi" w:hAnsiTheme="majorBidi" w:cstheme="majorBidi"/>
        </w:rPr>
        <w:t xml:space="preserve">on algérienne de potabilité des </w:t>
      </w:r>
      <w:r w:rsidRPr="00535358">
        <w:rPr>
          <w:rFonts w:asciiTheme="majorBidi" w:hAnsiTheme="majorBidi" w:cstheme="majorBidi"/>
        </w:rPr>
        <w:t>eaux</w:t>
      </w:r>
      <w:r w:rsidR="00E66969" w:rsidRPr="00535358">
        <w:rPr>
          <w:rFonts w:asciiTheme="majorBidi" w:hAnsiTheme="majorBidi" w:cstheme="majorBidi"/>
        </w:rPr>
        <w:t xml:space="preserve"> d</w:t>
      </w:r>
      <w:r w:rsidR="002576BC">
        <w:rPr>
          <w:rFonts w:asciiTheme="majorBidi" w:hAnsiTheme="majorBidi" w:cstheme="majorBidi"/>
        </w:rPr>
        <w:t>e</w:t>
      </w:r>
      <w:r w:rsidR="00E66969" w:rsidRPr="00535358">
        <w:rPr>
          <w:rFonts w:asciiTheme="majorBidi" w:hAnsiTheme="majorBidi" w:cstheme="majorBidi"/>
        </w:rPr>
        <w:t xml:space="preserve"> point de vue </w:t>
      </w:r>
      <w:r w:rsidR="004553BC" w:rsidRPr="00535358">
        <w:rPr>
          <w:rFonts w:asciiTheme="majorBidi" w:hAnsiTheme="majorBidi" w:cstheme="majorBidi"/>
        </w:rPr>
        <w:t>organoleptique</w:t>
      </w:r>
      <w:r w:rsidR="004553BC">
        <w:rPr>
          <w:rFonts w:asciiTheme="majorBidi" w:hAnsiTheme="majorBidi" w:cstheme="majorBidi"/>
        </w:rPr>
        <w:t xml:space="preserve"> </w:t>
      </w:r>
      <w:r w:rsidR="004553BC" w:rsidRPr="004207B5">
        <w:rPr>
          <w:rFonts w:asciiTheme="majorBidi" w:hAnsiTheme="majorBidi" w:cstheme="majorBidi"/>
          <w:b/>
        </w:rPr>
        <w:t>JORDP,  (2011)</w:t>
      </w:r>
      <w:r w:rsidR="004553BC">
        <w:rPr>
          <w:rFonts w:asciiTheme="majorBidi" w:hAnsiTheme="majorBidi" w:cstheme="majorBidi"/>
        </w:rPr>
        <w:t>.</w:t>
      </w:r>
    </w:p>
    <w:p w:rsidR="00E12E82" w:rsidRPr="00397D28" w:rsidRDefault="00AE3FCD" w:rsidP="00AE3FCD">
      <w:pPr>
        <w:pStyle w:val="Titre31"/>
        <w:ind w:left="1134" w:right="282"/>
        <w:jc w:val="both"/>
        <w:rPr>
          <w:color w:val="000000" w:themeColor="text1"/>
          <w:sz w:val="28"/>
          <w:szCs w:val="28"/>
        </w:rPr>
      </w:pPr>
      <w:r>
        <w:rPr>
          <w:color w:val="000000" w:themeColor="text1"/>
          <w:sz w:val="28"/>
          <w:szCs w:val="28"/>
        </w:rPr>
        <w:t xml:space="preserve"> </w:t>
      </w:r>
      <w:r w:rsidR="00091769">
        <w:rPr>
          <w:color w:val="000000" w:themeColor="text1"/>
          <w:sz w:val="28"/>
          <w:szCs w:val="28"/>
        </w:rPr>
        <w:t>4.2.4</w:t>
      </w:r>
      <w:r w:rsidR="009C4C57">
        <w:rPr>
          <w:color w:val="000000" w:themeColor="text1"/>
          <w:sz w:val="28"/>
          <w:szCs w:val="28"/>
        </w:rPr>
        <w:t>.</w:t>
      </w:r>
      <w:r w:rsidR="009C4C57" w:rsidRPr="00397D28">
        <w:rPr>
          <w:color w:val="000000" w:themeColor="text1"/>
          <w:sz w:val="28"/>
          <w:szCs w:val="28"/>
        </w:rPr>
        <w:t xml:space="preserve"> La</w:t>
      </w:r>
      <w:r w:rsidR="0021329E" w:rsidRPr="00397D28">
        <w:rPr>
          <w:color w:val="000000" w:themeColor="text1"/>
          <w:sz w:val="28"/>
          <w:szCs w:val="28"/>
        </w:rPr>
        <w:t xml:space="preserve"> </w:t>
      </w:r>
      <w:r w:rsidR="005F7FE1" w:rsidRPr="00397D28">
        <w:rPr>
          <w:color w:val="000000" w:themeColor="text1"/>
          <w:sz w:val="28"/>
          <w:szCs w:val="28"/>
        </w:rPr>
        <w:t>D</w:t>
      </w:r>
      <w:r w:rsidR="0021329E" w:rsidRPr="00397D28">
        <w:rPr>
          <w:color w:val="000000" w:themeColor="text1"/>
          <w:sz w:val="28"/>
          <w:szCs w:val="28"/>
        </w:rPr>
        <w:t>ureté (TH</w:t>
      </w:r>
      <w:r w:rsidR="00100CEB" w:rsidRPr="00397D28">
        <w:rPr>
          <w:color w:val="000000" w:themeColor="text1"/>
          <w:sz w:val="28"/>
          <w:szCs w:val="28"/>
        </w:rPr>
        <w:t>)</w:t>
      </w:r>
      <w:r w:rsidR="00100CEB">
        <w:rPr>
          <w:color w:val="000000" w:themeColor="text1"/>
          <w:sz w:val="28"/>
          <w:szCs w:val="28"/>
        </w:rPr>
        <w:t>.</w:t>
      </w:r>
    </w:p>
    <w:p w:rsidR="0021329E" w:rsidRPr="00535358" w:rsidRDefault="0021329E" w:rsidP="00AE3FCD">
      <w:pPr>
        <w:pStyle w:val="Corpsdetexte"/>
        <w:spacing w:before="240" w:line="360" w:lineRule="auto"/>
        <w:ind w:left="1134" w:right="282"/>
        <w:jc w:val="both"/>
        <w:rPr>
          <w:rFonts w:asciiTheme="majorBidi" w:hAnsiTheme="majorBidi" w:cstheme="majorBidi"/>
        </w:rPr>
      </w:pPr>
      <w:r w:rsidRPr="00535358">
        <w:rPr>
          <w:rFonts w:asciiTheme="majorBidi" w:hAnsiTheme="majorBidi" w:cstheme="majorBidi"/>
        </w:rPr>
        <w:t>Elle traduit la somme des teneurs en calcium et magnésium et permet une évaluation de la qualité des eaux exprimée en degré français (°F)</w:t>
      </w:r>
      <w:r w:rsidR="00631EF0">
        <w:rPr>
          <w:rFonts w:asciiTheme="majorBidi" w:hAnsiTheme="majorBidi" w:cstheme="majorBidi"/>
        </w:rPr>
        <w:t>.</w:t>
      </w:r>
    </w:p>
    <w:p w:rsidR="007A5053" w:rsidRDefault="0021329E" w:rsidP="004553BC">
      <w:pPr>
        <w:pStyle w:val="Corpsdetexte"/>
        <w:spacing w:before="240" w:line="360" w:lineRule="auto"/>
        <w:ind w:left="1134" w:right="282" w:hanging="25"/>
        <w:jc w:val="both"/>
      </w:pPr>
      <w:r w:rsidRPr="00535358">
        <w:rPr>
          <w:rFonts w:asciiTheme="majorBidi" w:hAnsiTheme="majorBidi" w:cstheme="majorBidi"/>
        </w:rPr>
        <w:t xml:space="preserve">Les valeurs de la dureté observées, </w:t>
      </w:r>
      <w:r w:rsidR="0019069F" w:rsidRPr="00535358">
        <w:rPr>
          <w:rFonts w:asciiTheme="majorBidi" w:hAnsiTheme="majorBidi" w:cstheme="majorBidi"/>
        </w:rPr>
        <w:t>dans les forages Z</w:t>
      </w:r>
      <w:r w:rsidR="00541408" w:rsidRPr="00535358">
        <w:rPr>
          <w:rFonts w:asciiTheme="majorBidi" w:hAnsiTheme="majorBidi" w:cstheme="majorBidi"/>
        </w:rPr>
        <w:t>dim1</w:t>
      </w:r>
      <w:r w:rsidR="0019069F" w:rsidRPr="00535358">
        <w:rPr>
          <w:rFonts w:asciiTheme="majorBidi" w:hAnsiTheme="majorBidi" w:cstheme="majorBidi"/>
        </w:rPr>
        <w:t>, Z</w:t>
      </w:r>
      <w:r w:rsidR="00541408" w:rsidRPr="00535358">
        <w:rPr>
          <w:rFonts w:asciiTheme="majorBidi" w:hAnsiTheme="majorBidi" w:cstheme="majorBidi"/>
        </w:rPr>
        <w:t>dim2</w:t>
      </w:r>
      <w:r w:rsidR="0019069F" w:rsidRPr="00535358">
        <w:rPr>
          <w:rFonts w:asciiTheme="majorBidi" w:hAnsiTheme="majorBidi" w:cstheme="majorBidi"/>
        </w:rPr>
        <w:t xml:space="preserve"> et </w:t>
      </w:r>
      <w:r w:rsidR="005D3E6D" w:rsidRPr="00535358">
        <w:rPr>
          <w:rFonts w:asciiTheme="majorBidi" w:hAnsiTheme="majorBidi" w:cstheme="majorBidi"/>
        </w:rPr>
        <w:t>S</w:t>
      </w:r>
      <w:r w:rsidR="00541408">
        <w:rPr>
          <w:rFonts w:asciiTheme="majorBidi" w:hAnsiTheme="majorBidi" w:cstheme="majorBidi"/>
        </w:rPr>
        <w:t>’</w:t>
      </w:r>
      <w:r w:rsidR="00541408" w:rsidRPr="00535358">
        <w:rPr>
          <w:rFonts w:asciiTheme="majorBidi" w:hAnsiTheme="majorBidi" w:cstheme="majorBidi"/>
        </w:rPr>
        <w:t>hamda</w:t>
      </w:r>
      <w:r w:rsidR="005D3E6D" w:rsidRPr="00535358">
        <w:rPr>
          <w:rFonts w:asciiTheme="majorBidi" w:hAnsiTheme="majorBidi" w:cstheme="majorBidi"/>
        </w:rPr>
        <w:t xml:space="preserve"> sont</w:t>
      </w:r>
      <w:r w:rsidR="0019069F" w:rsidRPr="00535358">
        <w:rPr>
          <w:rFonts w:asciiTheme="majorBidi" w:hAnsiTheme="majorBidi" w:cstheme="majorBidi"/>
        </w:rPr>
        <w:t xml:space="preserve"> de 48°F</w:t>
      </w:r>
      <w:r w:rsidR="00AE3FCD" w:rsidRPr="00535358">
        <w:rPr>
          <w:rFonts w:asciiTheme="majorBidi" w:hAnsiTheme="majorBidi" w:cstheme="majorBidi"/>
        </w:rPr>
        <w:t>, 40</w:t>
      </w:r>
      <w:r w:rsidR="0019069F" w:rsidRPr="00535358">
        <w:rPr>
          <w:rFonts w:asciiTheme="majorBidi" w:hAnsiTheme="majorBidi" w:cstheme="majorBidi"/>
        </w:rPr>
        <w:t xml:space="preserve">°F et 61°respectivement voir </w:t>
      </w:r>
      <w:r w:rsidRPr="00535358">
        <w:rPr>
          <w:rFonts w:asciiTheme="majorBidi" w:hAnsiTheme="majorBidi" w:cstheme="majorBidi"/>
        </w:rPr>
        <w:t xml:space="preserve">dans </w:t>
      </w:r>
      <w:r w:rsidR="00AE3FCD" w:rsidRPr="00535358">
        <w:rPr>
          <w:rFonts w:asciiTheme="majorBidi" w:hAnsiTheme="majorBidi" w:cstheme="majorBidi"/>
        </w:rPr>
        <w:t>le</w:t>
      </w:r>
      <w:r w:rsidR="00AE3FCD" w:rsidRPr="00D74E61">
        <w:rPr>
          <w:rFonts w:asciiTheme="majorBidi" w:hAnsiTheme="majorBidi" w:cstheme="majorBidi"/>
          <w:color w:val="000000" w:themeColor="text1"/>
        </w:rPr>
        <w:t xml:space="preserve"> (</w:t>
      </w:r>
      <w:r w:rsidRPr="00D74E61">
        <w:rPr>
          <w:rFonts w:asciiTheme="majorBidi" w:hAnsiTheme="majorBidi" w:cstheme="majorBidi"/>
          <w:color w:val="000000" w:themeColor="text1"/>
        </w:rPr>
        <w:t>tableau</w:t>
      </w:r>
      <w:r w:rsidR="0006496C">
        <w:rPr>
          <w:rFonts w:asciiTheme="majorBidi" w:hAnsiTheme="majorBidi" w:cstheme="majorBidi"/>
          <w:color w:val="000000" w:themeColor="text1"/>
        </w:rPr>
        <w:t xml:space="preserve"> </w:t>
      </w:r>
      <w:r w:rsidR="008F12AA" w:rsidRPr="00611619">
        <w:rPr>
          <w:rFonts w:asciiTheme="majorBidi" w:hAnsiTheme="majorBidi" w:cstheme="majorBidi"/>
          <w:color w:val="000000"/>
        </w:rPr>
        <w:t>IV</w:t>
      </w:r>
      <w:r w:rsidR="0019069F" w:rsidRPr="00D74E61">
        <w:rPr>
          <w:rFonts w:asciiTheme="majorBidi" w:hAnsiTheme="majorBidi" w:cstheme="majorBidi"/>
          <w:color w:val="000000" w:themeColor="text1"/>
        </w:rPr>
        <w:t>)</w:t>
      </w:r>
      <w:r w:rsidR="009C4C57" w:rsidRPr="00D74E61">
        <w:rPr>
          <w:rFonts w:asciiTheme="majorBidi" w:hAnsiTheme="majorBidi" w:cstheme="majorBidi"/>
          <w:color w:val="000000" w:themeColor="text1"/>
        </w:rPr>
        <w:t>,</w:t>
      </w:r>
      <w:r w:rsidR="009C4C57" w:rsidRPr="00535358">
        <w:rPr>
          <w:rFonts w:asciiTheme="majorBidi" w:hAnsiTheme="majorBidi" w:cstheme="majorBidi"/>
        </w:rPr>
        <w:t xml:space="preserve"> ces</w:t>
      </w:r>
      <w:r w:rsidR="0019069F" w:rsidRPr="00535358">
        <w:rPr>
          <w:rFonts w:asciiTheme="majorBidi" w:hAnsiTheme="majorBidi" w:cstheme="majorBidi"/>
        </w:rPr>
        <w:t xml:space="preserve"> valeurs sont relativement </w:t>
      </w:r>
      <w:r w:rsidR="00EE6A71" w:rsidRPr="00535358">
        <w:rPr>
          <w:rFonts w:asciiTheme="majorBidi" w:hAnsiTheme="majorBidi" w:cstheme="majorBidi"/>
        </w:rPr>
        <w:t>élevées</w:t>
      </w:r>
      <w:r w:rsidR="0019069F" w:rsidRPr="00535358">
        <w:rPr>
          <w:rFonts w:asciiTheme="majorBidi" w:hAnsiTheme="majorBidi" w:cstheme="majorBidi"/>
        </w:rPr>
        <w:t xml:space="preserve"> et dépass</w:t>
      </w:r>
      <w:r w:rsidR="005D3E6D">
        <w:rPr>
          <w:rFonts w:asciiTheme="majorBidi" w:hAnsiTheme="majorBidi" w:cstheme="majorBidi"/>
        </w:rPr>
        <w:t xml:space="preserve">e la valeur de 32 °F fixé par </w:t>
      </w:r>
      <w:r w:rsidR="002576BC" w:rsidRPr="004207B5">
        <w:rPr>
          <w:rFonts w:asciiTheme="majorBidi" w:hAnsiTheme="majorBidi" w:cstheme="majorBidi"/>
          <w:b/>
        </w:rPr>
        <w:t xml:space="preserve">JORDP,  </w:t>
      </w:r>
      <w:r w:rsidR="00AE3FCD" w:rsidRPr="004207B5">
        <w:rPr>
          <w:rFonts w:asciiTheme="majorBidi" w:hAnsiTheme="majorBidi" w:cstheme="majorBidi"/>
          <w:b/>
        </w:rPr>
        <w:t>(</w:t>
      </w:r>
      <w:r w:rsidR="002576BC" w:rsidRPr="004207B5">
        <w:rPr>
          <w:rFonts w:asciiTheme="majorBidi" w:hAnsiTheme="majorBidi" w:cstheme="majorBidi"/>
          <w:b/>
        </w:rPr>
        <w:t>2011)</w:t>
      </w:r>
      <w:r w:rsidR="002576BC" w:rsidRPr="00CA379E">
        <w:rPr>
          <w:rFonts w:asciiTheme="majorBidi" w:hAnsiTheme="majorBidi" w:cstheme="majorBidi"/>
          <w:bCs/>
        </w:rPr>
        <w:t>.</w:t>
      </w:r>
      <w:r w:rsidR="002576BC" w:rsidRPr="00535358">
        <w:rPr>
          <w:rFonts w:asciiTheme="majorBidi" w:hAnsiTheme="majorBidi" w:cstheme="majorBidi"/>
        </w:rPr>
        <w:t>S</w:t>
      </w:r>
      <w:r w:rsidR="0019069F" w:rsidRPr="00535358">
        <w:rPr>
          <w:rFonts w:asciiTheme="majorBidi" w:hAnsiTheme="majorBidi" w:cstheme="majorBidi"/>
        </w:rPr>
        <w:t>elon les normes de potabilité</w:t>
      </w:r>
      <w:r w:rsidR="009C4C57" w:rsidRPr="00535358">
        <w:rPr>
          <w:rFonts w:asciiTheme="majorBidi" w:hAnsiTheme="majorBidi" w:cstheme="majorBidi"/>
        </w:rPr>
        <w:t>, les</w:t>
      </w:r>
      <w:r w:rsidR="0019069F" w:rsidRPr="00535358">
        <w:rPr>
          <w:rFonts w:asciiTheme="majorBidi" w:hAnsiTheme="majorBidi" w:cstheme="majorBidi"/>
        </w:rPr>
        <w:t xml:space="preserve"> eaux des trois forages peuvent être classé</w:t>
      </w:r>
      <w:r w:rsidR="005D3E6D">
        <w:rPr>
          <w:rFonts w:asciiTheme="majorBidi" w:hAnsiTheme="majorBidi" w:cstheme="majorBidi"/>
        </w:rPr>
        <w:t>es comme dures</w:t>
      </w:r>
      <w:r w:rsidR="00AE3FCD">
        <w:rPr>
          <w:rFonts w:asciiTheme="majorBidi" w:hAnsiTheme="majorBidi" w:cstheme="majorBidi"/>
        </w:rPr>
        <w:t xml:space="preserve"> </w:t>
      </w:r>
      <w:r w:rsidR="00D85FD2" w:rsidRPr="00535358">
        <w:rPr>
          <w:rFonts w:asciiTheme="majorBidi" w:hAnsiTheme="majorBidi" w:cstheme="majorBidi"/>
        </w:rPr>
        <w:t>à</w:t>
      </w:r>
      <w:r w:rsidR="0019069F" w:rsidRPr="00535358">
        <w:rPr>
          <w:rFonts w:asciiTheme="majorBidi" w:hAnsiTheme="majorBidi" w:cstheme="majorBidi"/>
        </w:rPr>
        <w:t xml:space="preserve"> très dures</w:t>
      </w:r>
      <w:r w:rsidR="004234BC">
        <w:t>.</w:t>
      </w:r>
    </w:p>
    <w:p w:rsidR="00AE3FCD" w:rsidRDefault="00AE3FCD" w:rsidP="00AE3FCD">
      <w:pPr>
        <w:pStyle w:val="Corpsdetexte"/>
        <w:spacing w:before="240" w:line="360" w:lineRule="auto"/>
        <w:ind w:left="1134" w:right="282" w:hanging="25"/>
        <w:jc w:val="both"/>
      </w:pPr>
    </w:p>
    <w:p w:rsidR="002F7ECA" w:rsidRDefault="002F7ECA" w:rsidP="008F12AA">
      <w:pPr>
        <w:pStyle w:val="Corpsdetexte"/>
        <w:spacing w:before="240" w:line="360" w:lineRule="auto"/>
        <w:ind w:left="1134" w:right="1134" w:hanging="25"/>
        <w:jc w:val="both"/>
      </w:pPr>
    </w:p>
    <w:p w:rsidR="00653B78" w:rsidRPr="00091769" w:rsidRDefault="00EE6A71" w:rsidP="00AE3FCD">
      <w:pPr>
        <w:pStyle w:val="Corpsdetexte"/>
        <w:spacing w:line="360" w:lineRule="auto"/>
        <w:ind w:left="284" w:right="282"/>
        <w:rPr>
          <w:rFonts w:asciiTheme="majorBidi" w:hAnsiTheme="majorBidi" w:cstheme="majorBidi"/>
          <w:b/>
          <w:bCs/>
          <w:sz w:val="28"/>
          <w:szCs w:val="28"/>
        </w:rPr>
      </w:pPr>
      <w:r w:rsidRPr="00091769">
        <w:rPr>
          <w:rFonts w:asciiTheme="majorBidi" w:hAnsiTheme="majorBidi" w:cstheme="majorBidi"/>
          <w:b/>
          <w:bCs/>
          <w:sz w:val="28"/>
          <w:szCs w:val="28"/>
        </w:rPr>
        <w:lastRenderedPageBreak/>
        <w:t xml:space="preserve">Tableau </w:t>
      </w:r>
      <w:r w:rsidR="00AC554E" w:rsidRPr="008F12AA">
        <w:rPr>
          <w:rFonts w:asciiTheme="majorBidi" w:hAnsiTheme="majorBidi" w:cstheme="majorBidi"/>
          <w:b/>
          <w:bCs/>
          <w:color w:val="000000"/>
          <w:sz w:val="28"/>
          <w:szCs w:val="28"/>
        </w:rPr>
        <w:t>IV</w:t>
      </w:r>
      <w:r w:rsidR="00AC554E" w:rsidRPr="00091769">
        <w:rPr>
          <w:rFonts w:asciiTheme="majorBidi" w:hAnsiTheme="majorBidi" w:cstheme="majorBidi"/>
          <w:b/>
          <w:bCs/>
          <w:sz w:val="28"/>
          <w:szCs w:val="28"/>
        </w:rPr>
        <w:t>: Les</w:t>
      </w:r>
      <w:r w:rsidRPr="00091769">
        <w:rPr>
          <w:rFonts w:asciiTheme="majorBidi" w:hAnsiTheme="majorBidi" w:cstheme="majorBidi"/>
          <w:b/>
          <w:bCs/>
          <w:sz w:val="28"/>
          <w:szCs w:val="28"/>
        </w:rPr>
        <w:t xml:space="preserve"> normes de potabili</w:t>
      </w:r>
      <w:r w:rsidR="002F7ECA">
        <w:rPr>
          <w:rFonts w:asciiTheme="majorBidi" w:hAnsiTheme="majorBidi" w:cstheme="majorBidi"/>
          <w:b/>
          <w:bCs/>
          <w:sz w:val="28"/>
          <w:szCs w:val="28"/>
        </w:rPr>
        <w:t xml:space="preserve">té des eaux établies par </w:t>
      </w:r>
      <w:r w:rsidR="002F7ECA" w:rsidRPr="00AC554E">
        <w:rPr>
          <w:rFonts w:asciiTheme="majorBidi" w:hAnsiTheme="majorBidi" w:cstheme="majorBidi"/>
          <w:b/>
          <w:bCs/>
          <w:sz w:val="26"/>
          <w:szCs w:val="26"/>
        </w:rPr>
        <w:t>JORA</w:t>
      </w:r>
      <w:r w:rsidR="002F7ECA">
        <w:rPr>
          <w:rFonts w:asciiTheme="majorBidi" w:hAnsiTheme="majorBidi" w:cstheme="majorBidi"/>
          <w:b/>
          <w:bCs/>
          <w:sz w:val="28"/>
          <w:szCs w:val="28"/>
        </w:rPr>
        <w:t>,</w:t>
      </w:r>
      <w:r w:rsidR="00AE3FCD" w:rsidRPr="00AE3FCD">
        <w:rPr>
          <w:rFonts w:asciiTheme="majorBidi" w:hAnsiTheme="majorBidi" w:cstheme="majorBidi"/>
          <w:b/>
          <w:bCs/>
          <w:sz w:val="28"/>
          <w:szCs w:val="28"/>
        </w:rPr>
        <w:t xml:space="preserve"> </w:t>
      </w:r>
      <w:r w:rsidR="00AE3FCD">
        <w:rPr>
          <w:rFonts w:asciiTheme="majorBidi" w:hAnsiTheme="majorBidi" w:cstheme="majorBidi"/>
          <w:b/>
          <w:bCs/>
          <w:sz w:val="28"/>
          <w:szCs w:val="28"/>
        </w:rPr>
        <w:t>(</w:t>
      </w:r>
      <w:r w:rsidRPr="00091769">
        <w:rPr>
          <w:rFonts w:asciiTheme="majorBidi" w:hAnsiTheme="majorBidi" w:cstheme="majorBidi"/>
          <w:b/>
          <w:bCs/>
          <w:sz w:val="28"/>
          <w:szCs w:val="28"/>
        </w:rPr>
        <w:t>2011)</w:t>
      </w:r>
      <w:r w:rsidR="00AE3FCD">
        <w:rPr>
          <w:rFonts w:asciiTheme="majorBidi" w:hAnsiTheme="majorBidi" w:cstheme="majorBidi"/>
          <w:b/>
          <w:bCs/>
          <w:sz w:val="28"/>
          <w:szCs w:val="28"/>
        </w:rPr>
        <w:t>.</w:t>
      </w:r>
    </w:p>
    <w:tbl>
      <w:tblPr>
        <w:tblStyle w:val="Grilledutableau"/>
        <w:tblpPr w:leftFromText="141" w:rightFromText="141" w:vertAnchor="text" w:horzAnchor="margin" w:tblpXSpec="center" w:tblpY="237"/>
        <w:tblW w:w="8260" w:type="dxa"/>
        <w:tblLook w:val="04A0"/>
      </w:tblPr>
      <w:tblGrid>
        <w:gridCol w:w="1070"/>
        <w:gridCol w:w="843"/>
        <w:gridCol w:w="2117"/>
        <w:gridCol w:w="1549"/>
        <w:gridCol w:w="1018"/>
        <w:gridCol w:w="1663"/>
      </w:tblGrid>
      <w:tr w:rsidR="00240390" w:rsidRPr="00535358" w:rsidTr="0058186F">
        <w:trPr>
          <w:trHeight w:val="977"/>
        </w:trPr>
        <w:tc>
          <w:tcPr>
            <w:tcW w:w="1070" w:type="dxa"/>
            <w:shd w:val="clear" w:color="auto" w:fill="D9D9D9" w:themeFill="background1" w:themeFillShade="D9"/>
          </w:tcPr>
          <w:p w:rsidR="007D632A"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TH</w:t>
            </w:r>
          </w:p>
          <w:p w:rsidR="00091769" w:rsidRPr="00D74E61" w:rsidRDefault="00091769"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2B6B07">
              <w:rPr>
                <w:rFonts w:asciiTheme="majorBidi" w:hAnsiTheme="majorBidi" w:cstheme="majorBidi"/>
                <w:b/>
                <w:color w:val="0D0D0D" w:themeColor="text1" w:themeTint="F2"/>
                <w:sz w:val="24"/>
                <w:szCs w:val="24"/>
              </w:rPr>
              <w:t>Fº</w:t>
            </w:r>
          </w:p>
        </w:tc>
        <w:tc>
          <w:tcPr>
            <w:tcW w:w="843" w:type="dxa"/>
            <w:shd w:val="clear" w:color="auto" w:fill="D9D9D9" w:themeFill="background1" w:themeFillShade="D9"/>
          </w:tcPr>
          <w:p w:rsidR="007D632A" w:rsidRPr="00D74E61"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0-7</w:t>
            </w:r>
          </w:p>
        </w:tc>
        <w:tc>
          <w:tcPr>
            <w:tcW w:w="2117" w:type="dxa"/>
            <w:shd w:val="clear" w:color="auto" w:fill="D9D9D9" w:themeFill="background1" w:themeFillShade="D9"/>
          </w:tcPr>
          <w:p w:rsidR="007D632A" w:rsidRPr="00D74E61"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7-22</w:t>
            </w:r>
          </w:p>
        </w:tc>
        <w:tc>
          <w:tcPr>
            <w:tcW w:w="1549" w:type="dxa"/>
            <w:shd w:val="clear" w:color="auto" w:fill="D9D9D9" w:themeFill="background1" w:themeFillShade="D9"/>
          </w:tcPr>
          <w:p w:rsidR="007D632A" w:rsidRPr="00D74E61"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22-32</w:t>
            </w:r>
          </w:p>
        </w:tc>
        <w:tc>
          <w:tcPr>
            <w:tcW w:w="1018" w:type="dxa"/>
            <w:shd w:val="clear" w:color="auto" w:fill="D9D9D9" w:themeFill="background1" w:themeFillShade="D9"/>
          </w:tcPr>
          <w:p w:rsidR="007D632A" w:rsidRPr="00D74E61"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32-54</w:t>
            </w:r>
          </w:p>
        </w:tc>
        <w:tc>
          <w:tcPr>
            <w:tcW w:w="1663" w:type="dxa"/>
            <w:shd w:val="clear" w:color="auto" w:fill="D9D9D9" w:themeFill="background1" w:themeFillShade="D9"/>
          </w:tcPr>
          <w:p w:rsidR="007D632A" w:rsidRPr="00D74E61" w:rsidRDefault="007D632A" w:rsidP="007D632A">
            <w:pPr>
              <w:widowControl w:val="0"/>
              <w:autoSpaceDE w:val="0"/>
              <w:autoSpaceDN w:val="0"/>
              <w:adjustRightInd w:val="0"/>
              <w:spacing w:before="35" w:line="360" w:lineRule="auto"/>
              <w:jc w:val="center"/>
              <w:rPr>
                <w:rFonts w:asciiTheme="majorBidi" w:eastAsia="Calibri" w:hAnsiTheme="majorBidi" w:cstheme="majorBidi"/>
                <w:sz w:val="24"/>
                <w:szCs w:val="24"/>
              </w:rPr>
            </w:pPr>
            <w:r w:rsidRPr="00D74E61">
              <w:rPr>
                <w:rFonts w:asciiTheme="majorBidi" w:eastAsia="Calibri" w:hAnsiTheme="majorBidi" w:cstheme="majorBidi"/>
                <w:sz w:val="24"/>
                <w:szCs w:val="24"/>
              </w:rPr>
              <w:t>˃54</w:t>
            </w:r>
          </w:p>
        </w:tc>
      </w:tr>
      <w:tr w:rsidR="00240390" w:rsidRPr="00535358" w:rsidTr="0058186F">
        <w:trPr>
          <w:trHeight w:val="745"/>
        </w:trPr>
        <w:tc>
          <w:tcPr>
            <w:tcW w:w="1070" w:type="dxa"/>
            <w:shd w:val="clear" w:color="auto" w:fill="D9D9D9" w:themeFill="background1" w:themeFillShade="D9"/>
          </w:tcPr>
          <w:p w:rsidR="007D632A" w:rsidRPr="00D74E61" w:rsidRDefault="007D632A"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D74E61">
              <w:rPr>
                <w:rFonts w:asciiTheme="majorBidi" w:hAnsiTheme="majorBidi" w:cstheme="majorBidi"/>
                <w:sz w:val="24"/>
                <w:szCs w:val="24"/>
              </w:rPr>
              <w:t>Qualité de l’eau</w:t>
            </w:r>
          </w:p>
        </w:tc>
        <w:tc>
          <w:tcPr>
            <w:tcW w:w="843" w:type="dxa"/>
            <w:shd w:val="clear" w:color="auto" w:fill="auto"/>
          </w:tcPr>
          <w:p w:rsidR="007D632A" w:rsidRPr="00D74E61" w:rsidRDefault="007D632A"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D74E61">
              <w:rPr>
                <w:rFonts w:asciiTheme="majorBidi" w:hAnsiTheme="majorBidi" w:cstheme="majorBidi"/>
                <w:sz w:val="24"/>
                <w:szCs w:val="24"/>
              </w:rPr>
              <w:t>Douce</w:t>
            </w:r>
          </w:p>
        </w:tc>
        <w:tc>
          <w:tcPr>
            <w:tcW w:w="2117" w:type="dxa"/>
            <w:shd w:val="clear" w:color="auto" w:fill="auto"/>
          </w:tcPr>
          <w:p w:rsidR="007D632A" w:rsidRPr="00D74E61" w:rsidRDefault="007D632A"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D74E61">
              <w:rPr>
                <w:rFonts w:asciiTheme="majorBidi" w:hAnsiTheme="majorBidi" w:cstheme="majorBidi"/>
                <w:sz w:val="24"/>
                <w:szCs w:val="24"/>
              </w:rPr>
              <w:t>Modérément douce</w:t>
            </w:r>
          </w:p>
        </w:tc>
        <w:tc>
          <w:tcPr>
            <w:tcW w:w="1549" w:type="dxa"/>
            <w:shd w:val="clear" w:color="auto" w:fill="auto"/>
          </w:tcPr>
          <w:p w:rsidR="007D632A" w:rsidRPr="00D74E61" w:rsidRDefault="007D632A"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D74E61">
              <w:rPr>
                <w:rFonts w:asciiTheme="majorBidi" w:hAnsiTheme="majorBidi" w:cstheme="majorBidi"/>
                <w:sz w:val="24"/>
                <w:szCs w:val="24"/>
              </w:rPr>
              <w:t>Assez douce</w:t>
            </w:r>
          </w:p>
        </w:tc>
        <w:tc>
          <w:tcPr>
            <w:tcW w:w="1018" w:type="dxa"/>
            <w:shd w:val="clear" w:color="auto" w:fill="auto"/>
          </w:tcPr>
          <w:p w:rsidR="007D632A" w:rsidRPr="00D74E61" w:rsidRDefault="0079651F"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79651F">
              <w:rPr>
                <w:rFonts w:asciiTheme="majorBidi" w:hAnsiTheme="majorBidi" w:cstheme="majorBidi"/>
                <w:noProof/>
                <w:lang w:eastAsia="fr-FR"/>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735" o:spid="_x0000_s1051" type="#_x0000_t107" style="position:absolute;left:0;text-align:left;margin-left:37.05pt;margin-top:-574.35pt;width:101pt;height:27.05pt;z-index:251654144;visibility:visible;mso-position-horizontal-relative:margin;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" fillcolor="white [3201]" strokecolor="#666 [1936]" strokeweight="1pt">
                  <v:fill color2="#999 [1296]" focus="100%" type="gradient"/>
                  <v:shadow on="t" color="#7f7f7f [1601]" opacity=".5" offset="1pt"/>
                  <v:textbox>
                    <w:txbxContent>
                      <w:p w:rsidR="00A07BA4" w:rsidRPr="0093084F" w:rsidRDefault="00A07BA4" w:rsidP="00765951">
                        <w:pPr>
                          <w:jc w:val="center"/>
                          <w:rPr>
                            <w:rFonts w:asciiTheme="majorBidi" w:hAnsiTheme="majorBidi" w:cstheme="majorBidi"/>
                            <w:b/>
                            <w:bCs/>
                            <w:color w:val="4F81BD" w:themeColor="accent1"/>
                            <w:sz w:val="24"/>
                            <w:szCs w:val="24"/>
                          </w:rPr>
                        </w:pPr>
                        <w:r w:rsidRPr="0093084F">
                          <w:rPr>
                            <w:rFonts w:asciiTheme="majorBidi" w:hAnsiTheme="majorBidi" w:cstheme="majorBidi"/>
                            <w:b/>
                            <w:bCs/>
                            <w:sz w:val="24"/>
                            <w:szCs w:val="24"/>
                          </w:rPr>
                          <w:t>2</w:t>
                        </w:r>
                        <w:r>
                          <w:rPr>
                            <w:rFonts w:asciiTheme="majorBidi" w:hAnsiTheme="majorBidi" w:cstheme="majorBidi"/>
                            <w:b/>
                            <w:bCs/>
                            <w:sz w:val="24"/>
                            <w:szCs w:val="24"/>
                          </w:rPr>
                          <w:t>1</w:t>
                        </w:r>
                      </w:p>
                    </w:txbxContent>
                  </v:textbox>
                  <w10:wrap anchorx="margin" anchory="margin"/>
                </v:shape>
              </w:pict>
            </w:r>
            <w:r w:rsidR="007D632A" w:rsidRPr="00D74E61">
              <w:rPr>
                <w:rFonts w:asciiTheme="majorBidi" w:hAnsiTheme="majorBidi" w:cstheme="majorBidi"/>
                <w:sz w:val="24"/>
                <w:szCs w:val="24"/>
              </w:rPr>
              <w:t>Dure</w:t>
            </w:r>
          </w:p>
        </w:tc>
        <w:tc>
          <w:tcPr>
            <w:tcW w:w="1663" w:type="dxa"/>
            <w:shd w:val="clear" w:color="auto" w:fill="auto"/>
          </w:tcPr>
          <w:p w:rsidR="007D632A" w:rsidRPr="00D74E61" w:rsidRDefault="007D632A" w:rsidP="005D3E6D">
            <w:pPr>
              <w:widowControl w:val="0"/>
              <w:autoSpaceDE w:val="0"/>
              <w:autoSpaceDN w:val="0"/>
              <w:adjustRightInd w:val="0"/>
              <w:spacing w:before="35" w:line="360" w:lineRule="auto"/>
              <w:jc w:val="center"/>
              <w:rPr>
                <w:rFonts w:asciiTheme="majorBidi" w:eastAsia="Calibri" w:hAnsiTheme="majorBidi" w:cstheme="majorBidi"/>
                <w:b/>
                <w:bCs/>
                <w:i/>
                <w:iCs/>
                <w:sz w:val="24"/>
                <w:szCs w:val="24"/>
                <w:u w:val="single"/>
              </w:rPr>
            </w:pPr>
            <w:r w:rsidRPr="00D74E61">
              <w:rPr>
                <w:rFonts w:asciiTheme="majorBidi" w:hAnsiTheme="majorBidi" w:cstheme="majorBidi"/>
                <w:sz w:val="24"/>
                <w:szCs w:val="24"/>
              </w:rPr>
              <w:t>Très dure</w:t>
            </w:r>
          </w:p>
        </w:tc>
      </w:tr>
    </w:tbl>
    <w:p w:rsidR="00E12E82" w:rsidRPr="00855318" w:rsidRDefault="00091769" w:rsidP="000A3A94">
      <w:pPr>
        <w:pStyle w:val="Titre31"/>
        <w:ind w:left="1134" w:right="282"/>
        <w:jc w:val="left"/>
        <w:rPr>
          <w:color w:val="000000" w:themeColor="text1"/>
          <w:sz w:val="28"/>
          <w:szCs w:val="28"/>
        </w:rPr>
      </w:pPr>
      <w:r>
        <w:rPr>
          <w:color w:val="000000" w:themeColor="text1"/>
          <w:sz w:val="28"/>
          <w:szCs w:val="28"/>
        </w:rPr>
        <w:t>4.3</w:t>
      </w:r>
      <w:r w:rsidR="0050429A">
        <w:rPr>
          <w:color w:val="000000" w:themeColor="text1"/>
          <w:sz w:val="28"/>
          <w:szCs w:val="28"/>
        </w:rPr>
        <w:t>.</w:t>
      </w:r>
      <w:r w:rsidR="0050429A" w:rsidRPr="00855318">
        <w:rPr>
          <w:color w:val="000000" w:themeColor="text1"/>
          <w:sz w:val="28"/>
          <w:szCs w:val="28"/>
        </w:rPr>
        <w:t xml:space="preserve"> Etude</w:t>
      </w:r>
      <w:r w:rsidR="001D785A" w:rsidRPr="00855318">
        <w:rPr>
          <w:color w:val="000000" w:themeColor="text1"/>
          <w:sz w:val="28"/>
          <w:szCs w:val="28"/>
        </w:rPr>
        <w:t xml:space="preserve"> </w:t>
      </w:r>
      <w:r w:rsidR="00EE6A71" w:rsidRPr="00855318">
        <w:rPr>
          <w:color w:val="000000" w:themeColor="text1"/>
          <w:sz w:val="28"/>
          <w:szCs w:val="28"/>
        </w:rPr>
        <w:t xml:space="preserve">du bilan </w:t>
      </w:r>
      <w:r w:rsidR="002F7ECA" w:rsidRPr="00855318">
        <w:rPr>
          <w:color w:val="000000" w:themeColor="text1"/>
          <w:sz w:val="28"/>
          <w:szCs w:val="28"/>
        </w:rPr>
        <w:t>ionique.</w:t>
      </w:r>
    </w:p>
    <w:p w:rsidR="00E12E82" w:rsidRPr="00D65264" w:rsidRDefault="00091769" w:rsidP="000A3A94">
      <w:pPr>
        <w:pStyle w:val="Titre31"/>
        <w:ind w:left="1134" w:right="282"/>
        <w:jc w:val="both"/>
        <w:rPr>
          <w:color w:val="000000" w:themeColor="text1"/>
          <w:sz w:val="28"/>
          <w:szCs w:val="28"/>
        </w:rPr>
      </w:pPr>
      <w:r>
        <w:rPr>
          <w:color w:val="000000" w:themeColor="text1"/>
          <w:sz w:val="28"/>
          <w:szCs w:val="28"/>
        </w:rPr>
        <w:t>4.3.1</w:t>
      </w:r>
      <w:r w:rsidR="0050429A">
        <w:rPr>
          <w:color w:val="000000" w:themeColor="text1"/>
          <w:sz w:val="28"/>
          <w:szCs w:val="28"/>
        </w:rPr>
        <w:t>.</w:t>
      </w:r>
      <w:r w:rsidR="0050429A" w:rsidRPr="00D65264">
        <w:rPr>
          <w:color w:val="000000" w:themeColor="text1"/>
          <w:sz w:val="28"/>
          <w:szCs w:val="28"/>
        </w:rPr>
        <w:t xml:space="preserve"> Les</w:t>
      </w:r>
      <w:r w:rsidR="004F24D5" w:rsidRPr="00D65264">
        <w:rPr>
          <w:color w:val="000000" w:themeColor="text1"/>
          <w:sz w:val="28"/>
          <w:szCs w:val="28"/>
        </w:rPr>
        <w:t xml:space="preserve"> </w:t>
      </w:r>
      <w:r w:rsidR="0058186F" w:rsidRPr="00D65264">
        <w:rPr>
          <w:color w:val="000000" w:themeColor="text1"/>
          <w:sz w:val="28"/>
          <w:szCs w:val="28"/>
        </w:rPr>
        <w:t>Cations.</w:t>
      </w:r>
    </w:p>
    <w:p w:rsidR="00E12E82" w:rsidRDefault="0048279D" w:rsidP="000A3A94">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Les cations analysés sont le calcium, le magnésium, le sodium et le potassiu</w:t>
      </w:r>
      <w:r w:rsidR="008C5688" w:rsidRPr="00535358">
        <w:rPr>
          <w:rFonts w:asciiTheme="majorBidi" w:hAnsiTheme="majorBidi" w:cstheme="majorBidi"/>
        </w:rPr>
        <w:t>m</w:t>
      </w:r>
      <w:r w:rsidR="005F7FE1">
        <w:rPr>
          <w:rFonts w:asciiTheme="majorBidi" w:hAnsiTheme="majorBidi" w:cstheme="majorBidi"/>
        </w:rPr>
        <w:t>.</w:t>
      </w:r>
    </w:p>
    <w:p w:rsidR="00851280" w:rsidRDefault="00091769" w:rsidP="00851280">
      <w:pPr>
        <w:pStyle w:val="Corpsdetexte"/>
        <w:tabs>
          <w:tab w:val="left" w:pos="6461"/>
        </w:tabs>
        <w:spacing w:before="5"/>
        <w:ind w:left="1134" w:right="282"/>
        <w:jc w:val="both"/>
        <w:rPr>
          <w:rFonts w:ascii="Times New Roman" w:hAnsi="Times New Roman" w:cs="Times New Roman"/>
          <w:b/>
          <w:bCs/>
          <w:color w:val="000000" w:themeColor="text1"/>
          <w:sz w:val="28"/>
          <w:szCs w:val="28"/>
        </w:rPr>
      </w:pPr>
      <w:r>
        <w:rPr>
          <w:rFonts w:asciiTheme="majorBidi" w:hAnsiTheme="majorBidi" w:cstheme="majorBidi"/>
          <w:b/>
          <w:bCs/>
          <w:color w:val="000000" w:themeColor="text1"/>
          <w:sz w:val="28"/>
          <w:szCs w:val="28"/>
        </w:rPr>
        <w:t>4.3.</w:t>
      </w:r>
      <w:r w:rsidR="00214000">
        <w:rPr>
          <w:rFonts w:asciiTheme="majorBidi" w:hAnsiTheme="majorBidi" w:cstheme="majorBidi"/>
          <w:b/>
          <w:bCs/>
          <w:color w:val="000000" w:themeColor="text1"/>
          <w:sz w:val="28"/>
          <w:szCs w:val="28"/>
        </w:rPr>
        <w:t>1.1</w:t>
      </w:r>
      <w:r>
        <w:rPr>
          <w:rFonts w:asciiTheme="majorBidi" w:hAnsiTheme="majorBidi" w:cstheme="majorBidi"/>
          <w:b/>
          <w:bCs/>
          <w:color w:val="000000" w:themeColor="text1"/>
          <w:sz w:val="28"/>
          <w:szCs w:val="28"/>
        </w:rPr>
        <w:t xml:space="preserve">. </w:t>
      </w:r>
      <w:r w:rsidRPr="00F2628D">
        <w:rPr>
          <w:rFonts w:ascii="Times New Roman" w:hAnsi="Times New Roman" w:cs="Times New Roman"/>
          <w:b/>
          <w:bCs/>
          <w:color w:val="000000" w:themeColor="text1"/>
          <w:sz w:val="28"/>
          <w:szCs w:val="28"/>
        </w:rPr>
        <w:t>Sodium (Na</w:t>
      </w:r>
      <w:r w:rsidRPr="00F2628D">
        <w:rPr>
          <w:rFonts w:ascii="Times New Roman" w:hAnsi="Times New Roman" w:cs="Times New Roman"/>
          <w:b/>
          <w:bCs/>
          <w:color w:val="000000" w:themeColor="text1"/>
          <w:sz w:val="28"/>
          <w:szCs w:val="28"/>
          <w:vertAlign w:val="superscript"/>
        </w:rPr>
        <w:t>+</w:t>
      </w:r>
      <w:r w:rsidR="002F7ECA" w:rsidRPr="00F2628D">
        <w:rPr>
          <w:rFonts w:ascii="Times New Roman" w:hAnsi="Times New Roman" w:cs="Times New Roman"/>
          <w:b/>
          <w:bCs/>
          <w:color w:val="000000" w:themeColor="text1"/>
          <w:sz w:val="28"/>
          <w:szCs w:val="28"/>
        </w:rPr>
        <w:t>).</w:t>
      </w:r>
    </w:p>
    <w:p w:rsidR="00091769" w:rsidRPr="00851280" w:rsidRDefault="002F7ECA" w:rsidP="00851280">
      <w:pPr>
        <w:pStyle w:val="Corpsdetexte"/>
        <w:tabs>
          <w:tab w:val="left" w:pos="6461"/>
        </w:tabs>
        <w:spacing w:before="5"/>
        <w:ind w:left="1134" w:right="282"/>
        <w:jc w:val="both"/>
        <w:rPr>
          <w:rFonts w:ascii="Times New Roman" w:hAnsi="Times New Roman" w:cs="Times New Roman"/>
          <w:b/>
          <w:bCs/>
          <w:color w:val="000000" w:themeColor="text1"/>
          <w:sz w:val="28"/>
          <w:szCs w:val="28"/>
        </w:rPr>
      </w:pPr>
      <w:r w:rsidRPr="00F2628D">
        <w:rPr>
          <w:rFonts w:ascii="Times New Roman" w:hAnsi="Times New Roman" w:cs="Times New Roman"/>
          <w:b/>
          <w:bCs/>
          <w:color w:val="000000" w:themeColor="text1"/>
          <w:sz w:val="28"/>
          <w:szCs w:val="28"/>
        </w:rPr>
        <w:tab/>
      </w:r>
    </w:p>
    <w:p w:rsidR="00BD2606" w:rsidRPr="00C32B38" w:rsidRDefault="00091769" w:rsidP="004553BC">
      <w:pPr>
        <w:pStyle w:val="Corpsdetexte"/>
        <w:spacing w:line="360" w:lineRule="auto"/>
        <w:ind w:left="1134" w:right="282"/>
        <w:jc w:val="both"/>
        <w:rPr>
          <w:rFonts w:asciiTheme="majorBidi" w:hAnsiTheme="majorBidi" w:cstheme="majorBidi"/>
          <w:color w:val="FF0000"/>
        </w:rPr>
      </w:pPr>
      <w:r w:rsidRPr="006A46FD">
        <w:rPr>
          <w:rFonts w:asciiTheme="majorBidi" w:hAnsiTheme="majorBidi" w:cstheme="majorBidi"/>
        </w:rPr>
        <w:t xml:space="preserve">Les teneurs en sodium sont de </w:t>
      </w:r>
      <w:r w:rsidR="004553BC">
        <w:rPr>
          <w:rFonts w:asciiTheme="majorBidi" w:hAnsiTheme="majorBidi" w:cstheme="majorBidi"/>
        </w:rPr>
        <w:t>220</w:t>
      </w:r>
      <w:r w:rsidRPr="006A46FD">
        <w:rPr>
          <w:rFonts w:asciiTheme="majorBidi" w:hAnsiTheme="majorBidi" w:cstheme="majorBidi"/>
        </w:rPr>
        <w:t xml:space="preserve"> mg/l pour le forage Zdim1, </w:t>
      </w:r>
      <w:r>
        <w:rPr>
          <w:rFonts w:asciiTheme="majorBidi" w:hAnsiTheme="majorBidi" w:cstheme="majorBidi"/>
        </w:rPr>
        <w:t xml:space="preserve">et </w:t>
      </w:r>
      <w:r w:rsidRPr="006A46FD">
        <w:rPr>
          <w:rFonts w:asciiTheme="majorBidi" w:hAnsiTheme="majorBidi" w:cstheme="majorBidi"/>
        </w:rPr>
        <w:t xml:space="preserve"> de </w:t>
      </w:r>
      <w:r w:rsidR="004553BC">
        <w:rPr>
          <w:rFonts w:asciiTheme="majorBidi" w:hAnsiTheme="majorBidi" w:cstheme="majorBidi"/>
        </w:rPr>
        <w:t>80</w:t>
      </w:r>
      <w:r w:rsidRPr="006A46FD">
        <w:rPr>
          <w:rFonts w:asciiTheme="majorBidi" w:hAnsiTheme="majorBidi" w:cstheme="majorBidi"/>
        </w:rPr>
        <w:t xml:space="preserve"> mg/l pour Zdim2 et </w:t>
      </w:r>
      <w:r w:rsidR="004553BC">
        <w:rPr>
          <w:rFonts w:asciiTheme="majorBidi" w:hAnsiTheme="majorBidi" w:cstheme="majorBidi"/>
        </w:rPr>
        <w:t>136</w:t>
      </w:r>
      <w:r w:rsidRPr="006A46FD">
        <w:rPr>
          <w:rFonts w:asciiTheme="majorBidi" w:hAnsiTheme="majorBidi" w:cstheme="majorBidi"/>
        </w:rPr>
        <w:t xml:space="preserve"> mg/l pour  le forage de S</w:t>
      </w:r>
      <w:r>
        <w:rPr>
          <w:rFonts w:asciiTheme="majorBidi" w:hAnsiTheme="majorBidi" w:cstheme="majorBidi"/>
        </w:rPr>
        <w:t>’</w:t>
      </w:r>
      <w:r w:rsidR="00E700E2" w:rsidRPr="006A46FD">
        <w:rPr>
          <w:rFonts w:asciiTheme="majorBidi" w:hAnsiTheme="majorBidi" w:cstheme="majorBidi"/>
        </w:rPr>
        <w:t>hamda. Selon</w:t>
      </w:r>
      <w:r w:rsidR="00BD2606" w:rsidRPr="006A46FD">
        <w:rPr>
          <w:rFonts w:asciiTheme="majorBidi" w:hAnsiTheme="majorBidi" w:cstheme="majorBidi"/>
        </w:rPr>
        <w:t xml:space="preserve"> ces résultats, les teneurs en sodium sont faiblement concentrées, </w:t>
      </w:r>
      <w:r w:rsidR="00214000">
        <w:rPr>
          <w:rFonts w:asciiTheme="majorBidi" w:hAnsiTheme="majorBidi" w:cstheme="majorBidi"/>
        </w:rPr>
        <w:t>elles sont</w:t>
      </w:r>
      <w:r w:rsidR="00BD2606">
        <w:rPr>
          <w:rFonts w:asciiTheme="majorBidi" w:hAnsiTheme="majorBidi" w:cstheme="majorBidi"/>
        </w:rPr>
        <w:t xml:space="preserve"> largement plus faibles que</w:t>
      </w:r>
      <w:r w:rsidR="00BD2606" w:rsidRPr="006A46FD">
        <w:rPr>
          <w:rFonts w:asciiTheme="majorBidi" w:hAnsiTheme="majorBidi" w:cstheme="majorBidi"/>
        </w:rPr>
        <w:t xml:space="preserve"> la norme Algérienne fixée à 200 mg/l </w:t>
      </w:r>
      <w:r w:rsidR="002F7ECA" w:rsidRPr="006A46FD">
        <w:rPr>
          <w:rFonts w:asciiTheme="majorBidi" w:hAnsiTheme="majorBidi" w:cstheme="majorBidi"/>
          <w:color w:val="0D0D0D" w:themeColor="text1" w:themeTint="F2"/>
        </w:rPr>
        <w:t>tableau (annexe</w:t>
      </w:r>
      <w:r w:rsidR="00BD2606">
        <w:rPr>
          <w:rFonts w:asciiTheme="majorBidi" w:hAnsiTheme="majorBidi" w:cstheme="majorBidi"/>
          <w:color w:val="0D0D0D" w:themeColor="text1" w:themeTint="F2"/>
        </w:rPr>
        <w:t>2</w:t>
      </w:r>
      <w:r w:rsidR="00BD2606" w:rsidRPr="006A46FD">
        <w:rPr>
          <w:rFonts w:asciiTheme="majorBidi" w:hAnsiTheme="majorBidi" w:cstheme="majorBidi"/>
          <w:color w:val="0D0D0D" w:themeColor="text1" w:themeTint="F2"/>
        </w:rPr>
        <w:t>).</w:t>
      </w:r>
    </w:p>
    <w:p w:rsidR="00091769" w:rsidRPr="00FD51D5" w:rsidRDefault="00BD2606" w:rsidP="004553BC">
      <w:pPr>
        <w:pStyle w:val="Corpsdetexte"/>
        <w:spacing w:line="360" w:lineRule="auto"/>
        <w:ind w:left="1134" w:right="282"/>
        <w:jc w:val="both"/>
        <w:rPr>
          <w:rFonts w:asciiTheme="majorBidi" w:hAnsiTheme="majorBidi" w:cstheme="majorBidi"/>
        </w:rPr>
      </w:pPr>
      <w:r w:rsidRPr="00FD51D5">
        <w:rPr>
          <w:rFonts w:asciiTheme="majorBidi" w:hAnsiTheme="majorBidi" w:cstheme="majorBidi"/>
        </w:rPr>
        <w:t>Toutefois les concentrations peuvent être extrêmement variables. Le sodium est un élément vital qui participe à des fonctions essentielles dans l’organisme</w:t>
      </w:r>
      <w:r w:rsidR="004553BC">
        <w:rPr>
          <w:rFonts w:asciiTheme="majorBidi" w:hAnsiTheme="majorBidi" w:cstheme="majorBidi"/>
        </w:rPr>
        <w:t>.</w:t>
      </w:r>
      <w:r w:rsidR="004553BC" w:rsidRPr="004553BC">
        <w:rPr>
          <w:rFonts w:asciiTheme="majorBidi" w:hAnsiTheme="majorBidi" w:cstheme="majorBidi"/>
          <w:b/>
          <w:bCs/>
        </w:rPr>
        <w:t xml:space="preserve"> </w:t>
      </w:r>
      <w:r w:rsidR="004553BC" w:rsidRPr="00535358">
        <w:rPr>
          <w:rFonts w:asciiTheme="majorBidi" w:hAnsiTheme="majorBidi" w:cstheme="majorBidi"/>
          <w:b/>
          <w:bCs/>
        </w:rPr>
        <w:t>Rodier et al. (2009)</w:t>
      </w:r>
      <w:r w:rsidRPr="00FD51D5">
        <w:rPr>
          <w:rFonts w:asciiTheme="majorBidi" w:hAnsiTheme="majorBidi" w:cstheme="majorBidi"/>
        </w:rPr>
        <w:t>.</w:t>
      </w:r>
    </w:p>
    <w:p w:rsidR="00091769" w:rsidRPr="00535358" w:rsidRDefault="00091769" w:rsidP="00091769">
      <w:pPr>
        <w:pStyle w:val="Corpsdetexte"/>
        <w:spacing w:line="360" w:lineRule="auto"/>
        <w:ind w:right="1304"/>
        <w:jc w:val="both"/>
        <w:rPr>
          <w:rFonts w:asciiTheme="majorBidi" w:hAnsiTheme="majorBidi" w:cstheme="majorBidi"/>
        </w:rPr>
      </w:pPr>
    </w:p>
    <w:p w:rsidR="00091769" w:rsidRPr="00535358" w:rsidRDefault="0079651F" w:rsidP="0058186F">
      <w:pPr>
        <w:pStyle w:val="Corpsdetexte"/>
        <w:spacing w:line="360" w:lineRule="auto"/>
        <w:ind w:left="1134" w:right="1098"/>
        <w:jc w:val="center"/>
        <w:rPr>
          <w:rFonts w:asciiTheme="majorBidi" w:hAnsiTheme="majorBidi" w:cstheme="majorBidi"/>
        </w:rPr>
      </w:pPr>
      <w:r>
        <w:rPr>
          <w:rFonts w:asciiTheme="majorBidi" w:hAnsiTheme="majorBidi" w:cstheme="majorBidi"/>
          <w:noProof/>
          <w:lang w:eastAsia="fr-FR"/>
        </w:rPr>
        <w:pict>
          <v:shape id="Text Box 734" o:spid="_x0000_s1052" type="#_x0000_t202" style="position:absolute;left:0;text-align:left;margin-left:59.1pt;margin-top:.55pt;width:86.75pt;height:22.7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">
            <v:textbox>
              <w:txbxContent>
                <w:p w:rsidR="00A07BA4" w:rsidRPr="0058186F" w:rsidRDefault="00A07BA4" w:rsidP="00091769">
                  <w:pPr>
                    <w:pStyle w:val="Corpsdetexte"/>
                    <w:spacing w:before="5"/>
                    <w:rPr>
                      <w:rFonts w:ascii="Times New Roman" w:hAnsi="Times New Roman" w:cs="Times New Roman"/>
                      <w:b/>
                      <w:bCs/>
                    </w:rPr>
                  </w:pPr>
                  <w:r w:rsidRPr="0058186F">
                    <w:rPr>
                      <w:rFonts w:ascii="Times New Roman" w:hAnsi="Times New Roman" w:cs="Times New Roman"/>
                      <w:b/>
                      <w:bCs/>
                    </w:rPr>
                    <w:t>Sodium (Na</w:t>
                  </w:r>
                  <w:r w:rsidRPr="0058186F">
                    <w:rPr>
                      <w:rFonts w:ascii="Times New Roman" w:hAnsi="Times New Roman" w:cs="Times New Roman"/>
                      <w:b/>
                      <w:bCs/>
                      <w:vertAlign w:val="superscript"/>
                    </w:rPr>
                    <w:t>+</w:t>
                  </w:r>
                  <w:r w:rsidRPr="0058186F">
                    <w:rPr>
                      <w:rFonts w:ascii="Times New Roman" w:hAnsi="Times New Roman" w:cs="Times New Roman"/>
                      <w:b/>
                      <w:bCs/>
                    </w:rPr>
                    <w:t>)</w:t>
                  </w:r>
                </w:p>
                <w:p w:rsidR="00A07BA4" w:rsidRDefault="00A07BA4" w:rsidP="00091769"/>
              </w:txbxContent>
            </v:textbox>
          </v:shape>
        </w:pict>
      </w:r>
      <w:r>
        <w:rPr>
          <w:rFonts w:asciiTheme="majorBidi" w:hAnsiTheme="majorBidi" w:cstheme="majorBidi"/>
          <w:noProof/>
          <w:lang w:eastAsia="fr-FR"/>
        </w:rPr>
        <w:pict>
          <v:rect id="Rectangle 736" o:spid="_x0000_s1120" style="position:absolute;left:0;text-align:left;margin-left:409.7pt;margin-top:78.05pt;width:44.55pt;height:79.1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" stroked="f"/>
        </w:pict>
      </w:r>
      <w:r>
        <w:rPr>
          <w:rFonts w:asciiTheme="majorBidi" w:hAnsiTheme="majorBidi" w:cstheme="majorBidi"/>
          <w:noProof/>
          <w:lang w:eastAsia="fr-FR"/>
        </w:rPr>
        <w:pict>
          <v:shape id="Text Box 809" o:spid="_x0000_s1053" type="#_x0000_t202" style="position:absolute;left:0;text-align:left;margin-left:184.6pt;margin-top:174.65pt;width:65.45pt;height:19.75pt;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" stroked="f">
            <v:textbox>
              <w:txbxContent>
                <w:p w:rsidR="00A07BA4" w:rsidRPr="0058186F" w:rsidRDefault="00A07BA4" w:rsidP="001477A8">
                  <w:pPr>
                    <w:rPr>
                      <w:rFonts w:asciiTheme="majorBidi" w:hAnsiTheme="majorBidi" w:cstheme="majorBidi"/>
                      <w:sz w:val="24"/>
                      <w:szCs w:val="24"/>
                    </w:rPr>
                  </w:pPr>
                  <w:r w:rsidRPr="0058186F">
                    <w:rPr>
                      <w:rFonts w:asciiTheme="majorBidi" w:hAnsiTheme="majorBidi" w:cstheme="majorBidi"/>
                      <w:sz w:val="24"/>
                      <w:szCs w:val="24"/>
                    </w:rPr>
                    <w:t>Zdim 2</w:t>
                  </w:r>
                </w:p>
              </w:txbxContent>
            </v:textbox>
          </v:shape>
        </w:pict>
      </w:r>
      <w:r>
        <w:rPr>
          <w:rFonts w:asciiTheme="majorBidi" w:hAnsiTheme="majorBidi" w:cstheme="majorBidi"/>
          <w:noProof/>
          <w:lang w:eastAsia="fr-FR"/>
        </w:rPr>
        <w:pict>
          <v:shape id="Text Box 810" o:spid="_x0000_s1054" type="#_x0000_t202" style="position:absolute;left:0;text-align:left;margin-left:250.05pt;margin-top:174.65pt;width:63.3pt;height:19.75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" stroked="f">
            <v:textbox>
              <w:txbxContent>
                <w:p w:rsidR="00A07BA4" w:rsidRPr="0058186F" w:rsidRDefault="00A07BA4" w:rsidP="001477A8">
                  <w:pPr>
                    <w:rPr>
                      <w:rFonts w:asciiTheme="majorBidi" w:hAnsiTheme="majorBidi" w:cstheme="majorBidi"/>
                      <w:sz w:val="24"/>
                      <w:szCs w:val="24"/>
                    </w:rPr>
                  </w:pPr>
                  <w:r w:rsidRPr="0058186F">
                    <w:rPr>
                      <w:rFonts w:asciiTheme="majorBidi" w:hAnsiTheme="majorBidi" w:cstheme="majorBidi"/>
                      <w:sz w:val="24"/>
                      <w:szCs w:val="24"/>
                    </w:rPr>
                    <w:t>S’hamda</w:t>
                  </w:r>
                </w:p>
              </w:txbxContent>
            </v:textbox>
          </v:shape>
        </w:pict>
      </w:r>
      <w:r>
        <w:rPr>
          <w:rFonts w:asciiTheme="majorBidi" w:hAnsiTheme="majorBidi" w:cstheme="majorBidi"/>
          <w:noProof/>
          <w:lang w:eastAsia="fr-FR"/>
        </w:rPr>
        <w:pict>
          <v:shape id="Text Box 808" o:spid="_x0000_s1055" type="#_x0000_t202" style="position:absolute;left:0;text-align:left;margin-left:114.95pt;margin-top:174.65pt;width:50.65pt;height:19.75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" stroked="f">
            <v:textbox>
              <w:txbxContent>
                <w:p w:rsidR="00A07BA4" w:rsidRPr="0058186F" w:rsidRDefault="00A07BA4">
                  <w:pPr>
                    <w:rPr>
                      <w:rFonts w:asciiTheme="majorBidi" w:hAnsiTheme="majorBidi" w:cstheme="majorBidi"/>
                      <w:sz w:val="24"/>
                      <w:szCs w:val="24"/>
                    </w:rPr>
                  </w:pPr>
                  <w:r w:rsidRPr="0058186F">
                    <w:rPr>
                      <w:rFonts w:asciiTheme="majorBidi" w:hAnsiTheme="majorBidi" w:cstheme="majorBidi"/>
                      <w:sz w:val="24"/>
                      <w:szCs w:val="24"/>
                    </w:rPr>
                    <w:t>Zdim 1</w:t>
                  </w:r>
                </w:p>
              </w:txbxContent>
            </v:textbox>
          </v:shape>
        </w:pict>
      </w:r>
      <w:r w:rsidR="00091769" w:rsidRPr="00535358">
        <w:rPr>
          <w:rFonts w:asciiTheme="majorBidi" w:hAnsiTheme="majorBidi" w:cstheme="majorBidi"/>
          <w:noProof/>
          <w:lang w:eastAsia="fr-FR"/>
        </w:rPr>
        <w:drawing>
          <wp:inline distT="0" distB="0" distL="0" distR="0">
            <wp:extent cx="5103244" cy="2606819"/>
            <wp:effectExtent l="19050" t="0" r="21206" b="3031"/>
            <wp:docPr id="14"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91769" w:rsidRDefault="00091769" w:rsidP="001D2C17">
      <w:pPr>
        <w:pStyle w:val="Corpsdetexte"/>
        <w:spacing w:line="360" w:lineRule="auto"/>
        <w:ind w:left="876" w:right="574" w:firstLine="348"/>
        <w:jc w:val="both"/>
        <w:rPr>
          <w:rFonts w:asciiTheme="majorBidi" w:hAnsiTheme="majorBidi" w:cstheme="majorBidi"/>
          <w:b/>
          <w:bCs/>
          <w:sz w:val="28"/>
          <w:szCs w:val="28"/>
        </w:rPr>
      </w:pPr>
      <w:r w:rsidRPr="00BD2606">
        <w:rPr>
          <w:rFonts w:asciiTheme="majorBidi" w:hAnsiTheme="majorBidi" w:cstheme="majorBidi"/>
          <w:b/>
          <w:bCs/>
          <w:sz w:val="28"/>
          <w:szCs w:val="28"/>
        </w:rPr>
        <w:t>Figure</w:t>
      </w:r>
      <w:r w:rsidR="001D2C17">
        <w:rPr>
          <w:rFonts w:asciiTheme="majorBidi" w:hAnsiTheme="majorBidi" w:cstheme="majorBidi"/>
          <w:b/>
          <w:bCs/>
          <w:sz w:val="28"/>
          <w:szCs w:val="28"/>
        </w:rPr>
        <w:t xml:space="preserve"> 07</w:t>
      </w:r>
      <w:r w:rsidR="00982FC8" w:rsidRPr="00BD2606">
        <w:rPr>
          <w:rFonts w:asciiTheme="majorBidi" w:hAnsiTheme="majorBidi" w:cstheme="majorBidi"/>
          <w:b/>
          <w:bCs/>
          <w:sz w:val="28"/>
          <w:szCs w:val="28"/>
        </w:rPr>
        <w:t>:</w:t>
      </w:r>
      <w:r w:rsidR="00982FC8" w:rsidRPr="00BD2606">
        <w:rPr>
          <w:rFonts w:asciiTheme="majorBidi" w:hAnsiTheme="majorBidi" w:cstheme="majorBidi"/>
          <w:b/>
          <w:bCs/>
          <w:color w:val="0D0D0D" w:themeColor="text1" w:themeTint="F2"/>
          <w:sz w:val="28"/>
          <w:szCs w:val="28"/>
        </w:rPr>
        <w:t xml:space="preserve"> Concentration</w:t>
      </w:r>
      <w:r w:rsidR="00BD2606" w:rsidRPr="00BD2606">
        <w:rPr>
          <w:rFonts w:asciiTheme="majorBidi" w:hAnsiTheme="majorBidi" w:cstheme="majorBidi"/>
          <w:b/>
          <w:bCs/>
          <w:color w:val="0D0D0D" w:themeColor="text1" w:themeTint="F2"/>
          <w:sz w:val="28"/>
          <w:szCs w:val="28"/>
        </w:rPr>
        <w:t xml:space="preserve"> en</w:t>
      </w:r>
      <w:r w:rsidRPr="00BD2606">
        <w:rPr>
          <w:rFonts w:asciiTheme="majorBidi" w:hAnsiTheme="majorBidi" w:cstheme="majorBidi"/>
          <w:b/>
          <w:bCs/>
          <w:sz w:val="28"/>
          <w:szCs w:val="28"/>
        </w:rPr>
        <w:t xml:space="preserve"> sodium d</w:t>
      </w:r>
      <w:r w:rsidR="00BD2606" w:rsidRPr="00BD2606">
        <w:rPr>
          <w:rFonts w:asciiTheme="majorBidi" w:hAnsiTheme="majorBidi" w:cstheme="majorBidi"/>
          <w:b/>
          <w:bCs/>
          <w:sz w:val="28"/>
          <w:szCs w:val="28"/>
        </w:rPr>
        <w:t>es</w:t>
      </w:r>
      <w:r w:rsidRPr="00BD2606">
        <w:rPr>
          <w:rFonts w:asciiTheme="majorBidi" w:hAnsiTheme="majorBidi" w:cstheme="majorBidi"/>
          <w:b/>
          <w:bCs/>
          <w:sz w:val="28"/>
          <w:szCs w:val="28"/>
        </w:rPr>
        <w:t xml:space="preserve"> forages étudiés</w:t>
      </w:r>
    </w:p>
    <w:p w:rsidR="000A3A94" w:rsidRDefault="000A3A94" w:rsidP="00BD2606">
      <w:pPr>
        <w:pStyle w:val="Corpsdetexte"/>
        <w:spacing w:line="360" w:lineRule="auto"/>
        <w:ind w:left="876" w:right="574" w:firstLine="348"/>
        <w:jc w:val="both"/>
        <w:rPr>
          <w:rFonts w:asciiTheme="majorBidi" w:hAnsiTheme="majorBidi" w:cstheme="majorBidi"/>
          <w:b/>
          <w:bCs/>
          <w:sz w:val="28"/>
          <w:szCs w:val="28"/>
        </w:rPr>
      </w:pPr>
    </w:p>
    <w:p w:rsidR="00E700E2" w:rsidRDefault="00E700E2" w:rsidP="00BD2606">
      <w:pPr>
        <w:pStyle w:val="Corpsdetexte"/>
        <w:spacing w:line="360" w:lineRule="auto"/>
        <w:ind w:left="876" w:right="574" w:firstLine="348"/>
        <w:jc w:val="both"/>
        <w:rPr>
          <w:rFonts w:asciiTheme="majorBidi" w:hAnsiTheme="majorBidi" w:cstheme="majorBidi"/>
          <w:b/>
          <w:bCs/>
          <w:sz w:val="28"/>
          <w:szCs w:val="28"/>
        </w:rPr>
      </w:pPr>
    </w:p>
    <w:p w:rsidR="00CD5B8F" w:rsidRPr="00D65264" w:rsidRDefault="00214000" w:rsidP="00100CEB">
      <w:pPr>
        <w:pStyle w:val="Titre31"/>
        <w:ind w:left="1134" w:right="1134"/>
        <w:jc w:val="mediumKashida"/>
        <w:rPr>
          <w:color w:val="000000" w:themeColor="text1"/>
          <w:sz w:val="28"/>
          <w:szCs w:val="28"/>
        </w:rPr>
      </w:pPr>
      <w:r>
        <w:rPr>
          <w:color w:val="000000" w:themeColor="text1"/>
          <w:sz w:val="28"/>
          <w:szCs w:val="28"/>
        </w:rPr>
        <w:lastRenderedPageBreak/>
        <w:t>4.3.1.2</w:t>
      </w:r>
      <w:r w:rsidR="009C4C57">
        <w:rPr>
          <w:color w:val="000000" w:themeColor="text1"/>
          <w:sz w:val="28"/>
          <w:szCs w:val="28"/>
        </w:rPr>
        <w:t xml:space="preserve">. </w:t>
      </w:r>
      <w:r w:rsidR="00766474" w:rsidRPr="00D65264">
        <w:rPr>
          <w:color w:val="000000" w:themeColor="text1"/>
          <w:sz w:val="28"/>
          <w:szCs w:val="28"/>
        </w:rPr>
        <w:t>Calcium (Ca</w:t>
      </w:r>
      <w:r w:rsidR="00766474" w:rsidRPr="00D65264">
        <w:rPr>
          <w:color w:val="000000" w:themeColor="text1"/>
          <w:sz w:val="28"/>
          <w:szCs w:val="28"/>
          <w:vertAlign w:val="superscript"/>
        </w:rPr>
        <w:t>2+</w:t>
      </w:r>
      <w:r w:rsidR="00766474" w:rsidRPr="00D65264">
        <w:rPr>
          <w:color w:val="000000" w:themeColor="text1"/>
          <w:sz w:val="28"/>
          <w:szCs w:val="28"/>
        </w:rPr>
        <w:t>)</w:t>
      </w:r>
      <w:r w:rsidR="00100CEB">
        <w:rPr>
          <w:color w:val="000000" w:themeColor="text1"/>
          <w:sz w:val="28"/>
          <w:szCs w:val="28"/>
        </w:rPr>
        <w:t>.</w:t>
      </w:r>
    </w:p>
    <w:p w:rsidR="00075EA6" w:rsidRDefault="00075EA6" w:rsidP="00AE3FCD">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 xml:space="preserve">L’histogramme de la teneur en calcium </w:t>
      </w:r>
      <w:r w:rsidRPr="00C00FB8">
        <w:rPr>
          <w:rFonts w:asciiTheme="majorBidi" w:hAnsiTheme="majorBidi" w:cstheme="majorBidi"/>
          <w:color w:val="000000" w:themeColor="text1"/>
        </w:rPr>
        <w:t xml:space="preserve">(figure </w:t>
      </w:r>
      <w:r w:rsidR="00240390">
        <w:rPr>
          <w:rFonts w:asciiTheme="majorBidi" w:hAnsiTheme="majorBidi" w:cstheme="majorBidi"/>
          <w:color w:val="000000" w:themeColor="text1"/>
        </w:rPr>
        <w:t>1</w:t>
      </w:r>
      <w:r w:rsidR="00720E7B">
        <w:rPr>
          <w:rFonts w:asciiTheme="majorBidi" w:hAnsiTheme="majorBidi" w:cstheme="majorBidi"/>
          <w:color w:val="000000" w:themeColor="text1"/>
        </w:rPr>
        <w:t>3</w:t>
      </w:r>
      <w:r w:rsidRPr="00C00FB8">
        <w:rPr>
          <w:rFonts w:asciiTheme="majorBidi" w:hAnsiTheme="majorBidi" w:cstheme="majorBidi"/>
          <w:color w:val="000000" w:themeColor="text1"/>
        </w:rPr>
        <w:t>)</w:t>
      </w:r>
      <w:r w:rsidRPr="00535358">
        <w:rPr>
          <w:rFonts w:asciiTheme="majorBidi" w:hAnsiTheme="majorBidi" w:cstheme="majorBidi"/>
        </w:rPr>
        <w:t xml:space="preserve"> montre que le taux de calcium enregistré durant la période d’étude pour les trois</w:t>
      </w:r>
      <w:r w:rsidR="00E700E2">
        <w:rPr>
          <w:rFonts w:asciiTheme="majorBidi" w:hAnsiTheme="majorBidi" w:cstheme="majorBidi"/>
        </w:rPr>
        <w:t xml:space="preserve"> </w:t>
      </w:r>
      <w:r w:rsidR="00982FC8" w:rsidRPr="00535358">
        <w:rPr>
          <w:rFonts w:asciiTheme="majorBidi" w:hAnsiTheme="majorBidi" w:cstheme="majorBidi"/>
        </w:rPr>
        <w:t>forages étudiés</w:t>
      </w:r>
      <w:r w:rsidR="00E700E2">
        <w:rPr>
          <w:rFonts w:asciiTheme="majorBidi" w:hAnsiTheme="majorBidi" w:cstheme="majorBidi"/>
        </w:rPr>
        <w:t xml:space="preserve"> </w:t>
      </w:r>
      <w:r w:rsidR="006D3493" w:rsidRPr="00766474">
        <w:rPr>
          <w:rFonts w:asciiTheme="majorBidi" w:hAnsiTheme="majorBidi" w:cstheme="majorBidi"/>
          <w:color w:val="000000" w:themeColor="text1"/>
        </w:rPr>
        <w:t>est</w:t>
      </w:r>
      <w:r w:rsidR="00E700E2">
        <w:rPr>
          <w:rFonts w:asciiTheme="majorBidi" w:hAnsiTheme="majorBidi" w:cstheme="majorBidi"/>
          <w:color w:val="000000" w:themeColor="text1"/>
        </w:rPr>
        <w:t xml:space="preserve"> </w:t>
      </w:r>
      <w:r w:rsidR="00D77E52" w:rsidRPr="00535358">
        <w:rPr>
          <w:rFonts w:asciiTheme="majorBidi" w:hAnsiTheme="majorBidi" w:cstheme="majorBidi"/>
        </w:rPr>
        <w:t xml:space="preserve">de </w:t>
      </w:r>
      <w:r w:rsidR="00713A6F" w:rsidRPr="00535358">
        <w:rPr>
          <w:rFonts w:asciiTheme="majorBidi" w:hAnsiTheme="majorBidi" w:cstheme="majorBidi"/>
        </w:rPr>
        <w:t>179.20</w:t>
      </w:r>
      <w:r w:rsidR="00D77E52" w:rsidRPr="00535358">
        <w:rPr>
          <w:rFonts w:asciiTheme="majorBidi" w:hAnsiTheme="majorBidi" w:cstheme="majorBidi"/>
        </w:rPr>
        <w:t xml:space="preserve"> mg/l, </w:t>
      </w:r>
      <w:r w:rsidR="00713A6F" w:rsidRPr="00535358">
        <w:rPr>
          <w:rFonts w:asciiTheme="majorBidi" w:hAnsiTheme="majorBidi" w:cstheme="majorBidi"/>
        </w:rPr>
        <w:t>118.52</w:t>
      </w:r>
      <w:r w:rsidR="00D77E52" w:rsidRPr="00535358">
        <w:rPr>
          <w:rFonts w:asciiTheme="majorBidi" w:hAnsiTheme="majorBidi" w:cstheme="majorBidi"/>
        </w:rPr>
        <w:t xml:space="preserve">mg/l et </w:t>
      </w:r>
      <w:r w:rsidR="00713A6F" w:rsidRPr="00535358">
        <w:rPr>
          <w:rFonts w:asciiTheme="majorBidi" w:hAnsiTheme="majorBidi" w:cstheme="majorBidi"/>
        </w:rPr>
        <w:t>184.74</w:t>
      </w:r>
      <w:r w:rsidR="00D77E52" w:rsidRPr="00535358">
        <w:rPr>
          <w:rFonts w:asciiTheme="majorBidi" w:hAnsiTheme="majorBidi" w:cstheme="majorBidi"/>
        </w:rPr>
        <w:t xml:space="preserve"> mg/l pour les </w:t>
      </w:r>
      <w:r w:rsidR="00713A6F" w:rsidRPr="00535358">
        <w:rPr>
          <w:rFonts w:asciiTheme="majorBidi" w:hAnsiTheme="majorBidi" w:cstheme="majorBidi"/>
        </w:rPr>
        <w:t>forages</w:t>
      </w:r>
      <w:r w:rsidR="00E700E2">
        <w:rPr>
          <w:rFonts w:asciiTheme="majorBidi" w:hAnsiTheme="majorBidi" w:cstheme="majorBidi"/>
        </w:rPr>
        <w:t xml:space="preserve"> </w:t>
      </w:r>
      <w:r w:rsidR="00713A6F" w:rsidRPr="00535358">
        <w:rPr>
          <w:rFonts w:asciiTheme="majorBidi" w:hAnsiTheme="majorBidi" w:cstheme="majorBidi"/>
        </w:rPr>
        <w:t>Zdim</w:t>
      </w:r>
      <w:r w:rsidR="00851280">
        <w:rPr>
          <w:rFonts w:asciiTheme="majorBidi" w:hAnsiTheme="majorBidi" w:cstheme="majorBidi"/>
        </w:rPr>
        <w:t xml:space="preserve"> </w:t>
      </w:r>
      <w:r w:rsidR="00713A6F" w:rsidRPr="00535358">
        <w:rPr>
          <w:rFonts w:asciiTheme="majorBidi" w:hAnsiTheme="majorBidi" w:cstheme="majorBidi"/>
        </w:rPr>
        <w:t>1</w:t>
      </w:r>
      <w:r w:rsidR="00D77E52" w:rsidRPr="00535358">
        <w:rPr>
          <w:rFonts w:asciiTheme="majorBidi" w:hAnsiTheme="majorBidi" w:cstheme="majorBidi"/>
        </w:rPr>
        <w:t xml:space="preserve">, </w:t>
      </w:r>
      <w:r w:rsidR="00713A6F" w:rsidRPr="00535358">
        <w:rPr>
          <w:rFonts w:asciiTheme="majorBidi" w:hAnsiTheme="majorBidi" w:cstheme="majorBidi"/>
        </w:rPr>
        <w:t>Zdim</w:t>
      </w:r>
      <w:r w:rsidR="00851280">
        <w:rPr>
          <w:rFonts w:asciiTheme="majorBidi" w:hAnsiTheme="majorBidi" w:cstheme="majorBidi"/>
        </w:rPr>
        <w:t xml:space="preserve"> </w:t>
      </w:r>
      <w:r w:rsidR="00713A6F" w:rsidRPr="00535358">
        <w:rPr>
          <w:rFonts w:asciiTheme="majorBidi" w:hAnsiTheme="majorBidi" w:cstheme="majorBidi"/>
        </w:rPr>
        <w:t>2</w:t>
      </w:r>
      <w:r w:rsidR="00D77E52" w:rsidRPr="00535358">
        <w:rPr>
          <w:rFonts w:asciiTheme="majorBidi" w:hAnsiTheme="majorBidi" w:cstheme="majorBidi"/>
        </w:rPr>
        <w:t xml:space="preserve"> et </w:t>
      </w:r>
      <w:r w:rsidR="00F41566" w:rsidRPr="00535358">
        <w:rPr>
          <w:rFonts w:asciiTheme="majorBidi" w:hAnsiTheme="majorBidi" w:cstheme="majorBidi"/>
        </w:rPr>
        <w:t>S</w:t>
      </w:r>
      <w:r w:rsidR="004234BC">
        <w:rPr>
          <w:rFonts w:asciiTheme="majorBidi" w:hAnsiTheme="majorBidi" w:cstheme="majorBidi"/>
        </w:rPr>
        <w:t>’</w:t>
      </w:r>
      <w:r w:rsidR="00F41566" w:rsidRPr="00535358">
        <w:rPr>
          <w:rFonts w:asciiTheme="majorBidi" w:hAnsiTheme="majorBidi" w:cstheme="majorBidi"/>
        </w:rPr>
        <w:t>hamda</w:t>
      </w:r>
      <w:r w:rsidR="00D77E52" w:rsidRPr="00535358">
        <w:rPr>
          <w:rFonts w:asciiTheme="majorBidi" w:hAnsiTheme="majorBidi" w:cstheme="majorBidi"/>
        </w:rPr>
        <w:t xml:space="preserve"> respectivement. </w:t>
      </w:r>
      <w:r w:rsidR="006D3493" w:rsidRPr="00A05D05">
        <w:rPr>
          <w:rFonts w:asciiTheme="majorBidi" w:hAnsiTheme="majorBidi" w:cstheme="majorBidi"/>
        </w:rPr>
        <w:t xml:space="preserve">Ces valeurs sont nettement inférieures aux </w:t>
      </w:r>
      <w:r w:rsidR="00D77E52" w:rsidRPr="00A05D05">
        <w:rPr>
          <w:rFonts w:asciiTheme="majorBidi" w:hAnsiTheme="majorBidi" w:cstheme="majorBidi"/>
        </w:rPr>
        <w:t xml:space="preserve">teneurs moyennes </w:t>
      </w:r>
      <w:r w:rsidR="006D3493" w:rsidRPr="00A05D05">
        <w:rPr>
          <w:rFonts w:asciiTheme="majorBidi" w:hAnsiTheme="majorBidi" w:cstheme="majorBidi"/>
        </w:rPr>
        <w:t>en</w:t>
      </w:r>
      <w:r w:rsidR="00D77E52" w:rsidRPr="00A05D05">
        <w:rPr>
          <w:rFonts w:asciiTheme="majorBidi" w:hAnsiTheme="majorBidi" w:cstheme="majorBidi"/>
        </w:rPr>
        <w:t xml:space="preserve"> Calcium </w:t>
      </w:r>
      <w:r w:rsidR="006D3493" w:rsidRPr="00A05D05">
        <w:rPr>
          <w:rFonts w:asciiTheme="majorBidi" w:hAnsiTheme="majorBidi" w:cstheme="majorBidi"/>
        </w:rPr>
        <w:t xml:space="preserve">fixées à 200 mg/l selon </w:t>
      </w:r>
      <w:r w:rsidR="00D77E52" w:rsidRPr="00A05D05">
        <w:rPr>
          <w:rFonts w:asciiTheme="majorBidi" w:hAnsiTheme="majorBidi" w:cstheme="majorBidi"/>
        </w:rPr>
        <w:t>la norme Algérienne</w:t>
      </w:r>
      <w:r w:rsidR="006D3493" w:rsidRPr="00A05D05">
        <w:rPr>
          <w:rFonts w:asciiTheme="majorBidi" w:hAnsiTheme="majorBidi" w:cstheme="majorBidi"/>
        </w:rPr>
        <w:t xml:space="preserve"> concernant les </w:t>
      </w:r>
      <w:r w:rsidR="002F7ECA">
        <w:rPr>
          <w:rFonts w:asciiTheme="majorBidi" w:hAnsiTheme="majorBidi" w:cstheme="majorBidi"/>
        </w:rPr>
        <w:t xml:space="preserve">eaux </w:t>
      </w:r>
      <w:r w:rsidR="00E700E2">
        <w:rPr>
          <w:rFonts w:asciiTheme="majorBidi" w:hAnsiTheme="majorBidi" w:cstheme="majorBidi"/>
        </w:rPr>
        <w:t xml:space="preserve">souterraine </w:t>
      </w:r>
      <w:r w:rsidR="00E700E2" w:rsidRPr="00A05D05">
        <w:rPr>
          <w:rFonts w:asciiTheme="majorBidi" w:hAnsiTheme="majorBidi" w:cstheme="majorBidi"/>
        </w:rPr>
        <w:t>d’eaux</w:t>
      </w:r>
      <w:r w:rsidR="00E700E2" w:rsidRPr="004207B5">
        <w:rPr>
          <w:rFonts w:asciiTheme="majorBidi" w:hAnsiTheme="majorBidi" w:cstheme="majorBidi"/>
          <w:b/>
        </w:rPr>
        <w:t xml:space="preserve"> </w:t>
      </w:r>
      <w:r w:rsidR="00BD2606" w:rsidRPr="004207B5">
        <w:rPr>
          <w:rFonts w:asciiTheme="majorBidi" w:hAnsiTheme="majorBidi" w:cstheme="majorBidi"/>
          <w:b/>
        </w:rPr>
        <w:t xml:space="preserve">JORDP,  </w:t>
      </w:r>
      <w:r w:rsidR="00AE3FCD" w:rsidRPr="004207B5">
        <w:rPr>
          <w:rFonts w:asciiTheme="majorBidi" w:hAnsiTheme="majorBidi" w:cstheme="majorBidi"/>
          <w:b/>
        </w:rPr>
        <w:t>(</w:t>
      </w:r>
      <w:r w:rsidR="00BD2606" w:rsidRPr="004207B5">
        <w:rPr>
          <w:rFonts w:asciiTheme="majorBidi" w:hAnsiTheme="majorBidi" w:cstheme="majorBidi"/>
          <w:b/>
        </w:rPr>
        <w:t>2011)</w:t>
      </w:r>
      <w:r w:rsidR="00BD2606" w:rsidRPr="00CA379E">
        <w:rPr>
          <w:rFonts w:asciiTheme="majorBidi" w:hAnsiTheme="majorBidi" w:cstheme="majorBidi"/>
          <w:bCs/>
        </w:rPr>
        <w:t>.</w:t>
      </w:r>
    </w:p>
    <w:p w:rsidR="00D65264" w:rsidRDefault="00CD5B8F" w:rsidP="00C0122D">
      <w:pPr>
        <w:pStyle w:val="Corpsdetexte"/>
        <w:spacing w:line="360" w:lineRule="auto"/>
        <w:ind w:left="1134" w:right="282"/>
        <w:jc w:val="both"/>
        <w:rPr>
          <w:rFonts w:asciiTheme="majorBidi" w:hAnsiTheme="majorBidi" w:cstheme="majorBidi"/>
          <w:b/>
          <w:bCs/>
        </w:rPr>
      </w:pPr>
      <w:r w:rsidRPr="00CD5B8F">
        <w:rPr>
          <w:rFonts w:asciiTheme="majorBidi" w:hAnsiTheme="majorBidi" w:cstheme="majorBidi"/>
        </w:rPr>
        <w:t xml:space="preserve">La présence des ions </w:t>
      </w:r>
      <w:r w:rsidR="00720E7B" w:rsidRPr="00720E7B">
        <w:rPr>
          <w:rFonts w:asciiTheme="majorBidi" w:hAnsiTheme="majorBidi" w:cstheme="majorBidi"/>
          <w:color w:val="0D0D0D" w:themeColor="text1" w:themeTint="F2"/>
        </w:rPr>
        <w:t>Ca</w:t>
      </w:r>
      <w:r w:rsidR="00720E7B" w:rsidRPr="00720E7B">
        <w:rPr>
          <w:rFonts w:asciiTheme="majorBidi" w:hAnsiTheme="majorBidi" w:cstheme="majorBidi"/>
          <w:color w:val="0D0D0D" w:themeColor="text1" w:themeTint="F2"/>
          <w:vertAlign w:val="superscript"/>
        </w:rPr>
        <w:t>2+</w:t>
      </w:r>
      <w:r w:rsidRPr="00720E7B">
        <w:rPr>
          <w:rFonts w:asciiTheme="majorBidi" w:hAnsiTheme="majorBidi" w:cstheme="majorBidi"/>
        </w:rPr>
        <w:t xml:space="preserve"> dans</w:t>
      </w:r>
      <w:r w:rsidRPr="00CD5B8F">
        <w:rPr>
          <w:rFonts w:asciiTheme="majorBidi" w:hAnsiTheme="majorBidi" w:cstheme="majorBidi"/>
        </w:rPr>
        <w:t xml:space="preserve"> l’eau est liée principalement à deux origines naturelles soit la dissolution des formations carbonatées (</w:t>
      </w:r>
      <w:r w:rsidR="00720E7B" w:rsidRPr="00720E7B">
        <w:rPr>
          <w:rFonts w:asciiTheme="majorBidi" w:hAnsiTheme="majorBidi" w:cstheme="majorBidi"/>
          <w:color w:val="000000" w:themeColor="text1"/>
        </w:rPr>
        <w:t>Ca</w:t>
      </w:r>
      <w:r w:rsidR="00720E7B" w:rsidRPr="00720E7B">
        <w:rPr>
          <w:color w:val="000000" w:themeColor="text1"/>
        </w:rPr>
        <w:t>Co</w:t>
      </w:r>
      <w:r w:rsidR="00720E7B" w:rsidRPr="00720E7B">
        <w:rPr>
          <w:color w:val="000000" w:themeColor="text1"/>
          <w:vertAlign w:val="subscript"/>
        </w:rPr>
        <w:t>3</w:t>
      </w:r>
      <w:r w:rsidR="00720E7B" w:rsidRPr="00720E7B">
        <w:rPr>
          <w:color w:val="000000" w:themeColor="text1"/>
        </w:rPr>
        <w:t>-</w:t>
      </w:r>
      <w:r w:rsidRPr="00CD5B8F">
        <w:rPr>
          <w:rFonts w:asciiTheme="majorBidi" w:hAnsiTheme="majorBidi" w:cstheme="majorBidi"/>
        </w:rPr>
        <w:t>), soit la dissolution des formations gypseuses</w:t>
      </w:r>
      <w:r w:rsidR="00BD2606">
        <w:rPr>
          <w:rFonts w:asciiTheme="majorBidi" w:hAnsiTheme="majorBidi" w:cstheme="majorBidi"/>
        </w:rPr>
        <w:t>.</w:t>
      </w:r>
      <w:r w:rsidR="00AE3FCD" w:rsidRPr="00CD5B8F">
        <w:rPr>
          <w:rFonts w:asciiTheme="majorBidi" w:hAnsiTheme="majorBidi" w:cstheme="majorBidi"/>
          <w:b/>
          <w:bCs/>
        </w:rPr>
        <w:t xml:space="preserve"> </w:t>
      </w:r>
      <w:r w:rsidR="00BD2606" w:rsidRPr="00CD5B8F">
        <w:rPr>
          <w:rFonts w:asciiTheme="majorBidi" w:hAnsiTheme="majorBidi" w:cstheme="majorBidi"/>
          <w:b/>
          <w:bCs/>
        </w:rPr>
        <w:t xml:space="preserve">SAIS </w:t>
      </w:r>
      <w:r w:rsidR="00C0122D">
        <w:rPr>
          <w:rFonts w:asciiTheme="majorBidi" w:hAnsiTheme="majorBidi" w:cstheme="majorBidi"/>
          <w:b/>
          <w:bCs/>
        </w:rPr>
        <w:t xml:space="preserve">et </w:t>
      </w:r>
      <w:r w:rsidR="00BD2606" w:rsidRPr="00CD5B8F">
        <w:rPr>
          <w:rFonts w:asciiTheme="majorBidi" w:hAnsiTheme="majorBidi" w:cstheme="majorBidi"/>
          <w:b/>
          <w:bCs/>
        </w:rPr>
        <w:t>TOUATI</w:t>
      </w:r>
      <w:r w:rsidRPr="00CD5B8F">
        <w:rPr>
          <w:rFonts w:asciiTheme="majorBidi" w:hAnsiTheme="majorBidi" w:cstheme="majorBidi"/>
          <w:b/>
          <w:bCs/>
        </w:rPr>
        <w:t xml:space="preserve">, </w:t>
      </w:r>
      <w:r w:rsidR="00AE3FCD" w:rsidRPr="004207B5">
        <w:rPr>
          <w:rFonts w:asciiTheme="majorBidi" w:hAnsiTheme="majorBidi" w:cstheme="majorBidi"/>
          <w:b/>
        </w:rPr>
        <w:t>(</w:t>
      </w:r>
      <w:r w:rsidRPr="00CD5B8F">
        <w:rPr>
          <w:rFonts w:asciiTheme="majorBidi" w:hAnsiTheme="majorBidi" w:cstheme="majorBidi"/>
          <w:b/>
          <w:bCs/>
        </w:rPr>
        <w:t>2017).</w:t>
      </w:r>
    </w:p>
    <w:p w:rsidR="009C4C57" w:rsidRPr="00535358" w:rsidRDefault="009C4C57" w:rsidP="00AE3FCD">
      <w:pPr>
        <w:pStyle w:val="Corpsdetexte"/>
        <w:spacing w:line="360" w:lineRule="auto"/>
        <w:ind w:left="1134" w:right="282"/>
        <w:jc w:val="both"/>
        <w:rPr>
          <w:rFonts w:asciiTheme="majorBidi" w:hAnsiTheme="majorBidi" w:cstheme="majorBidi"/>
        </w:rPr>
      </w:pPr>
    </w:p>
    <w:p w:rsidR="00075EA6" w:rsidRPr="00535358" w:rsidRDefault="0079651F" w:rsidP="0058186F">
      <w:pPr>
        <w:pStyle w:val="Corpsdetexte"/>
        <w:spacing w:line="360" w:lineRule="auto"/>
        <w:ind w:left="1134" w:right="1098"/>
        <w:jc w:val="center"/>
        <w:rPr>
          <w:rFonts w:asciiTheme="majorBidi" w:hAnsiTheme="majorBidi" w:cstheme="majorBidi"/>
        </w:rPr>
      </w:pPr>
      <w:r>
        <w:rPr>
          <w:rFonts w:asciiTheme="majorBidi" w:hAnsiTheme="majorBidi" w:cstheme="majorBidi"/>
          <w:noProof/>
          <w:lang w:eastAsia="fr-FR"/>
        </w:rPr>
        <w:pict>
          <v:shape id="Text Box 329" o:spid="_x0000_s1056" type="#_x0000_t202" style="position:absolute;left:0;text-align:left;margin-left:58.25pt;margin-top:.7pt;width:102pt;height:21.75pt;z-index:251618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" filled="f" fillcolor="yellow">
            <v:textbox>
              <w:txbxContent>
                <w:p w:rsidR="00A07BA4" w:rsidRPr="006A46FD" w:rsidRDefault="00A07BA4" w:rsidP="006A46FD">
                  <w:pPr>
                    <w:rPr>
                      <w:rFonts w:asciiTheme="majorBidi" w:hAnsiTheme="majorBidi" w:cstheme="majorBidi"/>
                      <w:b/>
                      <w:bCs/>
                      <w:color w:val="0D0D0D" w:themeColor="text1" w:themeTint="F2"/>
                      <w:sz w:val="24"/>
                      <w:szCs w:val="24"/>
                    </w:rPr>
                  </w:pPr>
                  <w:r w:rsidRPr="006A46FD">
                    <w:rPr>
                      <w:rFonts w:asciiTheme="majorBidi" w:hAnsiTheme="majorBidi" w:cstheme="majorBidi"/>
                      <w:b/>
                      <w:bCs/>
                      <w:color w:val="0D0D0D" w:themeColor="text1" w:themeTint="F2"/>
                      <w:sz w:val="24"/>
                      <w:szCs w:val="24"/>
                    </w:rPr>
                    <w:t>Calcium  Ca</w:t>
                  </w:r>
                  <w:r w:rsidRPr="006A46FD">
                    <w:rPr>
                      <w:rFonts w:asciiTheme="majorBidi" w:hAnsiTheme="majorBidi" w:cstheme="majorBidi"/>
                      <w:b/>
                      <w:bCs/>
                      <w:color w:val="0D0D0D" w:themeColor="text1" w:themeTint="F2"/>
                      <w:sz w:val="24"/>
                      <w:szCs w:val="24"/>
                      <w:vertAlign w:val="superscript"/>
                    </w:rPr>
                    <w:t>2+</w:t>
                  </w:r>
                </w:p>
              </w:txbxContent>
            </v:textbox>
          </v:shape>
        </w:pict>
      </w:r>
      <w:r>
        <w:rPr>
          <w:rFonts w:asciiTheme="majorBidi" w:hAnsiTheme="majorBidi" w:cstheme="majorBidi"/>
          <w:noProof/>
          <w:lang w:eastAsia="fr-FR"/>
        </w:rPr>
        <w:pict>
          <v:rect id="Rectangle 737" o:spid="_x0000_s1119" style="position:absolute;left:0;text-align:left;margin-left:388.95pt;margin-top:56.3pt;width:63.25pt;height:88.2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" stroked="f"/>
        </w:pict>
      </w:r>
      <w:r>
        <w:rPr>
          <w:rFonts w:asciiTheme="majorBidi" w:hAnsiTheme="majorBidi" w:cstheme="majorBidi"/>
          <w:noProof/>
          <w:lang w:eastAsia="fr-FR"/>
        </w:rPr>
        <w:pict>
          <v:shape id="Text Box 815" o:spid="_x0000_s1057" type="#_x0000_t202" style="position:absolute;left:0;text-align:left;margin-left:235.55pt;margin-top:167.3pt;width:64.4pt;height:21.9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" stroked="f">
            <v:textbox>
              <w:txbxContent>
                <w:p w:rsidR="00A07BA4" w:rsidRPr="0058186F" w:rsidRDefault="00A07BA4">
                  <w:pPr>
                    <w:rPr>
                      <w:rFonts w:asciiTheme="majorBidi" w:hAnsiTheme="majorBidi" w:cstheme="majorBidi"/>
                      <w:sz w:val="24"/>
                      <w:szCs w:val="24"/>
                    </w:rPr>
                  </w:pPr>
                  <w:r w:rsidRPr="0058186F">
                    <w:rPr>
                      <w:rFonts w:asciiTheme="majorBidi" w:hAnsiTheme="majorBidi" w:cstheme="majorBidi"/>
                      <w:sz w:val="24"/>
                      <w:szCs w:val="24"/>
                    </w:rPr>
                    <w:t>S’hamda</w:t>
                  </w:r>
                </w:p>
              </w:txbxContent>
            </v:textbox>
          </v:shape>
        </w:pict>
      </w:r>
      <w:r>
        <w:rPr>
          <w:rFonts w:asciiTheme="majorBidi" w:hAnsiTheme="majorBidi" w:cstheme="majorBidi"/>
          <w:noProof/>
          <w:lang w:eastAsia="fr-FR"/>
        </w:rPr>
        <w:pict>
          <v:shape id="Text Box 811" o:spid="_x0000_s1058" type="#_x0000_t202" style="position:absolute;left:0;text-align:left;margin-left:178.15pt;margin-top:167.3pt;width:49.8pt;height:21.95pt;z-index:251706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" stroked="f">
            <v:textbox>
              <w:txbxContent>
                <w:p w:rsidR="00A07BA4" w:rsidRPr="0058186F" w:rsidRDefault="00A07BA4">
                  <w:pPr>
                    <w:rPr>
                      <w:rFonts w:asciiTheme="majorBidi" w:hAnsiTheme="majorBidi" w:cstheme="majorBidi"/>
                      <w:sz w:val="24"/>
                      <w:szCs w:val="24"/>
                    </w:rPr>
                  </w:pPr>
                  <w:r w:rsidRPr="0058186F">
                    <w:rPr>
                      <w:rFonts w:asciiTheme="majorBidi" w:hAnsiTheme="majorBidi" w:cstheme="majorBidi"/>
                      <w:sz w:val="24"/>
                      <w:szCs w:val="24"/>
                    </w:rPr>
                    <w:t>Zdim 2</w:t>
                  </w:r>
                </w:p>
              </w:txbxContent>
            </v:textbox>
          </v:shape>
        </w:pict>
      </w:r>
      <w:r>
        <w:rPr>
          <w:rFonts w:asciiTheme="majorBidi" w:hAnsiTheme="majorBidi" w:cstheme="majorBidi"/>
          <w:noProof/>
          <w:lang w:eastAsia="fr-FR"/>
        </w:rPr>
        <w:pict>
          <v:shape id="Text Box 816" o:spid="_x0000_s1059" type="#_x0000_t202" style="position:absolute;left:0;text-align:left;margin-left:100.9pt;margin-top:167.3pt;width:59.35pt;height:21.9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" stroked="f">
            <v:textbox>
              <w:txbxContent>
                <w:p w:rsidR="00A07BA4" w:rsidRPr="0058186F" w:rsidRDefault="00A07BA4">
                  <w:pPr>
                    <w:rPr>
                      <w:rFonts w:asciiTheme="majorBidi" w:hAnsiTheme="majorBidi" w:cstheme="majorBidi"/>
                      <w:sz w:val="24"/>
                      <w:szCs w:val="24"/>
                    </w:rPr>
                  </w:pPr>
                  <w:r w:rsidRPr="0058186F">
                    <w:rPr>
                      <w:rFonts w:asciiTheme="majorBidi" w:hAnsiTheme="majorBidi" w:cstheme="majorBidi"/>
                      <w:sz w:val="24"/>
                      <w:szCs w:val="24"/>
                    </w:rPr>
                    <w:t>Zdim1</w:t>
                  </w:r>
                </w:p>
              </w:txbxContent>
            </v:textbox>
          </v:shape>
        </w:pict>
      </w:r>
      <w:r w:rsidR="008862E0" w:rsidRPr="00FD51D5">
        <w:rPr>
          <w:rFonts w:asciiTheme="majorBidi" w:hAnsiTheme="majorBidi" w:cstheme="majorBidi"/>
          <w:noProof/>
          <w:lang w:eastAsia="fr-FR"/>
        </w:rPr>
        <w:drawing>
          <wp:inline distT="0" distB="0" distL="0" distR="0">
            <wp:extent cx="5105041" cy="2433656"/>
            <wp:effectExtent l="19050" t="0" r="19409" b="4744"/>
            <wp:docPr id="1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BD2606" w:rsidRPr="00BD2606" w:rsidRDefault="00BD2606" w:rsidP="00484CE9">
      <w:pPr>
        <w:pStyle w:val="Corpsdetexte"/>
        <w:spacing w:line="360" w:lineRule="auto"/>
        <w:ind w:left="876" w:right="574" w:firstLine="348"/>
        <w:jc w:val="both"/>
        <w:rPr>
          <w:rFonts w:asciiTheme="majorBidi" w:hAnsiTheme="majorBidi" w:cstheme="majorBidi"/>
          <w:b/>
          <w:bCs/>
          <w:sz w:val="28"/>
          <w:szCs w:val="28"/>
        </w:rPr>
      </w:pPr>
      <w:r w:rsidRPr="00BD2606">
        <w:rPr>
          <w:rFonts w:asciiTheme="majorBidi" w:hAnsiTheme="majorBidi" w:cstheme="majorBidi"/>
          <w:b/>
          <w:bCs/>
          <w:sz w:val="28"/>
          <w:szCs w:val="28"/>
        </w:rPr>
        <w:t>Figure</w:t>
      </w:r>
      <w:r w:rsidR="00484CE9">
        <w:rPr>
          <w:rFonts w:asciiTheme="majorBidi" w:hAnsiTheme="majorBidi" w:cstheme="majorBidi"/>
          <w:b/>
          <w:bCs/>
          <w:sz w:val="28"/>
          <w:szCs w:val="28"/>
        </w:rPr>
        <w:t xml:space="preserve"> 08</w:t>
      </w:r>
      <w:r w:rsidRPr="00BD2606">
        <w:rPr>
          <w:rFonts w:asciiTheme="majorBidi" w:hAnsiTheme="majorBidi" w:cstheme="majorBidi"/>
          <w:b/>
          <w:bCs/>
          <w:sz w:val="28"/>
          <w:szCs w:val="28"/>
        </w:rPr>
        <w:t>:</w:t>
      </w:r>
      <w:r w:rsidRPr="00BD2606">
        <w:rPr>
          <w:rFonts w:asciiTheme="majorBidi" w:hAnsiTheme="majorBidi" w:cstheme="majorBidi"/>
          <w:b/>
          <w:bCs/>
          <w:color w:val="0D0D0D" w:themeColor="text1" w:themeTint="F2"/>
          <w:sz w:val="28"/>
          <w:szCs w:val="28"/>
        </w:rPr>
        <w:t>Concentration</w:t>
      </w:r>
      <w:r w:rsidR="007D2D83">
        <w:rPr>
          <w:rFonts w:asciiTheme="majorBidi" w:hAnsiTheme="majorBidi" w:cstheme="majorBidi"/>
          <w:b/>
          <w:bCs/>
          <w:color w:val="0D0D0D" w:themeColor="text1" w:themeTint="F2"/>
          <w:sz w:val="28"/>
          <w:szCs w:val="28"/>
        </w:rPr>
        <w:t>s</w:t>
      </w:r>
      <w:r w:rsidRPr="00BD2606">
        <w:rPr>
          <w:rFonts w:asciiTheme="majorBidi" w:hAnsiTheme="majorBidi" w:cstheme="majorBidi"/>
          <w:b/>
          <w:bCs/>
          <w:color w:val="0D0D0D" w:themeColor="text1" w:themeTint="F2"/>
          <w:sz w:val="28"/>
          <w:szCs w:val="28"/>
        </w:rPr>
        <w:t xml:space="preserve"> en</w:t>
      </w:r>
      <w:r w:rsidR="00851280">
        <w:rPr>
          <w:rFonts w:asciiTheme="majorBidi" w:hAnsiTheme="majorBidi" w:cstheme="majorBidi"/>
          <w:b/>
          <w:bCs/>
          <w:color w:val="0D0D0D" w:themeColor="text1" w:themeTint="F2"/>
          <w:sz w:val="28"/>
          <w:szCs w:val="28"/>
        </w:rPr>
        <w:t xml:space="preserve"> </w:t>
      </w:r>
      <w:r>
        <w:rPr>
          <w:rFonts w:asciiTheme="majorBidi" w:hAnsiTheme="majorBidi" w:cstheme="majorBidi"/>
          <w:b/>
          <w:bCs/>
          <w:sz w:val="28"/>
          <w:szCs w:val="28"/>
        </w:rPr>
        <w:t>calcium</w:t>
      </w:r>
      <w:r w:rsidRPr="00BD2606">
        <w:rPr>
          <w:rFonts w:asciiTheme="majorBidi" w:hAnsiTheme="majorBidi" w:cstheme="majorBidi"/>
          <w:b/>
          <w:bCs/>
          <w:sz w:val="28"/>
          <w:szCs w:val="28"/>
        </w:rPr>
        <w:t xml:space="preserve"> des forages étudiés</w:t>
      </w:r>
    </w:p>
    <w:p w:rsidR="00B36B25" w:rsidRPr="00D65264" w:rsidRDefault="00214000" w:rsidP="009D10B8">
      <w:pPr>
        <w:pStyle w:val="Titre31"/>
        <w:ind w:left="1134" w:right="282"/>
        <w:jc w:val="both"/>
        <w:rPr>
          <w:color w:val="000000" w:themeColor="text1"/>
          <w:sz w:val="28"/>
          <w:szCs w:val="28"/>
        </w:rPr>
      </w:pPr>
      <w:r>
        <w:rPr>
          <w:color w:val="000000" w:themeColor="text1"/>
          <w:sz w:val="28"/>
          <w:szCs w:val="28"/>
        </w:rPr>
        <w:t>4.3</w:t>
      </w:r>
      <w:r w:rsidR="0089553A">
        <w:rPr>
          <w:color w:val="000000" w:themeColor="text1"/>
          <w:sz w:val="28"/>
          <w:szCs w:val="28"/>
        </w:rPr>
        <w:t>.</w:t>
      </w:r>
      <w:r>
        <w:rPr>
          <w:color w:val="000000" w:themeColor="text1"/>
          <w:sz w:val="28"/>
          <w:szCs w:val="28"/>
        </w:rPr>
        <w:t xml:space="preserve">1.3. </w:t>
      </w:r>
      <w:r w:rsidR="00B36B25" w:rsidRPr="00D65264">
        <w:rPr>
          <w:color w:val="000000" w:themeColor="text1"/>
          <w:sz w:val="28"/>
          <w:szCs w:val="28"/>
        </w:rPr>
        <w:t>Magnésium (Mg</w:t>
      </w:r>
      <w:r w:rsidR="00B36B25" w:rsidRPr="00D65264">
        <w:rPr>
          <w:color w:val="000000" w:themeColor="text1"/>
          <w:sz w:val="28"/>
          <w:szCs w:val="28"/>
          <w:vertAlign w:val="superscript"/>
        </w:rPr>
        <w:t>2+</w:t>
      </w:r>
      <w:r w:rsidR="00B36B25" w:rsidRPr="00D65264">
        <w:rPr>
          <w:color w:val="000000" w:themeColor="text1"/>
          <w:sz w:val="28"/>
          <w:szCs w:val="28"/>
        </w:rPr>
        <w:t>)</w:t>
      </w:r>
      <w:r w:rsidR="00855318" w:rsidRPr="00D65264">
        <w:rPr>
          <w:color w:val="000000" w:themeColor="text1"/>
          <w:sz w:val="28"/>
          <w:szCs w:val="28"/>
        </w:rPr>
        <w:t> </w:t>
      </w:r>
    </w:p>
    <w:p w:rsidR="0033207F" w:rsidRPr="00C2545A" w:rsidRDefault="00DF13ED" w:rsidP="00851280">
      <w:pPr>
        <w:pStyle w:val="Corpsdetexte"/>
        <w:spacing w:line="360" w:lineRule="auto"/>
        <w:ind w:left="1134" w:right="282"/>
        <w:jc w:val="both"/>
        <w:rPr>
          <w:rFonts w:asciiTheme="majorBidi" w:hAnsiTheme="majorBidi" w:cstheme="majorBidi"/>
          <w:color w:val="000000" w:themeColor="text1"/>
        </w:rPr>
      </w:pPr>
      <w:r w:rsidRPr="00B36B25">
        <w:rPr>
          <w:rFonts w:asciiTheme="majorBidi" w:hAnsiTheme="majorBidi" w:cstheme="majorBidi"/>
          <w:color w:val="000000" w:themeColor="text1"/>
        </w:rPr>
        <w:t>Les</w:t>
      </w:r>
      <w:r w:rsidR="0006496C">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 xml:space="preserve">concentrations </w:t>
      </w:r>
      <w:r w:rsidR="00C32B38" w:rsidRPr="00B36B25">
        <w:rPr>
          <w:rFonts w:asciiTheme="majorBidi" w:hAnsiTheme="majorBidi" w:cstheme="majorBidi"/>
          <w:color w:val="000000" w:themeColor="text1"/>
        </w:rPr>
        <w:t>en</w:t>
      </w:r>
      <w:r w:rsidR="006D3493" w:rsidRPr="00B36B25">
        <w:rPr>
          <w:rFonts w:asciiTheme="majorBidi" w:hAnsiTheme="majorBidi" w:cstheme="majorBidi"/>
          <w:color w:val="000000" w:themeColor="text1"/>
        </w:rPr>
        <w:t xml:space="preserve"> magnésium </w:t>
      </w:r>
      <w:r w:rsidR="00F41566" w:rsidRPr="00B36B25">
        <w:rPr>
          <w:rFonts w:asciiTheme="majorBidi" w:hAnsiTheme="majorBidi" w:cstheme="majorBidi"/>
          <w:color w:val="000000" w:themeColor="text1"/>
        </w:rPr>
        <w:t xml:space="preserve">enregistrées pour les trois forages sont de l’ordre de </w:t>
      </w:r>
      <w:r w:rsidR="001B0F3D" w:rsidRPr="00B36B25">
        <w:rPr>
          <w:rFonts w:asciiTheme="majorBidi" w:hAnsiTheme="majorBidi" w:cstheme="majorBidi"/>
          <w:color w:val="000000" w:themeColor="text1"/>
        </w:rPr>
        <w:t>7.65</w:t>
      </w:r>
      <w:r w:rsidR="00F41566" w:rsidRPr="00B36B25">
        <w:rPr>
          <w:rFonts w:asciiTheme="majorBidi" w:hAnsiTheme="majorBidi" w:cstheme="majorBidi"/>
          <w:color w:val="000000" w:themeColor="text1"/>
        </w:rPr>
        <w:t xml:space="preserve"> mg/</w:t>
      </w:r>
      <w:r w:rsidR="00851280">
        <w:rPr>
          <w:rFonts w:asciiTheme="majorBidi" w:hAnsiTheme="majorBidi" w:cstheme="majorBidi"/>
          <w:color w:val="000000" w:themeColor="text1"/>
        </w:rPr>
        <w:t xml:space="preserve"> </w:t>
      </w:r>
      <w:r w:rsidR="00F41566" w:rsidRPr="00B36B25">
        <w:rPr>
          <w:rFonts w:asciiTheme="majorBidi" w:hAnsiTheme="majorBidi" w:cstheme="majorBidi"/>
          <w:color w:val="000000" w:themeColor="text1"/>
        </w:rPr>
        <w:t>l pour</w:t>
      </w:r>
      <w:r w:rsidR="00AE3FCD">
        <w:rPr>
          <w:rFonts w:asciiTheme="majorBidi" w:hAnsiTheme="majorBidi" w:cstheme="majorBidi"/>
          <w:color w:val="000000" w:themeColor="text1"/>
        </w:rPr>
        <w:t xml:space="preserve"> </w:t>
      </w:r>
      <w:r w:rsidR="001B0F3D" w:rsidRPr="00B36B25">
        <w:rPr>
          <w:rFonts w:asciiTheme="majorBidi" w:hAnsiTheme="majorBidi" w:cstheme="majorBidi"/>
          <w:color w:val="000000" w:themeColor="text1"/>
        </w:rPr>
        <w:t>Zdim1</w:t>
      </w:r>
      <w:r w:rsidR="009D10B8" w:rsidRPr="00B36B25">
        <w:rPr>
          <w:rFonts w:asciiTheme="majorBidi" w:hAnsiTheme="majorBidi" w:cstheme="majorBidi"/>
          <w:color w:val="000000" w:themeColor="text1"/>
        </w:rPr>
        <w:t>, 24.84</w:t>
      </w:r>
      <w:r w:rsidR="009D10B8">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mg</w:t>
      </w:r>
      <w:r w:rsidR="009D10B8">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w:t>
      </w:r>
      <w:r w:rsidR="009D10B8">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l</w:t>
      </w:r>
      <w:r w:rsidR="001B0F3D" w:rsidRPr="00B36B25">
        <w:rPr>
          <w:rFonts w:asciiTheme="majorBidi" w:hAnsiTheme="majorBidi" w:cstheme="majorBidi"/>
          <w:color w:val="000000" w:themeColor="text1"/>
        </w:rPr>
        <w:t xml:space="preserve"> pour le forage Zdim</w:t>
      </w:r>
      <w:r w:rsidR="00851280">
        <w:rPr>
          <w:rFonts w:asciiTheme="majorBidi" w:hAnsiTheme="majorBidi" w:cstheme="majorBidi"/>
          <w:color w:val="000000" w:themeColor="text1"/>
        </w:rPr>
        <w:t xml:space="preserve"> </w:t>
      </w:r>
      <w:r w:rsidR="001B0F3D" w:rsidRPr="00B36B25">
        <w:rPr>
          <w:rFonts w:asciiTheme="majorBidi" w:hAnsiTheme="majorBidi" w:cstheme="majorBidi"/>
          <w:color w:val="000000" w:themeColor="text1"/>
        </w:rPr>
        <w:t>2</w:t>
      </w:r>
      <w:r w:rsidR="00F41566" w:rsidRPr="00B36B25">
        <w:rPr>
          <w:rFonts w:asciiTheme="majorBidi" w:hAnsiTheme="majorBidi" w:cstheme="majorBidi"/>
          <w:color w:val="000000" w:themeColor="text1"/>
        </w:rPr>
        <w:t xml:space="preserve"> et de l’ordre de </w:t>
      </w:r>
      <w:r w:rsidR="001B0F3D" w:rsidRPr="00B36B25">
        <w:rPr>
          <w:rFonts w:asciiTheme="majorBidi" w:hAnsiTheme="majorBidi" w:cstheme="majorBidi"/>
          <w:color w:val="000000" w:themeColor="text1"/>
        </w:rPr>
        <w:t>35.52</w:t>
      </w:r>
      <w:r w:rsidR="00F41566" w:rsidRPr="00B36B25">
        <w:rPr>
          <w:rFonts w:asciiTheme="majorBidi" w:hAnsiTheme="majorBidi" w:cstheme="majorBidi"/>
          <w:color w:val="000000" w:themeColor="text1"/>
        </w:rPr>
        <w:t xml:space="preserve"> mg/l pour </w:t>
      </w:r>
      <w:r w:rsidR="001B0F3D" w:rsidRPr="00B36B25">
        <w:rPr>
          <w:rFonts w:asciiTheme="majorBidi" w:hAnsiTheme="majorBidi" w:cstheme="majorBidi"/>
          <w:color w:val="000000" w:themeColor="text1"/>
        </w:rPr>
        <w:t>le forage de S</w:t>
      </w:r>
      <w:r w:rsidR="002666E2">
        <w:rPr>
          <w:rFonts w:asciiTheme="majorBidi" w:hAnsiTheme="majorBidi" w:cstheme="majorBidi"/>
          <w:color w:val="000000" w:themeColor="text1"/>
        </w:rPr>
        <w:t>’</w:t>
      </w:r>
      <w:r w:rsidR="001B0F3D" w:rsidRPr="00B36B25">
        <w:rPr>
          <w:rFonts w:asciiTheme="majorBidi" w:hAnsiTheme="majorBidi" w:cstheme="majorBidi"/>
          <w:color w:val="000000" w:themeColor="text1"/>
        </w:rPr>
        <w:t>hamda</w:t>
      </w:r>
      <w:r w:rsidR="006D3493" w:rsidRPr="00B36B25">
        <w:rPr>
          <w:rFonts w:asciiTheme="majorBidi" w:hAnsiTheme="majorBidi" w:cstheme="majorBidi"/>
          <w:color w:val="000000" w:themeColor="text1"/>
        </w:rPr>
        <w:t>.</w:t>
      </w:r>
      <w:r w:rsidR="009D10B8">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C</w:t>
      </w:r>
      <w:r w:rsidR="00F41566" w:rsidRPr="00B36B25">
        <w:rPr>
          <w:rFonts w:asciiTheme="majorBidi" w:hAnsiTheme="majorBidi" w:cstheme="majorBidi"/>
          <w:color w:val="000000" w:themeColor="text1"/>
        </w:rPr>
        <w:t>e</w:t>
      </w:r>
      <w:r w:rsidR="006D3493" w:rsidRPr="00B36B25">
        <w:rPr>
          <w:rFonts w:asciiTheme="majorBidi" w:hAnsiTheme="majorBidi" w:cstheme="majorBidi"/>
          <w:color w:val="000000" w:themeColor="text1"/>
        </w:rPr>
        <w:t>s</w:t>
      </w:r>
      <w:r w:rsidR="009D10B8">
        <w:rPr>
          <w:rFonts w:asciiTheme="majorBidi" w:hAnsiTheme="majorBidi" w:cstheme="majorBidi"/>
          <w:color w:val="000000" w:themeColor="text1"/>
        </w:rPr>
        <w:t xml:space="preserve"> </w:t>
      </w:r>
      <w:r w:rsidR="006D3493" w:rsidRPr="00B36B25">
        <w:rPr>
          <w:rFonts w:asciiTheme="majorBidi" w:hAnsiTheme="majorBidi" w:cstheme="majorBidi"/>
          <w:color w:val="000000" w:themeColor="text1"/>
        </w:rPr>
        <w:t>valeurs ne</w:t>
      </w:r>
      <w:r w:rsidR="009D10B8">
        <w:rPr>
          <w:rFonts w:asciiTheme="majorBidi" w:hAnsiTheme="majorBidi" w:cstheme="majorBidi"/>
          <w:color w:val="000000" w:themeColor="text1"/>
        </w:rPr>
        <w:t xml:space="preserve"> </w:t>
      </w:r>
      <w:r w:rsidRPr="00B36B25">
        <w:rPr>
          <w:rFonts w:asciiTheme="majorBidi" w:hAnsiTheme="majorBidi" w:cstheme="majorBidi"/>
          <w:color w:val="000000" w:themeColor="text1"/>
        </w:rPr>
        <w:t>dépasse</w:t>
      </w:r>
      <w:r w:rsidR="006D3493" w:rsidRPr="00B36B25">
        <w:rPr>
          <w:rFonts w:asciiTheme="majorBidi" w:hAnsiTheme="majorBidi" w:cstheme="majorBidi"/>
          <w:color w:val="000000" w:themeColor="text1"/>
        </w:rPr>
        <w:t>nt</w:t>
      </w:r>
      <w:r w:rsidR="009D10B8">
        <w:rPr>
          <w:rFonts w:asciiTheme="majorBidi" w:hAnsiTheme="majorBidi" w:cstheme="majorBidi"/>
          <w:color w:val="000000" w:themeColor="text1"/>
        </w:rPr>
        <w:t xml:space="preserve"> </w:t>
      </w:r>
      <w:r w:rsidR="00F41566" w:rsidRPr="00B36B25">
        <w:rPr>
          <w:rFonts w:asciiTheme="majorBidi" w:hAnsiTheme="majorBidi" w:cstheme="majorBidi"/>
          <w:color w:val="000000" w:themeColor="text1"/>
        </w:rPr>
        <w:t>pas la norme Algérienne de150 mg/l voir l</w:t>
      </w:r>
      <w:r w:rsidR="001B0F3D" w:rsidRPr="00B36B25">
        <w:rPr>
          <w:rFonts w:asciiTheme="majorBidi" w:hAnsiTheme="majorBidi" w:cstheme="majorBidi"/>
          <w:color w:val="000000" w:themeColor="text1"/>
        </w:rPr>
        <w:t>e</w:t>
      </w:r>
      <w:r w:rsidR="0006496C">
        <w:rPr>
          <w:rFonts w:asciiTheme="majorBidi" w:hAnsiTheme="majorBidi" w:cstheme="majorBidi"/>
          <w:color w:val="000000" w:themeColor="text1"/>
        </w:rPr>
        <w:t xml:space="preserve"> </w:t>
      </w:r>
      <w:r w:rsidR="001B0F3D" w:rsidRPr="00B36B25">
        <w:rPr>
          <w:rFonts w:asciiTheme="majorBidi" w:hAnsiTheme="majorBidi" w:cstheme="majorBidi"/>
          <w:color w:val="000000" w:themeColor="text1"/>
        </w:rPr>
        <w:t xml:space="preserve">tableau </w:t>
      </w:r>
      <w:r w:rsidR="00293656" w:rsidRPr="00B36B25">
        <w:rPr>
          <w:rFonts w:asciiTheme="majorBidi" w:hAnsiTheme="majorBidi" w:cstheme="majorBidi"/>
          <w:color w:val="000000" w:themeColor="text1"/>
        </w:rPr>
        <w:t>(</w:t>
      </w:r>
      <w:r w:rsidR="001B0F3D" w:rsidRPr="00B36B25">
        <w:rPr>
          <w:rFonts w:asciiTheme="majorBidi" w:hAnsiTheme="majorBidi" w:cstheme="majorBidi"/>
          <w:color w:val="000000" w:themeColor="text1"/>
        </w:rPr>
        <w:t>annexe</w:t>
      </w:r>
      <w:r w:rsidR="00851280">
        <w:rPr>
          <w:rFonts w:asciiTheme="majorBidi" w:hAnsiTheme="majorBidi" w:cstheme="majorBidi"/>
          <w:color w:val="000000" w:themeColor="text1"/>
        </w:rPr>
        <w:t xml:space="preserve"> </w:t>
      </w:r>
      <w:r w:rsidR="00293656">
        <w:rPr>
          <w:rFonts w:asciiTheme="majorBidi" w:hAnsiTheme="majorBidi" w:cstheme="majorBidi"/>
          <w:color w:val="000000" w:themeColor="text1"/>
        </w:rPr>
        <w:t>2</w:t>
      </w:r>
      <w:r w:rsidR="00F41566" w:rsidRPr="00B36B25">
        <w:rPr>
          <w:rFonts w:asciiTheme="majorBidi" w:hAnsiTheme="majorBidi" w:cstheme="majorBidi"/>
          <w:color w:val="000000" w:themeColor="text1"/>
        </w:rPr>
        <w:t xml:space="preserve">). Selon </w:t>
      </w:r>
      <w:r w:rsidR="00214000" w:rsidRPr="00B36B25">
        <w:rPr>
          <w:rFonts w:asciiTheme="majorBidi" w:hAnsiTheme="majorBidi" w:cstheme="majorBidi"/>
          <w:b/>
          <w:bCs/>
          <w:color w:val="000000" w:themeColor="text1"/>
        </w:rPr>
        <w:t xml:space="preserve">NOUAYTI </w:t>
      </w:r>
      <w:r w:rsidR="00AE3FCD">
        <w:rPr>
          <w:rFonts w:asciiTheme="majorBidi" w:hAnsiTheme="majorBidi" w:cstheme="majorBidi"/>
          <w:b/>
          <w:bCs/>
          <w:color w:val="000000" w:themeColor="text1"/>
        </w:rPr>
        <w:t>.,</w:t>
      </w:r>
      <w:r w:rsidR="00214000" w:rsidRPr="00B36B25">
        <w:rPr>
          <w:rFonts w:asciiTheme="majorBidi" w:hAnsiTheme="majorBidi" w:cstheme="majorBidi"/>
          <w:b/>
          <w:bCs/>
          <w:color w:val="000000" w:themeColor="text1"/>
        </w:rPr>
        <w:t xml:space="preserve"> AL. </w:t>
      </w:r>
      <w:r w:rsidR="00AE3FCD">
        <w:rPr>
          <w:rFonts w:asciiTheme="majorBidi" w:hAnsiTheme="majorBidi" w:cstheme="majorBidi"/>
          <w:color w:val="000000" w:themeColor="text1"/>
        </w:rPr>
        <w:t>(</w:t>
      </w:r>
      <w:r w:rsidR="00214000" w:rsidRPr="00B36B25">
        <w:rPr>
          <w:rFonts w:asciiTheme="majorBidi" w:hAnsiTheme="majorBidi" w:cstheme="majorBidi"/>
          <w:b/>
          <w:bCs/>
          <w:color w:val="000000" w:themeColor="text1"/>
        </w:rPr>
        <w:t>2016</w:t>
      </w:r>
      <w:r w:rsidR="00214000">
        <w:rPr>
          <w:rFonts w:ascii="Calibri" w:hAnsi="Calibri" w:cs="Calibri"/>
          <w:b/>
          <w:bCs/>
          <w:color w:val="000000" w:themeColor="text1"/>
        </w:rPr>
        <w:t>)</w:t>
      </w:r>
      <w:r w:rsidR="00214000">
        <w:rPr>
          <w:rFonts w:asciiTheme="majorBidi" w:hAnsiTheme="majorBidi" w:cstheme="majorBidi"/>
          <w:b/>
          <w:bCs/>
          <w:color w:val="000000" w:themeColor="text1"/>
        </w:rPr>
        <w:t xml:space="preserve">. </w:t>
      </w:r>
      <w:r w:rsidR="00F41566" w:rsidRPr="00B36B25">
        <w:rPr>
          <w:rFonts w:asciiTheme="majorBidi" w:hAnsiTheme="majorBidi" w:cstheme="majorBidi"/>
          <w:color w:val="000000" w:themeColor="text1"/>
        </w:rPr>
        <w:t xml:space="preserve">La source </w:t>
      </w:r>
      <w:r w:rsidR="006D3493" w:rsidRPr="00B36B25">
        <w:rPr>
          <w:rFonts w:asciiTheme="majorBidi" w:hAnsiTheme="majorBidi" w:cstheme="majorBidi"/>
          <w:color w:val="000000" w:themeColor="text1"/>
        </w:rPr>
        <w:t xml:space="preserve">d’enrichissement des eaux en </w:t>
      </w:r>
      <w:r w:rsidR="00F41566" w:rsidRPr="00B36B25">
        <w:rPr>
          <w:rFonts w:asciiTheme="majorBidi" w:hAnsiTheme="majorBidi" w:cstheme="majorBidi"/>
          <w:color w:val="000000" w:themeColor="text1"/>
        </w:rPr>
        <w:t xml:space="preserve"> magnésium semble être liée au contact </w:t>
      </w:r>
      <w:r w:rsidR="00C32B38" w:rsidRPr="00B36B25">
        <w:rPr>
          <w:rFonts w:asciiTheme="majorBidi" w:hAnsiTheme="majorBidi" w:cstheme="majorBidi"/>
          <w:color w:val="000000" w:themeColor="text1"/>
        </w:rPr>
        <w:t>de ces dernières</w:t>
      </w:r>
      <w:r w:rsidR="00F41566" w:rsidRPr="00B36B25">
        <w:rPr>
          <w:rFonts w:asciiTheme="majorBidi" w:hAnsiTheme="majorBidi" w:cstheme="majorBidi"/>
          <w:color w:val="000000" w:themeColor="text1"/>
        </w:rPr>
        <w:t xml:space="preserve"> avec les roches </w:t>
      </w:r>
      <w:r w:rsidR="009D10B8">
        <w:rPr>
          <w:rFonts w:asciiTheme="majorBidi" w:hAnsiTheme="majorBidi" w:cstheme="majorBidi"/>
          <w:color w:val="000000" w:themeColor="text1"/>
        </w:rPr>
        <w:t>carbonatées</w:t>
      </w:r>
      <w:r w:rsidR="00214000">
        <w:rPr>
          <w:rFonts w:asciiTheme="majorBidi" w:hAnsiTheme="majorBidi" w:cstheme="majorBidi"/>
          <w:color w:val="000000" w:themeColor="text1"/>
        </w:rPr>
        <w:t xml:space="preserve"> magnésiennes</w:t>
      </w:r>
      <w:r w:rsidR="00C32B38" w:rsidRPr="00B36B25">
        <w:rPr>
          <w:rFonts w:asciiTheme="majorBidi" w:hAnsiTheme="majorBidi" w:cstheme="majorBidi"/>
          <w:color w:val="000000" w:themeColor="text1"/>
        </w:rPr>
        <w:t>, ce qui n’est pas le cas des eaux étudiées</w:t>
      </w:r>
      <w:r w:rsidR="00F41566" w:rsidRPr="00B36B25">
        <w:rPr>
          <w:rFonts w:asciiTheme="majorBidi" w:hAnsiTheme="majorBidi" w:cstheme="majorBidi"/>
          <w:color w:val="000000" w:themeColor="text1"/>
        </w:rPr>
        <w:t>.</w:t>
      </w:r>
    </w:p>
    <w:p w:rsidR="0033207F" w:rsidRDefault="0033207F" w:rsidP="0033207F"/>
    <w:p w:rsidR="00472D72" w:rsidRPr="0033207F" w:rsidRDefault="0033207F" w:rsidP="0033207F">
      <w:pPr>
        <w:tabs>
          <w:tab w:val="left" w:pos="4965"/>
        </w:tabs>
      </w:pPr>
      <w:r>
        <w:tab/>
      </w:r>
    </w:p>
    <w:p w:rsidR="001376BE" w:rsidRPr="00535358" w:rsidRDefault="0079651F" w:rsidP="0082550B">
      <w:pPr>
        <w:pStyle w:val="Corpsdetexte"/>
        <w:spacing w:line="360" w:lineRule="auto"/>
        <w:ind w:left="1134" w:right="1098"/>
        <w:jc w:val="both"/>
        <w:rPr>
          <w:rFonts w:asciiTheme="majorBidi" w:hAnsiTheme="majorBidi" w:cstheme="majorBidi"/>
        </w:rPr>
      </w:pPr>
      <w:r w:rsidRPr="0079651F">
        <w:rPr>
          <w:rFonts w:asciiTheme="majorBidi" w:hAnsiTheme="majorBidi" w:cstheme="majorBidi"/>
          <w:noProof/>
          <w:sz w:val="28"/>
          <w:szCs w:val="28"/>
          <w:u w:val="single"/>
          <w:lang w:eastAsia="fr-FR"/>
        </w:rPr>
        <w:lastRenderedPageBreak/>
        <w:pict>
          <v:shape id="Text Box 331" o:spid="_x0000_s1060" type="#_x0000_t202" style="position:absolute;left:0;text-align:left;margin-left:58.15pt;margin-top:.3pt;width:125.6pt;height:26.25pt;z-index:251619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">
            <v:textbox>
              <w:txbxContent>
                <w:p w:rsidR="00A07BA4" w:rsidRPr="00B36B25" w:rsidRDefault="00A07BA4" w:rsidP="006A46FD">
                  <w:pPr>
                    <w:rPr>
                      <w:rFonts w:asciiTheme="majorBidi" w:hAnsiTheme="majorBidi" w:cstheme="majorBidi"/>
                    </w:rPr>
                  </w:pPr>
                  <w:r w:rsidRPr="00F94703">
                    <w:rPr>
                      <w:rFonts w:asciiTheme="majorBidi" w:hAnsiTheme="majorBidi" w:cstheme="majorBidi"/>
                      <w:b/>
                      <w:bCs/>
                      <w:sz w:val="24"/>
                      <w:szCs w:val="24"/>
                    </w:rPr>
                    <w:t>Magnésium</w:t>
                  </w:r>
                  <w:r w:rsidRPr="00B36B25">
                    <w:rPr>
                      <w:rFonts w:asciiTheme="majorBidi" w:hAnsiTheme="majorBidi" w:cstheme="majorBidi"/>
                      <w:b/>
                      <w:bCs/>
                    </w:rPr>
                    <w:t xml:space="preserve"> </w:t>
                  </w:r>
                  <w:r w:rsidRPr="00B36B25">
                    <w:rPr>
                      <w:rFonts w:asciiTheme="majorBidi" w:hAnsiTheme="majorBidi" w:cstheme="majorBidi"/>
                      <w:b/>
                      <w:bCs/>
                      <w:sz w:val="28"/>
                      <w:szCs w:val="28"/>
                    </w:rPr>
                    <w:t>(Mg</w:t>
                  </w:r>
                  <w:r w:rsidRPr="00B36B25">
                    <w:rPr>
                      <w:rFonts w:asciiTheme="majorBidi" w:hAnsiTheme="majorBidi" w:cstheme="majorBidi"/>
                      <w:b/>
                      <w:bCs/>
                      <w:sz w:val="28"/>
                      <w:szCs w:val="28"/>
                      <w:vertAlign w:val="superscript"/>
                    </w:rPr>
                    <w:t>2+</w:t>
                  </w:r>
                  <w:r>
                    <w:rPr>
                      <w:rFonts w:ascii="Calibri" w:hAnsi="Calibri" w:cs="Calibri"/>
                      <w:sz w:val="28"/>
                      <w:szCs w:val="28"/>
                      <w:u w:val="single"/>
                    </w:rPr>
                    <w:t>)</w:t>
                  </w:r>
                </w:p>
              </w:txbxContent>
            </v:textbox>
          </v:shape>
        </w:pict>
      </w:r>
      <w:r w:rsidRPr="0079651F">
        <w:rPr>
          <w:rFonts w:asciiTheme="majorBidi" w:hAnsiTheme="majorBidi" w:cstheme="majorBidi"/>
          <w:noProof/>
          <w:sz w:val="28"/>
          <w:szCs w:val="28"/>
          <w:u w:val="single"/>
          <w:lang w:eastAsia="fr-FR"/>
        </w:rPr>
        <w:pict>
          <v:rect id="Rectangle 739" o:spid="_x0000_s1118" style="position:absolute;left:0;text-align:left;margin-left:409.7pt;margin-top:88.25pt;width:48.6pt;height:86.9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" stroked="f"/>
        </w:pict>
      </w:r>
      <w:r w:rsidRPr="0079651F">
        <w:rPr>
          <w:rFonts w:asciiTheme="majorBidi" w:hAnsiTheme="majorBidi" w:cstheme="majorBidi"/>
          <w:noProof/>
          <w:sz w:val="28"/>
          <w:szCs w:val="28"/>
          <w:u w:val="single"/>
          <w:lang w:eastAsia="fr-FR"/>
        </w:rPr>
        <w:pict>
          <v:shape id="Text Box 832" o:spid="_x0000_s1061" type="#_x0000_t202" style="position:absolute;left:0;text-align:left;margin-left:244.6pt;margin-top:192.65pt;width:63.3pt;height:19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" stroked="f">
            <v:textbox>
              <w:txbxContent>
                <w:p w:rsidR="00A07BA4" w:rsidRPr="008E669E" w:rsidRDefault="00A07BA4">
                  <w:pPr>
                    <w:rPr>
                      <w:rFonts w:asciiTheme="majorBidi" w:hAnsiTheme="majorBidi" w:cstheme="majorBidi"/>
                      <w:sz w:val="24"/>
                      <w:szCs w:val="24"/>
                    </w:rPr>
                  </w:pPr>
                  <w:r w:rsidRPr="008E669E">
                    <w:rPr>
                      <w:rFonts w:asciiTheme="majorBidi" w:hAnsiTheme="majorBidi" w:cstheme="majorBidi"/>
                      <w:sz w:val="24"/>
                      <w:szCs w:val="24"/>
                    </w:rPr>
                    <w:t>S’hamda</w:t>
                  </w:r>
                </w:p>
              </w:txbxContent>
            </v:textbox>
          </v:shape>
        </w:pict>
      </w:r>
      <w:r w:rsidRPr="0079651F">
        <w:rPr>
          <w:rFonts w:asciiTheme="majorBidi" w:hAnsiTheme="majorBidi" w:cstheme="majorBidi"/>
          <w:noProof/>
          <w:sz w:val="28"/>
          <w:szCs w:val="28"/>
          <w:u w:val="single"/>
          <w:lang w:eastAsia="fr-FR"/>
        </w:rPr>
        <w:pict>
          <v:shape id="Text Box 831" o:spid="_x0000_s1062" type="#_x0000_t202" style="position:absolute;left:0;text-align:left;margin-left:178.1pt;margin-top:192.65pt;width:50.65pt;height:19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" stroked="f">
            <v:textbox>
              <w:txbxContent>
                <w:p w:rsidR="00A07BA4" w:rsidRPr="008E669E" w:rsidRDefault="00A07BA4">
                  <w:pPr>
                    <w:rPr>
                      <w:rFonts w:asciiTheme="majorBidi" w:hAnsiTheme="majorBidi" w:cstheme="majorBidi"/>
                      <w:sz w:val="24"/>
                      <w:szCs w:val="24"/>
                    </w:rPr>
                  </w:pPr>
                  <w:r w:rsidRPr="008E669E">
                    <w:rPr>
                      <w:rFonts w:asciiTheme="majorBidi" w:hAnsiTheme="majorBidi" w:cstheme="majorBidi"/>
                      <w:sz w:val="24"/>
                      <w:szCs w:val="24"/>
                    </w:rPr>
                    <w:t>Zdim 2</w:t>
                  </w:r>
                </w:p>
              </w:txbxContent>
            </v:textbox>
          </v:shape>
        </w:pict>
      </w:r>
      <w:r w:rsidRPr="0079651F">
        <w:rPr>
          <w:rFonts w:asciiTheme="majorBidi" w:hAnsiTheme="majorBidi" w:cstheme="majorBidi"/>
          <w:noProof/>
          <w:sz w:val="28"/>
          <w:szCs w:val="28"/>
          <w:u w:val="single"/>
          <w:lang w:eastAsia="fr-FR"/>
        </w:rPr>
        <w:pict>
          <v:shape id="Text Box 817" o:spid="_x0000_s1063" type="#_x0000_t202" style="position:absolute;left:0;text-align:left;margin-left:109.3pt;margin-top:192.65pt;width:49.45pt;height:19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" stroked="f">
            <v:textbox>
              <w:txbxContent>
                <w:p w:rsidR="00A07BA4" w:rsidRPr="00293656" w:rsidRDefault="00A07BA4">
                  <w:pPr>
                    <w:rPr>
                      <w:rFonts w:asciiTheme="majorBidi" w:hAnsiTheme="majorBidi" w:cstheme="majorBidi"/>
                      <w:sz w:val="24"/>
                      <w:szCs w:val="24"/>
                    </w:rPr>
                  </w:pPr>
                  <w:r w:rsidRPr="00293656">
                    <w:rPr>
                      <w:rFonts w:asciiTheme="majorBidi" w:hAnsiTheme="majorBidi" w:cstheme="majorBidi"/>
                      <w:sz w:val="24"/>
                      <w:szCs w:val="24"/>
                    </w:rPr>
                    <w:t>Zdim 1</w:t>
                  </w:r>
                </w:p>
              </w:txbxContent>
            </v:textbox>
          </v:shape>
        </w:pict>
      </w:r>
      <w:r w:rsidR="0080297A" w:rsidRPr="00535358">
        <w:rPr>
          <w:rFonts w:asciiTheme="majorBidi" w:hAnsiTheme="majorBidi" w:cstheme="majorBidi"/>
          <w:noProof/>
          <w:lang w:eastAsia="fr-FR"/>
        </w:rPr>
        <w:drawing>
          <wp:inline distT="0" distB="0" distL="0" distR="0">
            <wp:extent cx="5096414" cy="2802950"/>
            <wp:effectExtent l="19050" t="0" r="28036" b="0"/>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D3A95" w:rsidRPr="0089553A" w:rsidRDefault="0089553A" w:rsidP="00484CE9">
      <w:pPr>
        <w:pStyle w:val="Corpsdetexte"/>
        <w:spacing w:line="360" w:lineRule="auto"/>
        <w:ind w:left="876" w:right="574" w:firstLine="348"/>
        <w:jc w:val="both"/>
        <w:rPr>
          <w:rFonts w:asciiTheme="majorBidi" w:hAnsiTheme="majorBidi" w:cstheme="majorBidi"/>
          <w:b/>
          <w:bCs/>
          <w:sz w:val="28"/>
          <w:szCs w:val="28"/>
        </w:rPr>
      </w:pPr>
      <w:bookmarkStart w:id="14" w:name="_bookmark183"/>
      <w:bookmarkEnd w:id="14"/>
      <w:r w:rsidRPr="00BD2606">
        <w:rPr>
          <w:rFonts w:asciiTheme="majorBidi" w:hAnsiTheme="majorBidi" w:cstheme="majorBidi"/>
          <w:b/>
          <w:bCs/>
          <w:sz w:val="28"/>
          <w:szCs w:val="28"/>
        </w:rPr>
        <w:t>Figure</w:t>
      </w:r>
      <w:r w:rsidR="00484CE9">
        <w:rPr>
          <w:rFonts w:asciiTheme="majorBidi" w:hAnsiTheme="majorBidi" w:cstheme="majorBidi"/>
          <w:b/>
          <w:bCs/>
          <w:sz w:val="28"/>
          <w:szCs w:val="28"/>
        </w:rPr>
        <w:t xml:space="preserve"> 09</w:t>
      </w:r>
      <w:r w:rsidRPr="00BD2606">
        <w:rPr>
          <w:rFonts w:asciiTheme="majorBidi" w:hAnsiTheme="majorBidi" w:cstheme="majorBidi"/>
          <w:b/>
          <w:bCs/>
          <w:sz w:val="28"/>
          <w:szCs w:val="28"/>
        </w:rPr>
        <w:t>:</w:t>
      </w:r>
      <w:r w:rsidRPr="00BD2606">
        <w:rPr>
          <w:rFonts w:asciiTheme="majorBidi" w:hAnsiTheme="majorBidi" w:cstheme="majorBidi"/>
          <w:b/>
          <w:bCs/>
          <w:color w:val="0D0D0D" w:themeColor="text1" w:themeTint="F2"/>
          <w:sz w:val="28"/>
          <w:szCs w:val="28"/>
        </w:rPr>
        <w:t>Concentration</w:t>
      </w:r>
      <w:r w:rsidR="007D2D83">
        <w:rPr>
          <w:rFonts w:asciiTheme="majorBidi" w:hAnsiTheme="majorBidi" w:cstheme="majorBidi"/>
          <w:b/>
          <w:bCs/>
          <w:color w:val="0D0D0D" w:themeColor="text1" w:themeTint="F2"/>
          <w:sz w:val="28"/>
          <w:szCs w:val="28"/>
        </w:rPr>
        <w:t>s</w:t>
      </w:r>
      <w:r w:rsidRPr="00BD2606">
        <w:rPr>
          <w:rFonts w:asciiTheme="majorBidi" w:hAnsiTheme="majorBidi" w:cstheme="majorBidi"/>
          <w:b/>
          <w:bCs/>
          <w:color w:val="0D0D0D" w:themeColor="text1" w:themeTint="F2"/>
          <w:sz w:val="28"/>
          <w:szCs w:val="28"/>
        </w:rPr>
        <w:t xml:space="preserve"> en</w:t>
      </w:r>
      <w:r w:rsidR="0006496C">
        <w:rPr>
          <w:rFonts w:asciiTheme="majorBidi" w:hAnsiTheme="majorBidi" w:cstheme="majorBidi"/>
          <w:b/>
          <w:bCs/>
          <w:color w:val="0D0D0D" w:themeColor="text1" w:themeTint="F2"/>
          <w:sz w:val="28"/>
          <w:szCs w:val="28"/>
        </w:rPr>
        <w:t xml:space="preserve"> </w:t>
      </w:r>
      <w:r w:rsidRPr="0089553A">
        <w:rPr>
          <w:rFonts w:asciiTheme="majorBidi" w:hAnsiTheme="majorBidi" w:cstheme="majorBidi"/>
          <w:b/>
          <w:bCs/>
          <w:sz w:val="28"/>
          <w:szCs w:val="28"/>
        </w:rPr>
        <w:t>Magnésium</w:t>
      </w:r>
      <w:r w:rsidRPr="00BD2606">
        <w:rPr>
          <w:rFonts w:asciiTheme="majorBidi" w:hAnsiTheme="majorBidi" w:cstheme="majorBidi"/>
          <w:b/>
          <w:bCs/>
          <w:sz w:val="28"/>
          <w:szCs w:val="28"/>
        </w:rPr>
        <w:t xml:space="preserve"> des forages étudiés</w:t>
      </w:r>
    </w:p>
    <w:p w:rsidR="00303154" w:rsidRPr="00F2628D" w:rsidRDefault="0089553A" w:rsidP="00E700E2">
      <w:pPr>
        <w:pStyle w:val="Titre31"/>
        <w:ind w:left="0" w:right="282"/>
        <w:jc w:val="both"/>
        <w:rPr>
          <w:color w:val="000000" w:themeColor="text1"/>
          <w:sz w:val="28"/>
          <w:szCs w:val="28"/>
        </w:rPr>
      </w:pPr>
      <w:r>
        <w:rPr>
          <w:color w:val="000000" w:themeColor="text1"/>
          <w:sz w:val="28"/>
          <w:szCs w:val="28"/>
        </w:rPr>
        <w:t xml:space="preserve">              4.3.1.4</w:t>
      </w:r>
      <w:r w:rsidR="00E700E2">
        <w:rPr>
          <w:color w:val="000000" w:themeColor="text1"/>
          <w:sz w:val="28"/>
          <w:szCs w:val="28"/>
        </w:rPr>
        <w:t>.</w:t>
      </w:r>
      <w:r w:rsidR="00E700E2" w:rsidRPr="00F2628D">
        <w:rPr>
          <w:color w:val="000000" w:themeColor="text1"/>
          <w:sz w:val="28"/>
          <w:szCs w:val="28"/>
        </w:rPr>
        <w:t xml:space="preserve"> Potassium</w:t>
      </w:r>
      <w:r w:rsidR="00303154" w:rsidRPr="00F2628D">
        <w:rPr>
          <w:color w:val="000000" w:themeColor="text1"/>
          <w:sz w:val="28"/>
          <w:szCs w:val="28"/>
        </w:rPr>
        <w:t xml:space="preserve"> (K</w:t>
      </w:r>
      <w:r w:rsidR="00303154" w:rsidRPr="00F2628D">
        <w:rPr>
          <w:color w:val="000000" w:themeColor="text1"/>
          <w:sz w:val="28"/>
          <w:szCs w:val="28"/>
          <w:vertAlign w:val="superscript"/>
        </w:rPr>
        <w:t>+</w:t>
      </w:r>
      <w:r w:rsidR="007D2D83" w:rsidRPr="00F2628D">
        <w:rPr>
          <w:color w:val="000000" w:themeColor="text1"/>
          <w:sz w:val="28"/>
          <w:szCs w:val="28"/>
        </w:rPr>
        <w:t>).</w:t>
      </w:r>
    </w:p>
    <w:p w:rsidR="006E7829" w:rsidRPr="00296D29" w:rsidRDefault="006E7829" w:rsidP="00AE3FCD">
      <w:pPr>
        <w:pStyle w:val="Corpsdetexte"/>
        <w:spacing w:before="132" w:line="360" w:lineRule="auto"/>
        <w:ind w:left="1134" w:right="282"/>
        <w:jc w:val="both"/>
        <w:rPr>
          <w:rFonts w:asciiTheme="majorBidi" w:hAnsiTheme="majorBidi" w:cstheme="majorBidi"/>
        </w:rPr>
      </w:pPr>
      <w:r w:rsidRPr="00535358">
        <w:rPr>
          <w:rFonts w:asciiTheme="majorBidi" w:hAnsiTheme="majorBidi" w:cstheme="majorBidi"/>
        </w:rPr>
        <w:t xml:space="preserve">Les valeurs </w:t>
      </w:r>
      <w:r w:rsidR="00C32B38">
        <w:rPr>
          <w:rFonts w:asciiTheme="majorBidi" w:hAnsiTheme="majorBidi" w:cstheme="majorBidi"/>
        </w:rPr>
        <w:t xml:space="preserve">en potassium </w:t>
      </w:r>
      <w:r w:rsidRPr="00535358">
        <w:rPr>
          <w:rFonts w:asciiTheme="majorBidi" w:hAnsiTheme="majorBidi" w:cstheme="majorBidi"/>
        </w:rPr>
        <w:t>de</w:t>
      </w:r>
      <w:r w:rsidR="00C32B38">
        <w:rPr>
          <w:rFonts w:asciiTheme="majorBidi" w:hAnsiTheme="majorBidi" w:cstheme="majorBidi"/>
        </w:rPr>
        <w:t xml:space="preserve">s </w:t>
      </w:r>
      <w:r w:rsidRPr="00535358">
        <w:rPr>
          <w:rFonts w:asciiTheme="majorBidi" w:hAnsiTheme="majorBidi" w:cstheme="majorBidi"/>
        </w:rPr>
        <w:t>eau</w:t>
      </w:r>
      <w:r w:rsidR="00C32B38">
        <w:rPr>
          <w:rFonts w:asciiTheme="majorBidi" w:hAnsiTheme="majorBidi" w:cstheme="majorBidi"/>
        </w:rPr>
        <w:t>x</w:t>
      </w:r>
      <w:r w:rsidRPr="00535358">
        <w:rPr>
          <w:rFonts w:asciiTheme="majorBidi" w:hAnsiTheme="majorBidi" w:cstheme="majorBidi"/>
        </w:rPr>
        <w:t xml:space="preserve"> analysées sont </w:t>
      </w:r>
      <w:r w:rsidR="00C32B38">
        <w:rPr>
          <w:rFonts w:asciiTheme="majorBidi" w:hAnsiTheme="majorBidi" w:cstheme="majorBidi"/>
        </w:rPr>
        <w:t xml:space="preserve">de l’ordre de </w:t>
      </w:r>
      <w:r w:rsidR="008E5CAE" w:rsidRPr="00535358">
        <w:rPr>
          <w:rFonts w:asciiTheme="majorBidi" w:hAnsiTheme="majorBidi" w:cstheme="majorBidi"/>
        </w:rPr>
        <w:t>10</w:t>
      </w:r>
      <w:r w:rsidRPr="00535358">
        <w:rPr>
          <w:rFonts w:asciiTheme="majorBidi" w:hAnsiTheme="majorBidi" w:cstheme="majorBidi"/>
        </w:rPr>
        <w:t xml:space="preserve"> mg/l comme valeur</w:t>
      </w:r>
      <w:r w:rsidR="009D10B8">
        <w:rPr>
          <w:rFonts w:asciiTheme="majorBidi" w:hAnsiTheme="majorBidi" w:cstheme="majorBidi"/>
        </w:rPr>
        <w:t xml:space="preserve"> </w:t>
      </w:r>
      <w:r w:rsidR="008E5CAE" w:rsidRPr="00535358">
        <w:rPr>
          <w:rFonts w:asciiTheme="majorBidi" w:hAnsiTheme="majorBidi" w:cstheme="majorBidi"/>
        </w:rPr>
        <w:t>maximal  pour</w:t>
      </w:r>
      <w:r w:rsidR="009D10B8">
        <w:rPr>
          <w:rFonts w:asciiTheme="majorBidi" w:hAnsiTheme="majorBidi" w:cstheme="majorBidi"/>
        </w:rPr>
        <w:t xml:space="preserve"> </w:t>
      </w:r>
      <w:r w:rsidR="008E5CAE" w:rsidRPr="00535358">
        <w:rPr>
          <w:rFonts w:asciiTheme="majorBidi" w:hAnsiTheme="majorBidi" w:cstheme="majorBidi"/>
        </w:rPr>
        <w:t>le forage Zdim1</w:t>
      </w:r>
      <w:r w:rsidRPr="00535358">
        <w:rPr>
          <w:rFonts w:asciiTheme="majorBidi" w:hAnsiTheme="majorBidi" w:cstheme="majorBidi"/>
        </w:rPr>
        <w:t>et</w:t>
      </w:r>
      <w:r w:rsidR="00C32B38">
        <w:rPr>
          <w:rFonts w:asciiTheme="majorBidi" w:hAnsiTheme="majorBidi" w:cstheme="majorBidi"/>
        </w:rPr>
        <w:t xml:space="preserve"> de 1 et </w:t>
      </w:r>
      <w:r w:rsidR="008E5CAE" w:rsidRPr="00535358">
        <w:rPr>
          <w:rFonts w:asciiTheme="majorBidi" w:hAnsiTheme="majorBidi" w:cstheme="majorBidi"/>
        </w:rPr>
        <w:t>2</w:t>
      </w:r>
      <w:r w:rsidRPr="00535358">
        <w:rPr>
          <w:rFonts w:asciiTheme="majorBidi" w:hAnsiTheme="majorBidi" w:cstheme="majorBidi"/>
        </w:rPr>
        <w:t xml:space="preserve">mg/l </w:t>
      </w:r>
      <w:r w:rsidR="008E5CAE" w:rsidRPr="00535358">
        <w:rPr>
          <w:rFonts w:asciiTheme="majorBidi" w:hAnsiTheme="majorBidi" w:cstheme="majorBidi"/>
        </w:rPr>
        <w:t>pour Zdim 2 et S</w:t>
      </w:r>
      <w:r w:rsidR="00A54C59">
        <w:rPr>
          <w:rFonts w:asciiTheme="majorBidi" w:hAnsiTheme="majorBidi" w:cstheme="majorBidi"/>
        </w:rPr>
        <w:t>’</w:t>
      </w:r>
      <w:r w:rsidR="008E5CAE" w:rsidRPr="00535358">
        <w:rPr>
          <w:rFonts w:asciiTheme="majorBidi" w:hAnsiTheme="majorBidi" w:cstheme="majorBidi"/>
        </w:rPr>
        <w:t>hamda</w:t>
      </w:r>
      <w:r w:rsidR="009D10B8">
        <w:rPr>
          <w:rFonts w:asciiTheme="majorBidi" w:hAnsiTheme="majorBidi" w:cstheme="majorBidi"/>
        </w:rPr>
        <w:t xml:space="preserve"> </w:t>
      </w:r>
      <w:r w:rsidR="00303154">
        <w:rPr>
          <w:rFonts w:asciiTheme="majorBidi" w:hAnsiTheme="majorBidi" w:cstheme="majorBidi"/>
        </w:rPr>
        <w:t>respectivement</w:t>
      </w:r>
      <w:r w:rsidR="00303154" w:rsidRPr="00535358">
        <w:rPr>
          <w:rFonts w:asciiTheme="majorBidi" w:hAnsiTheme="majorBidi" w:cstheme="majorBidi"/>
        </w:rPr>
        <w:t xml:space="preserve"> comme</w:t>
      </w:r>
      <w:r w:rsidRPr="00535358">
        <w:rPr>
          <w:rFonts w:asciiTheme="majorBidi" w:hAnsiTheme="majorBidi" w:cstheme="majorBidi"/>
        </w:rPr>
        <w:t xml:space="preserve"> valeur </w:t>
      </w:r>
      <w:r w:rsidR="008E5CAE" w:rsidRPr="00535358">
        <w:rPr>
          <w:rFonts w:asciiTheme="majorBidi" w:hAnsiTheme="majorBidi" w:cstheme="majorBidi"/>
        </w:rPr>
        <w:t>minimale</w:t>
      </w:r>
      <w:r w:rsidRPr="00535358">
        <w:rPr>
          <w:rFonts w:asciiTheme="majorBidi" w:hAnsiTheme="majorBidi" w:cstheme="majorBidi"/>
        </w:rPr>
        <w:t xml:space="preserve">, </w:t>
      </w:r>
      <w:r w:rsidR="007D2D83" w:rsidRPr="00535358">
        <w:rPr>
          <w:rFonts w:asciiTheme="majorBidi" w:hAnsiTheme="majorBidi" w:cstheme="majorBidi"/>
        </w:rPr>
        <w:t>L</w:t>
      </w:r>
      <w:r w:rsidR="008E5CAE" w:rsidRPr="00535358">
        <w:rPr>
          <w:rFonts w:asciiTheme="majorBidi" w:hAnsiTheme="majorBidi" w:cstheme="majorBidi"/>
        </w:rPr>
        <w:t xml:space="preserve">es résultats des analyses effectuées </w:t>
      </w:r>
      <w:r w:rsidR="007D2D83">
        <w:rPr>
          <w:rFonts w:asciiTheme="majorBidi" w:hAnsiTheme="majorBidi" w:cstheme="majorBidi"/>
        </w:rPr>
        <w:t xml:space="preserve">sont </w:t>
      </w:r>
      <w:r w:rsidRPr="00535358">
        <w:rPr>
          <w:rFonts w:asciiTheme="majorBidi" w:hAnsiTheme="majorBidi" w:cstheme="majorBidi"/>
        </w:rPr>
        <w:t xml:space="preserve">conformes aux normes algériennes qui recommandent une concentration maximale de 12 mg/l </w:t>
      </w:r>
      <w:r w:rsidRPr="00303154">
        <w:rPr>
          <w:rFonts w:asciiTheme="majorBidi" w:hAnsiTheme="majorBidi" w:cstheme="majorBidi"/>
          <w:b/>
          <w:bCs/>
          <w:color w:val="0D0D0D" w:themeColor="text1" w:themeTint="F2"/>
        </w:rPr>
        <w:t>JORA</w:t>
      </w:r>
      <w:r w:rsidR="00C32B38" w:rsidRPr="00303154">
        <w:rPr>
          <w:rFonts w:asciiTheme="majorBidi" w:hAnsiTheme="majorBidi" w:cstheme="majorBidi"/>
          <w:b/>
          <w:bCs/>
          <w:color w:val="0D0D0D" w:themeColor="text1" w:themeTint="F2"/>
        </w:rPr>
        <w:t>,</w:t>
      </w:r>
      <w:r w:rsidR="00AE3FCD" w:rsidRPr="00AE3FCD">
        <w:rPr>
          <w:rFonts w:asciiTheme="majorBidi" w:hAnsiTheme="majorBidi" w:cstheme="majorBidi"/>
          <w:b/>
          <w:bCs/>
          <w:color w:val="0D0D0D" w:themeColor="text1" w:themeTint="F2"/>
        </w:rPr>
        <w:t xml:space="preserve"> </w:t>
      </w:r>
      <w:r w:rsidR="00AE3FCD" w:rsidRPr="00303154">
        <w:rPr>
          <w:rFonts w:asciiTheme="majorBidi" w:hAnsiTheme="majorBidi" w:cstheme="majorBidi"/>
          <w:b/>
          <w:bCs/>
          <w:color w:val="0D0D0D" w:themeColor="text1" w:themeTint="F2"/>
        </w:rPr>
        <w:t>(2011</w:t>
      </w:r>
      <w:r w:rsidRPr="00303154">
        <w:rPr>
          <w:rFonts w:asciiTheme="majorBidi" w:hAnsiTheme="majorBidi" w:cstheme="majorBidi"/>
          <w:b/>
          <w:bCs/>
          <w:color w:val="0D0D0D" w:themeColor="text1" w:themeTint="F2"/>
        </w:rPr>
        <w:t>)</w:t>
      </w:r>
      <w:r w:rsidR="00472D72" w:rsidRPr="00303154">
        <w:rPr>
          <w:rFonts w:asciiTheme="majorBidi" w:hAnsiTheme="majorBidi" w:cstheme="majorBidi"/>
          <w:b/>
          <w:bCs/>
          <w:color w:val="0D0D0D" w:themeColor="text1" w:themeTint="F2"/>
        </w:rPr>
        <w:t>.</w:t>
      </w:r>
      <w:r w:rsidR="00F94703">
        <w:rPr>
          <w:rFonts w:asciiTheme="majorBidi" w:hAnsiTheme="majorBidi" w:cstheme="majorBidi"/>
          <w:b/>
          <w:bCs/>
          <w:color w:val="0D0D0D" w:themeColor="text1" w:themeTint="F2"/>
        </w:rPr>
        <w:t xml:space="preserve"> </w:t>
      </w:r>
      <w:r w:rsidR="00A14D75" w:rsidRPr="00A14D75">
        <w:rPr>
          <w:rFonts w:asciiTheme="majorBidi" w:hAnsiTheme="majorBidi" w:cstheme="majorBidi"/>
        </w:rPr>
        <w:t xml:space="preserve">Le forage </w:t>
      </w:r>
      <w:r w:rsidR="007D2D83" w:rsidRPr="00A14D75">
        <w:rPr>
          <w:rFonts w:asciiTheme="majorBidi" w:hAnsiTheme="majorBidi" w:cstheme="majorBidi"/>
        </w:rPr>
        <w:t>Z</w:t>
      </w:r>
      <w:r w:rsidR="00A14D75" w:rsidRPr="00A14D75">
        <w:rPr>
          <w:rFonts w:asciiTheme="majorBidi" w:hAnsiTheme="majorBidi" w:cstheme="majorBidi"/>
        </w:rPr>
        <w:t>dim1 se distingue à nouveau par une valeur élevée, soit 10 mg/l.</w:t>
      </w:r>
    </w:p>
    <w:p w:rsidR="008E669E" w:rsidRDefault="006E7829" w:rsidP="00AE3FCD">
      <w:pPr>
        <w:pStyle w:val="Corpsdetexte"/>
        <w:tabs>
          <w:tab w:val="left" w:pos="9072"/>
        </w:tabs>
        <w:spacing w:line="360" w:lineRule="auto"/>
        <w:ind w:left="1134" w:right="282"/>
        <w:jc w:val="both"/>
        <w:rPr>
          <w:rFonts w:asciiTheme="majorBidi" w:hAnsiTheme="majorBidi" w:cstheme="majorBidi"/>
        </w:rPr>
      </w:pPr>
      <w:r w:rsidRPr="00535358">
        <w:rPr>
          <w:rFonts w:asciiTheme="majorBidi" w:hAnsiTheme="majorBidi" w:cstheme="majorBidi"/>
        </w:rPr>
        <w:t xml:space="preserve">D’après </w:t>
      </w:r>
      <w:r w:rsidR="00631EF0" w:rsidRPr="007D2D83">
        <w:rPr>
          <w:rFonts w:asciiTheme="majorBidi" w:hAnsiTheme="majorBidi" w:cstheme="majorBidi"/>
          <w:b/>
          <w:bCs/>
        </w:rPr>
        <w:t>COULIBALY,</w:t>
      </w:r>
      <w:r w:rsidR="00AE3FCD" w:rsidRPr="00AE3FCD">
        <w:rPr>
          <w:rFonts w:asciiTheme="majorBidi" w:hAnsiTheme="majorBidi" w:cstheme="majorBidi"/>
          <w:b/>
          <w:bCs/>
        </w:rPr>
        <w:t xml:space="preserve"> </w:t>
      </w:r>
      <w:r w:rsidR="00AE3FCD" w:rsidRPr="007D2D83">
        <w:rPr>
          <w:rFonts w:asciiTheme="majorBidi" w:hAnsiTheme="majorBidi" w:cstheme="majorBidi"/>
          <w:b/>
          <w:bCs/>
        </w:rPr>
        <w:t>(</w:t>
      </w:r>
      <w:r w:rsidRPr="007D2D83">
        <w:rPr>
          <w:rFonts w:asciiTheme="majorBidi" w:hAnsiTheme="majorBidi" w:cstheme="majorBidi"/>
          <w:b/>
          <w:bCs/>
        </w:rPr>
        <w:t>2005)</w:t>
      </w:r>
      <w:r w:rsidR="007D2D83">
        <w:rPr>
          <w:rFonts w:asciiTheme="majorBidi" w:hAnsiTheme="majorBidi" w:cstheme="majorBidi"/>
          <w:b/>
          <w:bCs/>
        </w:rPr>
        <w:t xml:space="preserve">. </w:t>
      </w:r>
      <w:r w:rsidR="007D2D83">
        <w:rPr>
          <w:rFonts w:asciiTheme="majorBidi" w:hAnsiTheme="majorBidi" w:cstheme="majorBidi"/>
        </w:rPr>
        <w:t>L</w:t>
      </w:r>
      <w:r w:rsidRPr="00535358">
        <w:rPr>
          <w:rFonts w:asciiTheme="majorBidi" w:hAnsiTheme="majorBidi" w:cstheme="majorBidi"/>
        </w:rPr>
        <w:t>e potassium joue un rôle essentiel chez l’homme pour lequel les besoins de l’organisme sont de l’ordre de 1.5 à 4 g/jour. Une carence en potassium provoque des dysfonctionnements cardiaques</w:t>
      </w:r>
      <w:r w:rsidR="00A54C59">
        <w:rPr>
          <w:rFonts w:asciiTheme="majorBidi" w:hAnsiTheme="majorBidi" w:cstheme="majorBidi"/>
        </w:rPr>
        <w:t>.</w:t>
      </w:r>
    </w:p>
    <w:p w:rsidR="00E46732" w:rsidRDefault="00E46732" w:rsidP="008E669E">
      <w:pPr>
        <w:pStyle w:val="Corpsdetexte"/>
        <w:spacing w:line="360" w:lineRule="auto"/>
        <w:ind w:left="1134" w:right="1134"/>
        <w:jc w:val="both"/>
        <w:rPr>
          <w:rFonts w:asciiTheme="majorBidi" w:hAnsiTheme="majorBidi" w:cstheme="majorBidi"/>
        </w:rPr>
      </w:pPr>
    </w:p>
    <w:p w:rsidR="006E7829" w:rsidRPr="00535358" w:rsidRDefault="0079651F" w:rsidP="00E46732">
      <w:pPr>
        <w:pStyle w:val="Corpsdetexte"/>
        <w:spacing w:line="360" w:lineRule="auto"/>
        <w:ind w:left="1134" w:right="1716"/>
        <w:jc w:val="center"/>
        <w:rPr>
          <w:rFonts w:asciiTheme="majorBidi" w:hAnsiTheme="majorBidi" w:cstheme="majorBidi"/>
        </w:rPr>
      </w:pPr>
      <w:r>
        <w:rPr>
          <w:rFonts w:asciiTheme="majorBidi" w:hAnsiTheme="majorBidi" w:cstheme="majorBidi"/>
          <w:noProof/>
          <w:lang w:eastAsia="fr-FR"/>
        </w:rPr>
        <w:pict>
          <v:shape id="Text Box 703" o:spid="_x0000_s1067" type="#_x0000_t202" style="position:absolute;left:0;text-align:left;margin-left:59.05pt;margin-top:.7pt;width:120pt;height:21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">
            <v:textbox>
              <w:txbxContent>
                <w:p w:rsidR="00A07BA4" w:rsidRPr="00A54C59" w:rsidRDefault="00A07BA4">
                  <w:pPr>
                    <w:rPr>
                      <w:rFonts w:asciiTheme="majorBidi" w:hAnsiTheme="majorBidi" w:cstheme="majorBidi"/>
                      <w:b/>
                      <w:bCs/>
                      <w:sz w:val="20"/>
                      <w:szCs w:val="20"/>
                    </w:rPr>
                  </w:pPr>
                  <w:r w:rsidRPr="00A54C59">
                    <w:rPr>
                      <w:rFonts w:asciiTheme="majorBidi" w:hAnsiTheme="majorBidi" w:cstheme="majorBidi"/>
                      <w:b/>
                      <w:bCs/>
                      <w:color w:val="000000" w:themeColor="text1"/>
                      <w:sz w:val="24"/>
                      <w:szCs w:val="24"/>
                    </w:rPr>
                    <w:t>Potassium (K</w:t>
                  </w:r>
                  <w:r w:rsidRPr="00A54C59">
                    <w:rPr>
                      <w:rFonts w:asciiTheme="majorBidi" w:hAnsiTheme="majorBidi" w:cstheme="majorBidi"/>
                      <w:b/>
                      <w:bCs/>
                      <w:color w:val="000000" w:themeColor="text1"/>
                      <w:sz w:val="24"/>
                      <w:szCs w:val="24"/>
                      <w:vertAlign w:val="superscript"/>
                    </w:rPr>
                    <w:t>+</w:t>
                  </w:r>
                  <w:r w:rsidRPr="00A54C59">
                    <w:rPr>
                      <w:rFonts w:asciiTheme="majorBidi" w:hAnsiTheme="majorBidi" w:cstheme="majorBidi"/>
                      <w:b/>
                      <w:bCs/>
                      <w:color w:val="000000" w:themeColor="text1"/>
                      <w:sz w:val="24"/>
                      <w:szCs w:val="24"/>
                    </w:rPr>
                    <w:t>) </w:t>
                  </w:r>
                </w:p>
              </w:txbxContent>
            </v:textbox>
          </v:shape>
        </w:pict>
      </w:r>
      <w:r>
        <w:rPr>
          <w:rFonts w:asciiTheme="majorBidi" w:hAnsiTheme="majorBidi" w:cstheme="majorBidi"/>
          <w:noProof/>
          <w:lang w:eastAsia="fr-FR"/>
        </w:rPr>
        <w:pict>
          <v:rect id="Rectangle 741" o:spid="_x0000_s1117" style="position:absolute;left:0;text-align:left;margin-left:409.7pt;margin-top:64.95pt;width:54.15pt;height:79.7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" stroked="f"/>
        </w:pict>
      </w:r>
      <w:r>
        <w:rPr>
          <w:rFonts w:asciiTheme="majorBidi" w:hAnsiTheme="majorBidi" w:cstheme="majorBidi"/>
          <w:noProof/>
          <w:lang w:eastAsia="fr-FR"/>
        </w:rPr>
        <w:pict>
          <v:shape id="Text Box 833" o:spid="_x0000_s1064" type="#_x0000_t202" style="position:absolute;left:0;text-align:left;margin-left:113.7pt;margin-top:151.45pt;width:56.6pt;height:20.5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" stroked="f">
            <v:textbox>
              <w:txbxContent>
                <w:p w:rsidR="00A07BA4" w:rsidRPr="00E46732" w:rsidRDefault="00A07BA4">
                  <w:pPr>
                    <w:rPr>
                      <w:rFonts w:asciiTheme="majorBidi" w:hAnsiTheme="majorBidi" w:cstheme="majorBidi"/>
                      <w:sz w:val="24"/>
                      <w:szCs w:val="24"/>
                    </w:rPr>
                  </w:pPr>
                  <w:r w:rsidRPr="00E46732">
                    <w:rPr>
                      <w:rFonts w:asciiTheme="majorBidi" w:hAnsiTheme="majorBidi" w:cstheme="majorBidi"/>
                      <w:sz w:val="24"/>
                      <w:szCs w:val="24"/>
                    </w:rPr>
                    <w:t>Zdim 1</w:t>
                  </w:r>
                </w:p>
              </w:txbxContent>
            </v:textbox>
          </v:shape>
        </w:pict>
      </w:r>
      <w:r>
        <w:rPr>
          <w:rFonts w:asciiTheme="majorBidi" w:hAnsiTheme="majorBidi" w:cstheme="majorBidi"/>
          <w:noProof/>
          <w:lang w:eastAsia="fr-FR"/>
        </w:rPr>
        <w:pict>
          <v:shape id="Text Box 835" o:spid="_x0000_s1065" type="#_x0000_t202" style="position:absolute;left:0;text-align:left;margin-left:245.4pt;margin-top:151.45pt;width:62.5pt;height:20.5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" stroked="f">
            <v:textbox>
              <w:txbxContent>
                <w:p w:rsidR="00A07BA4" w:rsidRPr="00E46732" w:rsidRDefault="00A07BA4">
                  <w:pPr>
                    <w:rPr>
                      <w:rFonts w:asciiTheme="majorBidi" w:hAnsiTheme="majorBidi" w:cstheme="majorBidi"/>
                      <w:sz w:val="24"/>
                      <w:szCs w:val="24"/>
                    </w:rPr>
                  </w:pPr>
                  <w:r w:rsidRPr="00E46732">
                    <w:rPr>
                      <w:rFonts w:asciiTheme="majorBidi" w:hAnsiTheme="majorBidi" w:cstheme="majorBidi"/>
                      <w:sz w:val="24"/>
                      <w:szCs w:val="24"/>
                    </w:rPr>
                    <w:t>S’hamda</w:t>
                  </w:r>
                </w:p>
              </w:txbxContent>
            </v:textbox>
          </v:shape>
        </w:pict>
      </w:r>
      <w:r>
        <w:rPr>
          <w:rFonts w:asciiTheme="majorBidi" w:hAnsiTheme="majorBidi" w:cstheme="majorBidi"/>
          <w:noProof/>
          <w:lang w:eastAsia="fr-FR"/>
        </w:rPr>
        <w:pict>
          <v:shape id="Text Box 834" o:spid="_x0000_s1066" type="#_x0000_t202" style="position:absolute;left:0;text-align:left;margin-left:174.55pt;margin-top:151.45pt;width:54.2pt;height:20.5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" stroked="f">
            <v:textbox>
              <w:txbxContent>
                <w:p w:rsidR="00A07BA4" w:rsidRPr="008E669E" w:rsidRDefault="00A07BA4">
                  <w:pPr>
                    <w:rPr>
                      <w:rFonts w:asciiTheme="majorBidi" w:hAnsiTheme="majorBidi" w:cstheme="majorBidi"/>
                      <w:sz w:val="24"/>
                      <w:szCs w:val="24"/>
                    </w:rPr>
                  </w:pPr>
                  <w:r w:rsidRPr="008E669E">
                    <w:rPr>
                      <w:rFonts w:asciiTheme="majorBidi" w:hAnsiTheme="majorBidi" w:cstheme="majorBidi"/>
                      <w:sz w:val="24"/>
                      <w:szCs w:val="24"/>
                    </w:rPr>
                    <w:t>Zdim 2</w:t>
                  </w:r>
                </w:p>
              </w:txbxContent>
            </v:textbox>
          </v:shape>
        </w:pict>
      </w:r>
      <w:r w:rsidR="008862E0" w:rsidRPr="00535358">
        <w:rPr>
          <w:rFonts w:asciiTheme="majorBidi" w:hAnsiTheme="majorBidi" w:cstheme="majorBidi"/>
          <w:noProof/>
          <w:lang w:eastAsia="fr-FR"/>
        </w:rPr>
        <w:drawing>
          <wp:inline distT="0" distB="0" distL="0" distR="0">
            <wp:extent cx="5208558" cy="2329133"/>
            <wp:effectExtent l="19050" t="0" r="11142" b="0"/>
            <wp:docPr id="15"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D2D83" w:rsidRDefault="007D2D83" w:rsidP="00484CE9">
      <w:pPr>
        <w:pStyle w:val="Corpsdetexte"/>
        <w:spacing w:line="360" w:lineRule="auto"/>
        <w:ind w:left="1134" w:right="574"/>
        <w:jc w:val="both"/>
        <w:rPr>
          <w:rFonts w:asciiTheme="majorBidi" w:hAnsiTheme="majorBidi" w:cstheme="majorBidi"/>
          <w:b/>
          <w:bCs/>
          <w:sz w:val="28"/>
          <w:szCs w:val="28"/>
        </w:rPr>
      </w:pPr>
      <w:r w:rsidRPr="007D2D83">
        <w:rPr>
          <w:rFonts w:asciiTheme="majorBidi" w:hAnsiTheme="majorBidi" w:cstheme="majorBidi"/>
          <w:b/>
          <w:bCs/>
          <w:sz w:val="28"/>
          <w:szCs w:val="28"/>
        </w:rPr>
        <w:t>Figure</w:t>
      </w:r>
      <w:r w:rsidR="00484CE9">
        <w:rPr>
          <w:rFonts w:asciiTheme="majorBidi" w:hAnsiTheme="majorBidi" w:cstheme="majorBidi"/>
          <w:b/>
          <w:bCs/>
          <w:sz w:val="28"/>
          <w:szCs w:val="28"/>
        </w:rPr>
        <w:t>10</w:t>
      </w:r>
      <w:r w:rsidRPr="007D2D83">
        <w:rPr>
          <w:rFonts w:asciiTheme="majorBidi" w:hAnsiTheme="majorBidi" w:cstheme="majorBidi"/>
          <w:b/>
          <w:bCs/>
          <w:sz w:val="28"/>
          <w:szCs w:val="28"/>
        </w:rPr>
        <w:t>:</w:t>
      </w:r>
      <w:r w:rsidRPr="007D2D83">
        <w:rPr>
          <w:rFonts w:asciiTheme="majorBidi" w:hAnsiTheme="majorBidi" w:cstheme="majorBidi"/>
          <w:b/>
          <w:bCs/>
          <w:color w:val="0D0D0D" w:themeColor="text1" w:themeTint="F2"/>
          <w:sz w:val="28"/>
          <w:szCs w:val="28"/>
        </w:rPr>
        <w:t>Concentration</w:t>
      </w:r>
      <w:r>
        <w:rPr>
          <w:rFonts w:asciiTheme="majorBidi" w:hAnsiTheme="majorBidi" w:cstheme="majorBidi"/>
          <w:b/>
          <w:bCs/>
          <w:color w:val="0D0D0D" w:themeColor="text1" w:themeTint="F2"/>
          <w:sz w:val="28"/>
          <w:szCs w:val="28"/>
        </w:rPr>
        <w:t>s</w:t>
      </w:r>
      <w:r w:rsidRPr="007D2D83">
        <w:rPr>
          <w:rFonts w:asciiTheme="majorBidi" w:hAnsiTheme="majorBidi" w:cstheme="majorBidi"/>
          <w:b/>
          <w:bCs/>
          <w:color w:val="0D0D0D" w:themeColor="text1" w:themeTint="F2"/>
          <w:sz w:val="28"/>
          <w:szCs w:val="28"/>
        </w:rPr>
        <w:t xml:space="preserve"> en</w:t>
      </w:r>
      <w:r w:rsidR="009C4C57">
        <w:rPr>
          <w:rFonts w:asciiTheme="majorBidi" w:hAnsiTheme="majorBidi" w:cstheme="majorBidi"/>
          <w:b/>
          <w:bCs/>
          <w:color w:val="0D0D0D" w:themeColor="text1" w:themeTint="F2"/>
          <w:sz w:val="28"/>
          <w:szCs w:val="28"/>
        </w:rPr>
        <w:t xml:space="preserve"> </w:t>
      </w:r>
      <w:r w:rsidRPr="007D2D83">
        <w:rPr>
          <w:rFonts w:asciiTheme="majorBidi" w:hAnsiTheme="majorBidi" w:cstheme="majorBidi"/>
          <w:b/>
          <w:bCs/>
          <w:color w:val="000000" w:themeColor="text1"/>
          <w:sz w:val="28"/>
          <w:szCs w:val="28"/>
        </w:rPr>
        <w:t>Potassium</w:t>
      </w:r>
      <w:r w:rsidRPr="007D2D83">
        <w:rPr>
          <w:rFonts w:asciiTheme="majorBidi" w:hAnsiTheme="majorBidi" w:cstheme="majorBidi"/>
          <w:b/>
          <w:bCs/>
          <w:sz w:val="28"/>
          <w:szCs w:val="28"/>
        </w:rPr>
        <w:t xml:space="preserve"> des forages étudiés</w:t>
      </w:r>
    </w:p>
    <w:p w:rsidR="000A3A94" w:rsidRPr="007D2D83" w:rsidRDefault="000A3A94" w:rsidP="00E46732">
      <w:pPr>
        <w:pStyle w:val="Corpsdetexte"/>
        <w:spacing w:line="360" w:lineRule="auto"/>
        <w:ind w:left="1134" w:right="574"/>
        <w:jc w:val="both"/>
        <w:rPr>
          <w:rFonts w:asciiTheme="majorBidi" w:hAnsiTheme="majorBidi" w:cstheme="majorBidi"/>
          <w:b/>
          <w:bCs/>
          <w:sz w:val="28"/>
          <w:szCs w:val="28"/>
        </w:rPr>
      </w:pPr>
    </w:p>
    <w:p w:rsidR="00F80FD7" w:rsidRPr="00BB1208" w:rsidRDefault="007D2D83" w:rsidP="00E700E2">
      <w:pPr>
        <w:pStyle w:val="Corpsdetexte"/>
        <w:spacing w:line="360" w:lineRule="auto"/>
        <w:ind w:left="1134" w:right="1134"/>
        <w:jc w:val="both"/>
        <w:rPr>
          <w:rFonts w:asciiTheme="majorBidi" w:hAnsiTheme="majorBidi" w:cstheme="majorBidi"/>
          <w:b/>
          <w:bCs/>
          <w:sz w:val="28"/>
          <w:szCs w:val="28"/>
          <w:u w:val="single"/>
        </w:rPr>
      </w:pPr>
      <w:r>
        <w:rPr>
          <w:rFonts w:asciiTheme="majorBidi" w:hAnsiTheme="majorBidi" w:cstheme="majorBidi"/>
          <w:b/>
          <w:bCs/>
          <w:sz w:val="28"/>
          <w:szCs w:val="28"/>
        </w:rPr>
        <w:lastRenderedPageBreak/>
        <w:t>4.3.2</w:t>
      </w:r>
      <w:r w:rsidR="00E700E2">
        <w:rPr>
          <w:rFonts w:asciiTheme="majorBidi" w:hAnsiTheme="majorBidi" w:cstheme="majorBidi"/>
          <w:b/>
          <w:bCs/>
          <w:sz w:val="28"/>
          <w:szCs w:val="28"/>
        </w:rPr>
        <w:t>.</w:t>
      </w:r>
      <w:r w:rsidR="00E700E2" w:rsidRPr="00BB1208">
        <w:rPr>
          <w:rFonts w:asciiTheme="majorBidi" w:hAnsiTheme="majorBidi" w:cstheme="majorBidi"/>
          <w:b/>
          <w:bCs/>
          <w:sz w:val="28"/>
          <w:szCs w:val="28"/>
        </w:rPr>
        <w:t xml:space="preserve"> Les</w:t>
      </w:r>
      <w:r w:rsidR="00F80FD7" w:rsidRPr="00BB1208">
        <w:rPr>
          <w:rFonts w:asciiTheme="majorBidi" w:hAnsiTheme="majorBidi" w:cstheme="majorBidi"/>
          <w:b/>
          <w:bCs/>
          <w:sz w:val="28"/>
          <w:szCs w:val="28"/>
        </w:rPr>
        <w:t xml:space="preserve"> </w:t>
      </w:r>
      <w:r w:rsidR="00FD51D5">
        <w:rPr>
          <w:rFonts w:asciiTheme="majorBidi" w:hAnsiTheme="majorBidi" w:cstheme="majorBidi"/>
          <w:b/>
          <w:bCs/>
          <w:sz w:val="28"/>
          <w:szCs w:val="28"/>
        </w:rPr>
        <w:t>A</w:t>
      </w:r>
      <w:r w:rsidR="00FD51D5" w:rsidRPr="00BB1208">
        <w:rPr>
          <w:rFonts w:asciiTheme="majorBidi" w:hAnsiTheme="majorBidi" w:cstheme="majorBidi"/>
          <w:b/>
          <w:bCs/>
          <w:sz w:val="28"/>
          <w:szCs w:val="28"/>
        </w:rPr>
        <w:t>nions.</w:t>
      </w:r>
    </w:p>
    <w:p w:rsidR="00F80FD7" w:rsidRPr="00BB1208" w:rsidRDefault="007D2D83" w:rsidP="00E700E2">
      <w:pPr>
        <w:pStyle w:val="Corpsdetexte"/>
        <w:spacing w:before="1"/>
        <w:ind w:left="1134" w:right="1134"/>
        <w:rPr>
          <w:rFonts w:asciiTheme="majorBidi" w:hAnsiTheme="majorBidi" w:cstheme="majorBidi"/>
          <w:b/>
          <w:bCs/>
          <w:sz w:val="28"/>
          <w:szCs w:val="28"/>
        </w:rPr>
      </w:pPr>
      <w:r>
        <w:rPr>
          <w:rFonts w:asciiTheme="majorBidi" w:hAnsiTheme="majorBidi" w:cstheme="majorBidi"/>
          <w:b/>
          <w:bCs/>
          <w:sz w:val="28"/>
          <w:szCs w:val="28"/>
        </w:rPr>
        <w:t>4.3.2.1</w:t>
      </w:r>
      <w:r w:rsidR="0050429A">
        <w:rPr>
          <w:rFonts w:asciiTheme="majorBidi" w:hAnsiTheme="majorBidi" w:cstheme="majorBidi"/>
          <w:b/>
          <w:bCs/>
          <w:sz w:val="28"/>
          <w:szCs w:val="28"/>
        </w:rPr>
        <w:t>. Les</w:t>
      </w:r>
      <w:r w:rsidR="00BB1208">
        <w:rPr>
          <w:rFonts w:asciiTheme="majorBidi" w:hAnsiTheme="majorBidi" w:cstheme="majorBidi"/>
          <w:b/>
          <w:bCs/>
          <w:sz w:val="28"/>
          <w:szCs w:val="28"/>
        </w:rPr>
        <w:t xml:space="preserve"> </w:t>
      </w:r>
      <w:r w:rsidR="00303154" w:rsidRPr="00BB1208">
        <w:rPr>
          <w:rFonts w:asciiTheme="majorBidi" w:hAnsiTheme="majorBidi" w:cstheme="majorBidi"/>
          <w:b/>
          <w:bCs/>
          <w:sz w:val="28"/>
          <w:szCs w:val="28"/>
        </w:rPr>
        <w:t>Chlorure</w:t>
      </w:r>
      <w:r w:rsidR="00BB1208">
        <w:rPr>
          <w:rFonts w:asciiTheme="majorBidi" w:hAnsiTheme="majorBidi" w:cstheme="majorBidi"/>
          <w:b/>
          <w:bCs/>
          <w:sz w:val="28"/>
          <w:szCs w:val="28"/>
        </w:rPr>
        <w:t>s</w:t>
      </w:r>
      <w:r w:rsidR="00303154" w:rsidRPr="00BB1208">
        <w:rPr>
          <w:rFonts w:asciiTheme="majorBidi" w:hAnsiTheme="majorBidi" w:cstheme="majorBidi"/>
          <w:b/>
          <w:bCs/>
          <w:sz w:val="28"/>
          <w:szCs w:val="28"/>
        </w:rPr>
        <w:t xml:space="preserve"> (Cl </w:t>
      </w:r>
      <w:r w:rsidR="00303154" w:rsidRPr="00BB1208">
        <w:rPr>
          <w:rFonts w:asciiTheme="majorBidi" w:hAnsiTheme="majorBidi" w:cstheme="majorBidi"/>
          <w:b/>
          <w:bCs/>
          <w:sz w:val="28"/>
          <w:szCs w:val="28"/>
          <w:vertAlign w:val="superscript"/>
        </w:rPr>
        <w:t>ˉ</w:t>
      </w:r>
      <w:r w:rsidR="00FD51D5" w:rsidRPr="00BB1208">
        <w:rPr>
          <w:rFonts w:asciiTheme="majorBidi" w:hAnsiTheme="majorBidi" w:cstheme="majorBidi"/>
          <w:b/>
          <w:bCs/>
          <w:sz w:val="28"/>
          <w:szCs w:val="28"/>
        </w:rPr>
        <w:t>).</w:t>
      </w:r>
    </w:p>
    <w:p w:rsidR="00527F00" w:rsidRDefault="00527F00" w:rsidP="00F2628D">
      <w:pPr>
        <w:pStyle w:val="Corpsdetexte"/>
        <w:spacing w:before="1"/>
        <w:ind w:left="1134" w:right="1134"/>
        <w:rPr>
          <w:rFonts w:asciiTheme="majorBidi" w:hAnsiTheme="majorBidi" w:cstheme="majorBidi"/>
          <w:b/>
          <w:bCs/>
          <w:sz w:val="28"/>
          <w:szCs w:val="28"/>
          <w:u w:val="single"/>
        </w:rPr>
      </w:pPr>
    </w:p>
    <w:p w:rsidR="003D0C7A" w:rsidRPr="00527F00" w:rsidRDefault="00527F00" w:rsidP="007D2D83">
      <w:pPr>
        <w:pStyle w:val="Corpsdetexte"/>
        <w:spacing w:line="360" w:lineRule="auto"/>
        <w:ind w:left="1134" w:right="1134"/>
        <w:jc w:val="both"/>
        <w:rPr>
          <w:rFonts w:asciiTheme="majorBidi" w:hAnsiTheme="majorBidi" w:cstheme="majorBidi"/>
        </w:rPr>
      </w:pPr>
      <w:r w:rsidRPr="00527F00">
        <w:rPr>
          <w:rFonts w:asciiTheme="majorBidi" w:hAnsiTheme="majorBidi" w:cstheme="majorBidi"/>
        </w:rPr>
        <w:t xml:space="preserve">Les concentrations en </w:t>
      </w:r>
      <w:r w:rsidR="00637DC6">
        <w:rPr>
          <w:rFonts w:asciiTheme="majorBidi" w:hAnsiTheme="majorBidi" w:cstheme="majorBidi"/>
        </w:rPr>
        <w:t>chlorure</w:t>
      </w:r>
      <w:r w:rsidR="0022492E">
        <w:rPr>
          <w:rFonts w:asciiTheme="majorBidi" w:hAnsiTheme="majorBidi" w:cstheme="majorBidi"/>
        </w:rPr>
        <w:t>s</w:t>
      </w:r>
      <w:r w:rsidRPr="00527F00">
        <w:rPr>
          <w:rFonts w:asciiTheme="majorBidi" w:hAnsiTheme="majorBidi" w:cstheme="majorBidi"/>
        </w:rPr>
        <w:t xml:space="preserve"> enregistrées pour les trois forages sont de l’ordre de </w:t>
      </w:r>
      <w:r>
        <w:rPr>
          <w:rFonts w:asciiTheme="majorBidi" w:hAnsiTheme="majorBidi" w:cstheme="majorBidi"/>
        </w:rPr>
        <w:t>235</w:t>
      </w:r>
      <w:r w:rsidRPr="00527F00">
        <w:rPr>
          <w:rFonts w:asciiTheme="majorBidi" w:hAnsiTheme="majorBidi" w:cstheme="majorBidi"/>
        </w:rPr>
        <w:t xml:space="preserve"> mg/l pour Zdim1, </w:t>
      </w:r>
      <w:r>
        <w:rPr>
          <w:rFonts w:asciiTheme="majorBidi" w:hAnsiTheme="majorBidi" w:cstheme="majorBidi"/>
        </w:rPr>
        <w:t>105</w:t>
      </w:r>
      <w:r w:rsidRPr="00527F00">
        <w:rPr>
          <w:rFonts w:asciiTheme="majorBidi" w:hAnsiTheme="majorBidi" w:cstheme="majorBidi"/>
        </w:rPr>
        <w:t xml:space="preserve">mg/l pour le forage Zdim 2 et de l’ordre de </w:t>
      </w:r>
      <w:r>
        <w:rPr>
          <w:rFonts w:asciiTheme="majorBidi" w:hAnsiTheme="majorBidi" w:cstheme="majorBidi"/>
        </w:rPr>
        <w:t>225</w:t>
      </w:r>
      <w:r w:rsidRPr="00527F00">
        <w:rPr>
          <w:rFonts w:asciiTheme="majorBidi" w:hAnsiTheme="majorBidi" w:cstheme="majorBidi"/>
        </w:rPr>
        <w:t xml:space="preserve"> mg/l pour le forage de S</w:t>
      </w:r>
      <w:r w:rsidR="00A54C59">
        <w:rPr>
          <w:rFonts w:asciiTheme="majorBidi" w:hAnsiTheme="majorBidi" w:cstheme="majorBidi"/>
        </w:rPr>
        <w:t>’</w:t>
      </w:r>
      <w:r w:rsidRPr="00527F00">
        <w:rPr>
          <w:rFonts w:asciiTheme="majorBidi" w:hAnsiTheme="majorBidi" w:cstheme="majorBidi"/>
        </w:rPr>
        <w:t>hamda.</w:t>
      </w:r>
    </w:p>
    <w:p w:rsidR="00527F00" w:rsidRDefault="003D0C7A" w:rsidP="00AE3FCD">
      <w:pPr>
        <w:pStyle w:val="Corpsdetexte"/>
        <w:spacing w:line="360" w:lineRule="auto"/>
        <w:ind w:left="1134" w:right="1134"/>
        <w:jc w:val="both"/>
        <w:rPr>
          <w:rFonts w:asciiTheme="majorBidi" w:hAnsiTheme="majorBidi" w:cstheme="majorBidi"/>
        </w:rPr>
      </w:pPr>
      <w:r w:rsidRPr="003D0C7A">
        <w:rPr>
          <w:rFonts w:asciiTheme="majorBidi" w:hAnsiTheme="majorBidi" w:cstheme="majorBidi"/>
        </w:rPr>
        <w:t>Généralement les chlorures présents dans l’eau potable n’ont pas des conséquences toxiques pour l’homme même à concentration forte (1000 mg/l), mais peuvent être</w:t>
      </w:r>
      <w:r w:rsidR="00E700E2">
        <w:rPr>
          <w:rFonts w:asciiTheme="majorBidi" w:hAnsiTheme="majorBidi" w:cstheme="majorBidi"/>
        </w:rPr>
        <w:t xml:space="preserve"> </w:t>
      </w:r>
      <w:r w:rsidR="00527F00" w:rsidRPr="003D0C7A">
        <w:rPr>
          <w:rFonts w:asciiTheme="majorBidi" w:hAnsiTheme="majorBidi" w:cstheme="majorBidi"/>
        </w:rPr>
        <w:t>nuisibles</w:t>
      </w:r>
      <w:r w:rsidR="00E700E2">
        <w:rPr>
          <w:rFonts w:asciiTheme="majorBidi" w:hAnsiTheme="majorBidi" w:cstheme="majorBidi"/>
        </w:rPr>
        <w:t xml:space="preserve"> </w:t>
      </w:r>
      <w:r w:rsidR="00527F00" w:rsidRPr="003D0C7A">
        <w:rPr>
          <w:rFonts w:asciiTheme="majorBidi" w:hAnsiTheme="majorBidi" w:cstheme="majorBidi"/>
        </w:rPr>
        <w:t>au</w:t>
      </w:r>
      <w:r w:rsidR="00E700E2">
        <w:rPr>
          <w:rFonts w:asciiTheme="majorBidi" w:hAnsiTheme="majorBidi" w:cstheme="majorBidi"/>
        </w:rPr>
        <w:t xml:space="preserve"> </w:t>
      </w:r>
      <w:r w:rsidR="00527F00" w:rsidRPr="003D0C7A">
        <w:rPr>
          <w:rFonts w:asciiTheme="majorBidi" w:hAnsiTheme="majorBidi" w:cstheme="majorBidi"/>
        </w:rPr>
        <w:t>goût</w:t>
      </w:r>
      <w:r w:rsidR="00E700E2">
        <w:rPr>
          <w:rFonts w:asciiTheme="majorBidi" w:hAnsiTheme="majorBidi" w:cstheme="majorBidi"/>
        </w:rPr>
        <w:t xml:space="preserve"> </w:t>
      </w:r>
      <w:r w:rsidR="00527F00" w:rsidRPr="003D0C7A">
        <w:rPr>
          <w:rFonts w:asciiTheme="majorBidi" w:hAnsiTheme="majorBidi" w:cstheme="majorBidi"/>
        </w:rPr>
        <w:t>de</w:t>
      </w:r>
      <w:r w:rsidR="00E700E2">
        <w:rPr>
          <w:rFonts w:asciiTheme="majorBidi" w:hAnsiTheme="majorBidi" w:cstheme="majorBidi"/>
        </w:rPr>
        <w:t xml:space="preserve"> </w:t>
      </w:r>
      <w:r w:rsidR="00527F00" w:rsidRPr="003D0C7A">
        <w:rPr>
          <w:rFonts w:asciiTheme="majorBidi" w:hAnsiTheme="majorBidi" w:cstheme="majorBidi"/>
        </w:rPr>
        <w:t>l’eau</w:t>
      </w:r>
      <w:r w:rsidR="00E700E2">
        <w:rPr>
          <w:rFonts w:asciiTheme="majorBidi" w:hAnsiTheme="majorBidi" w:cstheme="majorBidi"/>
        </w:rPr>
        <w:t xml:space="preserve"> </w:t>
      </w:r>
      <w:r w:rsidR="00527F00" w:rsidRPr="003D0C7A">
        <w:rPr>
          <w:rFonts w:asciiTheme="majorBidi" w:hAnsiTheme="majorBidi" w:cstheme="majorBidi"/>
        </w:rPr>
        <w:t>en</w:t>
      </w:r>
      <w:r w:rsidR="00E700E2">
        <w:rPr>
          <w:rFonts w:asciiTheme="majorBidi" w:hAnsiTheme="majorBidi" w:cstheme="majorBidi"/>
        </w:rPr>
        <w:t xml:space="preserve"> </w:t>
      </w:r>
      <w:r w:rsidR="00527F00" w:rsidRPr="003D0C7A">
        <w:rPr>
          <w:rFonts w:asciiTheme="majorBidi" w:hAnsiTheme="majorBidi" w:cstheme="majorBidi"/>
        </w:rPr>
        <w:t>lui</w:t>
      </w:r>
      <w:r w:rsidR="00E700E2">
        <w:rPr>
          <w:rFonts w:asciiTheme="majorBidi" w:hAnsiTheme="majorBidi" w:cstheme="majorBidi"/>
        </w:rPr>
        <w:t xml:space="preserve"> </w:t>
      </w:r>
      <w:r w:rsidR="00527F00" w:rsidRPr="003D0C7A">
        <w:rPr>
          <w:rFonts w:asciiTheme="majorBidi" w:hAnsiTheme="majorBidi" w:cstheme="majorBidi"/>
        </w:rPr>
        <w:t>donnant</w:t>
      </w:r>
      <w:r w:rsidR="00E700E2">
        <w:rPr>
          <w:rFonts w:asciiTheme="majorBidi" w:hAnsiTheme="majorBidi" w:cstheme="majorBidi"/>
        </w:rPr>
        <w:t xml:space="preserve"> </w:t>
      </w:r>
      <w:r w:rsidR="00527F00" w:rsidRPr="003D0C7A">
        <w:rPr>
          <w:rFonts w:asciiTheme="majorBidi" w:hAnsiTheme="majorBidi" w:cstheme="majorBidi"/>
        </w:rPr>
        <w:t>une</w:t>
      </w:r>
      <w:r w:rsidR="00E700E2">
        <w:rPr>
          <w:rFonts w:asciiTheme="majorBidi" w:hAnsiTheme="majorBidi" w:cstheme="majorBidi"/>
        </w:rPr>
        <w:t xml:space="preserve"> </w:t>
      </w:r>
      <w:r w:rsidR="00527F00" w:rsidRPr="003D0C7A">
        <w:rPr>
          <w:rFonts w:asciiTheme="majorBidi" w:hAnsiTheme="majorBidi" w:cstheme="majorBidi"/>
        </w:rPr>
        <w:t>saveur</w:t>
      </w:r>
      <w:r w:rsidR="00E700E2">
        <w:rPr>
          <w:rFonts w:asciiTheme="majorBidi" w:hAnsiTheme="majorBidi" w:cstheme="majorBidi"/>
        </w:rPr>
        <w:t xml:space="preserve"> </w:t>
      </w:r>
      <w:r w:rsidR="00527F00" w:rsidRPr="003D0C7A">
        <w:rPr>
          <w:rFonts w:asciiTheme="majorBidi" w:hAnsiTheme="majorBidi" w:cstheme="majorBidi"/>
        </w:rPr>
        <w:t>salée.</w:t>
      </w:r>
      <w:r w:rsidR="00527F00" w:rsidRPr="00527F00">
        <w:rPr>
          <w:rFonts w:asciiTheme="majorBidi" w:hAnsiTheme="majorBidi" w:cstheme="majorBidi"/>
        </w:rPr>
        <w:t xml:space="preserve"> La </w:t>
      </w:r>
      <w:r w:rsidR="00527F00" w:rsidRPr="003D0C7A">
        <w:rPr>
          <w:rFonts w:asciiTheme="majorBidi" w:hAnsiTheme="majorBidi" w:cstheme="majorBidi"/>
        </w:rPr>
        <w:t>réglementation</w:t>
      </w:r>
      <w:r w:rsidR="00E700E2">
        <w:rPr>
          <w:rFonts w:asciiTheme="majorBidi" w:hAnsiTheme="majorBidi" w:cstheme="majorBidi"/>
        </w:rPr>
        <w:t xml:space="preserve"> </w:t>
      </w:r>
      <w:r w:rsidR="00293656" w:rsidRPr="003D0C7A">
        <w:rPr>
          <w:rFonts w:asciiTheme="majorBidi" w:hAnsiTheme="majorBidi" w:cstheme="majorBidi"/>
        </w:rPr>
        <w:t>algérienne</w:t>
      </w:r>
      <w:r w:rsidR="00293656" w:rsidRPr="00E700E2">
        <w:rPr>
          <w:rFonts w:asciiTheme="majorBidi" w:hAnsiTheme="majorBidi" w:cstheme="majorBidi"/>
        </w:rPr>
        <w:t xml:space="preserve"> </w:t>
      </w:r>
      <w:r w:rsidR="00293656" w:rsidRPr="00AE3FCD">
        <w:rPr>
          <w:rFonts w:asciiTheme="majorBidi" w:hAnsiTheme="majorBidi" w:cstheme="majorBidi"/>
          <w:b/>
          <w:bCs/>
        </w:rPr>
        <w:t xml:space="preserve">JORA, </w:t>
      </w:r>
      <w:r w:rsidR="00AE3FCD" w:rsidRPr="00AE3FCD">
        <w:rPr>
          <w:rFonts w:asciiTheme="majorBidi" w:hAnsiTheme="majorBidi" w:cstheme="majorBidi"/>
          <w:b/>
          <w:bCs/>
        </w:rPr>
        <w:t>(</w:t>
      </w:r>
      <w:r w:rsidR="00293656" w:rsidRPr="00AE3FCD">
        <w:rPr>
          <w:rFonts w:asciiTheme="majorBidi" w:hAnsiTheme="majorBidi" w:cstheme="majorBidi"/>
          <w:b/>
          <w:bCs/>
        </w:rPr>
        <w:t>2011)</w:t>
      </w:r>
      <w:r w:rsidR="00527F00" w:rsidRPr="003D0C7A">
        <w:rPr>
          <w:rFonts w:asciiTheme="majorBidi" w:hAnsiTheme="majorBidi" w:cstheme="majorBidi"/>
        </w:rPr>
        <w:t xml:space="preserve"> recommande 200mg/l comme valeur guide et 500 mg /l pour la valeur</w:t>
      </w:r>
      <w:r w:rsidR="009C4C57">
        <w:rPr>
          <w:rFonts w:asciiTheme="majorBidi" w:hAnsiTheme="majorBidi" w:cstheme="majorBidi"/>
        </w:rPr>
        <w:t xml:space="preserve"> </w:t>
      </w:r>
      <w:r w:rsidR="00527F00" w:rsidRPr="003D0C7A">
        <w:rPr>
          <w:rFonts w:asciiTheme="majorBidi" w:hAnsiTheme="majorBidi" w:cstheme="majorBidi"/>
        </w:rPr>
        <w:t>maximale.</w:t>
      </w:r>
    </w:p>
    <w:p w:rsidR="002750D3" w:rsidRDefault="002750D3" w:rsidP="00E700E2">
      <w:pPr>
        <w:pStyle w:val="Corpsdetexte"/>
        <w:spacing w:line="360" w:lineRule="auto"/>
        <w:ind w:left="1134" w:right="1134"/>
        <w:jc w:val="both"/>
        <w:rPr>
          <w:rFonts w:asciiTheme="majorBidi" w:hAnsiTheme="majorBidi" w:cstheme="majorBidi"/>
        </w:rPr>
      </w:pPr>
      <w:r w:rsidRPr="002750D3">
        <w:rPr>
          <w:rFonts w:asciiTheme="majorBidi" w:hAnsiTheme="majorBidi" w:cstheme="majorBidi"/>
        </w:rPr>
        <w:t xml:space="preserve">Les valeurs enregistrées dans </w:t>
      </w:r>
      <w:r w:rsidR="00637DC6">
        <w:rPr>
          <w:rFonts w:asciiTheme="majorBidi" w:hAnsiTheme="majorBidi" w:cstheme="majorBidi"/>
        </w:rPr>
        <w:t>notre</w:t>
      </w:r>
      <w:r w:rsidR="00637DC6" w:rsidRPr="002750D3">
        <w:rPr>
          <w:rFonts w:asciiTheme="majorBidi" w:hAnsiTheme="majorBidi" w:cstheme="majorBidi"/>
        </w:rPr>
        <w:t xml:space="preserve"> étude</w:t>
      </w:r>
      <w:r w:rsidRPr="002750D3">
        <w:rPr>
          <w:rFonts w:asciiTheme="majorBidi" w:hAnsiTheme="majorBidi" w:cstheme="majorBidi"/>
        </w:rPr>
        <w:t xml:space="preserve"> restant dans les normes algériennes</w:t>
      </w:r>
      <w:r w:rsidR="009D1C7C">
        <w:rPr>
          <w:rFonts w:asciiTheme="majorBidi" w:hAnsiTheme="majorBidi" w:cstheme="majorBidi"/>
        </w:rPr>
        <w:t xml:space="preserve"> voir tableau</w:t>
      </w:r>
      <w:r w:rsidR="009C4C57">
        <w:rPr>
          <w:rFonts w:asciiTheme="majorBidi" w:hAnsiTheme="majorBidi" w:cstheme="majorBidi"/>
        </w:rPr>
        <w:t xml:space="preserve"> </w:t>
      </w:r>
      <w:r w:rsidR="00293656" w:rsidRPr="00E700E2">
        <w:rPr>
          <w:rFonts w:asciiTheme="majorBidi" w:hAnsiTheme="majorBidi" w:cstheme="majorBidi"/>
        </w:rPr>
        <w:t>(</w:t>
      </w:r>
      <w:r w:rsidR="00293656">
        <w:rPr>
          <w:rFonts w:asciiTheme="majorBidi" w:hAnsiTheme="majorBidi" w:cstheme="majorBidi"/>
        </w:rPr>
        <w:t>annexe</w:t>
      </w:r>
      <w:r w:rsidR="002A2CC6">
        <w:rPr>
          <w:rFonts w:asciiTheme="majorBidi" w:hAnsiTheme="majorBidi" w:cstheme="majorBidi"/>
        </w:rPr>
        <w:t xml:space="preserve"> </w:t>
      </w:r>
      <w:r w:rsidR="00A54C59">
        <w:rPr>
          <w:rFonts w:asciiTheme="majorBidi" w:hAnsiTheme="majorBidi" w:cstheme="majorBidi"/>
        </w:rPr>
        <w:t>2</w:t>
      </w:r>
      <w:r w:rsidR="009D1C7C" w:rsidRPr="00293656">
        <w:rPr>
          <w:rFonts w:asciiTheme="majorBidi" w:hAnsiTheme="majorBidi" w:cstheme="majorBidi"/>
        </w:rPr>
        <w:t>)</w:t>
      </w:r>
      <w:r w:rsidRPr="00293656">
        <w:rPr>
          <w:rFonts w:asciiTheme="majorBidi" w:hAnsiTheme="majorBidi" w:cstheme="majorBidi"/>
        </w:rPr>
        <w:t>.</w:t>
      </w:r>
    </w:p>
    <w:p w:rsidR="002A2CC6" w:rsidRPr="00293656" w:rsidRDefault="002A2CC6" w:rsidP="00E700E2">
      <w:pPr>
        <w:pStyle w:val="Corpsdetexte"/>
        <w:spacing w:line="360" w:lineRule="auto"/>
        <w:ind w:left="1134" w:right="1134"/>
        <w:jc w:val="both"/>
        <w:rPr>
          <w:rFonts w:asciiTheme="majorBidi" w:hAnsiTheme="majorBidi" w:cstheme="majorBidi"/>
        </w:rPr>
      </w:pPr>
    </w:p>
    <w:p w:rsidR="00F80FD7" w:rsidRDefault="0079651F" w:rsidP="001B3479">
      <w:pPr>
        <w:pStyle w:val="Corpsdetexte"/>
        <w:spacing w:before="1"/>
        <w:ind w:left="1134"/>
        <w:jc w:val="center"/>
        <w:rPr>
          <w:rFonts w:asciiTheme="majorBidi" w:hAnsiTheme="majorBidi" w:cstheme="majorBidi"/>
        </w:rPr>
      </w:pPr>
      <w:r>
        <w:rPr>
          <w:rFonts w:asciiTheme="majorBidi" w:hAnsiTheme="majorBidi" w:cstheme="majorBidi"/>
          <w:noProof/>
          <w:lang w:eastAsia="fr-FR"/>
        </w:rPr>
        <w:pict>
          <v:shape id="Text Box 836" o:spid="_x0000_s1070" type="#_x0000_t202" style="position:absolute;left:0;text-align:left;margin-left:125.75pt;margin-top:172.15pt;width:61.7pt;height:22.95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" stroked="f">
            <v:textbox style="mso-next-textbox:#Text Box 836">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Zdim1</w:t>
                  </w:r>
                </w:p>
              </w:txbxContent>
            </v:textbox>
          </v:shape>
        </w:pict>
      </w:r>
      <w:r>
        <w:rPr>
          <w:rFonts w:asciiTheme="majorBidi" w:hAnsiTheme="majorBidi" w:cstheme="majorBidi"/>
          <w:noProof/>
          <w:lang w:eastAsia="fr-FR"/>
        </w:rPr>
        <w:pict>
          <v:shape id="Text Box 837" o:spid="_x0000_s1069" type="#_x0000_t202" style="position:absolute;left:0;text-align:left;margin-left:191.7pt;margin-top:173.15pt;width:59.65pt;height:18.75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" stroked="f">
            <v:textbox style="mso-next-textbox:#Text Box 837">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 2</w:t>
                  </w:r>
                </w:p>
              </w:txbxContent>
            </v:textbox>
          </v:shape>
        </w:pict>
      </w:r>
      <w:r>
        <w:rPr>
          <w:rFonts w:asciiTheme="majorBidi" w:hAnsiTheme="majorBidi" w:cstheme="majorBidi"/>
          <w:noProof/>
          <w:lang w:eastAsia="fr-FR"/>
        </w:rPr>
        <w:pict>
          <v:shape id="Text Box 838" o:spid="_x0000_s1068" type="#_x0000_t202" style="position:absolute;left:0;text-align:left;margin-left:262.35pt;margin-top:173.15pt;width:59.35pt;height:22.9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" stroked="f">
            <v:textbox style="mso-next-textbox:#Text Box 838">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S’hamda</w:t>
                  </w:r>
                </w:p>
              </w:txbxContent>
            </v:textbox>
          </v:shape>
        </w:pict>
      </w:r>
      <w:r>
        <w:rPr>
          <w:rFonts w:asciiTheme="majorBidi" w:hAnsiTheme="majorBidi" w:cstheme="majorBidi"/>
          <w:noProof/>
          <w:lang w:eastAsia="fr-FR"/>
        </w:rPr>
        <w:pict>
          <v:shape id="Text Box 336" o:spid="_x0000_s1071" type="#_x0000_t202" style="position:absolute;left:0;text-align:left;margin-left:58.75pt;margin-top:1.35pt;width:96.75pt;height:27.75pt;z-index:251621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">
            <v:textbox style="mso-next-textbox:#Text Box 336">
              <w:txbxContent>
                <w:p w:rsidR="00A07BA4" w:rsidRPr="002750D3" w:rsidRDefault="00A07BA4">
                  <w:pPr>
                    <w:rPr>
                      <w:rFonts w:asciiTheme="majorBidi" w:hAnsiTheme="majorBidi" w:cstheme="majorBidi"/>
                      <w:b/>
                      <w:bCs/>
                      <w:sz w:val="24"/>
                      <w:szCs w:val="24"/>
                    </w:rPr>
                  </w:pPr>
                  <w:r w:rsidRPr="002750D3">
                    <w:rPr>
                      <w:rFonts w:asciiTheme="majorBidi" w:hAnsiTheme="majorBidi" w:cstheme="majorBidi"/>
                      <w:b/>
                      <w:bCs/>
                      <w:sz w:val="24"/>
                      <w:szCs w:val="24"/>
                    </w:rPr>
                    <w:t xml:space="preserve">Chlorure (Cl </w:t>
                  </w:r>
                  <w:r w:rsidRPr="002750D3">
                    <w:rPr>
                      <w:rFonts w:asciiTheme="majorBidi" w:hAnsiTheme="majorBidi" w:cstheme="majorBidi"/>
                      <w:b/>
                      <w:bCs/>
                      <w:sz w:val="24"/>
                      <w:szCs w:val="24"/>
                      <w:vertAlign w:val="superscript"/>
                    </w:rPr>
                    <w:t>ˉ</w:t>
                  </w:r>
                  <w:r w:rsidRPr="002750D3">
                    <w:rPr>
                      <w:rFonts w:asciiTheme="majorBidi" w:hAnsiTheme="majorBidi" w:cstheme="majorBidi"/>
                      <w:b/>
                      <w:bCs/>
                      <w:sz w:val="24"/>
                      <w:szCs w:val="24"/>
                    </w:rPr>
                    <w:t>)</w:t>
                  </w:r>
                </w:p>
              </w:txbxContent>
            </v:textbox>
          </v:shape>
        </w:pict>
      </w:r>
      <w:r w:rsidR="00F80FD7" w:rsidRPr="00535358">
        <w:rPr>
          <w:rFonts w:asciiTheme="majorBidi" w:hAnsiTheme="majorBidi" w:cstheme="majorBidi"/>
          <w:noProof/>
          <w:lang w:eastAsia="fr-FR"/>
        </w:rPr>
        <w:drawing>
          <wp:inline distT="0" distB="0" distL="0" distR="0">
            <wp:extent cx="5322227" cy="2578444"/>
            <wp:effectExtent l="19050" t="0" r="11773" b="0"/>
            <wp:docPr id="6"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F2628D" w:rsidRPr="00535358" w:rsidRDefault="0079651F" w:rsidP="00F2628D">
      <w:pPr>
        <w:pStyle w:val="Corpsdetexte"/>
        <w:spacing w:before="1"/>
        <w:jc w:val="center"/>
        <w:rPr>
          <w:rFonts w:asciiTheme="majorBidi" w:hAnsiTheme="majorBidi" w:cstheme="majorBidi"/>
        </w:rPr>
      </w:pPr>
      <w:r>
        <w:rPr>
          <w:rFonts w:asciiTheme="majorBidi" w:hAnsiTheme="majorBidi" w:cstheme="majorBidi"/>
          <w:noProof/>
          <w:lang w:eastAsia="fr-FR"/>
        </w:rPr>
        <w:pict>
          <v:shape id="_x0000_s1137" type="#_x0000_t32" style="position:absolute;left:0;text-align:left;margin-left:58.75pt;margin-top:-.2pt;width:417.85pt;height:.55pt;flip:x;z-index:251738112" o:connectortype="straight"/>
        </w:pict>
      </w:r>
    </w:p>
    <w:p w:rsidR="007D2D83" w:rsidRDefault="009D10B8" w:rsidP="00484CE9">
      <w:pPr>
        <w:pStyle w:val="Corpsdetexte"/>
        <w:ind w:left="1134"/>
        <w:rPr>
          <w:rFonts w:asciiTheme="majorBidi" w:hAnsiTheme="majorBidi" w:cstheme="majorBidi"/>
          <w:b/>
          <w:bCs/>
          <w:sz w:val="28"/>
          <w:szCs w:val="28"/>
        </w:rPr>
      </w:pPr>
      <w:r>
        <w:rPr>
          <w:rFonts w:asciiTheme="majorBidi" w:hAnsiTheme="majorBidi" w:cstheme="majorBidi"/>
          <w:b/>
          <w:bCs/>
          <w:sz w:val="28"/>
          <w:szCs w:val="28"/>
        </w:rPr>
        <w:t xml:space="preserve">           </w:t>
      </w:r>
      <w:r w:rsidR="007D2D83" w:rsidRPr="007D2D83">
        <w:rPr>
          <w:rFonts w:asciiTheme="majorBidi" w:hAnsiTheme="majorBidi" w:cstheme="majorBidi"/>
          <w:b/>
          <w:bCs/>
          <w:sz w:val="28"/>
          <w:szCs w:val="28"/>
        </w:rPr>
        <w:t>Figure1</w:t>
      </w:r>
      <w:r w:rsidR="00484CE9">
        <w:rPr>
          <w:rFonts w:asciiTheme="majorBidi" w:hAnsiTheme="majorBidi" w:cstheme="majorBidi"/>
          <w:b/>
          <w:bCs/>
          <w:sz w:val="28"/>
          <w:szCs w:val="28"/>
        </w:rPr>
        <w:t>1</w:t>
      </w:r>
      <w:r w:rsidR="007D2D83" w:rsidRPr="007D2D83">
        <w:rPr>
          <w:rFonts w:asciiTheme="majorBidi" w:hAnsiTheme="majorBidi" w:cstheme="majorBidi"/>
          <w:b/>
          <w:bCs/>
          <w:sz w:val="28"/>
          <w:szCs w:val="28"/>
        </w:rPr>
        <w:t>:</w:t>
      </w:r>
      <w:r w:rsidR="007D2D83" w:rsidRPr="007D2D83">
        <w:rPr>
          <w:rFonts w:asciiTheme="majorBidi" w:hAnsiTheme="majorBidi" w:cstheme="majorBidi"/>
          <w:b/>
          <w:bCs/>
          <w:color w:val="0D0D0D" w:themeColor="text1" w:themeTint="F2"/>
          <w:sz w:val="28"/>
          <w:szCs w:val="28"/>
        </w:rPr>
        <w:t>Concentration</w:t>
      </w:r>
      <w:r w:rsidR="007D2D83">
        <w:rPr>
          <w:rFonts w:asciiTheme="majorBidi" w:hAnsiTheme="majorBidi" w:cstheme="majorBidi"/>
          <w:b/>
          <w:bCs/>
          <w:color w:val="0D0D0D" w:themeColor="text1" w:themeTint="F2"/>
          <w:sz w:val="28"/>
          <w:szCs w:val="28"/>
        </w:rPr>
        <w:t>s</w:t>
      </w:r>
      <w:r w:rsidR="007D2D83" w:rsidRPr="007D2D83">
        <w:rPr>
          <w:rFonts w:asciiTheme="majorBidi" w:hAnsiTheme="majorBidi" w:cstheme="majorBidi"/>
          <w:b/>
          <w:bCs/>
          <w:color w:val="0D0D0D" w:themeColor="text1" w:themeTint="F2"/>
          <w:sz w:val="28"/>
          <w:szCs w:val="28"/>
        </w:rPr>
        <w:t xml:space="preserve"> en</w:t>
      </w:r>
      <w:r w:rsidR="007D2D83" w:rsidRPr="007D2D83">
        <w:rPr>
          <w:rFonts w:asciiTheme="majorBidi" w:hAnsiTheme="majorBidi" w:cstheme="majorBidi"/>
          <w:b/>
          <w:bCs/>
          <w:sz w:val="28"/>
          <w:szCs w:val="28"/>
        </w:rPr>
        <w:t xml:space="preserve"> Chlorure</w:t>
      </w:r>
      <w:r>
        <w:rPr>
          <w:rFonts w:asciiTheme="majorBidi" w:hAnsiTheme="majorBidi" w:cstheme="majorBidi"/>
          <w:b/>
          <w:bCs/>
          <w:sz w:val="28"/>
          <w:szCs w:val="28"/>
        </w:rPr>
        <w:t xml:space="preserve"> </w:t>
      </w:r>
      <w:r w:rsidR="007D2D83" w:rsidRPr="007D2D83">
        <w:rPr>
          <w:rFonts w:asciiTheme="majorBidi" w:hAnsiTheme="majorBidi" w:cstheme="majorBidi"/>
          <w:b/>
          <w:bCs/>
          <w:sz w:val="28"/>
          <w:szCs w:val="28"/>
        </w:rPr>
        <w:t>des forages étudiés</w:t>
      </w:r>
    </w:p>
    <w:p w:rsidR="007D2D83" w:rsidRPr="007D2D83" w:rsidRDefault="007D2D83" w:rsidP="007D2D83">
      <w:pPr>
        <w:pStyle w:val="Corpsdetexte"/>
        <w:rPr>
          <w:rFonts w:asciiTheme="majorBidi" w:hAnsiTheme="majorBidi" w:cstheme="majorBidi"/>
          <w:b/>
          <w:bCs/>
          <w:sz w:val="28"/>
          <w:szCs w:val="28"/>
        </w:rPr>
      </w:pPr>
    </w:p>
    <w:p w:rsidR="00F80FD7" w:rsidRPr="009D1C7C" w:rsidRDefault="0022492E" w:rsidP="00477096">
      <w:pPr>
        <w:pStyle w:val="Corpsdetexte"/>
        <w:spacing w:before="1"/>
        <w:ind w:left="1134" w:right="282"/>
        <w:jc w:val="both"/>
        <w:rPr>
          <w:rFonts w:asciiTheme="majorBidi" w:hAnsiTheme="majorBidi" w:cstheme="majorBidi"/>
          <w:b/>
          <w:bCs/>
          <w:sz w:val="28"/>
          <w:szCs w:val="28"/>
          <w:u w:val="single"/>
        </w:rPr>
      </w:pPr>
      <w:r>
        <w:rPr>
          <w:rFonts w:asciiTheme="majorBidi" w:hAnsiTheme="majorBidi" w:cstheme="majorBidi"/>
          <w:b/>
          <w:bCs/>
          <w:sz w:val="28"/>
          <w:szCs w:val="28"/>
        </w:rPr>
        <w:t>4.3.2.2</w:t>
      </w:r>
      <w:r w:rsidR="0050429A">
        <w:rPr>
          <w:rFonts w:asciiTheme="majorBidi" w:hAnsiTheme="majorBidi" w:cstheme="majorBidi"/>
          <w:b/>
          <w:bCs/>
          <w:sz w:val="28"/>
          <w:szCs w:val="28"/>
        </w:rPr>
        <w:t>.</w:t>
      </w:r>
      <w:r w:rsidR="0050429A" w:rsidRPr="00241376">
        <w:rPr>
          <w:rFonts w:asciiTheme="majorBidi" w:hAnsiTheme="majorBidi" w:cstheme="majorBidi"/>
          <w:b/>
          <w:bCs/>
          <w:sz w:val="28"/>
          <w:szCs w:val="28"/>
        </w:rPr>
        <w:t xml:space="preserve"> Sulfates</w:t>
      </w:r>
      <w:r w:rsidR="009D1C7C" w:rsidRPr="00241376">
        <w:rPr>
          <w:rFonts w:asciiTheme="majorBidi" w:hAnsiTheme="majorBidi" w:cstheme="majorBidi"/>
          <w:b/>
          <w:bCs/>
          <w:sz w:val="28"/>
          <w:szCs w:val="28"/>
        </w:rPr>
        <w:t xml:space="preserve"> (SO</w:t>
      </w:r>
      <w:r w:rsidR="009D1C7C" w:rsidRPr="00241376">
        <w:rPr>
          <w:rFonts w:asciiTheme="majorBidi" w:hAnsiTheme="majorBidi" w:cstheme="majorBidi"/>
          <w:b/>
          <w:bCs/>
          <w:sz w:val="28"/>
          <w:szCs w:val="28"/>
          <w:vertAlign w:val="subscript"/>
        </w:rPr>
        <w:t>4</w:t>
      </w:r>
      <w:r w:rsidR="009D1C7C" w:rsidRPr="00241376">
        <w:rPr>
          <w:rFonts w:asciiTheme="majorBidi" w:hAnsiTheme="majorBidi" w:cstheme="majorBidi"/>
          <w:b/>
          <w:bCs/>
          <w:sz w:val="28"/>
          <w:szCs w:val="28"/>
          <w:vertAlign w:val="superscript"/>
        </w:rPr>
        <w:t>2-</w:t>
      </w:r>
      <w:r w:rsidR="002F6046" w:rsidRPr="00241376">
        <w:rPr>
          <w:rFonts w:asciiTheme="majorBidi" w:hAnsiTheme="majorBidi" w:cstheme="majorBidi"/>
          <w:b/>
          <w:bCs/>
          <w:sz w:val="28"/>
          <w:szCs w:val="28"/>
        </w:rPr>
        <w:t>)</w:t>
      </w:r>
      <w:r w:rsidR="002F6046">
        <w:rPr>
          <w:rFonts w:asciiTheme="majorBidi" w:hAnsiTheme="majorBidi" w:cstheme="majorBidi"/>
          <w:b/>
          <w:bCs/>
          <w:sz w:val="28"/>
          <w:szCs w:val="28"/>
        </w:rPr>
        <w:t>.</w:t>
      </w:r>
    </w:p>
    <w:p w:rsidR="009D1C7C" w:rsidRPr="009D1C7C" w:rsidRDefault="009D1C7C" w:rsidP="00477096">
      <w:pPr>
        <w:pStyle w:val="Corpsdetexte"/>
        <w:spacing w:before="1"/>
        <w:ind w:left="1134" w:right="282"/>
        <w:jc w:val="both"/>
        <w:rPr>
          <w:rFonts w:asciiTheme="majorBidi" w:hAnsiTheme="majorBidi" w:cstheme="majorBidi"/>
          <w:b/>
          <w:bCs/>
          <w:sz w:val="22"/>
          <w:szCs w:val="28"/>
        </w:rPr>
      </w:pPr>
    </w:p>
    <w:p w:rsidR="00F80FD7" w:rsidRPr="00657294" w:rsidRDefault="002914C4" w:rsidP="00AE3FCD">
      <w:pPr>
        <w:pStyle w:val="Corpsdetexte"/>
        <w:spacing w:line="360" w:lineRule="auto"/>
        <w:ind w:left="1134" w:right="282"/>
        <w:jc w:val="both"/>
        <w:rPr>
          <w:rFonts w:asciiTheme="majorBidi" w:hAnsiTheme="majorBidi" w:cstheme="majorBidi"/>
          <w:b/>
          <w:bCs/>
          <w:color w:val="FF0000"/>
        </w:rPr>
      </w:pPr>
      <w:r w:rsidRPr="00535358">
        <w:rPr>
          <w:rFonts w:asciiTheme="majorBidi" w:hAnsiTheme="majorBidi" w:cstheme="majorBidi"/>
        </w:rPr>
        <w:t xml:space="preserve">Les valeurs </w:t>
      </w:r>
      <w:r>
        <w:rPr>
          <w:rFonts w:asciiTheme="majorBidi" w:hAnsiTheme="majorBidi" w:cstheme="majorBidi"/>
        </w:rPr>
        <w:t xml:space="preserve">en sulfates </w:t>
      </w:r>
      <w:r w:rsidRPr="00535358">
        <w:rPr>
          <w:rFonts w:asciiTheme="majorBidi" w:hAnsiTheme="majorBidi" w:cstheme="majorBidi"/>
        </w:rPr>
        <w:t>de</w:t>
      </w:r>
      <w:r>
        <w:rPr>
          <w:rFonts w:asciiTheme="majorBidi" w:hAnsiTheme="majorBidi" w:cstheme="majorBidi"/>
        </w:rPr>
        <w:t xml:space="preserve">s </w:t>
      </w:r>
      <w:r w:rsidRPr="00535358">
        <w:rPr>
          <w:rFonts w:asciiTheme="majorBidi" w:hAnsiTheme="majorBidi" w:cstheme="majorBidi"/>
        </w:rPr>
        <w:t>eau</w:t>
      </w:r>
      <w:r>
        <w:rPr>
          <w:rFonts w:asciiTheme="majorBidi" w:hAnsiTheme="majorBidi" w:cstheme="majorBidi"/>
        </w:rPr>
        <w:t>x</w:t>
      </w:r>
      <w:r w:rsidRPr="00535358">
        <w:rPr>
          <w:rFonts w:asciiTheme="majorBidi" w:hAnsiTheme="majorBidi" w:cstheme="majorBidi"/>
        </w:rPr>
        <w:t xml:space="preserve"> analysées sont </w:t>
      </w:r>
      <w:r>
        <w:rPr>
          <w:rFonts w:asciiTheme="majorBidi" w:hAnsiTheme="majorBidi" w:cstheme="majorBidi"/>
        </w:rPr>
        <w:t>de l’ordre de 360</w:t>
      </w:r>
      <w:r w:rsidRPr="00535358">
        <w:rPr>
          <w:rFonts w:asciiTheme="majorBidi" w:hAnsiTheme="majorBidi" w:cstheme="majorBidi"/>
        </w:rPr>
        <w:t xml:space="preserve"> mg/l comme valeur maximal  pour le forage Zdim1et</w:t>
      </w:r>
      <w:r>
        <w:rPr>
          <w:rFonts w:asciiTheme="majorBidi" w:hAnsiTheme="majorBidi" w:cstheme="majorBidi"/>
        </w:rPr>
        <w:t xml:space="preserve"> de 170 et 284 </w:t>
      </w:r>
      <w:r w:rsidRPr="00535358">
        <w:rPr>
          <w:rFonts w:asciiTheme="majorBidi" w:hAnsiTheme="majorBidi" w:cstheme="majorBidi"/>
        </w:rPr>
        <w:t>mg/l pour Zdim 2 et S</w:t>
      </w:r>
      <w:r w:rsidR="00A54C59">
        <w:rPr>
          <w:rFonts w:asciiTheme="majorBidi" w:hAnsiTheme="majorBidi" w:cstheme="majorBidi"/>
        </w:rPr>
        <w:t>’</w:t>
      </w:r>
      <w:r w:rsidRPr="00535358">
        <w:rPr>
          <w:rFonts w:asciiTheme="majorBidi" w:hAnsiTheme="majorBidi" w:cstheme="majorBidi"/>
        </w:rPr>
        <w:t>hamda</w:t>
      </w:r>
      <w:r>
        <w:rPr>
          <w:rFonts w:asciiTheme="majorBidi" w:hAnsiTheme="majorBidi" w:cstheme="majorBidi"/>
        </w:rPr>
        <w:t xml:space="preserve"> respectivement</w:t>
      </w:r>
      <w:r w:rsidRPr="00535358">
        <w:rPr>
          <w:rFonts w:asciiTheme="majorBidi" w:hAnsiTheme="majorBidi" w:cstheme="majorBidi"/>
        </w:rPr>
        <w:t xml:space="preserve"> comme, </w:t>
      </w:r>
      <w:r w:rsidRPr="002914C4">
        <w:rPr>
          <w:rFonts w:asciiTheme="majorBidi" w:hAnsiTheme="majorBidi" w:cstheme="majorBidi"/>
        </w:rPr>
        <w:t>La réglementation algérienne recommande 400 mg/l de sulfate comme valeur maximale admissible</w:t>
      </w:r>
      <w:r w:rsidR="001B3479">
        <w:rPr>
          <w:rFonts w:asciiTheme="majorBidi" w:hAnsiTheme="majorBidi" w:cstheme="majorBidi"/>
        </w:rPr>
        <w:t xml:space="preserve"> </w:t>
      </w:r>
      <w:r w:rsidRPr="00303154">
        <w:rPr>
          <w:rFonts w:asciiTheme="majorBidi" w:hAnsiTheme="majorBidi" w:cstheme="majorBidi"/>
          <w:b/>
          <w:bCs/>
          <w:color w:val="0D0D0D" w:themeColor="text1" w:themeTint="F2"/>
        </w:rPr>
        <w:t xml:space="preserve">JORA, </w:t>
      </w:r>
      <w:r w:rsidR="00AE3FCD" w:rsidRPr="00303154">
        <w:rPr>
          <w:rFonts w:asciiTheme="majorBidi" w:hAnsiTheme="majorBidi" w:cstheme="majorBidi"/>
          <w:b/>
          <w:bCs/>
          <w:color w:val="0D0D0D" w:themeColor="text1" w:themeTint="F2"/>
        </w:rPr>
        <w:t>(</w:t>
      </w:r>
      <w:r w:rsidRPr="00303154">
        <w:rPr>
          <w:rFonts w:asciiTheme="majorBidi" w:hAnsiTheme="majorBidi" w:cstheme="majorBidi"/>
          <w:b/>
          <w:bCs/>
          <w:color w:val="0D0D0D" w:themeColor="text1" w:themeTint="F2"/>
        </w:rPr>
        <w:t>2011).</w:t>
      </w:r>
    </w:p>
    <w:p w:rsidR="00F80FD7" w:rsidRPr="00535358" w:rsidRDefault="0079651F" w:rsidP="002914C4">
      <w:pPr>
        <w:pStyle w:val="Corpsdetexte"/>
        <w:spacing w:line="360" w:lineRule="auto"/>
        <w:ind w:left="1134" w:right="1716"/>
        <w:jc w:val="right"/>
        <w:rPr>
          <w:rFonts w:asciiTheme="majorBidi" w:hAnsiTheme="majorBidi" w:cstheme="majorBidi"/>
          <w:b/>
          <w:bCs/>
          <w:sz w:val="28"/>
          <w:szCs w:val="28"/>
          <w:u w:val="single"/>
        </w:rPr>
      </w:pPr>
      <w:r w:rsidRPr="0079651F">
        <w:rPr>
          <w:rFonts w:asciiTheme="majorBidi" w:hAnsiTheme="majorBidi" w:cstheme="majorBidi"/>
          <w:b/>
          <w:bCs/>
          <w:noProof/>
          <w:sz w:val="28"/>
          <w:szCs w:val="28"/>
          <w:lang w:eastAsia="fr-FR"/>
        </w:rPr>
        <w:lastRenderedPageBreak/>
        <w:pict>
          <v:rect id="Rectangle 744" o:spid="_x0000_s1075" style="position:absolute;left:0;text-align:left;margin-left:58.75pt;margin-top:.7pt;width:96.95pt;height:20.7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">
            <v:textbox>
              <w:txbxContent>
                <w:p w:rsidR="00A07BA4" w:rsidRPr="00293656" w:rsidRDefault="00A07BA4" w:rsidP="0022492E">
                  <w:pPr>
                    <w:rPr>
                      <w:rFonts w:asciiTheme="majorBidi" w:hAnsiTheme="majorBidi" w:cstheme="majorBidi"/>
                      <w:sz w:val="24"/>
                      <w:szCs w:val="24"/>
                    </w:rPr>
                  </w:pPr>
                  <w:r w:rsidRPr="00293656">
                    <w:rPr>
                      <w:rFonts w:asciiTheme="majorBidi" w:hAnsiTheme="majorBidi" w:cstheme="majorBidi"/>
                      <w:b/>
                      <w:bCs/>
                      <w:sz w:val="24"/>
                      <w:szCs w:val="24"/>
                    </w:rPr>
                    <w:t>Sulfates (SO</w:t>
                  </w:r>
                  <w:r w:rsidRPr="00293656">
                    <w:rPr>
                      <w:rFonts w:asciiTheme="majorBidi" w:hAnsiTheme="majorBidi" w:cstheme="majorBidi"/>
                      <w:b/>
                      <w:bCs/>
                      <w:sz w:val="24"/>
                      <w:szCs w:val="24"/>
                      <w:vertAlign w:val="subscript"/>
                    </w:rPr>
                    <w:t>4</w:t>
                  </w:r>
                  <w:r w:rsidRPr="00293656">
                    <w:rPr>
                      <w:rFonts w:asciiTheme="majorBidi" w:hAnsiTheme="majorBidi" w:cstheme="majorBidi"/>
                      <w:b/>
                      <w:bCs/>
                      <w:sz w:val="24"/>
                      <w:szCs w:val="24"/>
                      <w:vertAlign w:val="superscript"/>
                    </w:rPr>
                    <w:t>2-</w:t>
                  </w:r>
                  <w:r w:rsidRPr="00293656">
                    <w:rPr>
                      <w:rFonts w:asciiTheme="majorBidi" w:hAnsiTheme="majorBidi" w:cstheme="majorBidi"/>
                      <w:b/>
                      <w:bCs/>
                      <w:sz w:val="24"/>
                      <w:szCs w:val="24"/>
                    </w:rPr>
                    <w:t>)</w:t>
                  </w:r>
                </w:p>
                <w:p w:rsidR="00A07BA4" w:rsidRDefault="00A07BA4"/>
              </w:txbxContent>
            </v:textbox>
          </v:rect>
        </w:pict>
      </w:r>
      <w:r w:rsidRPr="0079651F">
        <w:rPr>
          <w:rFonts w:asciiTheme="majorBidi" w:hAnsiTheme="majorBidi" w:cstheme="majorBidi"/>
          <w:b/>
          <w:bCs/>
          <w:noProof/>
          <w:sz w:val="28"/>
          <w:szCs w:val="28"/>
          <w:lang w:eastAsia="fr-FR"/>
        </w:rPr>
        <w:pict>
          <v:shape id="Text Box 841" o:spid="_x0000_s1072" type="#_x0000_t202" style="position:absolute;left:0;text-align:left;margin-left:258.8pt;margin-top:173.85pt;width:63.3pt;height:26.6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S’hamda</w:t>
                  </w:r>
                </w:p>
              </w:txbxContent>
            </v:textbox>
          </v:shape>
        </w:pict>
      </w:r>
      <w:r w:rsidRPr="0079651F">
        <w:rPr>
          <w:rFonts w:asciiTheme="majorBidi" w:hAnsiTheme="majorBidi" w:cstheme="majorBidi"/>
          <w:b/>
          <w:bCs/>
          <w:noProof/>
          <w:sz w:val="28"/>
          <w:szCs w:val="28"/>
          <w:lang w:eastAsia="fr-FR"/>
        </w:rPr>
        <w:pict>
          <v:shape id="Text Box 840" o:spid="_x0000_s1073" type="#_x0000_t202" style="position:absolute;left:0;text-align:left;margin-left:192.35pt;margin-top:173.85pt;width:50.65pt;height:26.6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 2</w:t>
                  </w:r>
                </w:p>
              </w:txbxContent>
            </v:textbox>
          </v:shape>
        </w:pict>
      </w:r>
      <w:r w:rsidRPr="0079651F">
        <w:rPr>
          <w:rFonts w:asciiTheme="majorBidi" w:hAnsiTheme="majorBidi" w:cstheme="majorBidi"/>
          <w:b/>
          <w:bCs/>
          <w:noProof/>
          <w:sz w:val="28"/>
          <w:szCs w:val="28"/>
          <w:lang w:eastAsia="fr-FR"/>
        </w:rPr>
        <w:pict>
          <v:shape id="Text Box 839" o:spid="_x0000_s1074" type="#_x0000_t202" style="position:absolute;left:0;text-align:left;margin-left:127.5pt;margin-top:173.85pt;width:56.2pt;height:26.6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Zdim1</w:t>
                  </w:r>
                </w:p>
              </w:txbxContent>
            </v:textbox>
          </v:shape>
        </w:pict>
      </w:r>
      <w:r w:rsidRPr="0079651F">
        <w:rPr>
          <w:rFonts w:asciiTheme="majorBidi" w:hAnsiTheme="majorBidi" w:cstheme="majorBidi"/>
          <w:b/>
          <w:bCs/>
          <w:noProof/>
          <w:sz w:val="28"/>
          <w:szCs w:val="28"/>
          <w:lang w:eastAsia="fr-FR"/>
        </w:rPr>
        <w:pict>
          <v:rect id="Rectangle 743" o:spid="_x0000_s1114" style="position:absolute;left:0;text-align:left;margin-left:430.45pt;margin-top:87.6pt;width:44.75pt;height:86.2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" stroked="f"/>
        </w:pict>
      </w:r>
      <w:r w:rsidR="00F80FD7" w:rsidRPr="007803DB">
        <w:rPr>
          <w:rFonts w:asciiTheme="majorBidi" w:hAnsiTheme="majorBidi" w:cstheme="majorBidi"/>
          <w:b/>
          <w:bCs/>
          <w:noProof/>
          <w:sz w:val="28"/>
          <w:szCs w:val="28"/>
          <w:lang w:eastAsia="fr-FR"/>
        </w:rPr>
        <w:drawing>
          <wp:inline distT="0" distB="0" distL="0" distR="0">
            <wp:extent cx="5388219" cy="2606871"/>
            <wp:effectExtent l="19050" t="0" r="21981" b="2979"/>
            <wp:docPr id="9"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803DB" w:rsidRPr="0022492E" w:rsidRDefault="0022492E" w:rsidP="00484CE9">
      <w:pPr>
        <w:pStyle w:val="Corpsdetexte"/>
        <w:spacing w:line="360" w:lineRule="auto"/>
        <w:ind w:left="876" w:right="574" w:firstLine="348"/>
        <w:jc w:val="both"/>
        <w:rPr>
          <w:rFonts w:asciiTheme="majorBidi" w:hAnsiTheme="majorBidi" w:cstheme="majorBidi"/>
          <w:sz w:val="26"/>
          <w:szCs w:val="26"/>
        </w:rPr>
      </w:pPr>
      <w:r w:rsidRPr="0022492E">
        <w:rPr>
          <w:rFonts w:asciiTheme="majorBidi" w:hAnsiTheme="majorBidi" w:cstheme="majorBidi"/>
          <w:b/>
          <w:bCs/>
          <w:sz w:val="28"/>
          <w:szCs w:val="28"/>
        </w:rPr>
        <w:t>Figure1</w:t>
      </w:r>
      <w:r w:rsidR="00484CE9">
        <w:rPr>
          <w:rFonts w:asciiTheme="majorBidi" w:hAnsiTheme="majorBidi" w:cstheme="majorBidi"/>
          <w:b/>
          <w:bCs/>
          <w:sz w:val="28"/>
          <w:szCs w:val="28"/>
        </w:rPr>
        <w:t>2</w:t>
      </w:r>
      <w:r w:rsidRPr="0022492E">
        <w:rPr>
          <w:rFonts w:asciiTheme="majorBidi" w:hAnsiTheme="majorBidi" w:cstheme="majorBidi"/>
          <w:b/>
          <w:bCs/>
          <w:sz w:val="28"/>
          <w:szCs w:val="28"/>
        </w:rPr>
        <w:t>:</w:t>
      </w:r>
      <w:r w:rsidRPr="0022492E">
        <w:rPr>
          <w:rFonts w:asciiTheme="majorBidi" w:hAnsiTheme="majorBidi" w:cstheme="majorBidi"/>
          <w:b/>
          <w:bCs/>
          <w:color w:val="0D0D0D" w:themeColor="text1" w:themeTint="F2"/>
          <w:sz w:val="28"/>
          <w:szCs w:val="28"/>
        </w:rPr>
        <w:t>Concentrations en</w:t>
      </w:r>
      <w:r w:rsidRPr="0022492E">
        <w:rPr>
          <w:rFonts w:asciiTheme="majorBidi" w:hAnsiTheme="majorBidi" w:cstheme="majorBidi"/>
          <w:b/>
          <w:bCs/>
          <w:sz w:val="28"/>
          <w:szCs w:val="28"/>
        </w:rPr>
        <w:t xml:space="preserve"> Sulfates</w:t>
      </w:r>
      <w:r w:rsidR="0006496C">
        <w:rPr>
          <w:rFonts w:asciiTheme="majorBidi" w:hAnsiTheme="majorBidi" w:cstheme="majorBidi"/>
          <w:b/>
          <w:bCs/>
          <w:sz w:val="28"/>
          <w:szCs w:val="28"/>
        </w:rPr>
        <w:t xml:space="preserve"> </w:t>
      </w:r>
      <w:r w:rsidRPr="0022492E">
        <w:rPr>
          <w:rFonts w:asciiTheme="majorBidi" w:hAnsiTheme="majorBidi" w:cstheme="majorBidi"/>
          <w:b/>
          <w:bCs/>
          <w:sz w:val="28"/>
          <w:szCs w:val="28"/>
        </w:rPr>
        <w:t>des forages étudiés</w:t>
      </w:r>
      <w:r w:rsidR="005F7FE1" w:rsidRPr="0022492E">
        <w:rPr>
          <w:rFonts w:asciiTheme="majorBidi" w:hAnsiTheme="majorBidi" w:cstheme="majorBidi"/>
          <w:sz w:val="26"/>
          <w:szCs w:val="26"/>
        </w:rPr>
        <w:t>.</w:t>
      </w:r>
    </w:p>
    <w:p w:rsidR="007803DB" w:rsidRPr="001205F8" w:rsidRDefault="002073F0" w:rsidP="009D10B8">
      <w:pPr>
        <w:pStyle w:val="Titre31"/>
        <w:ind w:left="1134" w:right="282"/>
        <w:jc w:val="both"/>
        <w:rPr>
          <w:color w:val="000000" w:themeColor="text1"/>
          <w:sz w:val="28"/>
          <w:szCs w:val="28"/>
        </w:rPr>
      </w:pPr>
      <w:r w:rsidRPr="002073F0">
        <w:rPr>
          <w:color w:val="0D0D0D" w:themeColor="text1" w:themeTint="F2"/>
          <w:sz w:val="28"/>
          <w:szCs w:val="28"/>
        </w:rPr>
        <w:t>4.3.2.3</w:t>
      </w:r>
      <w:r w:rsidR="0006496C" w:rsidRPr="002073F0">
        <w:rPr>
          <w:color w:val="0D0D0D" w:themeColor="text1" w:themeTint="F2"/>
          <w:sz w:val="28"/>
          <w:szCs w:val="28"/>
        </w:rPr>
        <w:t>.</w:t>
      </w:r>
      <w:r w:rsidR="0006496C" w:rsidRPr="001205F8">
        <w:rPr>
          <w:color w:val="000000" w:themeColor="text1"/>
          <w:sz w:val="28"/>
          <w:szCs w:val="28"/>
        </w:rPr>
        <w:t xml:space="preserve"> Bicarbonates</w:t>
      </w:r>
      <w:r w:rsidR="00D55054" w:rsidRPr="001205F8">
        <w:rPr>
          <w:color w:val="000000" w:themeColor="text1"/>
          <w:sz w:val="28"/>
          <w:szCs w:val="28"/>
        </w:rPr>
        <w:t xml:space="preserve"> (</w:t>
      </w:r>
      <w:r w:rsidR="00A14D75" w:rsidRPr="001205F8">
        <w:rPr>
          <w:color w:val="000000" w:themeColor="text1"/>
          <w:sz w:val="28"/>
          <w:szCs w:val="28"/>
        </w:rPr>
        <w:t>HCO</w:t>
      </w:r>
      <w:r w:rsidR="00A14D75" w:rsidRPr="001205F8">
        <w:rPr>
          <w:color w:val="000000" w:themeColor="text1"/>
          <w:sz w:val="28"/>
          <w:szCs w:val="28"/>
          <w:vertAlign w:val="subscript"/>
        </w:rPr>
        <w:t>3</w:t>
      </w:r>
      <w:r w:rsidR="00D55054" w:rsidRPr="001205F8">
        <w:rPr>
          <w:color w:val="000000" w:themeColor="text1"/>
          <w:sz w:val="28"/>
          <w:szCs w:val="28"/>
        </w:rPr>
        <w:t>-</w:t>
      </w:r>
      <w:r w:rsidR="001205F8" w:rsidRPr="001205F8">
        <w:rPr>
          <w:color w:val="000000" w:themeColor="text1"/>
          <w:sz w:val="28"/>
          <w:szCs w:val="28"/>
        </w:rPr>
        <w:t>).</w:t>
      </w:r>
    </w:p>
    <w:p w:rsidR="007803DB" w:rsidRDefault="007803DB" w:rsidP="00AE3FCD">
      <w:pPr>
        <w:pStyle w:val="Corpsdetexte"/>
        <w:spacing w:line="360" w:lineRule="auto"/>
        <w:ind w:left="1134" w:right="282"/>
        <w:jc w:val="both"/>
        <w:rPr>
          <w:rFonts w:asciiTheme="majorBidi" w:hAnsiTheme="majorBidi" w:cstheme="majorBidi"/>
          <w:b/>
          <w:bCs/>
          <w:color w:val="0D0D0D" w:themeColor="text1" w:themeTint="F2"/>
        </w:rPr>
      </w:pPr>
      <w:r w:rsidRPr="00535358">
        <w:rPr>
          <w:rFonts w:asciiTheme="majorBidi" w:hAnsiTheme="majorBidi" w:cstheme="majorBidi"/>
        </w:rPr>
        <w:t xml:space="preserve">Les valeurs </w:t>
      </w:r>
      <w:r>
        <w:rPr>
          <w:rFonts w:asciiTheme="majorBidi" w:hAnsiTheme="majorBidi" w:cstheme="majorBidi"/>
        </w:rPr>
        <w:t xml:space="preserve">en bicarbonates  </w:t>
      </w:r>
      <w:r w:rsidRPr="00535358">
        <w:rPr>
          <w:rFonts w:asciiTheme="majorBidi" w:hAnsiTheme="majorBidi" w:cstheme="majorBidi"/>
        </w:rPr>
        <w:t>de</w:t>
      </w:r>
      <w:r>
        <w:rPr>
          <w:rFonts w:asciiTheme="majorBidi" w:hAnsiTheme="majorBidi" w:cstheme="majorBidi"/>
        </w:rPr>
        <w:t>s</w:t>
      </w:r>
      <w:r w:rsidR="002A2CC6">
        <w:rPr>
          <w:rFonts w:asciiTheme="majorBidi" w:hAnsiTheme="majorBidi" w:cstheme="majorBidi"/>
        </w:rPr>
        <w:t xml:space="preserve"> </w:t>
      </w:r>
      <w:r w:rsidRPr="00535358">
        <w:rPr>
          <w:rFonts w:asciiTheme="majorBidi" w:hAnsiTheme="majorBidi" w:cstheme="majorBidi"/>
        </w:rPr>
        <w:t>eau</w:t>
      </w:r>
      <w:r>
        <w:rPr>
          <w:rFonts w:asciiTheme="majorBidi" w:hAnsiTheme="majorBidi" w:cstheme="majorBidi"/>
        </w:rPr>
        <w:t>x</w:t>
      </w:r>
      <w:r w:rsidRPr="00535358">
        <w:rPr>
          <w:rFonts w:asciiTheme="majorBidi" w:hAnsiTheme="majorBidi" w:cstheme="majorBidi"/>
        </w:rPr>
        <w:t xml:space="preserve"> analysées sont </w:t>
      </w:r>
      <w:r>
        <w:rPr>
          <w:rFonts w:asciiTheme="majorBidi" w:hAnsiTheme="majorBidi" w:cstheme="majorBidi"/>
        </w:rPr>
        <w:t>de l’ordre de 298.9</w:t>
      </w:r>
      <w:r w:rsidRPr="00535358">
        <w:rPr>
          <w:rFonts w:asciiTheme="majorBidi" w:hAnsiTheme="majorBidi" w:cstheme="majorBidi"/>
        </w:rPr>
        <w:t xml:space="preserve"> mg/l comme valeur maximal  pour le forage Zdim</w:t>
      </w:r>
      <w:r w:rsidR="002A2CC6">
        <w:rPr>
          <w:rFonts w:asciiTheme="majorBidi" w:hAnsiTheme="majorBidi" w:cstheme="majorBidi"/>
        </w:rPr>
        <w:t xml:space="preserve"> </w:t>
      </w:r>
      <w:r w:rsidRPr="00535358">
        <w:rPr>
          <w:rFonts w:asciiTheme="majorBidi" w:hAnsiTheme="majorBidi" w:cstheme="majorBidi"/>
        </w:rPr>
        <w:t>1</w:t>
      </w:r>
      <w:r w:rsidR="002A2CC6">
        <w:rPr>
          <w:rFonts w:asciiTheme="majorBidi" w:hAnsiTheme="majorBidi" w:cstheme="majorBidi"/>
        </w:rPr>
        <w:t xml:space="preserve"> </w:t>
      </w:r>
      <w:r w:rsidRPr="00535358">
        <w:rPr>
          <w:rFonts w:asciiTheme="majorBidi" w:hAnsiTheme="majorBidi" w:cstheme="majorBidi"/>
        </w:rPr>
        <w:t>et</w:t>
      </w:r>
      <w:r>
        <w:rPr>
          <w:rFonts w:asciiTheme="majorBidi" w:hAnsiTheme="majorBidi" w:cstheme="majorBidi"/>
        </w:rPr>
        <w:t xml:space="preserve"> de 268.40 et 262.30 </w:t>
      </w:r>
      <w:r w:rsidRPr="00535358">
        <w:rPr>
          <w:rFonts w:asciiTheme="majorBidi" w:hAnsiTheme="majorBidi" w:cstheme="majorBidi"/>
        </w:rPr>
        <w:t>mg/l pour Zdim</w:t>
      </w:r>
      <w:r w:rsidR="002A2CC6">
        <w:rPr>
          <w:rFonts w:asciiTheme="majorBidi" w:hAnsiTheme="majorBidi" w:cstheme="majorBidi"/>
        </w:rPr>
        <w:t xml:space="preserve"> </w:t>
      </w:r>
      <w:r w:rsidRPr="00535358">
        <w:rPr>
          <w:rFonts w:asciiTheme="majorBidi" w:hAnsiTheme="majorBidi" w:cstheme="majorBidi"/>
        </w:rPr>
        <w:t>2 et S</w:t>
      </w:r>
      <w:r w:rsidR="00A14D75">
        <w:rPr>
          <w:rFonts w:asciiTheme="majorBidi" w:hAnsiTheme="majorBidi" w:cstheme="majorBidi"/>
        </w:rPr>
        <w:t>’</w:t>
      </w:r>
      <w:r w:rsidRPr="00535358">
        <w:rPr>
          <w:rFonts w:asciiTheme="majorBidi" w:hAnsiTheme="majorBidi" w:cstheme="majorBidi"/>
        </w:rPr>
        <w:t>hamda</w:t>
      </w:r>
      <w:r>
        <w:rPr>
          <w:rFonts w:asciiTheme="majorBidi" w:hAnsiTheme="majorBidi" w:cstheme="majorBidi"/>
        </w:rPr>
        <w:t xml:space="preserve"> respectivement</w:t>
      </w:r>
      <w:r w:rsidR="001205F8">
        <w:rPr>
          <w:rFonts w:asciiTheme="majorBidi" w:hAnsiTheme="majorBidi" w:cstheme="majorBidi"/>
        </w:rPr>
        <w:t>.</w:t>
      </w:r>
      <w:r w:rsidRPr="00535358">
        <w:rPr>
          <w:rFonts w:asciiTheme="majorBidi" w:hAnsiTheme="majorBidi" w:cstheme="majorBidi"/>
        </w:rPr>
        <w:t xml:space="preserve"> Les normes algériennes </w:t>
      </w:r>
      <w:r w:rsidRPr="00535358">
        <w:rPr>
          <w:rFonts w:asciiTheme="majorBidi" w:hAnsiTheme="majorBidi" w:cstheme="majorBidi"/>
          <w:spacing w:val="-3"/>
        </w:rPr>
        <w:t xml:space="preserve">ne </w:t>
      </w:r>
      <w:r w:rsidRPr="00535358">
        <w:rPr>
          <w:rFonts w:asciiTheme="majorBidi" w:hAnsiTheme="majorBidi" w:cstheme="majorBidi"/>
        </w:rPr>
        <w:t>fixent aucune v</w:t>
      </w:r>
      <w:r>
        <w:rPr>
          <w:rFonts w:asciiTheme="majorBidi" w:hAnsiTheme="majorBidi" w:cstheme="majorBidi"/>
        </w:rPr>
        <w:t xml:space="preserve">aleur </w:t>
      </w:r>
      <w:r w:rsidR="001205F8">
        <w:rPr>
          <w:rFonts w:asciiTheme="majorBidi" w:hAnsiTheme="majorBidi" w:cstheme="majorBidi"/>
        </w:rPr>
        <w:t xml:space="preserve">de référence </w:t>
      </w:r>
      <w:r>
        <w:rPr>
          <w:rFonts w:asciiTheme="majorBidi" w:hAnsiTheme="majorBidi" w:cstheme="majorBidi"/>
        </w:rPr>
        <w:t>pour ce</w:t>
      </w:r>
      <w:r w:rsidR="001205F8">
        <w:rPr>
          <w:rFonts w:asciiTheme="majorBidi" w:hAnsiTheme="majorBidi" w:cstheme="majorBidi"/>
        </w:rPr>
        <w:t>t anions</w:t>
      </w:r>
      <w:r w:rsidR="002A2CC6">
        <w:rPr>
          <w:rFonts w:asciiTheme="majorBidi" w:hAnsiTheme="majorBidi" w:cstheme="majorBidi"/>
        </w:rPr>
        <w:t xml:space="preserve"> </w:t>
      </w:r>
      <w:r w:rsidRPr="007803DB">
        <w:rPr>
          <w:rFonts w:asciiTheme="majorBidi" w:hAnsiTheme="majorBidi" w:cstheme="majorBidi"/>
          <w:color w:val="0D0D0D" w:themeColor="text1" w:themeTint="F2"/>
        </w:rPr>
        <w:t>puisque quel que</w:t>
      </w:r>
      <w:r w:rsidR="002A2CC6">
        <w:rPr>
          <w:rFonts w:asciiTheme="majorBidi" w:hAnsiTheme="majorBidi" w:cstheme="majorBidi"/>
          <w:color w:val="0D0D0D" w:themeColor="text1" w:themeTint="F2"/>
        </w:rPr>
        <w:t xml:space="preserve"> </w:t>
      </w:r>
      <w:r w:rsidRPr="00535358">
        <w:rPr>
          <w:rFonts w:asciiTheme="majorBidi" w:hAnsiTheme="majorBidi" w:cstheme="majorBidi"/>
        </w:rPr>
        <w:t>soit les teneurs en bicarbonates</w:t>
      </w:r>
      <w:r>
        <w:rPr>
          <w:rFonts w:asciiTheme="majorBidi" w:hAnsiTheme="majorBidi" w:cstheme="majorBidi"/>
        </w:rPr>
        <w:t>,</w:t>
      </w:r>
      <w:r w:rsidRPr="00535358">
        <w:rPr>
          <w:rFonts w:asciiTheme="majorBidi" w:hAnsiTheme="majorBidi" w:cstheme="majorBidi"/>
        </w:rPr>
        <w:t xml:space="preserve"> la potabilité n’est pas </w:t>
      </w:r>
      <w:r w:rsidR="009D10B8" w:rsidRPr="00535358">
        <w:rPr>
          <w:rFonts w:asciiTheme="majorBidi" w:hAnsiTheme="majorBidi" w:cstheme="majorBidi"/>
        </w:rPr>
        <w:t>affecté</w:t>
      </w:r>
      <w:r w:rsidR="009D10B8" w:rsidRPr="007803DB">
        <w:rPr>
          <w:rFonts w:asciiTheme="majorBidi" w:hAnsiTheme="majorBidi" w:cstheme="majorBidi"/>
          <w:color w:val="0D0D0D" w:themeColor="text1" w:themeTint="F2"/>
        </w:rPr>
        <w:t>e</w:t>
      </w:r>
      <w:r w:rsidR="009D10B8" w:rsidRPr="00303154">
        <w:rPr>
          <w:rFonts w:asciiTheme="majorBidi" w:hAnsiTheme="majorBidi" w:cstheme="majorBidi"/>
          <w:b/>
          <w:bCs/>
          <w:color w:val="0D0D0D" w:themeColor="text1" w:themeTint="F2"/>
        </w:rPr>
        <w:t xml:space="preserve"> </w:t>
      </w:r>
      <w:r w:rsidRPr="00303154">
        <w:rPr>
          <w:rFonts w:asciiTheme="majorBidi" w:hAnsiTheme="majorBidi" w:cstheme="majorBidi"/>
          <w:b/>
          <w:bCs/>
          <w:color w:val="0D0D0D" w:themeColor="text1" w:themeTint="F2"/>
        </w:rPr>
        <w:t>JORA,</w:t>
      </w:r>
      <w:r w:rsidR="00AE3FCD" w:rsidRPr="00AE3FCD">
        <w:rPr>
          <w:rFonts w:asciiTheme="majorBidi" w:hAnsiTheme="majorBidi" w:cstheme="majorBidi"/>
          <w:b/>
          <w:bCs/>
          <w:color w:val="0D0D0D" w:themeColor="text1" w:themeTint="F2"/>
        </w:rPr>
        <w:t xml:space="preserve"> </w:t>
      </w:r>
      <w:r w:rsidR="00AE3FCD" w:rsidRPr="00303154">
        <w:rPr>
          <w:rFonts w:asciiTheme="majorBidi" w:hAnsiTheme="majorBidi" w:cstheme="majorBidi"/>
          <w:b/>
          <w:bCs/>
          <w:color w:val="0D0D0D" w:themeColor="text1" w:themeTint="F2"/>
        </w:rPr>
        <w:t>(2011</w:t>
      </w:r>
      <w:r w:rsidRPr="00303154">
        <w:rPr>
          <w:rFonts w:asciiTheme="majorBidi" w:hAnsiTheme="majorBidi" w:cstheme="majorBidi"/>
          <w:b/>
          <w:bCs/>
          <w:color w:val="0D0D0D" w:themeColor="text1" w:themeTint="F2"/>
        </w:rPr>
        <w:t>).</w:t>
      </w:r>
    </w:p>
    <w:p w:rsidR="00296D29" w:rsidRPr="00296D29" w:rsidRDefault="00296D29" w:rsidP="00477096">
      <w:pPr>
        <w:pStyle w:val="Corpsdetexte"/>
        <w:spacing w:line="360" w:lineRule="auto"/>
        <w:ind w:left="1134" w:right="282"/>
        <w:jc w:val="both"/>
        <w:rPr>
          <w:rFonts w:asciiTheme="majorBidi" w:hAnsiTheme="majorBidi" w:cstheme="majorBidi"/>
        </w:rPr>
      </w:pPr>
      <w:r w:rsidRPr="00296D29">
        <w:rPr>
          <w:rFonts w:asciiTheme="majorBidi" w:hAnsiTheme="majorBidi" w:cstheme="majorBidi"/>
        </w:rPr>
        <w:t xml:space="preserve">Les ions </w:t>
      </w:r>
      <w:r w:rsidR="001205F8" w:rsidRPr="001205F8">
        <w:rPr>
          <w:rFonts w:asciiTheme="majorBidi" w:hAnsiTheme="majorBidi" w:cstheme="majorBidi"/>
          <w:color w:val="000000" w:themeColor="text1"/>
          <w:sz w:val="22"/>
          <w:szCs w:val="22"/>
        </w:rPr>
        <w:t>HCO</w:t>
      </w:r>
      <w:r w:rsidR="001205F8" w:rsidRPr="001205F8">
        <w:rPr>
          <w:rFonts w:asciiTheme="majorBidi" w:hAnsiTheme="majorBidi" w:cstheme="majorBidi"/>
          <w:color w:val="000000" w:themeColor="text1"/>
          <w:sz w:val="22"/>
          <w:szCs w:val="22"/>
          <w:vertAlign w:val="subscript"/>
        </w:rPr>
        <w:t>3</w:t>
      </w:r>
      <w:r w:rsidR="001205F8" w:rsidRPr="001205F8">
        <w:rPr>
          <w:rFonts w:asciiTheme="majorBidi" w:hAnsiTheme="majorBidi" w:cstheme="majorBidi"/>
          <w:color w:val="000000" w:themeColor="text1"/>
        </w:rPr>
        <w:t>-</w:t>
      </w:r>
      <w:r w:rsidRPr="00296D29">
        <w:rPr>
          <w:rFonts w:asciiTheme="majorBidi" w:hAnsiTheme="majorBidi" w:cstheme="majorBidi"/>
        </w:rPr>
        <w:t xml:space="preserve"> prennent naissance à partir de la dissolution des carbonates par le CO2 des eaux de pluie et de percolation, selon l’équation chimique :</w:t>
      </w:r>
    </w:p>
    <w:p w:rsidR="001205F8" w:rsidRDefault="0079651F" w:rsidP="000E7CDF">
      <w:pPr>
        <w:pStyle w:val="Corpsdetexte"/>
        <w:spacing w:line="360" w:lineRule="auto"/>
        <w:ind w:left="1134" w:right="1134"/>
        <w:jc w:val="both"/>
        <w:rPr>
          <w:rFonts w:asciiTheme="majorBidi" w:hAnsiTheme="majorBidi" w:cstheme="majorBidi"/>
          <w:lang w:val="en-US"/>
        </w:rPr>
      </w:pPr>
      <w:r>
        <w:rPr>
          <w:rFonts w:asciiTheme="majorBidi" w:hAnsiTheme="majorBidi" w:cstheme="majorBidi"/>
          <w:noProof/>
        </w:rPr>
        <w:pict>
          <v:shape id="AutoShape 706" o:spid="_x0000_s1113" style="position:absolute;left:0;text-align:left;margin-left:228.7pt;margin-top:5.2pt;width:90.4pt;height:6pt;z-index:-251673600;visibility:visible;mso-position-horizontal-relative:page" coordsize="1808,12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" adj="0,,0" path="m1688,67r,53l1793,67r-86,l1688,67xm1688,53r,14l1707,67r7,-2l1716,60r-2,-5l1707,53r-19,xm1688,r,53l1707,53r7,2l1716,60r-2,5l1707,67r86,l1808,60,1688,xm8,50l3,53,,58r3,4l8,65r1680,2l1688,53,8,50xe" fillcolor="black" stroked="f">
            <v:stroke joinstyle="round"/>
            <v:formulas/>
            <v:path arrowok="t" o:connecttype="custom" o:connectlocs="1071880,108585;1071880,142240;1138555,108585;1083945,108585;1071880,108585;1071880,99695;1071880,108585;1083945,108585;1088390,107315;1089660,104140;1088390,100965;1083945,99695;1071880,99695;1071880,66040;1071880,99695;1083945,99695;1088390,100965;1089660,104140;1088390,107315;1083945,108585;1138555,108585;1148080,104140;1071880,66040;5080,97790;1905,99695;0,102870;1905,105410;5080,107315;1071880,108585;1071880,99695;5080,97790" o:connectangles="0,0,0,0,0,0,0,0,0,0,0,0,0,0,0,0,0,0,0,0,0,0,0,0,0,0,0,0,0,0,0"/>
            <w10:wrap anchorx="page"/>
          </v:shape>
        </w:pict>
      </w:r>
      <w:r w:rsidR="00296D29" w:rsidRPr="00296D29">
        <w:rPr>
          <w:rFonts w:asciiTheme="majorBidi" w:hAnsiTheme="majorBidi" w:cstheme="majorBidi"/>
          <w:lang w:val="en-US"/>
        </w:rPr>
        <w:t>CaCO3 + H</w:t>
      </w:r>
      <w:r w:rsidR="00296D29" w:rsidRPr="004234BC">
        <w:rPr>
          <w:rFonts w:asciiTheme="majorBidi" w:hAnsiTheme="majorBidi" w:cstheme="majorBidi"/>
          <w:sz w:val="18"/>
          <w:szCs w:val="18"/>
          <w:lang w:val="en-US"/>
        </w:rPr>
        <w:t>2</w:t>
      </w:r>
      <w:r w:rsidR="00296D29" w:rsidRPr="00296D29">
        <w:rPr>
          <w:rFonts w:asciiTheme="majorBidi" w:hAnsiTheme="majorBidi" w:cstheme="majorBidi"/>
          <w:lang w:val="en-US"/>
        </w:rPr>
        <w:t>O + CO2</w:t>
      </w:r>
      <w:r w:rsidR="00296D29" w:rsidRPr="00296D29">
        <w:rPr>
          <w:rFonts w:asciiTheme="majorBidi" w:hAnsiTheme="majorBidi" w:cstheme="majorBidi"/>
          <w:lang w:val="en-US"/>
        </w:rPr>
        <w:tab/>
      </w:r>
      <w:r w:rsidR="009D10B8">
        <w:rPr>
          <w:rFonts w:asciiTheme="majorBidi" w:hAnsiTheme="majorBidi" w:cstheme="majorBidi"/>
          <w:lang w:val="en-US"/>
        </w:rPr>
        <w:t xml:space="preserve">                          </w:t>
      </w:r>
      <w:r w:rsidR="000E7CDF" w:rsidRPr="000E7CDF">
        <w:rPr>
          <w:rFonts w:asciiTheme="majorBidi" w:hAnsiTheme="majorBidi" w:cstheme="majorBidi"/>
          <w:color w:val="000000" w:themeColor="text1"/>
          <w:sz w:val="22"/>
          <w:szCs w:val="22"/>
          <w:lang w:val="en-US"/>
        </w:rPr>
        <w:t>OH</w:t>
      </w:r>
      <w:r w:rsidR="000E7CDF" w:rsidRPr="000E7CDF">
        <w:rPr>
          <w:rFonts w:asciiTheme="majorBidi" w:hAnsiTheme="majorBidi" w:cstheme="majorBidi"/>
          <w:color w:val="000000" w:themeColor="text1"/>
          <w:sz w:val="18"/>
          <w:szCs w:val="18"/>
          <w:lang w:val="en-US"/>
        </w:rPr>
        <w:t>−</w:t>
      </w:r>
      <w:r w:rsidR="000E7CDF">
        <w:rPr>
          <w:rFonts w:asciiTheme="majorBidi" w:hAnsiTheme="majorBidi" w:cstheme="majorBidi"/>
          <w:color w:val="000000" w:themeColor="text1"/>
          <w:sz w:val="22"/>
          <w:szCs w:val="22"/>
          <w:lang w:val="en-US"/>
        </w:rPr>
        <w:t xml:space="preserve">  </w:t>
      </w:r>
      <w:r w:rsidR="001205F8" w:rsidRPr="000E7CDF">
        <w:rPr>
          <w:rFonts w:asciiTheme="majorBidi" w:hAnsiTheme="majorBidi" w:cstheme="majorBidi"/>
          <w:color w:val="000000" w:themeColor="text1"/>
          <w:sz w:val="22"/>
          <w:szCs w:val="22"/>
          <w:lang w:val="en-US"/>
        </w:rPr>
        <w:t>+</w:t>
      </w:r>
      <w:r w:rsidR="001205F8" w:rsidRPr="001205F8">
        <w:rPr>
          <w:rFonts w:asciiTheme="majorBidi" w:hAnsiTheme="majorBidi" w:cstheme="majorBidi"/>
          <w:lang w:val="en-US"/>
        </w:rPr>
        <w:t>2</w:t>
      </w:r>
      <w:r w:rsidR="001205F8" w:rsidRPr="001205F8">
        <w:rPr>
          <w:rFonts w:asciiTheme="majorBidi" w:hAnsiTheme="majorBidi" w:cstheme="majorBidi"/>
          <w:color w:val="000000" w:themeColor="text1"/>
          <w:sz w:val="22"/>
          <w:szCs w:val="22"/>
          <w:lang w:val="en-US"/>
        </w:rPr>
        <w:t>HCO</w:t>
      </w:r>
      <w:r w:rsidR="001205F8" w:rsidRPr="001205F8">
        <w:rPr>
          <w:rFonts w:asciiTheme="majorBidi" w:hAnsiTheme="majorBidi" w:cstheme="majorBidi"/>
          <w:color w:val="000000" w:themeColor="text1"/>
          <w:sz w:val="22"/>
          <w:szCs w:val="22"/>
          <w:vertAlign w:val="subscript"/>
          <w:lang w:val="en-US"/>
        </w:rPr>
        <w:t>3</w:t>
      </w:r>
      <w:r w:rsidR="001205F8" w:rsidRPr="001205F8">
        <w:rPr>
          <w:rFonts w:asciiTheme="majorBidi" w:hAnsiTheme="majorBidi" w:cstheme="majorBidi"/>
          <w:color w:val="000000" w:themeColor="text1"/>
          <w:lang w:val="en-US"/>
        </w:rPr>
        <w:t>-</w:t>
      </w:r>
      <w:r w:rsidR="000E7CDF">
        <w:rPr>
          <w:rFonts w:asciiTheme="majorBidi" w:hAnsiTheme="majorBidi" w:cstheme="majorBidi"/>
          <w:color w:val="000000" w:themeColor="text1"/>
          <w:lang w:val="en-US"/>
        </w:rPr>
        <w:t xml:space="preserve"> </w:t>
      </w:r>
      <w:r w:rsidR="001205F8">
        <w:rPr>
          <w:rFonts w:asciiTheme="majorBidi" w:hAnsiTheme="majorBidi" w:cstheme="majorBidi"/>
          <w:lang w:val="en-US"/>
        </w:rPr>
        <w:t>+</w:t>
      </w:r>
      <w:r w:rsidR="000E7CDF">
        <w:rPr>
          <w:rFonts w:asciiTheme="majorBidi" w:hAnsiTheme="majorBidi" w:cstheme="majorBidi"/>
          <w:lang w:val="en-US"/>
        </w:rPr>
        <w:t xml:space="preserve">  </w:t>
      </w:r>
      <w:r w:rsidR="001205F8" w:rsidRPr="00296D29">
        <w:rPr>
          <w:rFonts w:asciiTheme="majorBidi" w:hAnsiTheme="majorBidi" w:cstheme="majorBidi"/>
          <w:lang w:val="en-US"/>
        </w:rPr>
        <w:t>Ca++</w:t>
      </w:r>
    </w:p>
    <w:p w:rsidR="001205F8" w:rsidRPr="00296D29" w:rsidRDefault="001205F8" w:rsidP="001205F8">
      <w:pPr>
        <w:pStyle w:val="Corpsdetexte"/>
        <w:spacing w:line="360" w:lineRule="auto"/>
        <w:ind w:left="1134" w:right="1134"/>
        <w:jc w:val="both"/>
        <w:rPr>
          <w:rFonts w:asciiTheme="majorBidi" w:hAnsiTheme="majorBidi" w:cstheme="majorBidi"/>
          <w:lang w:val="en-US"/>
        </w:rPr>
      </w:pPr>
    </w:p>
    <w:p w:rsidR="008862E0" w:rsidRPr="00535358" w:rsidRDefault="0079651F" w:rsidP="002073F0">
      <w:pPr>
        <w:pStyle w:val="Corpsdetexte"/>
        <w:spacing w:line="362" w:lineRule="auto"/>
        <w:ind w:left="1134" w:right="1716"/>
        <w:rPr>
          <w:rFonts w:asciiTheme="majorBidi" w:hAnsiTheme="majorBidi" w:cstheme="majorBidi"/>
        </w:rPr>
      </w:pPr>
      <w:r w:rsidRPr="0079651F">
        <w:rPr>
          <w:noProof/>
          <w:color w:val="000000" w:themeColor="text1"/>
          <w:lang w:eastAsia="fr-FR"/>
        </w:rPr>
        <w:pict>
          <v:shape id="Text Box 844" o:spid="_x0000_s1076" type="#_x0000_t202" style="position:absolute;left:0;text-align:left;margin-left:258.8pt;margin-top:190.55pt;width:63.3pt;height:24.5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S’hamda</w:t>
                  </w:r>
                </w:p>
              </w:txbxContent>
            </v:textbox>
          </v:shape>
        </w:pict>
      </w:r>
      <w:r w:rsidRPr="0079651F">
        <w:rPr>
          <w:noProof/>
          <w:color w:val="000000" w:themeColor="text1"/>
          <w:lang w:eastAsia="fr-FR"/>
        </w:rPr>
        <w:pict>
          <v:shape id="Text Box 843" o:spid="_x0000_s1077" type="#_x0000_t202" style="position:absolute;left:0;text-align:left;margin-left:192.35pt;margin-top:190.55pt;width:50.65pt;height:24.5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 2</w:t>
                  </w:r>
                </w:p>
              </w:txbxContent>
            </v:textbox>
          </v:shape>
        </w:pict>
      </w:r>
      <w:r w:rsidRPr="0079651F">
        <w:rPr>
          <w:noProof/>
          <w:color w:val="000000" w:themeColor="text1"/>
          <w:lang w:eastAsia="fr-FR"/>
        </w:rPr>
        <w:pict>
          <v:shape id="Text Box 842" o:spid="_x0000_s1078" type="#_x0000_t202" style="position:absolute;left:0;text-align:left;margin-left:127.5pt;margin-top:190.55pt;width:53.8pt;height:24.5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 1</w:t>
                  </w:r>
                </w:p>
              </w:txbxContent>
            </v:textbox>
          </v:shape>
        </w:pict>
      </w:r>
      <w:r w:rsidRPr="0079651F">
        <w:rPr>
          <w:noProof/>
          <w:color w:val="000000" w:themeColor="text1"/>
          <w:lang w:eastAsia="fr-FR"/>
        </w:rPr>
        <w:pict>
          <v:rect id="Rectangle 746" o:spid="_x0000_s1079" style="position:absolute;left:0;text-align:left;margin-left:58.75pt;margin-top:1pt;width:141.5pt;height:24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">
            <v:textbox>
              <w:txbxContent>
                <w:p w:rsidR="00A07BA4" w:rsidRPr="00293656" w:rsidRDefault="00A07BA4">
                  <w:pPr>
                    <w:rPr>
                      <w:rFonts w:asciiTheme="majorBidi" w:hAnsiTheme="majorBidi" w:cstheme="majorBidi"/>
                      <w:sz w:val="24"/>
                      <w:szCs w:val="24"/>
                    </w:rPr>
                  </w:pPr>
                  <w:r w:rsidRPr="00293656">
                    <w:rPr>
                      <w:rFonts w:asciiTheme="majorBidi" w:hAnsiTheme="majorBidi" w:cstheme="majorBidi"/>
                      <w:color w:val="000000" w:themeColor="text1"/>
                      <w:sz w:val="24"/>
                      <w:szCs w:val="24"/>
                    </w:rPr>
                    <w:t>Bicarbonates (</w:t>
                  </w:r>
                  <w:r w:rsidRPr="00293656">
                    <w:rPr>
                      <w:rFonts w:asciiTheme="majorBidi" w:hAnsiTheme="majorBidi" w:cstheme="majorBidi"/>
                      <w:b/>
                      <w:bCs/>
                      <w:color w:val="000000" w:themeColor="text1"/>
                      <w:sz w:val="24"/>
                      <w:szCs w:val="24"/>
                    </w:rPr>
                    <w:t>HCO</w:t>
                  </w:r>
                  <w:r w:rsidRPr="00293656">
                    <w:rPr>
                      <w:rFonts w:asciiTheme="majorBidi" w:hAnsiTheme="majorBidi" w:cstheme="majorBidi"/>
                      <w:b/>
                      <w:bCs/>
                      <w:color w:val="000000" w:themeColor="text1"/>
                      <w:sz w:val="24"/>
                      <w:szCs w:val="24"/>
                      <w:vertAlign w:val="subscript"/>
                    </w:rPr>
                    <w:t>3</w:t>
                  </w:r>
                  <w:r w:rsidRPr="00293656">
                    <w:rPr>
                      <w:rFonts w:asciiTheme="majorBidi" w:hAnsiTheme="majorBidi" w:cstheme="majorBidi"/>
                      <w:b/>
                      <w:bCs/>
                      <w:color w:val="000000" w:themeColor="text1"/>
                      <w:sz w:val="24"/>
                      <w:szCs w:val="24"/>
                    </w:rPr>
                    <w:t>-</w:t>
                  </w:r>
                  <w:r w:rsidRPr="00293656">
                    <w:rPr>
                      <w:rFonts w:asciiTheme="majorBidi" w:hAnsiTheme="majorBidi" w:cstheme="majorBidi"/>
                      <w:color w:val="000000" w:themeColor="text1"/>
                      <w:sz w:val="24"/>
                      <w:szCs w:val="24"/>
                    </w:rPr>
                    <w:t>) </w:t>
                  </w:r>
                </w:p>
              </w:txbxContent>
            </v:textbox>
          </v:rect>
        </w:pict>
      </w:r>
      <w:r w:rsidR="002073F0" w:rsidRPr="002073F0">
        <w:rPr>
          <w:rFonts w:asciiTheme="majorBidi" w:hAnsiTheme="majorBidi" w:cstheme="majorBidi"/>
          <w:noProof/>
          <w:lang w:eastAsia="fr-FR"/>
        </w:rPr>
        <w:drawing>
          <wp:inline distT="0" distB="0" distL="0" distR="0">
            <wp:extent cx="5541474" cy="2800865"/>
            <wp:effectExtent l="19050" t="0" r="21126" b="0"/>
            <wp:docPr id="20"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Pr>
          <w:rFonts w:asciiTheme="majorBidi" w:hAnsiTheme="majorBidi" w:cstheme="majorBidi"/>
          <w:noProof/>
          <w:lang w:eastAsia="fr-FR"/>
        </w:rPr>
        <w:pict>
          <v:rect id="Rectangle 745" o:spid="_x0000_s1112" style="position:absolute;left:0;text-align:left;margin-left:439.55pt;margin-top:80.8pt;width:48pt;height:92.1pt;z-index:25166336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" stroked="f"/>
        </w:pict>
      </w:r>
    </w:p>
    <w:p w:rsidR="00296D29" w:rsidRPr="002073F0" w:rsidRDefault="002073F0" w:rsidP="00484CE9">
      <w:pPr>
        <w:pStyle w:val="Titre31"/>
        <w:ind w:left="1134"/>
        <w:jc w:val="left"/>
        <w:rPr>
          <w:color w:val="0D0D0D" w:themeColor="text1" w:themeTint="F2"/>
          <w:sz w:val="28"/>
          <w:szCs w:val="28"/>
        </w:rPr>
      </w:pPr>
      <w:r w:rsidRPr="002073F0">
        <w:rPr>
          <w:color w:val="0D0D0D" w:themeColor="text1" w:themeTint="F2"/>
          <w:sz w:val="28"/>
          <w:szCs w:val="28"/>
        </w:rPr>
        <w:t>Figure1</w:t>
      </w:r>
      <w:r w:rsidR="00484CE9">
        <w:rPr>
          <w:color w:val="0D0D0D" w:themeColor="text1" w:themeTint="F2"/>
          <w:sz w:val="28"/>
          <w:szCs w:val="28"/>
        </w:rPr>
        <w:t>3</w:t>
      </w:r>
      <w:r w:rsidRPr="002073F0">
        <w:rPr>
          <w:color w:val="0D0D0D" w:themeColor="text1" w:themeTint="F2"/>
          <w:sz w:val="28"/>
          <w:szCs w:val="28"/>
        </w:rPr>
        <w:t xml:space="preserve">: Concentrations en </w:t>
      </w:r>
      <w:r w:rsidRPr="001923AE">
        <w:rPr>
          <w:color w:val="000000" w:themeColor="text1"/>
          <w:sz w:val="28"/>
          <w:szCs w:val="28"/>
        </w:rPr>
        <w:t>Bicarbonates</w:t>
      </w:r>
      <w:r w:rsidR="0006496C">
        <w:rPr>
          <w:color w:val="000000" w:themeColor="text1"/>
          <w:sz w:val="28"/>
          <w:szCs w:val="28"/>
        </w:rPr>
        <w:t xml:space="preserve"> </w:t>
      </w:r>
      <w:r w:rsidRPr="002073F0">
        <w:rPr>
          <w:color w:val="0D0D0D" w:themeColor="text1" w:themeTint="F2"/>
          <w:sz w:val="28"/>
          <w:szCs w:val="28"/>
        </w:rPr>
        <w:t>des forages étudiés</w:t>
      </w:r>
      <w:r w:rsidR="00851280">
        <w:rPr>
          <w:color w:val="0D0D0D" w:themeColor="text1" w:themeTint="F2"/>
          <w:sz w:val="28"/>
          <w:szCs w:val="28"/>
        </w:rPr>
        <w:t>.</w:t>
      </w:r>
    </w:p>
    <w:p w:rsidR="007D0242" w:rsidRPr="00CC79BD" w:rsidRDefault="00CC79BD" w:rsidP="00E00B42">
      <w:pPr>
        <w:pStyle w:val="Titre31"/>
        <w:ind w:left="1134"/>
        <w:jc w:val="left"/>
        <w:rPr>
          <w:color w:val="000000" w:themeColor="text1"/>
          <w:sz w:val="28"/>
          <w:szCs w:val="28"/>
        </w:rPr>
      </w:pPr>
      <w:r w:rsidRPr="00CC79BD">
        <w:rPr>
          <w:color w:val="0D0D0D" w:themeColor="text1" w:themeTint="F2"/>
          <w:sz w:val="28"/>
          <w:szCs w:val="28"/>
        </w:rPr>
        <w:lastRenderedPageBreak/>
        <w:t>4.3.2.4</w:t>
      </w:r>
      <w:r w:rsidR="0050429A" w:rsidRPr="00CC79BD">
        <w:rPr>
          <w:color w:val="0D0D0D" w:themeColor="text1" w:themeTint="F2"/>
          <w:sz w:val="28"/>
          <w:szCs w:val="28"/>
        </w:rPr>
        <w:t>.</w:t>
      </w:r>
      <w:r w:rsidR="0050429A" w:rsidRPr="00CC79BD">
        <w:rPr>
          <w:color w:val="000000" w:themeColor="text1"/>
          <w:sz w:val="28"/>
          <w:szCs w:val="28"/>
        </w:rPr>
        <w:t xml:space="preserve"> Nitrates</w:t>
      </w:r>
      <w:r w:rsidR="00142095" w:rsidRPr="00CC79BD">
        <w:rPr>
          <w:color w:val="000000" w:themeColor="text1"/>
          <w:sz w:val="28"/>
          <w:szCs w:val="28"/>
        </w:rPr>
        <w:t xml:space="preserve"> (</w:t>
      </w:r>
      <w:r w:rsidR="00E00B42" w:rsidRPr="00E00B42">
        <w:rPr>
          <w:rFonts w:ascii="Times New Roman" w:eastAsia="Times New Roman" w:hAnsi="Times New Roman"/>
          <w:color w:val="0D0D0D" w:themeColor="text1" w:themeTint="F2"/>
          <w:sz w:val="28"/>
          <w:szCs w:val="28"/>
        </w:rPr>
        <w:t>NO</w:t>
      </w:r>
      <w:r w:rsidR="00E00B42" w:rsidRPr="00E00B42">
        <w:rPr>
          <w:rFonts w:ascii="Times New Roman" w:eastAsia="Times New Roman" w:hAnsi="Times New Roman"/>
          <w:color w:val="0D0D0D" w:themeColor="text1" w:themeTint="F2"/>
        </w:rPr>
        <w:t>3</w:t>
      </w:r>
      <w:r w:rsidR="00E00B42" w:rsidRPr="00E00B42">
        <w:rPr>
          <w:rFonts w:ascii="Times New Roman" w:eastAsia="Times New Roman" w:hAnsi="Times New Roman"/>
          <w:color w:val="0D0D0D" w:themeColor="text1" w:themeTint="F2"/>
          <w:sz w:val="28"/>
          <w:szCs w:val="28"/>
          <w:vertAlign w:val="superscript"/>
        </w:rPr>
        <w:t>-</w:t>
      </w:r>
      <w:r w:rsidRPr="00CC79BD">
        <w:rPr>
          <w:color w:val="000000" w:themeColor="text1"/>
          <w:sz w:val="28"/>
          <w:szCs w:val="28"/>
        </w:rPr>
        <w:t>).</w:t>
      </w:r>
    </w:p>
    <w:p w:rsidR="007D0242" w:rsidRPr="00535358" w:rsidRDefault="00BB1208" w:rsidP="00AE3FCD">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L</w:t>
      </w:r>
      <w:r w:rsidR="007D0242" w:rsidRPr="00535358">
        <w:rPr>
          <w:rFonts w:asciiTheme="majorBidi" w:hAnsiTheme="majorBidi" w:cstheme="majorBidi"/>
        </w:rPr>
        <w:t>es valeurs obtenues</w:t>
      </w:r>
      <w:r w:rsidR="001B3479">
        <w:rPr>
          <w:rFonts w:asciiTheme="majorBidi" w:hAnsiTheme="majorBidi" w:cstheme="majorBidi"/>
        </w:rPr>
        <w:t xml:space="preserve"> </w:t>
      </w:r>
      <w:r w:rsidR="008824FE">
        <w:rPr>
          <w:rFonts w:ascii="Calibri" w:hAnsi="Calibri" w:cs="Calibri"/>
        </w:rPr>
        <w:t>(</w:t>
      </w:r>
      <w:r w:rsidR="001B3479" w:rsidRPr="008824FE">
        <w:rPr>
          <w:rFonts w:asciiTheme="majorBidi" w:hAnsiTheme="majorBidi" w:cstheme="majorBidi"/>
        </w:rPr>
        <w:t>tableau</w:t>
      </w:r>
      <w:r w:rsidR="001B3479" w:rsidRPr="008824FE">
        <w:rPr>
          <w:rFonts w:ascii="Times New Roman" w:eastAsiaTheme="minorHAnsi" w:hAnsi="Times New Roman" w:cs="Times New Roman"/>
          <w:color w:val="000000"/>
        </w:rPr>
        <w:t xml:space="preserve"> III</w:t>
      </w:r>
      <w:r w:rsidR="008824FE" w:rsidRPr="00535358">
        <w:rPr>
          <w:rFonts w:asciiTheme="majorBidi" w:hAnsiTheme="majorBidi" w:cstheme="majorBidi"/>
        </w:rPr>
        <w:t>) sont</w:t>
      </w:r>
      <w:r w:rsidR="001B3479">
        <w:rPr>
          <w:rFonts w:asciiTheme="majorBidi" w:hAnsiTheme="majorBidi" w:cstheme="majorBidi"/>
        </w:rPr>
        <w:t xml:space="preserve"> </w:t>
      </w:r>
      <w:r w:rsidR="008F6C00">
        <w:rPr>
          <w:rFonts w:asciiTheme="majorBidi" w:hAnsiTheme="majorBidi" w:cstheme="majorBidi"/>
        </w:rPr>
        <w:t>de  22 mg/ l dans le</w:t>
      </w:r>
      <w:r w:rsidR="007D0242" w:rsidRPr="00535358">
        <w:rPr>
          <w:rFonts w:asciiTheme="majorBidi" w:hAnsiTheme="majorBidi" w:cstheme="majorBidi"/>
        </w:rPr>
        <w:t xml:space="preserve"> forage de </w:t>
      </w:r>
      <w:r w:rsidR="008F6C00" w:rsidRPr="00535358">
        <w:rPr>
          <w:rFonts w:asciiTheme="majorBidi" w:hAnsiTheme="majorBidi" w:cstheme="majorBidi"/>
        </w:rPr>
        <w:t>Z</w:t>
      </w:r>
      <w:r w:rsidR="007D0242" w:rsidRPr="00535358">
        <w:rPr>
          <w:rFonts w:asciiTheme="majorBidi" w:hAnsiTheme="majorBidi" w:cstheme="majorBidi"/>
        </w:rPr>
        <w:t>dim</w:t>
      </w:r>
      <w:r w:rsidR="00676AC2">
        <w:rPr>
          <w:rFonts w:asciiTheme="majorBidi" w:hAnsiTheme="majorBidi" w:cstheme="majorBidi"/>
        </w:rPr>
        <w:t xml:space="preserve"> </w:t>
      </w:r>
      <w:r w:rsidR="008F6C00" w:rsidRPr="00535358">
        <w:rPr>
          <w:rFonts w:asciiTheme="majorBidi" w:hAnsiTheme="majorBidi" w:cstheme="majorBidi"/>
        </w:rPr>
        <w:t>1, de</w:t>
      </w:r>
      <w:r w:rsidR="008F6C00">
        <w:rPr>
          <w:rFonts w:asciiTheme="majorBidi" w:hAnsiTheme="majorBidi" w:cstheme="majorBidi"/>
        </w:rPr>
        <w:t xml:space="preserve"> 55</w:t>
      </w:r>
      <w:r w:rsidR="007D0242" w:rsidRPr="00535358">
        <w:rPr>
          <w:rFonts w:asciiTheme="majorBidi" w:hAnsiTheme="majorBidi" w:cstheme="majorBidi"/>
        </w:rPr>
        <w:t xml:space="preserve"> mg/l</w:t>
      </w:r>
      <w:r w:rsidR="00970995">
        <w:rPr>
          <w:rFonts w:asciiTheme="majorBidi" w:hAnsiTheme="majorBidi" w:cstheme="majorBidi"/>
        </w:rPr>
        <w:t xml:space="preserve"> et 87 mg/</w:t>
      </w:r>
      <w:r w:rsidR="001B3479">
        <w:rPr>
          <w:rFonts w:asciiTheme="majorBidi" w:hAnsiTheme="majorBidi" w:cstheme="majorBidi"/>
        </w:rPr>
        <w:t>d</w:t>
      </w:r>
      <w:r w:rsidR="001B3479" w:rsidRPr="00535358">
        <w:rPr>
          <w:rFonts w:asciiTheme="majorBidi" w:hAnsiTheme="majorBidi" w:cstheme="majorBidi"/>
        </w:rPr>
        <w:t>ans</w:t>
      </w:r>
      <w:r w:rsidR="00293656" w:rsidRPr="00535358">
        <w:rPr>
          <w:rFonts w:asciiTheme="majorBidi" w:hAnsiTheme="majorBidi" w:cstheme="majorBidi"/>
        </w:rPr>
        <w:t xml:space="preserve"> le</w:t>
      </w:r>
      <w:r w:rsidR="00293656">
        <w:rPr>
          <w:rFonts w:asciiTheme="majorBidi" w:hAnsiTheme="majorBidi" w:cstheme="majorBidi"/>
        </w:rPr>
        <w:t>s</w:t>
      </w:r>
      <w:r w:rsidR="00293656" w:rsidRPr="00535358">
        <w:rPr>
          <w:rFonts w:asciiTheme="majorBidi" w:hAnsiTheme="majorBidi" w:cstheme="majorBidi"/>
        </w:rPr>
        <w:t xml:space="preserve"> forage</w:t>
      </w:r>
      <w:r w:rsidR="00293656">
        <w:rPr>
          <w:rFonts w:asciiTheme="majorBidi" w:hAnsiTheme="majorBidi" w:cstheme="majorBidi"/>
        </w:rPr>
        <w:t>s Zdim 2et</w:t>
      </w:r>
      <w:r w:rsidR="007D0242" w:rsidRPr="00535358">
        <w:rPr>
          <w:rFonts w:asciiTheme="majorBidi" w:hAnsiTheme="majorBidi" w:cstheme="majorBidi"/>
        </w:rPr>
        <w:t xml:space="preserve"> S</w:t>
      </w:r>
      <w:r>
        <w:rPr>
          <w:rFonts w:asciiTheme="majorBidi" w:hAnsiTheme="majorBidi" w:cstheme="majorBidi"/>
        </w:rPr>
        <w:t>’</w:t>
      </w:r>
      <w:r w:rsidR="007D0242" w:rsidRPr="00535358">
        <w:rPr>
          <w:rFonts w:asciiTheme="majorBidi" w:hAnsiTheme="majorBidi" w:cstheme="majorBidi"/>
        </w:rPr>
        <w:t>hamda</w:t>
      </w:r>
      <w:r w:rsidR="00970995">
        <w:rPr>
          <w:rFonts w:asciiTheme="majorBidi" w:hAnsiTheme="majorBidi" w:cstheme="majorBidi"/>
        </w:rPr>
        <w:t xml:space="preserve"> </w:t>
      </w:r>
      <w:r w:rsidR="001B3479">
        <w:rPr>
          <w:rFonts w:asciiTheme="majorBidi" w:hAnsiTheme="majorBidi" w:cstheme="majorBidi"/>
        </w:rPr>
        <w:t>respectivement. Ces</w:t>
      </w:r>
      <w:r w:rsidR="008F6C00">
        <w:rPr>
          <w:rFonts w:asciiTheme="majorBidi" w:hAnsiTheme="majorBidi" w:cstheme="majorBidi"/>
        </w:rPr>
        <w:t xml:space="preserve"> deux valeurs sont </w:t>
      </w:r>
      <w:r w:rsidR="00851280" w:rsidRPr="00535358">
        <w:rPr>
          <w:rFonts w:asciiTheme="majorBidi" w:hAnsiTheme="majorBidi" w:cstheme="majorBidi"/>
        </w:rPr>
        <w:t>supérieures</w:t>
      </w:r>
      <w:r w:rsidR="007D0242" w:rsidRPr="00535358">
        <w:rPr>
          <w:rFonts w:asciiTheme="majorBidi" w:hAnsiTheme="majorBidi" w:cstheme="majorBidi"/>
        </w:rPr>
        <w:t xml:space="preserve"> </w:t>
      </w:r>
      <w:r w:rsidR="00851280">
        <w:rPr>
          <w:rFonts w:asciiTheme="majorBidi" w:hAnsiTheme="majorBidi" w:cstheme="majorBidi"/>
        </w:rPr>
        <w:t>à la</w:t>
      </w:r>
      <w:r w:rsidR="00851280" w:rsidRPr="00535358">
        <w:rPr>
          <w:rFonts w:asciiTheme="majorBidi" w:hAnsiTheme="majorBidi" w:cstheme="majorBidi"/>
        </w:rPr>
        <w:t xml:space="preserve"> norme algérienne fixée à 50 mg/l</w:t>
      </w:r>
      <w:r w:rsidR="0006496C">
        <w:rPr>
          <w:rFonts w:asciiTheme="majorBidi" w:hAnsiTheme="majorBidi" w:cstheme="majorBidi"/>
        </w:rPr>
        <w:t xml:space="preserve"> </w:t>
      </w:r>
      <w:r w:rsidR="007D0242" w:rsidRPr="002914C4">
        <w:rPr>
          <w:rFonts w:asciiTheme="majorBidi" w:hAnsiTheme="majorBidi" w:cstheme="majorBidi"/>
        </w:rPr>
        <w:t xml:space="preserve">comme une valeur maximale </w:t>
      </w:r>
      <w:r w:rsidR="001B3479" w:rsidRPr="002914C4">
        <w:rPr>
          <w:rFonts w:asciiTheme="majorBidi" w:hAnsiTheme="majorBidi" w:cstheme="majorBidi"/>
        </w:rPr>
        <w:t>admissible</w:t>
      </w:r>
      <w:r w:rsidR="001B3479" w:rsidRPr="00303154">
        <w:rPr>
          <w:rFonts w:asciiTheme="majorBidi" w:hAnsiTheme="majorBidi" w:cstheme="majorBidi"/>
          <w:b/>
          <w:bCs/>
          <w:color w:val="0D0D0D" w:themeColor="text1" w:themeTint="F2"/>
        </w:rPr>
        <w:t xml:space="preserve"> </w:t>
      </w:r>
      <w:r w:rsidR="007D0242" w:rsidRPr="00303154">
        <w:rPr>
          <w:rFonts w:asciiTheme="majorBidi" w:hAnsiTheme="majorBidi" w:cstheme="majorBidi"/>
          <w:b/>
          <w:bCs/>
          <w:color w:val="0D0D0D" w:themeColor="text1" w:themeTint="F2"/>
        </w:rPr>
        <w:t xml:space="preserve">JORA, </w:t>
      </w:r>
      <w:r w:rsidR="00AE3FCD" w:rsidRPr="00303154">
        <w:rPr>
          <w:rFonts w:asciiTheme="majorBidi" w:hAnsiTheme="majorBidi" w:cstheme="majorBidi"/>
          <w:b/>
          <w:bCs/>
          <w:color w:val="0D0D0D" w:themeColor="text1" w:themeTint="F2"/>
        </w:rPr>
        <w:t>(</w:t>
      </w:r>
      <w:r w:rsidR="007D0242" w:rsidRPr="00303154">
        <w:rPr>
          <w:rFonts w:asciiTheme="majorBidi" w:hAnsiTheme="majorBidi" w:cstheme="majorBidi"/>
          <w:b/>
          <w:bCs/>
          <w:color w:val="0D0D0D" w:themeColor="text1" w:themeTint="F2"/>
        </w:rPr>
        <w:t>2011).</w:t>
      </w:r>
    </w:p>
    <w:p w:rsidR="007D0242" w:rsidRDefault="007D0242" w:rsidP="00223EF7">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Les nitrates sont présents dans l’eau par lessivage des produits azotés dans le sol, par décomposi</w:t>
      </w:r>
      <w:r>
        <w:rPr>
          <w:rFonts w:asciiTheme="majorBidi" w:hAnsiTheme="majorBidi" w:cstheme="majorBidi"/>
        </w:rPr>
        <w:t>tion des matières organiques ou</w:t>
      </w:r>
      <w:r w:rsidRPr="00535358">
        <w:rPr>
          <w:rFonts w:asciiTheme="majorBidi" w:hAnsiTheme="majorBidi" w:cstheme="majorBidi"/>
        </w:rPr>
        <w:t xml:space="preserve"> des engrais de synthèse ou naturels. Les nitrates proviennent également de l’oxydation de l’ammoniaque</w:t>
      </w:r>
      <w:r w:rsidR="00BB1208">
        <w:rPr>
          <w:rFonts w:asciiTheme="majorBidi" w:hAnsiTheme="majorBidi" w:cstheme="majorBidi"/>
        </w:rPr>
        <w:t>.</w:t>
      </w:r>
    </w:p>
    <w:p w:rsidR="007554FD" w:rsidRPr="00535358" w:rsidRDefault="0079651F" w:rsidP="006D1EED">
      <w:pPr>
        <w:pStyle w:val="Corpsdetexte"/>
        <w:spacing w:line="360" w:lineRule="auto"/>
        <w:ind w:left="1134" w:right="1723"/>
        <w:rPr>
          <w:rFonts w:asciiTheme="majorBidi" w:hAnsiTheme="majorBidi" w:cstheme="majorBidi"/>
        </w:rPr>
      </w:pPr>
      <w:r>
        <w:rPr>
          <w:rFonts w:asciiTheme="majorBidi" w:hAnsiTheme="majorBidi" w:cstheme="majorBidi"/>
          <w:noProof/>
          <w:lang w:eastAsia="fr-FR"/>
        </w:rPr>
        <w:pict>
          <v:rect id="Rectangle 747" o:spid="_x0000_s1111" style="position:absolute;left:0;text-align:left;margin-left:409.65pt;margin-top:80.05pt;width:46.75pt;height:97.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" stroked="f"/>
        </w:pict>
      </w:r>
      <w:r>
        <w:rPr>
          <w:rFonts w:asciiTheme="majorBidi" w:hAnsiTheme="majorBidi" w:cstheme="majorBidi"/>
          <w:noProof/>
          <w:lang w:eastAsia="fr-FR"/>
        </w:rPr>
        <w:pict>
          <v:rect id="Rectangle 748" o:spid="_x0000_s1080" style="position:absolute;left:0;text-align:left;margin-left:58.15pt;margin-top:.9pt;width:97.05pt;height:20.7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">
            <v:textbox>
              <w:txbxContent>
                <w:p w:rsidR="00A07BA4" w:rsidRPr="00E00B42" w:rsidRDefault="00A07BA4" w:rsidP="00E00B42">
                  <w:pPr>
                    <w:rPr>
                      <w:rFonts w:asciiTheme="majorBidi" w:hAnsiTheme="majorBidi" w:cstheme="majorBidi"/>
                      <w:b/>
                      <w:bCs/>
                      <w:sz w:val="24"/>
                      <w:szCs w:val="24"/>
                    </w:rPr>
                  </w:pPr>
                  <w:r w:rsidRPr="00E00B42">
                    <w:rPr>
                      <w:rFonts w:asciiTheme="majorBidi" w:hAnsiTheme="majorBidi" w:cstheme="majorBidi"/>
                      <w:b/>
                      <w:bCs/>
                      <w:color w:val="000000" w:themeColor="text1"/>
                      <w:sz w:val="24"/>
                      <w:szCs w:val="24"/>
                    </w:rPr>
                    <w:t>Nitrates (</w:t>
                  </w:r>
                  <w:r w:rsidRPr="00E00B42">
                    <w:rPr>
                      <w:rFonts w:ascii="Times New Roman" w:eastAsia="Times New Roman" w:hAnsi="Times New Roman"/>
                      <w:b/>
                      <w:color w:val="0D0D0D" w:themeColor="text1" w:themeTint="F2"/>
                      <w:sz w:val="24"/>
                      <w:szCs w:val="24"/>
                    </w:rPr>
                    <w:t>NO3</w:t>
                  </w:r>
                  <w:r w:rsidRPr="00E00B42">
                    <w:rPr>
                      <w:rFonts w:ascii="Times New Roman" w:eastAsia="Times New Roman" w:hAnsi="Times New Roman"/>
                      <w:b/>
                      <w:color w:val="0D0D0D" w:themeColor="text1" w:themeTint="F2"/>
                      <w:sz w:val="24"/>
                      <w:szCs w:val="24"/>
                      <w:vertAlign w:val="superscript"/>
                    </w:rPr>
                    <w:t>-</w:t>
                  </w:r>
                  <w:r w:rsidRPr="00E00B42">
                    <w:rPr>
                      <w:rFonts w:asciiTheme="majorBidi" w:hAnsiTheme="majorBidi" w:cstheme="majorBidi"/>
                      <w:b/>
                      <w:bCs/>
                      <w:color w:val="000000" w:themeColor="text1"/>
                      <w:sz w:val="24"/>
                      <w:szCs w:val="24"/>
                    </w:rPr>
                    <w:t>)</w:t>
                  </w:r>
                </w:p>
              </w:txbxContent>
            </v:textbox>
          </v:rect>
        </w:pict>
      </w:r>
      <w:r>
        <w:rPr>
          <w:rFonts w:asciiTheme="majorBidi" w:hAnsiTheme="majorBidi" w:cstheme="majorBidi"/>
          <w:noProof/>
          <w:lang w:eastAsia="fr-FR"/>
        </w:rPr>
        <w:pict>
          <v:shape id="Text Box 847" o:spid="_x0000_s1081" type="#_x0000_t202" style="position:absolute;left:0;text-align:left;margin-left:227.2pt;margin-top:189.25pt;width:59.35pt;height:23.7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S’hamda</w:t>
                  </w:r>
                </w:p>
              </w:txbxContent>
            </v:textbox>
          </v:shape>
        </w:pict>
      </w:r>
      <w:r>
        <w:rPr>
          <w:rFonts w:asciiTheme="majorBidi" w:hAnsiTheme="majorBidi" w:cstheme="majorBidi"/>
          <w:noProof/>
          <w:lang w:eastAsia="fr-FR"/>
        </w:rPr>
        <w:pict>
          <v:shape id="Text Box 846" o:spid="_x0000_s1082" type="#_x0000_t202" style="position:absolute;left:0;text-align:left;margin-left:167.85pt;margin-top:189.25pt;width:59.35pt;height:23.7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 2</w:t>
                  </w:r>
                </w:p>
              </w:txbxContent>
            </v:textbox>
          </v:shape>
        </w:pict>
      </w:r>
      <w:r>
        <w:rPr>
          <w:rFonts w:asciiTheme="majorBidi" w:hAnsiTheme="majorBidi" w:cstheme="majorBidi"/>
          <w:noProof/>
          <w:lang w:eastAsia="fr-FR"/>
        </w:rPr>
        <w:pict>
          <v:shape id="Text Box 845" o:spid="_x0000_s1083" type="#_x0000_t202" style="position:absolute;left:0;text-align:left;margin-left:110.1pt;margin-top:189.25pt;width:57.75pt;height:19.8pt;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" stroked="f">
            <v:textbox>
              <w:txbxContent>
                <w:p w:rsidR="00A07BA4" w:rsidRPr="00C94A71" w:rsidRDefault="00A07BA4">
                  <w:pPr>
                    <w:rPr>
                      <w:rFonts w:asciiTheme="majorBidi" w:hAnsiTheme="majorBidi" w:cstheme="majorBidi"/>
                      <w:sz w:val="24"/>
                      <w:szCs w:val="24"/>
                    </w:rPr>
                  </w:pPr>
                  <w:r w:rsidRPr="00C94A71">
                    <w:rPr>
                      <w:rFonts w:asciiTheme="majorBidi" w:hAnsiTheme="majorBidi" w:cstheme="majorBidi"/>
                      <w:sz w:val="24"/>
                      <w:szCs w:val="24"/>
                    </w:rPr>
                    <w:t>Zdim1</w:t>
                  </w:r>
                </w:p>
              </w:txbxContent>
            </v:textbox>
          </v:shape>
        </w:pict>
      </w:r>
      <w:r w:rsidR="007554FD" w:rsidRPr="00535358">
        <w:rPr>
          <w:rFonts w:asciiTheme="majorBidi" w:hAnsiTheme="majorBidi" w:cstheme="majorBidi"/>
          <w:noProof/>
          <w:lang w:eastAsia="fr-FR"/>
        </w:rPr>
        <w:drawing>
          <wp:inline distT="0" distB="0" distL="0" distR="0">
            <wp:extent cx="5115658" cy="2713055"/>
            <wp:effectExtent l="19050" t="0" r="27842" b="0"/>
            <wp:docPr id="21"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6D1EED" w:rsidRDefault="006D1EED" w:rsidP="00484CE9">
      <w:pPr>
        <w:pStyle w:val="Corpsdetexte"/>
        <w:spacing w:line="360" w:lineRule="auto"/>
        <w:ind w:left="876" w:right="574" w:firstLine="348"/>
        <w:jc w:val="both"/>
        <w:rPr>
          <w:rFonts w:asciiTheme="majorBidi" w:hAnsiTheme="majorBidi" w:cstheme="majorBidi"/>
          <w:sz w:val="26"/>
          <w:szCs w:val="26"/>
        </w:rPr>
      </w:pPr>
      <w:r w:rsidRPr="0022492E">
        <w:rPr>
          <w:rFonts w:asciiTheme="majorBidi" w:hAnsiTheme="majorBidi" w:cstheme="majorBidi"/>
          <w:b/>
          <w:bCs/>
          <w:sz w:val="28"/>
          <w:szCs w:val="28"/>
        </w:rPr>
        <w:t>Figure1</w:t>
      </w:r>
      <w:r w:rsidR="00484CE9">
        <w:rPr>
          <w:rFonts w:asciiTheme="majorBidi" w:hAnsiTheme="majorBidi" w:cstheme="majorBidi"/>
          <w:b/>
          <w:bCs/>
          <w:sz w:val="28"/>
          <w:szCs w:val="28"/>
        </w:rPr>
        <w:t>4</w:t>
      </w:r>
      <w:r w:rsidRPr="0022492E">
        <w:rPr>
          <w:rFonts w:asciiTheme="majorBidi" w:hAnsiTheme="majorBidi" w:cstheme="majorBidi"/>
          <w:b/>
          <w:bCs/>
          <w:sz w:val="28"/>
          <w:szCs w:val="28"/>
        </w:rPr>
        <w:t>:</w:t>
      </w:r>
      <w:r w:rsidR="00676AC2">
        <w:rPr>
          <w:rFonts w:asciiTheme="majorBidi" w:hAnsiTheme="majorBidi" w:cstheme="majorBidi"/>
          <w:b/>
          <w:bCs/>
          <w:sz w:val="28"/>
          <w:szCs w:val="28"/>
        </w:rPr>
        <w:t xml:space="preserve"> </w:t>
      </w:r>
      <w:r w:rsidRPr="0022492E">
        <w:rPr>
          <w:rFonts w:asciiTheme="majorBidi" w:hAnsiTheme="majorBidi" w:cstheme="majorBidi"/>
          <w:b/>
          <w:bCs/>
          <w:color w:val="0D0D0D" w:themeColor="text1" w:themeTint="F2"/>
          <w:sz w:val="28"/>
          <w:szCs w:val="28"/>
        </w:rPr>
        <w:t>Concentrations en</w:t>
      </w:r>
      <w:r w:rsidR="0006496C">
        <w:rPr>
          <w:rFonts w:asciiTheme="majorBidi" w:hAnsiTheme="majorBidi" w:cstheme="majorBidi"/>
          <w:b/>
          <w:bCs/>
          <w:color w:val="0D0D0D" w:themeColor="text1" w:themeTint="F2"/>
          <w:sz w:val="28"/>
          <w:szCs w:val="28"/>
        </w:rPr>
        <w:t xml:space="preserve"> </w:t>
      </w:r>
      <w:r w:rsidRPr="006D1EED">
        <w:rPr>
          <w:rFonts w:asciiTheme="majorBidi" w:hAnsiTheme="majorBidi" w:cstheme="majorBidi"/>
          <w:b/>
          <w:bCs/>
          <w:color w:val="000000" w:themeColor="text1"/>
          <w:sz w:val="28"/>
          <w:szCs w:val="28"/>
        </w:rPr>
        <w:t>Nitrates</w:t>
      </w:r>
      <w:r w:rsidR="0006496C">
        <w:rPr>
          <w:rFonts w:asciiTheme="majorBidi" w:hAnsiTheme="majorBidi" w:cstheme="majorBidi"/>
          <w:b/>
          <w:bCs/>
          <w:color w:val="000000" w:themeColor="text1"/>
          <w:sz w:val="28"/>
          <w:szCs w:val="28"/>
        </w:rPr>
        <w:t xml:space="preserve"> </w:t>
      </w:r>
      <w:r w:rsidRPr="0022492E">
        <w:rPr>
          <w:rFonts w:asciiTheme="majorBidi" w:hAnsiTheme="majorBidi" w:cstheme="majorBidi"/>
          <w:b/>
          <w:bCs/>
          <w:sz w:val="28"/>
          <w:szCs w:val="28"/>
        </w:rPr>
        <w:t>des forages étudiés</w:t>
      </w:r>
      <w:r w:rsidRPr="0022492E">
        <w:rPr>
          <w:rFonts w:asciiTheme="majorBidi" w:hAnsiTheme="majorBidi" w:cstheme="majorBidi"/>
          <w:sz w:val="26"/>
          <w:szCs w:val="26"/>
        </w:rPr>
        <w:t>.</w:t>
      </w:r>
    </w:p>
    <w:p w:rsidR="00C653EB" w:rsidRPr="00C653EB" w:rsidRDefault="001B3479" w:rsidP="00614BC1">
      <w:pPr>
        <w:pStyle w:val="Heading31"/>
        <w:tabs>
          <w:tab w:val="left" w:pos="579"/>
        </w:tabs>
        <w:spacing w:before="141" w:line="360" w:lineRule="auto"/>
        <w:ind w:left="0"/>
        <w:jc w:val="both"/>
        <w:rPr>
          <w:rFonts w:asciiTheme="majorBidi" w:hAnsiTheme="majorBidi" w:cstheme="majorBidi"/>
          <w:sz w:val="28"/>
          <w:szCs w:val="28"/>
        </w:rPr>
      </w:pPr>
      <w:bookmarkStart w:id="15" w:name="_TOC_250001"/>
      <w:r>
        <w:rPr>
          <w:rFonts w:asciiTheme="majorBidi" w:hAnsiTheme="majorBidi" w:cstheme="majorBidi"/>
          <w:sz w:val="28"/>
          <w:szCs w:val="28"/>
        </w:rPr>
        <w:t xml:space="preserve">              </w:t>
      </w:r>
      <w:r w:rsidR="00C653EB" w:rsidRPr="00C653EB">
        <w:rPr>
          <w:rFonts w:asciiTheme="majorBidi" w:hAnsiTheme="majorBidi" w:cstheme="majorBidi"/>
          <w:sz w:val="28"/>
          <w:szCs w:val="28"/>
        </w:rPr>
        <w:t>Synthèse</w:t>
      </w:r>
      <w:r>
        <w:rPr>
          <w:rFonts w:asciiTheme="majorBidi" w:hAnsiTheme="majorBidi" w:cstheme="majorBidi"/>
          <w:sz w:val="28"/>
          <w:szCs w:val="28"/>
        </w:rPr>
        <w:t xml:space="preserve"> </w:t>
      </w:r>
      <w:r w:rsidR="00C653EB" w:rsidRPr="00C653EB">
        <w:rPr>
          <w:rFonts w:asciiTheme="majorBidi" w:hAnsiTheme="majorBidi" w:cstheme="majorBidi"/>
          <w:sz w:val="28"/>
          <w:szCs w:val="28"/>
        </w:rPr>
        <w:t>des</w:t>
      </w:r>
      <w:bookmarkEnd w:id="15"/>
      <w:r>
        <w:rPr>
          <w:rFonts w:asciiTheme="majorBidi" w:hAnsiTheme="majorBidi" w:cstheme="majorBidi"/>
          <w:sz w:val="28"/>
          <w:szCs w:val="28"/>
        </w:rPr>
        <w:t xml:space="preserve"> </w:t>
      </w:r>
      <w:r w:rsidR="00C653EB" w:rsidRPr="00C653EB">
        <w:rPr>
          <w:rFonts w:asciiTheme="majorBidi" w:hAnsiTheme="majorBidi" w:cstheme="majorBidi"/>
          <w:sz w:val="28"/>
          <w:szCs w:val="28"/>
        </w:rPr>
        <w:t>résultats</w:t>
      </w:r>
      <w:r w:rsidR="00631EF0">
        <w:rPr>
          <w:rFonts w:asciiTheme="majorBidi" w:hAnsiTheme="majorBidi" w:cstheme="majorBidi"/>
          <w:sz w:val="28"/>
          <w:szCs w:val="28"/>
        </w:rPr>
        <w:t>.</w:t>
      </w:r>
    </w:p>
    <w:p w:rsidR="0045431D" w:rsidRDefault="002F6046" w:rsidP="00223EF7">
      <w:pPr>
        <w:pStyle w:val="Corpsdetexte"/>
        <w:spacing w:line="360" w:lineRule="auto"/>
        <w:ind w:left="1134" w:right="282"/>
        <w:jc w:val="both"/>
        <w:rPr>
          <w:rFonts w:asciiTheme="majorBidi" w:eastAsia="Times New Roman" w:hAnsiTheme="majorBidi" w:cstheme="majorBidi"/>
        </w:rPr>
      </w:pPr>
      <w:r>
        <w:rPr>
          <w:rStyle w:val="fontstyle01"/>
        </w:rPr>
        <w:t xml:space="preserve">L’interprétation des données analytiques par les différentes méthodes, </w:t>
      </w:r>
      <w:r w:rsidR="004947F9">
        <w:rPr>
          <w:rStyle w:val="fontstyle01"/>
        </w:rPr>
        <w:t>à</w:t>
      </w:r>
      <w:r w:rsidR="001B3479">
        <w:rPr>
          <w:rStyle w:val="fontstyle01"/>
        </w:rPr>
        <w:t xml:space="preserve"> </w:t>
      </w:r>
      <w:r>
        <w:rPr>
          <w:rStyle w:val="fontstyle01"/>
        </w:rPr>
        <w:t>montré que les eaux du forage Zdim</w:t>
      </w:r>
      <w:r w:rsidR="004947F9">
        <w:rPr>
          <w:rStyle w:val="fontstyle01"/>
        </w:rPr>
        <w:t xml:space="preserve"> 1</w:t>
      </w:r>
      <w:r>
        <w:rPr>
          <w:rStyle w:val="fontstyle01"/>
        </w:rPr>
        <w:t>, Zdim 2, S’hamda,</w:t>
      </w:r>
      <w:r w:rsidRPr="002F6046">
        <w:rPr>
          <w:rFonts w:asciiTheme="majorBidi" w:hAnsiTheme="majorBidi" w:cstheme="majorBidi"/>
        </w:rPr>
        <w:t xml:space="preserve"> ont un </w:t>
      </w:r>
      <w:r w:rsidRPr="002F6046">
        <w:rPr>
          <w:rStyle w:val="fontstyle21"/>
          <w:rFonts w:asciiTheme="majorBidi" w:hAnsiTheme="majorBidi" w:cstheme="majorBidi"/>
          <w:sz w:val="24"/>
          <w:szCs w:val="24"/>
        </w:rPr>
        <w:t xml:space="preserve">pH basique, avec une conductivité </w:t>
      </w:r>
      <w:r w:rsidR="0045431D">
        <w:rPr>
          <w:rStyle w:val="fontstyle21"/>
          <w:rFonts w:asciiTheme="majorBidi" w:hAnsiTheme="majorBidi" w:cstheme="majorBidi"/>
          <w:sz w:val="24"/>
          <w:szCs w:val="24"/>
        </w:rPr>
        <w:t>électrique</w:t>
      </w:r>
      <w:r w:rsidR="001B3479">
        <w:rPr>
          <w:rStyle w:val="fontstyle21"/>
          <w:rFonts w:asciiTheme="majorBidi" w:hAnsiTheme="majorBidi" w:cstheme="majorBidi"/>
          <w:sz w:val="24"/>
          <w:szCs w:val="24"/>
        </w:rPr>
        <w:t xml:space="preserve"> </w:t>
      </w:r>
      <w:r w:rsidRPr="002F6046">
        <w:rPr>
          <w:rStyle w:val="fontstyle21"/>
          <w:rFonts w:asciiTheme="majorBidi" w:hAnsiTheme="majorBidi" w:cstheme="majorBidi"/>
          <w:sz w:val="24"/>
          <w:szCs w:val="24"/>
        </w:rPr>
        <w:t xml:space="preserve">de </w:t>
      </w:r>
      <w:r>
        <w:rPr>
          <w:rStyle w:val="fontstyle21"/>
          <w:rFonts w:asciiTheme="majorBidi" w:hAnsiTheme="majorBidi" w:cstheme="majorBidi"/>
          <w:sz w:val="24"/>
          <w:szCs w:val="24"/>
        </w:rPr>
        <w:t>1900</w:t>
      </w:r>
      <w:r w:rsidRPr="002F6046">
        <w:rPr>
          <w:rFonts w:asciiTheme="majorBidi" w:hAnsiTheme="majorBidi" w:cstheme="majorBidi"/>
          <w:bCs/>
          <w:color w:val="0D0D0D" w:themeColor="text1" w:themeTint="F2"/>
        </w:rPr>
        <w:t>µS/cm</w:t>
      </w:r>
      <w:r w:rsidR="0045431D">
        <w:rPr>
          <w:rFonts w:asciiTheme="majorBidi" w:hAnsiTheme="majorBidi" w:cstheme="majorBidi"/>
          <w:bCs/>
          <w:color w:val="0D0D0D" w:themeColor="text1" w:themeTint="F2"/>
        </w:rPr>
        <w:t xml:space="preserve"> pour Zdim 1, et1090</w:t>
      </w:r>
      <w:r w:rsidRPr="002F6046">
        <w:rPr>
          <w:rFonts w:asciiTheme="majorBidi" w:hAnsiTheme="majorBidi" w:cstheme="majorBidi"/>
          <w:bCs/>
          <w:color w:val="0D0D0D" w:themeColor="text1" w:themeTint="F2"/>
        </w:rPr>
        <w:t xml:space="preserve"> µS/cm</w:t>
      </w:r>
      <w:r w:rsidR="0045431D">
        <w:rPr>
          <w:rFonts w:asciiTheme="majorBidi" w:hAnsiTheme="majorBidi" w:cstheme="majorBidi"/>
          <w:bCs/>
          <w:color w:val="0D0D0D" w:themeColor="text1" w:themeTint="F2"/>
        </w:rPr>
        <w:t xml:space="preserve"> pour Zdim 2</w:t>
      </w:r>
      <w:r w:rsidR="001B3479">
        <w:rPr>
          <w:rFonts w:asciiTheme="majorBidi" w:hAnsiTheme="majorBidi" w:cstheme="majorBidi"/>
          <w:bCs/>
          <w:color w:val="0D0D0D" w:themeColor="text1" w:themeTint="F2"/>
        </w:rPr>
        <w:t>, et</w:t>
      </w:r>
      <w:r w:rsidR="0045431D">
        <w:rPr>
          <w:rFonts w:asciiTheme="majorBidi" w:hAnsiTheme="majorBidi" w:cstheme="majorBidi"/>
          <w:bCs/>
          <w:color w:val="0D0D0D" w:themeColor="text1" w:themeTint="F2"/>
        </w:rPr>
        <w:t xml:space="preserve"> enfin 1720</w:t>
      </w:r>
      <w:r w:rsidR="006C49DA">
        <w:rPr>
          <w:rFonts w:asciiTheme="majorBidi" w:hAnsiTheme="majorBidi" w:cstheme="majorBidi"/>
          <w:bCs/>
          <w:color w:val="0D0D0D" w:themeColor="text1" w:themeTint="F2"/>
        </w:rPr>
        <w:t xml:space="preserve"> </w:t>
      </w:r>
      <w:r w:rsidR="0045431D" w:rsidRPr="002F6046">
        <w:rPr>
          <w:rFonts w:asciiTheme="majorBidi" w:hAnsiTheme="majorBidi" w:cstheme="majorBidi"/>
          <w:bCs/>
          <w:color w:val="0D0D0D" w:themeColor="text1" w:themeTint="F2"/>
        </w:rPr>
        <w:t>µS/cm</w:t>
      </w:r>
      <w:r w:rsidR="0045431D">
        <w:rPr>
          <w:rFonts w:asciiTheme="majorBidi" w:hAnsiTheme="majorBidi" w:cstheme="majorBidi"/>
          <w:bCs/>
          <w:color w:val="0D0D0D" w:themeColor="text1" w:themeTint="F2"/>
        </w:rPr>
        <w:t xml:space="preserve"> pour le forage de S’hamda</w:t>
      </w:r>
      <w:r w:rsidR="00E00B42">
        <w:rPr>
          <w:rFonts w:asciiTheme="majorBidi" w:hAnsiTheme="majorBidi" w:cstheme="majorBidi"/>
          <w:bCs/>
          <w:color w:val="0D0D0D" w:themeColor="text1" w:themeTint="F2"/>
        </w:rPr>
        <w:t xml:space="preserve">. </w:t>
      </w:r>
      <w:r w:rsidR="0045431D" w:rsidRPr="00A04EDD">
        <w:rPr>
          <w:rFonts w:asciiTheme="majorBidi" w:eastAsia="Times New Roman" w:hAnsiTheme="majorBidi" w:cstheme="majorBidi"/>
        </w:rPr>
        <w:t xml:space="preserve">Du point de vue des paramètres organoleptiques, l’eau traitée étudiée ne présente ni odeur ni saveur désagréable </w:t>
      </w:r>
      <w:r w:rsidR="0045431D">
        <w:rPr>
          <w:rFonts w:asciiTheme="majorBidi" w:eastAsia="Times New Roman" w:hAnsiTheme="majorBidi" w:cstheme="majorBidi"/>
        </w:rPr>
        <w:t>ni</w:t>
      </w:r>
      <w:r w:rsidR="0045431D" w:rsidRPr="00A04EDD">
        <w:rPr>
          <w:rFonts w:asciiTheme="majorBidi" w:eastAsia="Times New Roman" w:hAnsiTheme="majorBidi" w:cstheme="majorBidi"/>
        </w:rPr>
        <w:t xml:space="preserve"> couleur</w:t>
      </w:r>
      <w:r w:rsidR="0045431D">
        <w:rPr>
          <w:rFonts w:asciiTheme="majorBidi" w:eastAsia="Times New Roman" w:hAnsiTheme="majorBidi" w:cstheme="majorBidi"/>
        </w:rPr>
        <w:t xml:space="preserve"> dans les trois forages étudier</w:t>
      </w:r>
      <w:r w:rsidR="0045431D" w:rsidRPr="00A04EDD">
        <w:rPr>
          <w:rFonts w:asciiTheme="majorBidi" w:eastAsia="Times New Roman" w:hAnsiTheme="majorBidi" w:cstheme="majorBidi"/>
        </w:rPr>
        <w:t>.</w:t>
      </w:r>
    </w:p>
    <w:p w:rsidR="0045431D" w:rsidRPr="0045431D" w:rsidRDefault="0045431D" w:rsidP="00223EF7">
      <w:pPr>
        <w:pStyle w:val="Corpsdetexte"/>
        <w:spacing w:line="360" w:lineRule="auto"/>
        <w:ind w:left="1134" w:right="282"/>
        <w:jc w:val="both"/>
        <w:rPr>
          <w:rFonts w:asciiTheme="majorBidi" w:eastAsia="Times New Roman" w:hAnsiTheme="majorBidi" w:cstheme="majorBidi"/>
        </w:rPr>
      </w:pPr>
      <w:r w:rsidRPr="0045431D">
        <w:rPr>
          <w:rFonts w:asciiTheme="majorBidi" w:eastAsia="Times New Roman" w:hAnsiTheme="majorBidi" w:cstheme="majorBidi"/>
        </w:rPr>
        <w:t>Les analyses physicochimiques montrent que cette eau présente généralement des valeurs conformes à celles des normes algériennes et de l’OMS avec :</w:t>
      </w:r>
    </w:p>
    <w:p w:rsidR="00C653EB" w:rsidRDefault="00E00B42" w:rsidP="00C469A6">
      <w:pPr>
        <w:spacing w:line="354" w:lineRule="auto"/>
        <w:ind w:left="1134" w:right="282"/>
        <w:jc w:val="both"/>
        <w:rPr>
          <w:rFonts w:asciiTheme="majorBidi" w:eastAsia="Times New Roman" w:hAnsiTheme="majorBidi" w:cstheme="majorBidi"/>
          <w:sz w:val="24"/>
        </w:rPr>
      </w:pPr>
      <w:r w:rsidRPr="0045431D">
        <w:rPr>
          <w:rFonts w:asciiTheme="majorBidi" w:eastAsia="Times New Roman" w:hAnsiTheme="majorBidi" w:cstheme="majorBidi"/>
          <w:sz w:val="24"/>
          <w:szCs w:val="24"/>
        </w:rPr>
        <w:t>Les</w:t>
      </w:r>
      <w:r w:rsidR="0045431D" w:rsidRPr="0045431D">
        <w:rPr>
          <w:rFonts w:asciiTheme="majorBidi" w:eastAsia="Times New Roman" w:hAnsiTheme="majorBidi" w:cstheme="majorBidi"/>
          <w:sz w:val="24"/>
          <w:szCs w:val="24"/>
        </w:rPr>
        <w:t xml:space="preserve"> cations ainsi que les anions majeurs ont des concentrations conformes aux normes de </w:t>
      </w:r>
      <w:r w:rsidRPr="0045431D">
        <w:rPr>
          <w:rFonts w:asciiTheme="majorBidi" w:eastAsia="Times New Roman" w:hAnsiTheme="majorBidi" w:cstheme="majorBidi"/>
          <w:sz w:val="24"/>
          <w:szCs w:val="24"/>
        </w:rPr>
        <w:t>potabilité</w:t>
      </w:r>
      <w:r>
        <w:rPr>
          <w:rFonts w:asciiTheme="majorBidi" w:eastAsia="Times New Roman" w:hAnsiTheme="majorBidi" w:cstheme="majorBidi"/>
          <w:sz w:val="24"/>
          <w:szCs w:val="24"/>
        </w:rPr>
        <w:t xml:space="preserve">. </w:t>
      </w:r>
      <w:r w:rsidR="004947F9" w:rsidRPr="009D44DE">
        <w:rPr>
          <w:rFonts w:asciiTheme="majorBidi" w:eastAsia="Times New Roman" w:hAnsiTheme="majorBidi" w:cstheme="majorBidi"/>
          <w:sz w:val="24"/>
        </w:rPr>
        <w:t>En revanche, les nitrates possèdent une particularité de fait qu’ils présentent des fortes concentrations dans le forage de S</w:t>
      </w:r>
      <w:r w:rsidR="004947F9">
        <w:rPr>
          <w:rFonts w:asciiTheme="majorBidi" w:eastAsia="Times New Roman" w:hAnsiTheme="majorBidi" w:cstheme="majorBidi"/>
          <w:sz w:val="24"/>
        </w:rPr>
        <w:t>’</w:t>
      </w:r>
      <w:r w:rsidR="004947F9" w:rsidRPr="009D44DE">
        <w:rPr>
          <w:rFonts w:asciiTheme="majorBidi" w:eastAsia="Times New Roman" w:hAnsiTheme="majorBidi" w:cstheme="majorBidi"/>
          <w:sz w:val="24"/>
        </w:rPr>
        <w:t>hamda</w:t>
      </w:r>
      <w:r>
        <w:rPr>
          <w:rFonts w:asciiTheme="majorBidi" w:eastAsia="Times New Roman" w:hAnsiTheme="majorBidi" w:cstheme="majorBidi"/>
          <w:sz w:val="24"/>
        </w:rPr>
        <w:t xml:space="preserve"> 84 mg/l</w:t>
      </w:r>
      <w:r w:rsidR="006C49DA">
        <w:rPr>
          <w:rFonts w:asciiTheme="majorBidi" w:eastAsia="Times New Roman" w:hAnsiTheme="majorBidi" w:cstheme="majorBidi"/>
          <w:sz w:val="24"/>
        </w:rPr>
        <w:t xml:space="preserve"> </w:t>
      </w:r>
      <w:r w:rsidR="00970995">
        <w:rPr>
          <w:rFonts w:asciiTheme="majorBidi" w:eastAsia="Times New Roman" w:hAnsiTheme="majorBidi" w:cstheme="majorBidi"/>
          <w:sz w:val="24"/>
        </w:rPr>
        <w:t>et 55</w:t>
      </w:r>
      <w:r w:rsidR="006C49DA">
        <w:rPr>
          <w:rFonts w:asciiTheme="majorBidi" w:eastAsia="Times New Roman" w:hAnsiTheme="majorBidi" w:cstheme="majorBidi"/>
          <w:sz w:val="24"/>
        </w:rPr>
        <w:t xml:space="preserve"> </w:t>
      </w:r>
      <w:r w:rsidR="00970995">
        <w:rPr>
          <w:rFonts w:asciiTheme="majorBidi" w:eastAsia="Times New Roman" w:hAnsiTheme="majorBidi" w:cstheme="majorBidi"/>
          <w:sz w:val="24"/>
        </w:rPr>
        <w:t xml:space="preserve">mg/l </w:t>
      </w:r>
      <w:r>
        <w:rPr>
          <w:rFonts w:asciiTheme="majorBidi" w:eastAsia="Times New Roman" w:hAnsiTheme="majorBidi" w:cstheme="majorBidi"/>
          <w:sz w:val="24"/>
        </w:rPr>
        <w:t>.</w:t>
      </w:r>
      <w:r w:rsidRPr="009D44DE">
        <w:rPr>
          <w:rFonts w:asciiTheme="majorBidi" w:eastAsia="Times New Roman" w:hAnsiTheme="majorBidi" w:cstheme="majorBidi"/>
          <w:sz w:val="24"/>
        </w:rPr>
        <w:t>E</w:t>
      </w:r>
      <w:r w:rsidR="004947F9" w:rsidRPr="009D44DE">
        <w:rPr>
          <w:rFonts w:asciiTheme="majorBidi" w:eastAsia="Times New Roman" w:hAnsiTheme="majorBidi" w:cstheme="majorBidi"/>
          <w:sz w:val="24"/>
        </w:rPr>
        <w:t xml:space="preserve">t dans les normes </w:t>
      </w:r>
      <w:r w:rsidR="001B3479" w:rsidRPr="009D44DE">
        <w:rPr>
          <w:rFonts w:asciiTheme="majorBidi" w:eastAsia="Times New Roman" w:hAnsiTheme="majorBidi" w:cstheme="majorBidi"/>
          <w:sz w:val="24"/>
        </w:rPr>
        <w:t>de</w:t>
      </w:r>
      <w:r w:rsidR="001B3479">
        <w:rPr>
          <w:rFonts w:ascii="Calibri" w:eastAsia="Times New Roman" w:hAnsi="Calibri" w:cs="Calibri"/>
          <w:sz w:val="24"/>
        </w:rPr>
        <w:t xml:space="preserve"> </w:t>
      </w:r>
      <w:r w:rsidR="004947F9" w:rsidRPr="004947F9">
        <w:rPr>
          <w:rFonts w:asciiTheme="majorBidi" w:eastAsia="Times New Roman" w:hAnsiTheme="majorBidi" w:cstheme="majorBidi"/>
          <w:b/>
          <w:bCs/>
          <w:sz w:val="24"/>
        </w:rPr>
        <w:t xml:space="preserve">JORA </w:t>
      </w:r>
      <w:r w:rsidR="00C469A6">
        <w:rPr>
          <w:rFonts w:ascii="Calibri" w:eastAsia="Times New Roman" w:hAnsi="Calibri" w:cs="Calibri"/>
          <w:sz w:val="24"/>
        </w:rPr>
        <w:t>(</w:t>
      </w:r>
      <w:r w:rsidR="004947F9" w:rsidRPr="004947F9">
        <w:rPr>
          <w:rFonts w:asciiTheme="majorBidi" w:eastAsia="Times New Roman" w:hAnsiTheme="majorBidi" w:cstheme="majorBidi"/>
          <w:b/>
          <w:bCs/>
          <w:sz w:val="24"/>
        </w:rPr>
        <w:t>2011</w:t>
      </w:r>
      <w:r w:rsidR="004947F9">
        <w:rPr>
          <w:rFonts w:ascii="Calibri" w:eastAsia="Times New Roman" w:hAnsi="Calibri" w:cs="Calibri"/>
          <w:b/>
          <w:bCs/>
          <w:sz w:val="24"/>
        </w:rPr>
        <w:t>)</w:t>
      </w:r>
      <w:r w:rsidR="004947F9" w:rsidRPr="009D44DE">
        <w:rPr>
          <w:rFonts w:asciiTheme="majorBidi" w:eastAsia="Times New Roman" w:hAnsiTheme="majorBidi" w:cstheme="majorBidi"/>
          <w:sz w:val="24"/>
        </w:rPr>
        <w:t xml:space="preserve"> dans le forage Zdim</w:t>
      </w:r>
      <w:r w:rsidR="00970995">
        <w:rPr>
          <w:rFonts w:asciiTheme="majorBidi" w:eastAsia="Times New Roman" w:hAnsiTheme="majorBidi" w:cstheme="majorBidi"/>
          <w:sz w:val="24"/>
        </w:rPr>
        <w:t>2.</w:t>
      </w:r>
    </w:p>
    <w:p w:rsidR="00223EF7" w:rsidRDefault="00223EF7" w:rsidP="00223EF7">
      <w:pPr>
        <w:spacing w:line="354" w:lineRule="auto"/>
        <w:ind w:left="1134" w:right="282"/>
        <w:jc w:val="both"/>
        <w:rPr>
          <w:rFonts w:asciiTheme="majorBidi" w:eastAsia="Times New Roman" w:hAnsiTheme="majorBidi" w:cstheme="majorBidi"/>
          <w:sz w:val="24"/>
        </w:rPr>
      </w:pPr>
    </w:p>
    <w:p w:rsidR="00223EF7" w:rsidRPr="00B9096C" w:rsidRDefault="00223EF7" w:rsidP="00223EF7">
      <w:pPr>
        <w:spacing w:line="354" w:lineRule="auto"/>
        <w:ind w:left="1134" w:right="282"/>
        <w:jc w:val="both"/>
        <w:rPr>
          <w:rFonts w:asciiTheme="majorBidi" w:eastAsia="Times New Roman" w:hAnsiTheme="majorBidi" w:cstheme="majorBidi"/>
          <w:sz w:val="24"/>
        </w:rPr>
      </w:pPr>
    </w:p>
    <w:p w:rsidR="001F2CE9" w:rsidRPr="0045431D" w:rsidRDefault="0050429A" w:rsidP="001B3479">
      <w:pPr>
        <w:tabs>
          <w:tab w:val="left" w:pos="1057"/>
          <w:tab w:val="left" w:pos="8931"/>
        </w:tabs>
        <w:spacing w:before="1" w:line="360" w:lineRule="auto"/>
        <w:ind w:left="1134" w:right="397"/>
        <w:jc w:val="both"/>
        <w:rPr>
          <w:rFonts w:asciiTheme="majorBidi" w:hAnsiTheme="majorBidi" w:cstheme="majorBidi"/>
          <w:b/>
          <w:bCs/>
          <w:color w:val="000000" w:themeColor="text1"/>
          <w:sz w:val="28"/>
          <w:szCs w:val="28"/>
        </w:rPr>
      </w:pPr>
      <w:r w:rsidRPr="0045431D">
        <w:rPr>
          <w:rFonts w:asciiTheme="majorBidi" w:hAnsiTheme="majorBidi" w:cstheme="majorBidi"/>
          <w:b/>
          <w:bCs/>
          <w:color w:val="000000" w:themeColor="text1"/>
          <w:sz w:val="28"/>
          <w:szCs w:val="28"/>
        </w:rPr>
        <w:lastRenderedPageBreak/>
        <w:t>5. Etude</w:t>
      </w:r>
      <w:r w:rsidR="005F5C5E" w:rsidRPr="0045431D">
        <w:rPr>
          <w:rFonts w:asciiTheme="majorBidi" w:hAnsiTheme="majorBidi" w:cstheme="majorBidi"/>
          <w:b/>
          <w:bCs/>
          <w:color w:val="000000" w:themeColor="text1"/>
          <w:sz w:val="28"/>
          <w:szCs w:val="28"/>
        </w:rPr>
        <w:t xml:space="preserve"> hydro chimique et géochimique des </w:t>
      </w:r>
      <w:r w:rsidR="00970995" w:rsidRPr="0045431D">
        <w:rPr>
          <w:rFonts w:asciiTheme="majorBidi" w:hAnsiTheme="majorBidi" w:cstheme="majorBidi"/>
          <w:b/>
          <w:bCs/>
          <w:color w:val="000000" w:themeColor="text1"/>
          <w:sz w:val="28"/>
          <w:szCs w:val="28"/>
        </w:rPr>
        <w:t>eaux.</w:t>
      </w:r>
    </w:p>
    <w:p w:rsidR="00970995" w:rsidRDefault="00A22184" w:rsidP="001B3479">
      <w:pPr>
        <w:pStyle w:val="Titre31"/>
        <w:tabs>
          <w:tab w:val="left" w:pos="8931"/>
        </w:tabs>
        <w:spacing w:line="276" w:lineRule="auto"/>
        <w:ind w:left="1134" w:right="1134"/>
        <w:jc w:val="left"/>
        <w:rPr>
          <w:color w:val="000000" w:themeColor="text1"/>
          <w:sz w:val="28"/>
          <w:szCs w:val="28"/>
        </w:rPr>
      </w:pPr>
      <w:r>
        <w:rPr>
          <w:color w:val="000000" w:themeColor="text1"/>
          <w:sz w:val="28"/>
          <w:szCs w:val="28"/>
        </w:rPr>
        <w:t xml:space="preserve">5.1. </w:t>
      </w:r>
      <w:r w:rsidR="0016423A" w:rsidRPr="001923AE">
        <w:rPr>
          <w:color w:val="000000" w:themeColor="text1"/>
          <w:sz w:val="28"/>
          <w:szCs w:val="28"/>
        </w:rPr>
        <w:t xml:space="preserve">Détermination des </w:t>
      </w:r>
      <w:r w:rsidR="00DE0464" w:rsidRPr="001923AE">
        <w:rPr>
          <w:color w:val="000000" w:themeColor="text1"/>
          <w:sz w:val="28"/>
          <w:szCs w:val="28"/>
        </w:rPr>
        <w:t>F</w:t>
      </w:r>
      <w:r w:rsidR="0016423A" w:rsidRPr="001923AE">
        <w:rPr>
          <w:color w:val="000000" w:themeColor="text1"/>
          <w:sz w:val="28"/>
          <w:szCs w:val="28"/>
        </w:rPr>
        <w:t xml:space="preserve">aciès </w:t>
      </w:r>
      <w:r w:rsidRPr="001923AE">
        <w:rPr>
          <w:color w:val="000000" w:themeColor="text1"/>
          <w:sz w:val="28"/>
          <w:szCs w:val="28"/>
        </w:rPr>
        <w:t>chimiques.</w:t>
      </w:r>
    </w:p>
    <w:p w:rsidR="0016423A" w:rsidRPr="00535358" w:rsidRDefault="0016423A" w:rsidP="00223EF7">
      <w:pPr>
        <w:pStyle w:val="Corpsdetexte"/>
        <w:tabs>
          <w:tab w:val="left" w:pos="8931"/>
        </w:tabs>
        <w:spacing w:line="360" w:lineRule="auto"/>
        <w:ind w:left="1134" w:right="423"/>
        <w:jc w:val="both"/>
        <w:rPr>
          <w:rFonts w:asciiTheme="majorBidi" w:hAnsiTheme="majorBidi" w:cstheme="majorBidi"/>
        </w:rPr>
      </w:pPr>
      <w:r w:rsidRPr="00535358">
        <w:rPr>
          <w:rFonts w:asciiTheme="majorBidi" w:hAnsiTheme="majorBidi" w:cstheme="majorBidi"/>
        </w:rPr>
        <w:t xml:space="preserve">L'examen des teneurs hydro chimiques en éléments majeurs dans les différents types </w:t>
      </w:r>
      <w:r w:rsidR="005B4BBE">
        <w:rPr>
          <w:rFonts w:asciiTheme="majorBidi" w:hAnsiTheme="majorBidi" w:cstheme="majorBidi"/>
        </w:rPr>
        <w:t>d’</w:t>
      </w:r>
      <w:r w:rsidRPr="00535358">
        <w:rPr>
          <w:rFonts w:asciiTheme="majorBidi" w:hAnsiTheme="majorBidi" w:cstheme="majorBidi"/>
        </w:rPr>
        <w:t xml:space="preserve">eau, fait apparaître l'existence d'une certaine homogénéité des cations et des anions dominants: le </w:t>
      </w:r>
      <w:r w:rsidR="00A22184">
        <w:rPr>
          <w:rFonts w:asciiTheme="majorBidi" w:hAnsiTheme="majorBidi" w:cstheme="majorBidi"/>
        </w:rPr>
        <w:t xml:space="preserve">sodium </w:t>
      </w:r>
      <w:r w:rsidRPr="00535358">
        <w:rPr>
          <w:rFonts w:asciiTheme="majorBidi" w:hAnsiTheme="majorBidi" w:cstheme="majorBidi"/>
        </w:rPr>
        <w:t xml:space="preserve">et le </w:t>
      </w:r>
      <w:r w:rsidR="00A22184">
        <w:rPr>
          <w:rFonts w:asciiTheme="majorBidi" w:hAnsiTheme="majorBidi" w:cstheme="majorBidi"/>
        </w:rPr>
        <w:t>calcium</w:t>
      </w:r>
      <w:r w:rsidRPr="00535358">
        <w:rPr>
          <w:rFonts w:asciiTheme="majorBidi" w:hAnsiTheme="majorBidi" w:cstheme="majorBidi"/>
        </w:rPr>
        <w:t xml:space="preserve"> pour les cations, le</w:t>
      </w:r>
      <w:r w:rsidR="00A22184">
        <w:rPr>
          <w:rFonts w:asciiTheme="majorBidi" w:hAnsiTheme="majorBidi" w:cstheme="majorBidi"/>
        </w:rPr>
        <w:t>s</w:t>
      </w:r>
      <w:r w:rsidR="0006496C">
        <w:rPr>
          <w:rFonts w:asciiTheme="majorBidi" w:hAnsiTheme="majorBidi" w:cstheme="majorBidi"/>
        </w:rPr>
        <w:t xml:space="preserve"> </w:t>
      </w:r>
      <w:r w:rsidR="00A22184">
        <w:rPr>
          <w:rFonts w:asciiTheme="majorBidi" w:hAnsiTheme="majorBidi" w:cstheme="majorBidi"/>
        </w:rPr>
        <w:t>sulfates</w:t>
      </w:r>
      <w:r w:rsidRPr="00535358">
        <w:rPr>
          <w:rFonts w:asciiTheme="majorBidi" w:hAnsiTheme="majorBidi" w:cstheme="majorBidi"/>
        </w:rPr>
        <w:t xml:space="preserve"> et </w:t>
      </w:r>
      <w:r w:rsidR="00A22184" w:rsidRPr="00535358">
        <w:rPr>
          <w:rFonts w:asciiTheme="majorBidi" w:hAnsiTheme="majorBidi" w:cstheme="majorBidi"/>
        </w:rPr>
        <w:t>les bicarbonates</w:t>
      </w:r>
      <w:r w:rsidRPr="00535358">
        <w:rPr>
          <w:rFonts w:asciiTheme="majorBidi" w:hAnsiTheme="majorBidi" w:cstheme="majorBidi"/>
        </w:rPr>
        <w:t xml:space="preserve"> pour les anions, mais les concentrations du reste des éléments majeurs est différent d'un</w:t>
      </w:r>
      <w:r w:rsidR="005B4BBE" w:rsidRPr="0081076B">
        <w:rPr>
          <w:rFonts w:asciiTheme="majorBidi" w:hAnsiTheme="majorBidi" w:cstheme="majorBidi"/>
          <w:color w:val="0D0D0D" w:themeColor="text1" w:themeTint="F2"/>
        </w:rPr>
        <w:t>e</w:t>
      </w:r>
      <w:r w:rsidRPr="00535358">
        <w:rPr>
          <w:rFonts w:asciiTheme="majorBidi" w:hAnsiTheme="majorBidi" w:cstheme="majorBidi"/>
        </w:rPr>
        <w:t xml:space="preserve"> eau à l'autre. Nous allons étudier le chimisme de l’eau sur la base de la classification de Piper.</w:t>
      </w:r>
    </w:p>
    <w:p w:rsidR="0016423A" w:rsidRDefault="0081076B" w:rsidP="00223EF7">
      <w:pPr>
        <w:pStyle w:val="Corpsdetexte"/>
        <w:tabs>
          <w:tab w:val="left" w:pos="8931"/>
        </w:tabs>
        <w:spacing w:line="360" w:lineRule="auto"/>
        <w:ind w:left="1134" w:right="282"/>
        <w:jc w:val="both"/>
        <w:rPr>
          <w:rFonts w:asciiTheme="majorBidi" w:hAnsiTheme="majorBidi" w:cstheme="majorBidi"/>
        </w:rPr>
      </w:pPr>
      <w:r w:rsidRPr="00535358">
        <w:rPr>
          <w:rFonts w:asciiTheme="majorBidi" w:hAnsiTheme="majorBidi" w:cstheme="majorBidi"/>
        </w:rPr>
        <w:t>N</w:t>
      </w:r>
      <w:r w:rsidR="0016423A" w:rsidRPr="00535358">
        <w:rPr>
          <w:rFonts w:asciiTheme="majorBidi" w:hAnsiTheme="majorBidi" w:cstheme="majorBidi"/>
        </w:rPr>
        <w:t>ous</w:t>
      </w:r>
      <w:r w:rsidR="0006496C">
        <w:rPr>
          <w:rFonts w:asciiTheme="majorBidi" w:hAnsiTheme="majorBidi" w:cstheme="majorBidi"/>
        </w:rPr>
        <w:t xml:space="preserve"> </w:t>
      </w:r>
      <w:r w:rsidR="0016423A" w:rsidRPr="00535358">
        <w:rPr>
          <w:rFonts w:asciiTheme="majorBidi" w:hAnsiTheme="majorBidi" w:cstheme="majorBidi"/>
        </w:rPr>
        <w:t xml:space="preserve">allons </w:t>
      </w:r>
      <w:r w:rsidR="001B3479" w:rsidRPr="00535358">
        <w:rPr>
          <w:rFonts w:asciiTheme="majorBidi" w:hAnsiTheme="majorBidi" w:cstheme="majorBidi"/>
        </w:rPr>
        <w:t>essayé</w:t>
      </w:r>
      <w:r w:rsidR="0016423A" w:rsidRPr="00535358">
        <w:rPr>
          <w:rFonts w:asciiTheme="majorBidi" w:hAnsiTheme="majorBidi" w:cstheme="majorBidi"/>
        </w:rPr>
        <w:t xml:space="preserve"> de déterminer les faciès chimiques existant dans chaque </w:t>
      </w:r>
      <w:r w:rsidR="00DE0464" w:rsidRPr="00535358">
        <w:rPr>
          <w:rFonts w:asciiTheme="majorBidi" w:hAnsiTheme="majorBidi" w:cstheme="majorBidi"/>
        </w:rPr>
        <w:t>type</w:t>
      </w:r>
      <w:r w:rsidR="0016423A" w:rsidRPr="00535358">
        <w:rPr>
          <w:rFonts w:asciiTheme="majorBidi" w:hAnsiTheme="majorBidi" w:cstheme="majorBidi"/>
        </w:rPr>
        <w:t xml:space="preserve"> eau </w:t>
      </w:r>
      <w:r w:rsidR="00A22184">
        <w:rPr>
          <w:rFonts w:asciiTheme="majorBidi" w:hAnsiTheme="majorBidi" w:cstheme="majorBidi"/>
        </w:rPr>
        <w:t xml:space="preserve">dans les trois forages </w:t>
      </w:r>
      <w:r w:rsidR="001B3479">
        <w:rPr>
          <w:rFonts w:asciiTheme="majorBidi" w:hAnsiTheme="majorBidi" w:cstheme="majorBidi"/>
        </w:rPr>
        <w:t>étudiés</w:t>
      </w:r>
      <w:r w:rsidR="00A22184">
        <w:rPr>
          <w:rFonts w:asciiTheme="majorBidi" w:hAnsiTheme="majorBidi" w:cstheme="majorBidi"/>
        </w:rPr>
        <w:t>.</w:t>
      </w:r>
    </w:p>
    <w:p w:rsidR="009C3171" w:rsidRPr="002F0373" w:rsidRDefault="009E5316" w:rsidP="00223EF7">
      <w:pPr>
        <w:pStyle w:val="Titre31"/>
        <w:tabs>
          <w:tab w:val="left" w:pos="8931"/>
        </w:tabs>
        <w:ind w:left="1134" w:right="1134"/>
        <w:jc w:val="left"/>
        <w:rPr>
          <w:color w:val="000000" w:themeColor="text1"/>
          <w:sz w:val="28"/>
          <w:szCs w:val="28"/>
        </w:rPr>
      </w:pPr>
      <w:r w:rsidRPr="00296314">
        <w:rPr>
          <w:color w:val="000000" w:themeColor="text1"/>
          <w:sz w:val="28"/>
          <w:szCs w:val="28"/>
        </w:rPr>
        <w:t>5.1.1</w:t>
      </w:r>
      <w:r w:rsidR="0050429A" w:rsidRPr="00296314">
        <w:rPr>
          <w:color w:val="000000" w:themeColor="text1"/>
          <w:sz w:val="28"/>
          <w:szCs w:val="28"/>
        </w:rPr>
        <w:t>.</w:t>
      </w:r>
      <w:r w:rsidR="0050429A" w:rsidRPr="002F0373">
        <w:rPr>
          <w:color w:val="000000" w:themeColor="text1"/>
          <w:sz w:val="28"/>
          <w:szCs w:val="28"/>
        </w:rPr>
        <w:t xml:space="preserve"> Diagramme</w:t>
      </w:r>
      <w:r w:rsidR="009C3171" w:rsidRPr="002F0373">
        <w:rPr>
          <w:color w:val="000000" w:themeColor="text1"/>
          <w:sz w:val="28"/>
          <w:szCs w:val="28"/>
        </w:rPr>
        <w:t xml:space="preserve"> de piper </w:t>
      </w:r>
    </w:p>
    <w:p w:rsidR="00DA491F" w:rsidRPr="00535358" w:rsidRDefault="009E5316" w:rsidP="00223EF7">
      <w:pPr>
        <w:pStyle w:val="Corpsdetexte"/>
        <w:tabs>
          <w:tab w:val="left" w:pos="8931"/>
        </w:tabs>
        <w:spacing w:line="360" w:lineRule="auto"/>
        <w:ind w:left="1134" w:right="282"/>
        <w:jc w:val="both"/>
        <w:rPr>
          <w:rFonts w:asciiTheme="majorBidi" w:hAnsiTheme="majorBidi" w:cstheme="majorBidi"/>
        </w:rPr>
      </w:pPr>
      <w:r>
        <w:rPr>
          <w:rFonts w:asciiTheme="majorBidi" w:hAnsiTheme="majorBidi" w:cstheme="majorBidi"/>
        </w:rPr>
        <w:t xml:space="preserve">Le </w:t>
      </w:r>
      <w:r w:rsidR="001F2CE9" w:rsidRPr="00535358">
        <w:rPr>
          <w:rFonts w:asciiTheme="majorBidi" w:hAnsiTheme="majorBidi" w:cstheme="majorBidi"/>
        </w:rPr>
        <w:t xml:space="preserve"> diagramme</w:t>
      </w:r>
      <w:r>
        <w:rPr>
          <w:rFonts w:asciiTheme="majorBidi" w:hAnsiTheme="majorBidi" w:cstheme="majorBidi"/>
        </w:rPr>
        <w:t xml:space="preserve"> de piper </w:t>
      </w:r>
      <w:r w:rsidR="001F2CE9" w:rsidRPr="00535358">
        <w:rPr>
          <w:rFonts w:asciiTheme="majorBidi" w:hAnsiTheme="majorBidi" w:cstheme="majorBidi"/>
        </w:rPr>
        <w:t xml:space="preserve"> permet de représenter plusieurs échantillons d’eau simultanément. Il permet une représentation des anions et des cations sur deux triangles spécifiques dont les côtés témoignent des teneurs relatives en chacun des ions majeurs par rapport au total de ces </w:t>
      </w:r>
      <w:r w:rsidRPr="00535358">
        <w:rPr>
          <w:rFonts w:asciiTheme="majorBidi" w:hAnsiTheme="majorBidi" w:cstheme="majorBidi"/>
        </w:rPr>
        <w:t>ions.</w:t>
      </w:r>
    </w:p>
    <w:p w:rsidR="0016423A" w:rsidRPr="00535358" w:rsidRDefault="001F2CE9" w:rsidP="00223EF7">
      <w:pPr>
        <w:pStyle w:val="Corpsdetexte"/>
        <w:tabs>
          <w:tab w:val="left" w:pos="9072"/>
        </w:tabs>
        <w:spacing w:line="360" w:lineRule="auto"/>
        <w:ind w:left="1134" w:right="282"/>
        <w:jc w:val="both"/>
        <w:rPr>
          <w:rFonts w:asciiTheme="majorBidi" w:hAnsiTheme="majorBidi" w:cstheme="majorBidi"/>
        </w:rPr>
      </w:pPr>
      <w:r w:rsidRPr="00535358">
        <w:rPr>
          <w:rFonts w:asciiTheme="majorBidi" w:hAnsiTheme="majorBidi" w:cstheme="majorBidi"/>
        </w:rPr>
        <w:t>Le diagramme de Piper est particulièrement adapté à l’étude de l’évolution des faciès des eaux lorsque la minéralisation augmente, ou bien pour comparer des groupes d’échantillons entre eux et indiquer les types de cations et anions dominant</w:t>
      </w:r>
      <w:r w:rsidR="00DA491F" w:rsidRPr="00535358">
        <w:rPr>
          <w:rFonts w:asciiTheme="majorBidi" w:hAnsiTheme="majorBidi" w:cstheme="majorBidi"/>
        </w:rPr>
        <w:t>.</w:t>
      </w:r>
    </w:p>
    <w:p w:rsidR="00472D72" w:rsidRDefault="00296314" w:rsidP="001B3479">
      <w:pPr>
        <w:pStyle w:val="Corpsdetexte"/>
        <w:spacing w:line="360" w:lineRule="auto"/>
        <w:ind w:right="574"/>
        <w:jc w:val="right"/>
        <w:rPr>
          <w:rFonts w:asciiTheme="majorBidi" w:hAnsiTheme="majorBidi" w:cstheme="majorBidi"/>
          <w:noProof/>
          <w:lang w:eastAsia="fr-FR"/>
        </w:rPr>
      </w:pPr>
      <w:r>
        <w:rPr>
          <w:rFonts w:asciiTheme="majorBidi" w:hAnsiTheme="majorBidi" w:cstheme="majorBidi"/>
          <w:noProof/>
          <w:lang w:eastAsia="fr-FR"/>
        </w:rPr>
        <w:drawing>
          <wp:inline distT="0" distB="0" distL="0" distR="0">
            <wp:extent cx="4831877" cy="3710826"/>
            <wp:effectExtent l="19050" t="0" r="6823" b="0"/>
            <wp:docPr id="56" name="Image 28" descr="D:\sala\pip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sala\piper.jpg"/>
                    <pic:cNvPicPr>
                      <a:picLocks noChangeAspect="1" noChangeArrowheads="1"/>
                    </pic:cNvPicPr>
                  </pic:nvPicPr>
                  <pic:blipFill>
                    <a:blip r:embed="rId46" cstate="print"/>
                    <a:srcRect/>
                    <a:stretch>
                      <a:fillRect/>
                    </a:stretch>
                  </pic:blipFill>
                  <pic:spPr bwMode="auto">
                    <a:xfrm>
                      <a:off x="0" y="0"/>
                      <a:ext cx="4940630" cy="3794347"/>
                    </a:xfrm>
                    <a:prstGeom prst="rect">
                      <a:avLst/>
                    </a:prstGeom>
                    <a:noFill/>
                    <a:ln w="9525">
                      <a:noFill/>
                      <a:miter lim="800000"/>
                      <a:headEnd/>
                      <a:tailEnd/>
                    </a:ln>
                  </pic:spPr>
                </pic:pic>
              </a:graphicData>
            </a:graphic>
          </wp:inline>
        </w:drawing>
      </w:r>
    </w:p>
    <w:p w:rsidR="00D664CB" w:rsidRDefault="001B3479" w:rsidP="00484CE9">
      <w:pPr>
        <w:adjustRightInd w:val="0"/>
        <w:ind w:left="119"/>
        <w:jc w:val="center"/>
        <w:rPr>
          <w:rFonts w:asciiTheme="majorBidi" w:hAnsiTheme="majorBidi" w:cstheme="majorBidi"/>
          <w:sz w:val="27"/>
          <w:szCs w:val="27"/>
        </w:rPr>
      </w:pPr>
      <w:r>
        <w:rPr>
          <w:rFonts w:asciiTheme="majorBidi" w:hAnsiTheme="majorBidi" w:cstheme="majorBidi"/>
          <w:b/>
          <w:bCs/>
          <w:sz w:val="27"/>
          <w:szCs w:val="27"/>
        </w:rPr>
        <w:t xml:space="preserve">    </w:t>
      </w:r>
      <w:r w:rsidR="00BD6440" w:rsidRPr="00982FC8">
        <w:rPr>
          <w:rFonts w:asciiTheme="majorBidi" w:hAnsiTheme="majorBidi" w:cstheme="majorBidi"/>
          <w:b/>
          <w:bCs/>
          <w:sz w:val="27"/>
          <w:szCs w:val="27"/>
        </w:rPr>
        <w:t>Fig</w:t>
      </w:r>
      <w:r w:rsidR="00714F4E" w:rsidRPr="00982FC8">
        <w:rPr>
          <w:rFonts w:asciiTheme="majorBidi" w:hAnsiTheme="majorBidi" w:cstheme="majorBidi"/>
          <w:b/>
          <w:bCs/>
          <w:sz w:val="27"/>
          <w:szCs w:val="27"/>
        </w:rPr>
        <w:t>ure</w:t>
      </w:r>
      <w:r w:rsidR="009E5316" w:rsidRPr="00982FC8">
        <w:rPr>
          <w:rFonts w:asciiTheme="majorBidi" w:hAnsiTheme="majorBidi" w:cstheme="majorBidi"/>
          <w:b/>
          <w:bCs/>
          <w:sz w:val="27"/>
          <w:szCs w:val="27"/>
        </w:rPr>
        <w:t>1</w:t>
      </w:r>
      <w:r w:rsidR="00484CE9">
        <w:rPr>
          <w:rFonts w:asciiTheme="majorBidi" w:hAnsiTheme="majorBidi" w:cstheme="majorBidi"/>
          <w:b/>
          <w:bCs/>
          <w:sz w:val="27"/>
          <w:szCs w:val="27"/>
        </w:rPr>
        <w:t>5</w:t>
      </w:r>
      <w:r w:rsidR="0004245A" w:rsidRPr="00982FC8">
        <w:rPr>
          <w:rFonts w:asciiTheme="majorBidi" w:hAnsiTheme="majorBidi" w:cstheme="majorBidi"/>
          <w:b/>
          <w:bCs/>
          <w:sz w:val="27"/>
          <w:szCs w:val="27"/>
        </w:rPr>
        <w:t>:</w:t>
      </w:r>
      <w:r w:rsidR="00BD6440" w:rsidRPr="00982FC8">
        <w:rPr>
          <w:rFonts w:asciiTheme="majorBidi" w:hAnsiTheme="majorBidi" w:cstheme="majorBidi"/>
          <w:b/>
          <w:bCs/>
          <w:sz w:val="27"/>
          <w:szCs w:val="27"/>
        </w:rPr>
        <w:t xml:space="preserve"> Représentation graphique </w:t>
      </w:r>
      <w:r w:rsidR="009E5316" w:rsidRPr="00982FC8">
        <w:rPr>
          <w:rFonts w:asciiTheme="majorBidi" w:hAnsiTheme="majorBidi" w:cstheme="majorBidi"/>
          <w:b/>
          <w:bCs/>
          <w:sz w:val="27"/>
          <w:szCs w:val="27"/>
        </w:rPr>
        <w:t xml:space="preserve">des forages </w:t>
      </w:r>
      <w:r w:rsidR="00BD6440" w:rsidRPr="00982FC8">
        <w:rPr>
          <w:rFonts w:asciiTheme="majorBidi" w:hAnsiTheme="majorBidi" w:cstheme="majorBidi"/>
          <w:b/>
          <w:bCs/>
          <w:sz w:val="27"/>
          <w:szCs w:val="27"/>
        </w:rPr>
        <w:t>sur le diagramme de PIPER</w:t>
      </w:r>
      <w:r w:rsidR="005F7FE1" w:rsidRPr="00982FC8">
        <w:rPr>
          <w:rFonts w:asciiTheme="majorBidi" w:hAnsiTheme="majorBidi" w:cstheme="majorBidi"/>
          <w:sz w:val="27"/>
          <w:szCs w:val="27"/>
        </w:rPr>
        <w:t>.</w:t>
      </w:r>
    </w:p>
    <w:p w:rsidR="00982FC8" w:rsidRPr="00982FC8" w:rsidRDefault="00982FC8" w:rsidP="006F5304">
      <w:pPr>
        <w:adjustRightInd w:val="0"/>
        <w:rPr>
          <w:rFonts w:asciiTheme="majorBidi" w:hAnsiTheme="majorBidi" w:cstheme="majorBidi"/>
          <w:sz w:val="27"/>
          <w:szCs w:val="27"/>
        </w:rPr>
      </w:pPr>
    </w:p>
    <w:p w:rsidR="00B1104F" w:rsidRDefault="009E5316" w:rsidP="006C49DA">
      <w:pPr>
        <w:pStyle w:val="Corpsdetexte"/>
        <w:spacing w:line="360" w:lineRule="auto"/>
        <w:ind w:left="1134" w:right="282" w:hanging="25"/>
        <w:jc w:val="both"/>
      </w:pPr>
      <w:r w:rsidRPr="009E5316">
        <w:rPr>
          <w:rFonts w:asciiTheme="majorBidi" w:hAnsiTheme="majorBidi" w:cstheme="majorBidi"/>
        </w:rPr>
        <w:t xml:space="preserve">Le diagramme de Piper (Figure </w:t>
      </w:r>
      <w:r>
        <w:rPr>
          <w:rFonts w:asciiTheme="majorBidi" w:hAnsiTheme="majorBidi" w:cstheme="majorBidi"/>
        </w:rPr>
        <w:t>19</w:t>
      </w:r>
      <w:r w:rsidRPr="009E5316">
        <w:rPr>
          <w:rFonts w:asciiTheme="majorBidi" w:hAnsiTheme="majorBidi" w:cstheme="majorBidi"/>
        </w:rPr>
        <w:t>) permet de caractériser les faciès géochimiques des eaux. Cette caractérisation est basée sur des calculs de proportions relatives des différentes espèces cationiques et anioniques analysées. Ce diagramme est formé d'un 1</w:t>
      </w:r>
      <w:r w:rsidRPr="00B1104F">
        <w:rPr>
          <w:rFonts w:asciiTheme="majorBidi" w:hAnsiTheme="majorBidi" w:cstheme="majorBidi"/>
          <w:vertAlign w:val="superscript"/>
        </w:rPr>
        <w:t>er</w:t>
      </w:r>
      <w:r w:rsidR="00B1104F">
        <w:rPr>
          <w:rFonts w:asciiTheme="majorBidi" w:hAnsiTheme="majorBidi" w:cstheme="majorBidi"/>
        </w:rPr>
        <w:t xml:space="preserve"> </w:t>
      </w:r>
      <w:r w:rsidRPr="009E5316">
        <w:rPr>
          <w:rFonts w:asciiTheme="majorBidi" w:hAnsiTheme="majorBidi" w:cstheme="majorBidi"/>
        </w:rPr>
        <w:t>triangle pour les cations d'un 2</w:t>
      </w:r>
      <w:r w:rsidRPr="00B1104F">
        <w:rPr>
          <w:rFonts w:asciiTheme="majorBidi" w:hAnsiTheme="majorBidi" w:cstheme="majorBidi"/>
          <w:vertAlign w:val="superscript"/>
        </w:rPr>
        <w:t>ème</w:t>
      </w:r>
      <w:r w:rsidR="00B1104F">
        <w:rPr>
          <w:rFonts w:asciiTheme="majorBidi" w:hAnsiTheme="majorBidi" w:cstheme="majorBidi"/>
        </w:rPr>
        <w:t xml:space="preserve"> </w:t>
      </w:r>
      <w:r w:rsidRPr="009E5316">
        <w:rPr>
          <w:rFonts w:asciiTheme="majorBidi" w:hAnsiTheme="majorBidi" w:cstheme="majorBidi"/>
        </w:rPr>
        <w:t xml:space="preserve">triangle pour les anions et d'un losange découpé en famille </w:t>
      </w:r>
      <w:r w:rsidR="00293FBD" w:rsidRPr="009E5316">
        <w:rPr>
          <w:rFonts w:asciiTheme="majorBidi" w:hAnsiTheme="majorBidi" w:cstheme="majorBidi"/>
        </w:rPr>
        <w:t xml:space="preserve">d’eau. </w:t>
      </w:r>
      <w:r w:rsidRPr="009E5316">
        <w:rPr>
          <w:rFonts w:asciiTheme="majorBidi" w:hAnsiTheme="majorBidi" w:cstheme="majorBidi"/>
        </w:rPr>
        <w:t>Les éléments considérés sont (</w:t>
      </w:r>
      <w:r w:rsidR="006C49DA" w:rsidRPr="006C49DA">
        <w:rPr>
          <w:rFonts w:asciiTheme="majorBidi" w:hAnsiTheme="majorBidi" w:cstheme="majorBidi"/>
          <w:color w:val="0D0D0D" w:themeColor="text1" w:themeTint="F2"/>
        </w:rPr>
        <w:t>Ca</w:t>
      </w:r>
      <w:r w:rsidR="006C49DA" w:rsidRPr="006C49DA">
        <w:rPr>
          <w:rFonts w:asciiTheme="majorBidi" w:hAnsiTheme="majorBidi" w:cstheme="majorBidi"/>
          <w:color w:val="0D0D0D" w:themeColor="text1" w:themeTint="F2"/>
          <w:vertAlign w:val="superscript"/>
        </w:rPr>
        <w:t>2+</w:t>
      </w:r>
      <w:r w:rsidRPr="009E5316">
        <w:rPr>
          <w:rFonts w:asciiTheme="majorBidi" w:hAnsiTheme="majorBidi" w:cstheme="majorBidi"/>
        </w:rPr>
        <w:t>,</w:t>
      </w:r>
      <w:r w:rsidR="006C49DA" w:rsidRPr="006C49DA">
        <w:rPr>
          <w:rFonts w:asciiTheme="majorBidi" w:hAnsiTheme="majorBidi" w:cstheme="majorBidi"/>
          <w:b/>
          <w:bCs/>
          <w:sz w:val="28"/>
          <w:szCs w:val="28"/>
        </w:rPr>
        <w:t xml:space="preserve"> </w:t>
      </w:r>
      <w:r w:rsidR="006C49DA" w:rsidRPr="006C49DA">
        <w:rPr>
          <w:rFonts w:asciiTheme="majorBidi" w:hAnsiTheme="majorBidi" w:cstheme="majorBidi"/>
          <w:color w:val="0D0D0D" w:themeColor="text1" w:themeTint="F2"/>
        </w:rPr>
        <w:t>Mg2+</w:t>
      </w:r>
      <w:r w:rsidR="006C49DA" w:rsidRPr="009E5316">
        <w:rPr>
          <w:rFonts w:asciiTheme="majorBidi" w:hAnsiTheme="majorBidi" w:cstheme="majorBidi"/>
        </w:rPr>
        <w:t>,</w:t>
      </w:r>
      <w:r w:rsidRPr="009E5316">
        <w:rPr>
          <w:rFonts w:asciiTheme="majorBidi" w:hAnsiTheme="majorBidi" w:cstheme="majorBidi"/>
        </w:rPr>
        <w:t xml:space="preserve"> </w:t>
      </w:r>
      <w:r w:rsidR="006C49DA" w:rsidRPr="006C49DA">
        <w:rPr>
          <w:rFonts w:ascii="Times New Roman" w:hAnsi="Times New Roman" w:cs="Times New Roman"/>
        </w:rPr>
        <w:t>Na</w:t>
      </w:r>
      <w:r w:rsidR="006C49DA" w:rsidRPr="006C49DA">
        <w:rPr>
          <w:rFonts w:ascii="Times New Roman" w:hAnsi="Times New Roman" w:cs="Times New Roman"/>
          <w:vertAlign w:val="superscript"/>
        </w:rPr>
        <w:t>+</w:t>
      </w:r>
      <w:r w:rsidRPr="006C49DA">
        <w:rPr>
          <w:rFonts w:asciiTheme="majorBidi" w:hAnsiTheme="majorBidi" w:cstheme="majorBidi"/>
        </w:rPr>
        <w:t xml:space="preserve">, </w:t>
      </w:r>
      <w:r w:rsidR="006C49DA" w:rsidRPr="006C49DA">
        <w:rPr>
          <w:rFonts w:asciiTheme="majorBidi" w:hAnsiTheme="majorBidi" w:cstheme="majorBidi"/>
          <w:color w:val="000000" w:themeColor="text1"/>
        </w:rPr>
        <w:t>K</w:t>
      </w:r>
      <w:r w:rsidR="006C49DA" w:rsidRPr="006C49DA">
        <w:rPr>
          <w:rFonts w:asciiTheme="majorBidi" w:hAnsiTheme="majorBidi" w:cstheme="majorBidi"/>
          <w:color w:val="000000" w:themeColor="text1"/>
          <w:vertAlign w:val="superscript"/>
        </w:rPr>
        <w:t>+</w:t>
      </w:r>
      <w:r w:rsidRPr="006C49DA">
        <w:rPr>
          <w:rFonts w:asciiTheme="majorBidi" w:hAnsiTheme="majorBidi" w:cstheme="majorBidi"/>
        </w:rPr>
        <w:t>)</w:t>
      </w:r>
      <w:r w:rsidRPr="009E5316">
        <w:rPr>
          <w:rFonts w:asciiTheme="majorBidi" w:hAnsiTheme="majorBidi" w:cstheme="majorBidi"/>
        </w:rPr>
        <w:t xml:space="preserve"> pour les cations et (</w:t>
      </w:r>
      <w:r w:rsidR="006C49DA" w:rsidRPr="006C49DA">
        <w:rPr>
          <w:rFonts w:asciiTheme="majorBidi" w:hAnsiTheme="majorBidi" w:cstheme="majorBidi"/>
          <w:color w:val="000000" w:themeColor="text1"/>
        </w:rPr>
        <w:t>HCO</w:t>
      </w:r>
      <w:r w:rsidR="006C49DA" w:rsidRPr="006C49DA">
        <w:rPr>
          <w:rFonts w:asciiTheme="majorBidi" w:hAnsiTheme="majorBidi" w:cstheme="majorBidi"/>
          <w:color w:val="000000" w:themeColor="text1"/>
          <w:vertAlign w:val="subscript"/>
        </w:rPr>
        <w:t>3</w:t>
      </w:r>
      <w:r w:rsidR="006C49DA" w:rsidRPr="00293656">
        <w:rPr>
          <w:rFonts w:asciiTheme="majorBidi" w:hAnsiTheme="majorBidi" w:cstheme="majorBidi"/>
          <w:b/>
          <w:bCs/>
          <w:color w:val="000000" w:themeColor="text1"/>
        </w:rPr>
        <w:t>-</w:t>
      </w:r>
      <w:r w:rsidR="006C49DA">
        <w:rPr>
          <w:rFonts w:asciiTheme="majorBidi" w:hAnsiTheme="majorBidi" w:cstheme="majorBidi"/>
          <w:b/>
          <w:bCs/>
          <w:color w:val="000000" w:themeColor="text1"/>
        </w:rPr>
        <w:t>,</w:t>
      </w:r>
      <w:r w:rsidR="006C49DA" w:rsidRPr="009E5316">
        <w:rPr>
          <w:rFonts w:asciiTheme="majorBidi" w:hAnsiTheme="majorBidi" w:cstheme="majorBidi"/>
        </w:rPr>
        <w:t xml:space="preserve"> Cl-, NO3</w:t>
      </w:r>
      <w:r w:rsidR="006C49DA" w:rsidRPr="00E00B42">
        <w:rPr>
          <w:rFonts w:ascii="Times New Roman" w:eastAsia="Times New Roman" w:hAnsi="Times New Roman"/>
          <w:b/>
          <w:color w:val="0D0D0D" w:themeColor="text1" w:themeTint="F2"/>
          <w:vertAlign w:val="superscript"/>
        </w:rPr>
        <w:t>-</w:t>
      </w:r>
      <w:r w:rsidRPr="009E5316">
        <w:rPr>
          <w:rFonts w:asciiTheme="majorBidi" w:hAnsiTheme="majorBidi" w:cstheme="majorBidi"/>
        </w:rPr>
        <w:t xml:space="preserve">+ </w:t>
      </w:r>
      <w:r w:rsidR="006C49DA" w:rsidRPr="006C49DA">
        <w:rPr>
          <w:rFonts w:asciiTheme="majorBidi" w:hAnsiTheme="majorBidi" w:cstheme="majorBidi"/>
        </w:rPr>
        <w:t>SO</w:t>
      </w:r>
      <w:r w:rsidR="006C49DA" w:rsidRPr="006C49DA">
        <w:rPr>
          <w:rFonts w:asciiTheme="majorBidi" w:hAnsiTheme="majorBidi" w:cstheme="majorBidi"/>
          <w:vertAlign w:val="subscript"/>
        </w:rPr>
        <w:t>4</w:t>
      </w:r>
      <w:r w:rsidR="006C49DA" w:rsidRPr="006C49DA">
        <w:rPr>
          <w:rFonts w:asciiTheme="majorBidi" w:hAnsiTheme="majorBidi" w:cstheme="majorBidi"/>
          <w:vertAlign w:val="superscript"/>
        </w:rPr>
        <w:t>2-</w:t>
      </w:r>
      <w:r w:rsidRPr="009E5316">
        <w:rPr>
          <w:rFonts w:asciiTheme="majorBidi" w:hAnsiTheme="majorBidi" w:cstheme="majorBidi"/>
        </w:rPr>
        <w:t xml:space="preserve">) pour les </w:t>
      </w:r>
      <w:r w:rsidR="006C49DA" w:rsidRPr="009E5316">
        <w:rPr>
          <w:rFonts w:asciiTheme="majorBidi" w:hAnsiTheme="majorBidi" w:cstheme="majorBidi"/>
        </w:rPr>
        <w:t>anions.</w:t>
      </w:r>
      <w:r w:rsidR="006C49DA" w:rsidRPr="00293FBD">
        <w:rPr>
          <w:rFonts w:asciiTheme="majorBidi" w:hAnsiTheme="majorBidi" w:cstheme="majorBidi"/>
        </w:rPr>
        <w:t xml:space="preserve"> </w:t>
      </w:r>
      <w:r w:rsidR="00B1104F">
        <w:rPr>
          <w:rFonts w:asciiTheme="majorBidi" w:hAnsiTheme="majorBidi" w:cstheme="majorBidi"/>
        </w:rPr>
        <w:t>D</w:t>
      </w:r>
      <w:r w:rsidR="006C49DA" w:rsidRPr="00293FBD">
        <w:rPr>
          <w:rFonts w:asciiTheme="majorBidi" w:hAnsiTheme="majorBidi" w:cstheme="majorBidi"/>
        </w:rPr>
        <w:t>ans</w:t>
      </w:r>
      <w:r w:rsidR="00293FBD" w:rsidRPr="00293FBD">
        <w:rPr>
          <w:rFonts w:asciiTheme="majorBidi" w:hAnsiTheme="majorBidi" w:cstheme="majorBidi"/>
        </w:rPr>
        <w:t xml:space="preserve"> le diagramme, la concentration relative en méq/l de chaque élément calculé permet de placer les points sur les triangles qui sont ensuite projetés sur le losange. Cette concentration est définie par la proximité des points de projection par rapport aux différents sommets ou pôles. La projection dans le parallélogramme des points placés dans les triangles des anions   et   des cations, classe la solution en faciès suivant les ions prédominants </w:t>
      </w:r>
      <w:r w:rsidR="00293FBD" w:rsidRPr="00293FBD">
        <w:rPr>
          <w:rFonts w:asciiTheme="majorBidi" w:hAnsiTheme="majorBidi" w:cstheme="majorBidi"/>
          <w:b/>
          <w:bCs/>
        </w:rPr>
        <w:t>A</w:t>
      </w:r>
      <w:r w:rsidR="001B3479" w:rsidRPr="00293FBD">
        <w:rPr>
          <w:rFonts w:asciiTheme="majorBidi" w:hAnsiTheme="majorBidi" w:cstheme="majorBidi"/>
          <w:b/>
          <w:bCs/>
        </w:rPr>
        <w:t>LLASSANE</w:t>
      </w:r>
      <w:r w:rsidR="00293FBD" w:rsidRPr="00293FBD">
        <w:rPr>
          <w:rFonts w:asciiTheme="majorBidi" w:hAnsiTheme="majorBidi" w:cstheme="majorBidi"/>
          <w:b/>
          <w:bCs/>
        </w:rPr>
        <w:t xml:space="preserve">, </w:t>
      </w:r>
      <w:r w:rsidR="00C469A6" w:rsidRPr="00293FBD">
        <w:rPr>
          <w:rFonts w:asciiTheme="majorBidi" w:hAnsiTheme="majorBidi" w:cstheme="majorBidi"/>
          <w:b/>
          <w:bCs/>
        </w:rPr>
        <w:t>(</w:t>
      </w:r>
      <w:r w:rsidR="00293FBD" w:rsidRPr="00293FBD">
        <w:rPr>
          <w:rFonts w:asciiTheme="majorBidi" w:hAnsiTheme="majorBidi" w:cstheme="majorBidi"/>
          <w:b/>
          <w:bCs/>
        </w:rPr>
        <w:t>2004)</w:t>
      </w:r>
      <w:r w:rsidR="00293FBD">
        <w:t>.</w:t>
      </w:r>
    </w:p>
    <w:p w:rsidR="008711BC" w:rsidRDefault="00DA491F" w:rsidP="006C49DA">
      <w:pPr>
        <w:pStyle w:val="Corpsdetexte"/>
        <w:spacing w:line="360" w:lineRule="auto"/>
        <w:ind w:left="1134" w:right="282" w:hanging="25"/>
        <w:jc w:val="both"/>
        <w:rPr>
          <w:rFonts w:asciiTheme="majorBidi" w:hAnsiTheme="majorBidi" w:cstheme="majorBidi"/>
        </w:rPr>
      </w:pPr>
      <w:r w:rsidRPr="00535358">
        <w:rPr>
          <w:rFonts w:asciiTheme="majorBidi" w:hAnsiTheme="majorBidi" w:cstheme="majorBidi"/>
        </w:rPr>
        <w:t xml:space="preserve">Dans le cas des trois forages profonds l'allure générale du diagramme de piper montre </w:t>
      </w:r>
      <w:r w:rsidR="00C30202" w:rsidRPr="00535358">
        <w:rPr>
          <w:rFonts w:asciiTheme="majorBidi" w:hAnsiTheme="majorBidi" w:cstheme="majorBidi"/>
        </w:rPr>
        <w:t>que :</w:t>
      </w:r>
    </w:p>
    <w:p w:rsidR="00293FBD" w:rsidRDefault="00293FBD" w:rsidP="00223EF7">
      <w:pPr>
        <w:pStyle w:val="Corpsdetexte"/>
        <w:spacing w:line="360" w:lineRule="auto"/>
        <w:ind w:left="1134" w:right="423" w:hanging="25"/>
        <w:jc w:val="both"/>
        <w:rPr>
          <w:rFonts w:asciiTheme="majorBidi" w:hAnsiTheme="majorBidi" w:cstheme="majorBidi"/>
        </w:rPr>
      </w:pPr>
      <w:r>
        <w:rPr>
          <w:rFonts w:asciiTheme="majorBidi" w:hAnsiTheme="majorBidi" w:cstheme="majorBidi"/>
        </w:rPr>
        <w:t xml:space="preserve">Concernant le forage </w:t>
      </w:r>
      <w:r w:rsidR="00631EF0">
        <w:rPr>
          <w:rFonts w:asciiTheme="majorBidi" w:hAnsiTheme="majorBidi" w:cstheme="majorBidi"/>
        </w:rPr>
        <w:t>Z</w:t>
      </w:r>
      <w:r>
        <w:rPr>
          <w:rFonts w:asciiTheme="majorBidi" w:hAnsiTheme="majorBidi" w:cstheme="majorBidi"/>
        </w:rPr>
        <w:t xml:space="preserve">dim 1, le cation le plus dominant est le </w:t>
      </w:r>
      <w:r w:rsidR="001B3479">
        <w:rPr>
          <w:rFonts w:asciiTheme="majorBidi" w:hAnsiTheme="majorBidi" w:cstheme="majorBidi"/>
        </w:rPr>
        <w:t>sodium</w:t>
      </w:r>
      <w:r w:rsidR="001B3479" w:rsidRPr="00293FBD">
        <w:rPr>
          <w:rFonts w:asciiTheme="majorBidi" w:hAnsiTheme="majorBidi" w:cstheme="majorBidi"/>
        </w:rPr>
        <w:t xml:space="preserve"> (</w:t>
      </w:r>
      <w:r>
        <w:rPr>
          <w:rFonts w:asciiTheme="majorBidi" w:hAnsiTheme="majorBidi" w:cstheme="majorBidi"/>
        </w:rPr>
        <w:t>t</w:t>
      </w:r>
      <w:r w:rsidRPr="008F12AA">
        <w:rPr>
          <w:rFonts w:asciiTheme="majorBidi" w:hAnsiTheme="majorBidi" w:cstheme="majorBidi"/>
        </w:rPr>
        <w:t>able</w:t>
      </w:r>
      <w:r w:rsidRPr="00293FBD">
        <w:rPr>
          <w:rFonts w:asciiTheme="majorBidi" w:hAnsiTheme="majorBidi" w:cstheme="majorBidi"/>
        </w:rPr>
        <w:t>au</w:t>
      </w:r>
      <w:r w:rsidR="009C5BA4" w:rsidRPr="00F879CE">
        <w:rPr>
          <w:rFonts w:ascii="Times New Roman" w:hAnsi="Times New Roman" w:cs="Times New Roman"/>
          <w:color w:val="000000"/>
          <w:sz w:val="22"/>
          <w:szCs w:val="22"/>
        </w:rPr>
        <w:t>V</w:t>
      </w:r>
      <w:r w:rsidR="009C5BA4">
        <w:rPr>
          <w:rFonts w:asciiTheme="majorBidi" w:hAnsiTheme="majorBidi" w:cstheme="majorBidi"/>
        </w:rPr>
        <w:t>)</w:t>
      </w:r>
      <w:r w:rsidRPr="00293FBD">
        <w:rPr>
          <w:rFonts w:asciiTheme="majorBidi" w:hAnsiTheme="majorBidi" w:cstheme="majorBidi"/>
        </w:rPr>
        <w:t xml:space="preserve"> tandis que l’anion dominant est le </w:t>
      </w:r>
      <w:r w:rsidR="009C5BA4">
        <w:rPr>
          <w:rFonts w:asciiTheme="majorBidi" w:hAnsiTheme="majorBidi" w:cstheme="majorBidi"/>
        </w:rPr>
        <w:t>sulfate</w:t>
      </w:r>
      <w:r w:rsidR="009C5BA4" w:rsidRPr="00293FBD">
        <w:rPr>
          <w:rFonts w:asciiTheme="majorBidi" w:hAnsiTheme="majorBidi" w:cstheme="majorBidi"/>
        </w:rPr>
        <w:t>.</w:t>
      </w:r>
    </w:p>
    <w:p w:rsidR="00293FBD" w:rsidRDefault="00293FBD" w:rsidP="00223EF7">
      <w:pPr>
        <w:pStyle w:val="Corpsdetexte"/>
        <w:spacing w:line="360" w:lineRule="auto"/>
        <w:ind w:left="1134" w:right="282" w:hanging="25"/>
        <w:jc w:val="both"/>
        <w:rPr>
          <w:rFonts w:asciiTheme="majorBidi" w:hAnsiTheme="majorBidi" w:cstheme="majorBidi"/>
          <w:b/>
          <w:bCs/>
        </w:rPr>
      </w:pPr>
      <w:r>
        <w:rPr>
          <w:rFonts w:asciiTheme="majorBidi" w:hAnsiTheme="majorBidi" w:cstheme="majorBidi"/>
        </w:rPr>
        <w:t xml:space="preserve">Le facies chimique des eaux de </w:t>
      </w:r>
      <w:r w:rsidR="00631EF0">
        <w:rPr>
          <w:rFonts w:asciiTheme="majorBidi" w:hAnsiTheme="majorBidi" w:cstheme="majorBidi"/>
        </w:rPr>
        <w:t>Z</w:t>
      </w:r>
      <w:r>
        <w:rPr>
          <w:rFonts w:asciiTheme="majorBidi" w:hAnsiTheme="majorBidi" w:cstheme="majorBidi"/>
        </w:rPr>
        <w:t xml:space="preserve">dim 1 est de type </w:t>
      </w:r>
      <w:r w:rsidR="000C3013">
        <w:rPr>
          <w:rFonts w:asciiTheme="majorBidi" w:hAnsiTheme="majorBidi" w:cstheme="majorBidi"/>
          <w:b/>
          <w:bCs/>
        </w:rPr>
        <w:t>sulfaté sodique</w:t>
      </w:r>
      <w:r w:rsidR="00951552">
        <w:rPr>
          <w:rFonts w:asciiTheme="majorBidi" w:hAnsiTheme="majorBidi" w:cstheme="majorBidi"/>
          <w:b/>
          <w:bCs/>
        </w:rPr>
        <w:t>.</w:t>
      </w:r>
    </w:p>
    <w:p w:rsidR="00293FBD" w:rsidRDefault="00293FBD" w:rsidP="00223EF7">
      <w:pPr>
        <w:pStyle w:val="Corpsdetexte"/>
        <w:spacing w:line="360" w:lineRule="auto"/>
        <w:ind w:left="1134" w:right="282" w:hanging="25"/>
        <w:jc w:val="both"/>
        <w:rPr>
          <w:rFonts w:asciiTheme="majorBidi" w:hAnsiTheme="majorBidi" w:cstheme="majorBidi"/>
        </w:rPr>
      </w:pPr>
      <w:r>
        <w:rPr>
          <w:rFonts w:asciiTheme="majorBidi" w:hAnsiTheme="majorBidi" w:cstheme="majorBidi"/>
        </w:rPr>
        <w:t xml:space="preserve">Pour  le forage </w:t>
      </w:r>
      <w:r w:rsidR="00631EF0">
        <w:rPr>
          <w:rFonts w:asciiTheme="majorBidi" w:hAnsiTheme="majorBidi" w:cstheme="majorBidi"/>
        </w:rPr>
        <w:t>Z</w:t>
      </w:r>
      <w:r>
        <w:rPr>
          <w:rFonts w:asciiTheme="majorBidi" w:hAnsiTheme="majorBidi" w:cstheme="majorBidi"/>
        </w:rPr>
        <w:t xml:space="preserve">dim 2, le cation le plus dominant est le </w:t>
      </w:r>
      <w:r w:rsidR="000C3013">
        <w:rPr>
          <w:rFonts w:asciiTheme="majorBidi" w:hAnsiTheme="majorBidi" w:cstheme="majorBidi"/>
        </w:rPr>
        <w:t>calcium</w:t>
      </w:r>
      <w:r w:rsidR="00B1104F">
        <w:rPr>
          <w:rFonts w:asciiTheme="majorBidi" w:hAnsiTheme="majorBidi" w:cstheme="majorBidi"/>
        </w:rPr>
        <w:t xml:space="preserve"> </w:t>
      </w:r>
      <w:r w:rsidRPr="00293FBD">
        <w:rPr>
          <w:rFonts w:asciiTheme="majorBidi" w:hAnsiTheme="majorBidi" w:cstheme="majorBidi"/>
        </w:rPr>
        <w:t xml:space="preserve">tandis que l’anion dominant est le </w:t>
      </w:r>
      <w:r w:rsidR="000C3013">
        <w:rPr>
          <w:rFonts w:asciiTheme="majorBidi" w:hAnsiTheme="majorBidi" w:cstheme="majorBidi"/>
        </w:rPr>
        <w:t>bicarbonate</w:t>
      </w:r>
      <w:r w:rsidR="00951552" w:rsidRPr="00293FBD">
        <w:rPr>
          <w:rFonts w:asciiTheme="majorBidi" w:hAnsiTheme="majorBidi" w:cstheme="majorBidi"/>
        </w:rPr>
        <w:t>.</w:t>
      </w:r>
    </w:p>
    <w:p w:rsidR="00293FBD" w:rsidRDefault="00293FBD" w:rsidP="00223EF7">
      <w:pPr>
        <w:pStyle w:val="Corpsdetexte"/>
        <w:spacing w:line="360" w:lineRule="auto"/>
        <w:ind w:left="1134" w:right="282" w:hanging="25"/>
        <w:jc w:val="both"/>
        <w:rPr>
          <w:rFonts w:asciiTheme="majorBidi" w:hAnsiTheme="majorBidi" w:cstheme="majorBidi"/>
          <w:b/>
          <w:bCs/>
        </w:rPr>
      </w:pPr>
      <w:r>
        <w:rPr>
          <w:rFonts w:asciiTheme="majorBidi" w:hAnsiTheme="majorBidi" w:cstheme="majorBidi"/>
        </w:rPr>
        <w:t xml:space="preserve">Le facies chimique des eaux de </w:t>
      </w:r>
      <w:r w:rsidR="00631EF0">
        <w:rPr>
          <w:rFonts w:asciiTheme="majorBidi" w:hAnsiTheme="majorBidi" w:cstheme="majorBidi"/>
        </w:rPr>
        <w:t>Z</w:t>
      </w:r>
      <w:r>
        <w:rPr>
          <w:rFonts w:asciiTheme="majorBidi" w:hAnsiTheme="majorBidi" w:cstheme="majorBidi"/>
        </w:rPr>
        <w:t xml:space="preserve">dim 2 est de type </w:t>
      </w:r>
      <w:r w:rsidR="000C3013">
        <w:rPr>
          <w:rFonts w:asciiTheme="majorBidi" w:hAnsiTheme="majorBidi" w:cstheme="majorBidi"/>
          <w:b/>
          <w:bCs/>
        </w:rPr>
        <w:t>bicarbonaté calcique</w:t>
      </w:r>
      <w:r w:rsidR="00951552">
        <w:rPr>
          <w:rFonts w:asciiTheme="majorBidi" w:hAnsiTheme="majorBidi" w:cstheme="majorBidi"/>
          <w:b/>
          <w:bCs/>
        </w:rPr>
        <w:t>.</w:t>
      </w:r>
    </w:p>
    <w:p w:rsidR="00293FBD" w:rsidRDefault="00293FBD" w:rsidP="00223EF7">
      <w:pPr>
        <w:pStyle w:val="Corpsdetexte"/>
        <w:spacing w:line="360" w:lineRule="auto"/>
        <w:ind w:left="1134" w:right="282" w:hanging="25"/>
        <w:jc w:val="both"/>
        <w:rPr>
          <w:rFonts w:asciiTheme="majorBidi" w:hAnsiTheme="majorBidi" w:cstheme="majorBidi"/>
        </w:rPr>
      </w:pPr>
      <w:r>
        <w:rPr>
          <w:rFonts w:asciiTheme="majorBidi" w:hAnsiTheme="majorBidi" w:cstheme="majorBidi"/>
        </w:rPr>
        <w:t xml:space="preserve">Concernant le forage </w:t>
      </w:r>
      <w:r w:rsidR="00951552">
        <w:rPr>
          <w:rFonts w:asciiTheme="majorBidi" w:hAnsiTheme="majorBidi" w:cstheme="majorBidi"/>
        </w:rPr>
        <w:t>s’hamda</w:t>
      </w:r>
      <w:r>
        <w:rPr>
          <w:rFonts w:asciiTheme="majorBidi" w:hAnsiTheme="majorBidi" w:cstheme="majorBidi"/>
        </w:rPr>
        <w:t xml:space="preserve">, le cation le plus dominant est le calcium </w:t>
      </w:r>
      <w:r w:rsidRPr="00293FBD">
        <w:rPr>
          <w:rFonts w:asciiTheme="majorBidi" w:hAnsiTheme="majorBidi" w:cstheme="majorBidi"/>
        </w:rPr>
        <w:t xml:space="preserve">tandis que l’anion dominant est le </w:t>
      </w:r>
      <w:r w:rsidR="00951552">
        <w:rPr>
          <w:rFonts w:asciiTheme="majorBidi" w:hAnsiTheme="majorBidi" w:cstheme="majorBidi"/>
        </w:rPr>
        <w:t>chlorure</w:t>
      </w:r>
      <w:r w:rsidR="00951552" w:rsidRPr="00293FBD">
        <w:rPr>
          <w:rFonts w:asciiTheme="majorBidi" w:hAnsiTheme="majorBidi" w:cstheme="majorBidi"/>
        </w:rPr>
        <w:t>.</w:t>
      </w:r>
    </w:p>
    <w:p w:rsidR="00293FBD" w:rsidRPr="00743EA3" w:rsidRDefault="00293FBD" w:rsidP="00B1104F">
      <w:pPr>
        <w:pStyle w:val="Corpsdetexte"/>
        <w:spacing w:line="360" w:lineRule="auto"/>
        <w:ind w:left="1134" w:right="282" w:hanging="25"/>
        <w:jc w:val="both"/>
        <w:rPr>
          <w:rFonts w:asciiTheme="majorBidi" w:hAnsiTheme="majorBidi" w:cstheme="majorBidi"/>
        </w:rPr>
      </w:pPr>
      <w:r>
        <w:rPr>
          <w:rFonts w:asciiTheme="majorBidi" w:hAnsiTheme="majorBidi" w:cstheme="majorBidi"/>
        </w:rPr>
        <w:t xml:space="preserve">Le facies chimique des eaux de </w:t>
      </w:r>
      <w:r w:rsidR="00B1104F">
        <w:rPr>
          <w:rFonts w:asciiTheme="majorBidi" w:hAnsiTheme="majorBidi" w:cstheme="majorBidi"/>
        </w:rPr>
        <w:t>S’hamda</w:t>
      </w:r>
      <w:r>
        <w:rPr>
          <w:rFonts w:asciiTheme="majorBidi" w:hAnsiTheme="majorBidi" w:cstheme="majorBidi"/>
        </w:rPr>
        <w:t xml:space="preserve"> est de type </w:t>
      </w:r>
      <w:r w:rsidR="00951552">
        <w:rPr>
          <w:rFonts w:asciiTheme="majorBidi" w:hAnsiTheme="majorBidi" w:cstheme="majorBidi"/>
          <w:b/>
          <w:bCs/>
        </w:rPr>
        <w:t>chloruré</w:t>
      </w:r>
      <w:r w:rsidRPr="00293FBD">
        <w:rPr>
          <w:rFonts w:asciiTheme="majorBidi" w:hAnsiTheme="majorBidi" w:cstheme="majorBidi"/>
          <w:b/>
          <w:bCs/>
        </w:rPr>
        <w:t xml:space="preserve"> calcique</w:t>
      </w:r>
      <w:r w:rsidR="00951552">
        <w:rPr>
          <w:rFonts w:asciiTheme="majorBidi" w:hAnsiTheme="majorBidi" w:cstheme="majorBidi"/>
          <w:b/>
          <w:bCs/>
        </w:rPr>
        <w:t>.</w:t>
      </w:r>
    </w:p>
    <w:p w:rsidR="00BC5C08" w:rsidRDefault="00C469A6" w:rsidP="008F12AA">
      <w:pPr>
        <w:spacing w:before="80"/>
        <w:ind w:left="787"/>
        <w:jc w:val="both"/>
        <w:rPr>
          <w:b/>
          <w:i/>
          <w:sz w:val="24"/>
        </w:rPr>
      </w:pP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Tableau</w:t>
      </w:r>
      <w:r>
        <w:rPr>
          <w:rFonts w:asciiTheme="majorBidi" w:hAnsiTheme="majorBidi" w:cstheme="majorBidi"/>
          <w:b/>
          <w:iCs/>
          <w:sz w:val="28"/>
          <w:szCs w:val="24"/>
        </w:rPr>
        <w:t xml:space="preserve"> </w:t>
      </w:r>
      <w:r w:rsidR="008F12AA" w:rsidRPr="008F12AA">
        <w:rPr>
          <w:rFonts w:ascii="Times New Roman" w:hAnsi="Times New Roman" w:cs="Times New Roman"/>
          <w:b/>
          <w:bCs/>
          <w:color w:val="000000"/>
          <w:sz w:val="28"/>
          <w:szCs w:val="28"/>
        </w:rPr>
        <w:t>V</w:t>
      </w:r>
      <w:r w:rsidR="00BC5C08" w:rsidRPr="000123D4">
        <w:rPr>
          <w:rFonts w:asciiTheme="majorBidi" w:hAnsiTheme="majorBidi" w:cstheme="majorBidi"/>
          <w:b/>
          <w:iCs/>
          <w:sz w:val="28"/>
          <w:szCs w:val="24"/>
        </w:rPr>
        <w:t>:</w:t>
      </w: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faciès</w:t>
      </w: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caractéristiques</w:t>
      </w: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des</w:t>
      </w: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échantillons</w:t>
      </w:r>
      <w:r>
        <w:rPr>
          <w:rFonts w:asciiTheme="majorBidi" w:hAnsiTheme="majorBidi" w:cstheme="majorBidi"/>
          <w:b/>
          <w:iCs/>
          <w:sz w:val="28"/>
          <w:szCs w:val="24"/>
        </w:rPr>
        <w:t xml:space="preserve"> </w:t>
      </w:r>
      <w:r w:rsidR="00BC5C08" w:rsidRPr="000123D4">
        <w:rPr>
          <w:rFonts w:asciiTheme="majorBidi" w:hAnsiTheme="majorBidi" w:cstheme="majorBidi"/>
          <w:b/>
          <w:iCs/>
          <w:sz w:val="28"/>
          <w:szCs w:val="24"/>
        </w:rPr>
        <w:t>prélevés</w:t>
      </w:r>
      <w:r w:rsidR="00BC5C08">
        <w:rPr>
          <w:b/>
          <w:i/>
          <w:sz w:val="24"/>
        </w:rPr>
        <w:t>.</w:t>
      </w:r>
    </w:p>
    <w:p w:rsidR="007623AB" w:rsidRDefault="007623AB" w:rsidP="00BE5F3D">
      <w:pPr>
        <w:spacing w:before="80"/>
        <w:ind w:left="787"/>
        <w:jc w:val="both"/>
        <w:rPr>
          <w:b/>
          <w:i/>
          <w:sz w:val="24"/>
        </w:rPr>
      </w:pPr>
    </w:p>
    <w:p w:rsidR="00BC5C08" w:rsidRDefault="00BC5C08" w:rsidP="00BC5C08">
      <w:pPr>
        <w:pStyle w:val="Corpsdetexte"/>
        <w:spacing w:before="6"/>
        <w:rPr>
          <w:b/>
          <w:i/>
          <w:sz w:val="12"/>
        </w:rPr>
      </w:pPr>
    </w:p>
    <w:tbl>
      <w:tblPr>
        <w:tblStyle w:val="TableNormal1"/>
        <w:tblW w:w="9213"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417"/>
        <w:gridCol w:w="3260"/>
        <w:gridCol w:w="2552"/>
        <w:gridCol w:w="1984"/>
      </w:tblGrid>
      <w:tr w:rsidR="00E02E92" w:rsidTr="001B3479">
        <w:trPr>
          <w:trHeight w:val="635"/>
        </w:trPr>
        <w:tc>
          <w:tcPr>
            <w:tcW w:w="1417" w:type="dxa"/>
            <w:shd w:val="clear" w:color="auto" w:fill="E6E6E6"/>
          </w:tcPr>
          <w:p w:rsidR="00E02E92" w:rsidRPr="000A58A4" w:rsidRDefault="00293FBD" w:rsidP="00EF469D">
            <w:pPr>
              <w:pStyle w:val="TableParagraph"/>
              <w:spacing w:line="274" w:lineRule="exact"/>
              <w:ind w:left="310" w:right="302"/>
              <w:jc w:val="right"/>
              <w:rPr>
                <w:rFonts w:asciiTheme="majorBidi" w:hAnsiTheme="majorBidi" w:cstheme="majorBidi"/>
                <w:b/>
                <w:sz w:val="24"/>
              </w:rPr>
            </w:pPr>
            <w:r>
              <w:rPr>
                <w:rFonts w:asciiTheme="majorBidi" w:hAnsiTheme="majorBidi" w:cstheme="majorBidi"/>
                <w:b/>
                <w:sz w:val="24"/>
              </w:rPr>
              <w:t>Forage</w:t>
            </w:r>
          </w:p>
        </w:tc>
        <w:tc>
          <w:tcPr>
            <w:tcW w:w="3260" w:type="dxa"/>
            <w:shd w:val="clear" w:color="auto" w:fill="E6E6E6"/>
          </w:tcPr>
          <w:p w:rsidR="00E02E92" w:rsidRPr="000A58A4" w:rsidRDefault="00E02E92" w:rsidP="000D5E74">
            <w:pPr>
              <w:pStyle w:val="TableParagraph"/>
              <w:spacing w:line="274" w:lineRule="exact"/>
              <w:ind w:left="1249" w:right="1238"/>
              <w:rPr>
                <w:rFonts w:asciiTheme="majorBidi" w:hAnsiTheme="majorBidi" w:cstheme="majorBidi"/>
                <w:b/>
                <w:sz w:val="24"/>
              </w:rPr>
            </w:pPr>
            <w:r w:rsidRPr="000A58A4">
              <w:rPr>
                <w:rFonts w:asciiTheme="majorBidi" w:hAnsiTheme="majorBidi" w:cstheme="majorBidi"/>
                <w:b/>
                <w:sz w:val="24"/>
              </w:rPr>
              <w:t>Anions</w:t>
            </w:r>
          </w:p>
        </w:tc>
        <w:tc>
          <w:tcPr>
            <w:tcW w:w="2552" w:type="dxa"/>
            <w:shd w:val="clear" w:color="auto" w:fill="E6E6E6"/>
          </w:tcPr>
          <w:p w:rsidR="00E02E92" w:rsidRPr="000A58A4" w:rsidRDefault="00E02E92" w:rsidP="000D5E74">
            <w:pPr>
              <w:pStyle w:val="TableParagraph"/>
              <w:spacing w:line="274" w:lineRule="exact"/>
              <w:ind w:left="226" w:right="217"/>
              <w:rPr>
                <w:rFonts w:asciiTheme="majorBidi" w:hAnsiTheme="majorBidi" w:cstheme="majorBidi"/>
                <w:b/>
                <w:sz w:val="24"/>
              </w:rPr>
            </w:pPr>
            <w:r w:rsidRPr="000A58A4">
              <w:rPr>
                <w:rFonts w:asciiTheme="majorBidi" w:hAnsiTheme="majorBidi" w:cstheme="majorBidi"/>
                <w:b/>
                <w:sz w:val="24"/>
              </w:rPr>
              <w:t>Cations</w:t>
            </w:r>
          </w:p>
        </w:tc>
        <w:tc>
          <w:tcPr>
            <w:tcW w:w="1984" w:type="dxa"/>
            <w:shd w:val="clear" w:color="auto" w:fill="E6E6E6"/>
          </w:tcPr>
          <w:p w:rsidR="00E02E92" w:rsidRPr="001B3479" w:rsidRDefault="00E02E92" w:rsidP="00720DF1">
            <w:pPr>
              <w:pStyle w:val="TableParagraph"/>
              <w:spacing w:line="274" w:lineRule="exact"/>
              <w:ind w:left="226" w:right="217"/>
              <w:rPr>
                <w:rFonts w:asciiTheme="majorBidi" w:hAnsiTheme="majorBidi" w:cstheme="majorBidi"/>
                <w:b/>
              </w:rPr>
            </w:pPr>
            <w:r w:rsidRPr="001B3479">
              <w:rPr>
                <w:rFonts w:asciiTheme="majorBidi" w:hAnsiTheme="majorBidi" w:cstheme="majorBidi"/>
                <w:b/>
              </w:rPr>
              <w:t>Faciès</w:t>
            </w:r>
            <w:r w:rsidR="00C0122D">
              <w:rPr>
                <w:rFonts w:asciiTheme="majorBidi" w:hAnsiTheme="majorBidi" w:cstheme="majorBidi"/>
                <w:b/>
              </w:rPr>
              <w:t xml:space="preserve"> </w:t>
            </w:r>
            <w:r w:rsidR="00720DF1" w:rsidRPr="001B3479">
              <w:rPr>
                <w:rFonts w:asciiTheme="majorBidi" w:hAnsiTheme="majorBidi" w:cstheme="majorBidi"/>
                <w:b/>
              </w:rPr>
              <w:t>c</w:t>
            </w:r>
            <w:r w:rsidRPr="001B3479">
              <w:rPr>
                <w:rFonts w:asciiTheme="majorBidi" w:hAnsiTheme="majorBidi" w:cstheme="majorBidi"/>
                <w:b/>
              </w:rPr>
              <w:t>himique</w:t>
            </w:r>
          </w:p>
        </w:tc>
      </w:tr>
      <w:tr w:rsidR="000C3013" w:rsidTr="001B3479">
        <w:trPr>
          <w:trHeight w:val="394"/>
        </w:trPr>
        <w:tc>
          <w:tcPr>
            <w:tcW w:w="1417" w:type="dxa"/>
            <w:shd w:val="clear" w:color="auto" w:fill="D9D9D9" w:themeFill="background1" w:themeFillShade="D9"/>
          </w:tcPr>
          <w:p w:rsidR="000C3013" w:rsidRPr="00353E8C" w:rsidRDefault="0048148A" w:rsidP="001B3479">
            <w:pPr>
              <w:pStyle w:val="TableParagraph"/>
              <w:spacing w:line="269" w:lineRule="exact"/>
              <w:jc w:val="center"/>
              <w:rPr>
                <w:rFonts w:asciiTheme="majorBidi" w:hAnsiTheme="majorBidi" w:cstheme="majorBidi"/>
                <w:sz w:val="24"/>
              </w:rPr>
            </w:pPr>
            <w:r w:rsidRPr="00353E8C">
              <w:rPr>
                <w:rFonts w:asciiTheme="majorBidi" w:hAnsiTheme="majorBidi" w:cstheme="majorBidi"/>
                <w:sz w:val="24"/>
              </w:rPr>
              <w:t>Z</w:t>
            </w:r>
            <w:r w:rsidR="000C3013" w:rsidRPr="00353E8C">
              <w:rPr>
                <w:rFonts w:asciiTheme="majorBidi" w:hAnsiTheme="majorBidi" w:cstheme="majorBidi"/>
                <w:sz w:val="24"/>
              </w:rPr>
              <w:t>dim</w:t>
            </w:r>
            <w:r w:rsidR="000C3013">
              <w:rPr>
                <w:rFonts w:asciiTheme="majorBidi" w:hAnsiTheme="majorBidi" w:cstheme="majorBidi"/>
                <w:sz w:val="24"/>
              </w:rPr>
              <w:t>1</w:t>
            </w:r>
          </w:p>
          <w:p w:rsidR="000C3013" w:rsidRPr="00353E8C" w:rsidRDefault="000C3013" w:rsidP="001B3479">
            <w:pPr>
              <w:pStyle w:val="TableParagraph"/>
              <w:spacing w:line="269" w:lineRule="exact"/>
              <w:ind w:left="510"/>
              <w:jc w:val="center"/>
              <w:rPr>
                <w:rFonts w:asciiTheme="majorBidi" w:hAnsiTheme="majorBidi" w:cstheme="majorBidi"/>
                <w:sz w:val="24"/>
              </w:rPr>
            </w:pPr>
          </w:p>
        </w:tc>
        <w:tc>
          <w:tcPr>
            <w:tcW w:w="3260" w:type="dxa"/>
          </w:tcPr>
          <w:p w:rsidR="000C3013" w:rsidRPr="00353E8C" w:rsidRDefault="000C3013" w:rsidP="007777AC">
            <w:pPr>
              <w:pStyle w:val="TableParagraph"/>
              <w:spacing w:line="274" w:lineRule="exact"/>
              <w:ind w:right="152"/>
              <w:jc w:val="right"/>
              <w:rPr>
                <w:rFonts w:asciiTheme="majorBidi" w:hAnsiTheme="majorBidi" w:cstheme="majorBidi"/>
                <w:sz w:val="24"/>
              </w:rPr>
            </w:pPr>
            <w:r w:rsidRPr="00353E8C">
              <w:rPr>
                <w:rFonts w:asciiTheme="majorBidi" w:hAnsiTheme="majorBidi" w:cstheme="majorBidi"/>
                <w:sz w:val="24"/>
              </w:rPr>
              <w:t>SO</w:t>
            </w:r>
            <w:r w:rsidRPr="00353E8C">
              <w:rPr>
                <w:rFonts w:asciiTheme="majorBidi" w:hAnsiTheme="majorBidi" w:cstheme="majorBidi"/>
                <w:sz w:val="24"/>
                <w:vertAlign w:val="subscript"/>
              </w:rPr>
              <w:t>4</w:t>
            </w:r>
            <w:r w:rsidRPr="00353E8C">
              <w:rPr>
                <w:rFonts w:asciiTheme="majorBidi" w:hAnsiTheme="majorBidi" w:cstheme="majorBidi"/>
                <w:sz w:val="24"/>
                <w:vertAlign w:val="superscript"/>
              </w:rPr>
              <w:t>-2</w:t>
            </w:r>
            <w:r w:rsidRPr="00353E8C">
              <w:rPr>
                <w:rFonts w:asciiTheme="majorBidi" w:hAnsiTheme="majorBidi" w:cstheme="majorBidi"/>
                <w:sz w:val="24"/>
              </w:rPr>
              <w:t>&gt;  Cl</w:t>
            </w:r>
            <w:r w:rsidRPr="00353E8C">
              <w:rPr>
                <w:rFonts w:asciiTheme="majorBidi" w:hAnsiTheme="majorBidi" w:cstheme="majorBidi"/>
                <w:sz w:val="24"/>
                <w:vertAlign w:val="superscript"/>
              </w:rPr>
              <w:t>-</w:t>
            </w:r>
            <w:r w:rsidRPr="00353E8C">
              <w:rPr>
                <w:rFonts w:asciiTheme="majorBidi" w:hAnsiTheme="majorBidi" w:cstheme="majorBidi"/>
                <w:sz w:val="24"/>
              </w:rPr>
              <w:t>+NO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-2</w:t>
            </w:r>
            <w:r w:rsidRPr="00353E8C">
              <w:rPr>
                <w:rFonts w:asciiTheme="majorBidi" w:hAnsiTheme="majorBidi" w:cstheme="majorBidi"/>
                <w:sz w:val="24"/>
              </w:rPr>
              <w:t>&gt;HCO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w:t>
            </w:r>
          </w:p>
        </w:tc>
        <w:tc>
          <w:tcPr>
            <w:tcW w:w="2552" w:type="dxa"/>
          </w:tcPr>
          <w:p w:rsidR="000C3013" w:rsidRPr="00353E8C" w:rsidRDefault="000C3013" w:rsidP="007777AC">
            <w:pPr>
              <w:pStyle w:val="TableParagraph"/>
              <w:spacing w:line="274" w:lineRule="exact"/>
              <w:ind w:left="227" w:right="217"/>
              <w:rPr>
                <w:rFonts w:asciiTheme="majorBidi" w:hAnsiTheme="majorBidi" w:cstheme="majorBidi"/>
                <w:sz w:val="24"/>
              </w:rPr>
            </w:pPr>
            <w:r w:rsidRPr="00353E8C">
              <w:rPr>
                <w:rFonts w:asciiTheme="majorBidi" w:hAnsiTheme="majorBidi" w:cstheme="majorBidi"/>
                <w:sz w:val="24"/>
              </w:rPr>
              <w:t>Na</w:t>
            </w:r>
            <w:r w:rsidRPr="00353E8C">
              <w:rPr>
                <w:rFonts w:asciiTheme="majorBidi" w:hAnsiTheme="majorBidi" w:cstheme="majorBidi"/>
                <w:sz w:val="24"/>
                <w:vertAlign w:val="superscript"/>
              </w:rPr>
              <w:t>+</w:t>
            </w:r>
            <w:r w:rsidRPr="00353E8C">
              <w:rPr>
                <w:rFonts w:asciiTheme="majorBidi" w:hAnsiTheme="majorBidi" w:cstheme="majorBidi"/>
                <w:sz w:val="24"/>
              </w:rPr>
              <w:t>+K</w:t>
            </w:r>
            <w:r w:rsidRPr="00353E8C">
              <w:rPr>
                <w:rFonts w:asciiTheme="majorBidi" w:hAnsiTheme="majorBidi" w:cstheme="majorBidi"/>
                <w:sz w:val="24"/>
                <w:vertAlign w:val="superscript"/>
              </w:rPr>
              <w:t>+</w:t>
            </w:r>
            <w:r w:rsidRPr="00353E8C">
              <w:rPr>
                <w:rFonts w:asciiTheme="majorBidi" w:hAnsiTheme="majorBidi" w:cstheme="majorBidi"/>
                <w:sz w:val="24"/>
              </w:rPr>
              <w:t>&gt;Ca</w:t>
            </w:r>
            <w:r w:rsidRPr="00353E8C">
              <w:rPr>
                <w:rFonts w:asciiTheme="majorBidi" w:hAnsiTheme="majorBidi" w:cstheme="majorBidi"/>
                <w:sz w:val="24"/>
                <w:vertAlign w:val="superscript"/>
              </w:rPr>
              <w:t>+2</w:t>
            </w:r>
            <w:r w:rsidRPr="00353E8C">
              <w:rPr>
                <w:rFonts w:asciiTheme="majorBidi" w:hAnsiTheme="majorBidi" w:cstheme="majorBidi"/>
                <w:sz w:val="24"/>
              </w:rPr>
              <w:t>&gt;Mg</w:t>
            </w:r>
            <w:r w:rsidRPr="00353E8C">
              <w:rPr>
                <w:rFonts w:asciiTheme="majorBidi" w:hAnsiTheme="majorBidi" w:cstheme="majorBidi"/>
                <w:sz w:val="24"/>
                <w:vertAlign w:val="superscript"/>
              </w:rPr>
              <w:t>+2</w:t>
            </w:r>
          </w:p>
        </w:tc>
        <w:tc>
          <w:tcPr>
            <w:tcW w:w="1984" w:type="dxa"/>
          </w:tcPr>
          <w:p w:rsidR="000C3013" w:rsidRPr="001B3479" w:rsidRDefault="000C3013" w:rsidP="001B3479">
            <w:pPr>
              <w:pStyle w:val="TableParagraph"/>
              <w:spacing w:line="274" w:lineRule="exact"/>
              <w:ind w:left="227" w:right="217"/>
              <w:jc w:val="center"/>
              <w:rPr>
                <w:rFonts w:asciiTheme="majorBidi" w:hAnsiTheme="majorBidi" w:cstheme="majorBidi"/>
                <w:b/>
                <w:bCs/>
              </w:rPr>
            </w:pPr>
            <w:r w:rsidRPr="001B3479">
              <w:rPr>
                <w:rFonts w:asciiTheme="majorBidi" w:hAnsiTheme="majorBidi" w:cstheme="majorBidi"/>
                <w:b/>
                <w:bCs/>
              </w:rPr>
              <w:t>Sulfaté</w:t>
            </w:r>
          </w:p>
          <w:p w:rsidR="000C3013" w:rsidRPr="001B3479" w:rsidRDefault="000C3013" w:rsidP="001B3479">
            <w:pPr>
              <w:pStyle w:val="TableParagraph"/>
              <w:spacing w:line="274" w:lineRule="exact"/>
              <w:ind w:left="227" w:right="217"/>
              <w:jc w:val="center"/>
              <w:rPr>
                <w:rFonts w:asciiTheme="majorBidi" w:hAnsiTheme="majorBidi" w:cstheme="majorBidi"/>
                <w:b/>
                <w:bCs/>
              </w:rPr>
            </w:pPr>
            <w:r w:rsidRPr="001B3479">
              <w:rPr>
                <w:rFonts w:asciiTheme="majorBidi" w:hAnsiTheme="majorBidi" w:cstheme="majorBidi"/>
                <w:b/>
                <w:bCs/>
              </w:rPr>
              <w:t>Sodique</w:t>
            </w:r>
          </w:p>
        </w:tc>
      </w:tr>
      <w:tr w:rsidR="00E02E92" w:rsidTr="001B3479">
        <w:trPr>
          <w:trHeight w:val="394"/>
        </w:trPr>
        <w:tc>
          <w:tcPr>
            <w:tcW w:w="1417" w:type="dxa"/>
            <w:shd w:val="clear" w:color="auto" w:fill="D9D9D9" w:themeFill="background1" w:themeFillShade="D9"/>
          </w:tcPr>
          <w:p w:rsidR="00E02E92" w:rsidRPr="00353E8C" w:rsidRDefault="0048148A" w:rsidP="001B3479">
            <w:pPr>
              <w:pStyle w:val="TableParagraph"/>
              <w:spacing w:line="269" w:lineRule="exact"/>
              <w:ind w:left="347"/>
              <w:rPr>
                <w:rFonts w:asciiTheme="majorBidi" w:hAnsiTheme="majorBidi" w:cstheme="majorBidi"/>
                <w:sz w:val="24"/>
              </w:rPr>
            </w:pPr>
            <w:r w:rsidRPr="00353E8C">
              <w:rPr>
                <w:rFonts w:asciiTheme="majorBidi" w:hAnsiTheme="majorBidi" w:cstheme="majorBidi"/>
                <w:sz w:val="24"/>
              </w:rPr>
              <w:t>Z</w:t>
            </w:r>
            <w:r w:rsidR="00E02E92" w:rsidRPr="00353E8C">
              <w:rPr>
                <w:rFonts w:asciiTheme="majorBidi" w:hAnsiTheme="majorBidi" w:cstheme="majorBidi"/>
                <w:sz w:val="24"/>
              </w:rPr>
              <w:t>dim</w:t>
            </w:r>
            <w:r w:rsidR="000C3013">
              <w:rPr>
                <w:rFonts w:asciiTheme="majorBidi" w:hAnsiTheme="majorBidi" w:cstheme="majorBidi"/>
                <w:sz w:val="24"/>
              </w:rPr>
              <w:t>2</w:t>
            </w:r>
          </w:p>
          <w:p w:rsidR="00E02E92" w:rsidRPr="00353E8C" w:rsidRDefault="00E02E92" w:rsidP="001B3479">
            <w:pPr>
              <w:pStyle w:val="TableParagraph"/>
              <w:spacing w:line="269" w:lineRule="exact"/>
              <w:ind w:left="347"/>
              <w:jc w:val="center"/>
              <w:rPr>
                <w:rFonts w:asciiTheme="majorBidi" w:hAnsiTheme="majorBidi" w:cstheme="majorBidi"/>
                <w:sz w:val="24"/>
              </w:rPr>
            </w:pPr>
          </w:p>
        </w:tc>
        <w:tc>
          <w:tcPr>
            <w:tcW w:w="3260" w:type="dxa"/>
          </w:tcPr>
          <w:p w:rsidR="00E02E92" w:rsidRPr="00353E8C" w:rsidRDefault="00E02E92" w:rsidP="000D5E74">
            <w:pPr>
              <w:pStyle w:val="TableParagraph"/>
              <w:spacing w:line="274" w:lineRule="exact"/>
              <w:ind w:right="152"/>
              <w:jc w:val="right"/>
              <w:rPr>
                <w:rFonts w:asciiTheme="majorBidi" w:hAnsiTheme="majorBidi" w:cstheme="majorBidi"/>
                <w:sz w:val="24"/>
              </w:rPr>
            </w:pPr>
            <w:r w:rsidRPr="00353E8C">
              <w:rPr>
                <w:rFonts w:asciiTheme="majorBidi" w:hAnsiTheme="majorBidi" w:cstheme="majorBidi"/>
                <w:sz w:val="24"/>
              </w:rPr>
              <w:t>HCO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w:t>
            </w:r>
            <w:r w:rsidRPr="00353E8C">
              <w:rPr>
                <w:rFonts w:asciiTheme="majorBidi" w:hAnsiTheme="majorBidi" w:cstheme="majorBidi"/>
                <w:sz w:val="24"/>
              </w:rPr>
              <w:t>&gt;  SO</w:t>
            </w:r>
            <w:r w:rsidRPr="00353E8C">
              <w:rPr>
                <w:rFonts w:asciiTheme="majorBidi" w:hAnsiTheme="majorBidi" w:cstheme="majorBidi"/>
                <w:sz w:val="24"/>
                <w:vertAlign w:val="subscript"/>
              </w:rPr>
              <w:t>4</w:t>
            </w:r>
            <w:r w:rsidRPr="00353E8C">
              <w:rPr>
                <w:rFonts w:asciiTheme="majorBidi" w:hAnsiTheme="majorBidi" w:cstheme="majorBidi"/>
                <w:sz w:val="24"/>
                <w:vertAlign w:val="superscript"/>
              </w:rPr>
              <w:t>-2</w:t>
            </w:r>
            <w:r w:rsidRPr="00353E8C">
              <w:rPr>
                <w:rFonts w:asciiTheme="majorBidi" w:hAnsiTheme="majorBidi" w:cstheme="majorBidi"/>
                <w:sz w:val="24"/>
              </w:rPr>
              <w:t>&gt;Cl</w:t>
            </w:r>
            <w:r w:rsidRPr="00353E8C">
              <w:rPr>
                <w:rFonts w:asciiTheme="majorBidi" w:hAnsiTheme="majorBidi" w:cstheme="majorBidi"/>
                <w:sz w:val="24"/>
                <w:vertAlign w:val="superscript"/>
              </w:rPr>
              <w:t>-</w:t>
            </w:r>
            <w:r w:rsidRPr="00353E8C">
              <w:rPr>
                <w:rFonts w:asciiTheme="majorBidi" w:hAnsiTheme="majorBidi" w:cstheme="majorBidi"/>
                <w:sz w:val="24"/>
              </w:rPr>
              <w:t>+NO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-2</w:t>
            </w:r>
          </w:p>
        </w:tc>
        <w:tc>
          <w:tcPr>
            <w:tcW w:w="2552" w:type="dxa"/>
          </w:tcPr>
          <w:p w:rsidR="00E02E92" w:rsidRPr="00353E8C" w:rsidRDefault="00E02E92" w:rsidP="00E02E92">
            <w:pPr>
              <w:pStyle w:val="TableParagraph"/>
              <w:spacing w:line="274" w:lineRule="exact"/>
              <w:ind w:left="225" w:right="217"/>
              <w:rPr>
                <w:rFonts w:asciiTheme="majorBidi" w:hAnsiTheme="majorBidi" w:cstheme="majorBidi"/>
                <w:sz w:val="24"/>
              </w:rPr>
            </w:pPr>
            <w:r w:rsidRPr="00353E8C">
              <w:rPr>
                <w:rFonts w:asciiTheme="majorBidi" w:hAnsiTheme="majorBidi" w:cstheme="majorBidi"/>
                <w:sz w:val="24"/>
              </w:rPr>
              <w:t>Ca</w:t>
            </w:r>
            <w:r w:rsidRPr="00353E8C">
              <w:rPr>
                <w:rFonts w:asciiTheme="majorBidi" w:hAnsiTheme="majorBidi" w:cstheme="majorBidi"/>
                <w:sz w:val="24"/>
                <w:vertAlign w:val="superscript"/>
              </w:rPr>
              <w:t>+2</w:t>
            </w:r>
            <w:r w:rsidRPr="00353E8C">
              <w:rPr>
                <w:rFonts w:asciiTheme="majorBidi" w:hAnsiTheme="majorBidi" w:cstheme="majorBidi"/>
                <w:sz w:val="24"/>
              </w:rPr>
              <w:t>&gt; Na</w:t>
            </w:r>
            <w:r w:rsidRPr="00353E8C">
              <w:rPr>
                <w:rFonts w:asciiTheme="majorBidi" w:hAnsiTheme="majorBidi" w:cstheme="majorBidi"/>
                <w:sz w:val="24"/>
                <w:vertAlign w:val="superscript"/>
              </w:rPr>
              <w:t>+</w:t>
            </w:r>
            <w:r w:rsidRPr="00353E8C">
              <w:rPr>
                <w:rFonts w:asciiTheme="majorBidi" w:hAnsiTheme="majorBidi" w:cstheme="majorBidi"/>
                <w:sz w:val="24"/>
              </w:rPr>
              <w:t>+K</w:t>
            </w:r>
            <w:r w:rsidRPr="00353E8C">
              <w:rPr>
                <w:rFonts w:asciiTheme="majorBidi" w:hAnsiTheme="majorBidi" w:cstheme="majorBidi"/>
                <w:sz w:val="24"/>
                <w:vertAlign w:val="superscript"/>
              </w:rPr>
              <w:t>+</w:t>
            </w:r>
            <w:r w:rsidRPr="00353E8C">
              <w:rPr>
                <w:rFonts w:asciiTheme="majorBidi" w:hAnsiTheme="majorBidi" w:cstheme="majorBidi"/>
                <w:sz w:val="24"/>
              </w:rPr>
              <w:t>&gt;Mg</w:t>
            </w:r>
            <w:r w:rsidRPr="00353E8C">
              <w:rPr>
                <w:rFonts w:asciiTheme="majorBidi" w:hAnsiTheme="majorBidi" w:cstheme="majorBidi"/>
                <w:sz w:val="24"/>
                <w:vertAlign w:val="superscript"/>
              </w:rPr>
              <w:t>+2</w:t>
            </w:r>
          </w:p>
        </w:tc>
        <w:tc>
          <w:tcPr>
            <w:tcW w:w="1984" w:type="dxa"/>
          </w:tcPr>
          <w:p w:rsidR="00E02E92" w:rsidRPr="001B3479" w:rsidRDefault="00293FBD" w:rsidP="001B3479">
            <w:pPr>
              <w:pStyle w:val="TableParagraph"/>
              <w:spacing w:line="274" w:lineRule="exact"/>
              <w:ind w:left="225" w:right="217"/>
              <w:jc w:val="center"/>
              <w:rPr>
                <w:rFonts w:asciiTheme="majorBidi" w:hAnsiTheme="majorBidi" w:cstheme="majorBidi"/>
                <w:b/>
                <w:bCs/>
              </w:rPr>
            </w:pPr>
            <w:r w:rsidRPr="001B3479">
              <w:rPr>
                <w:rFonts w:asciiTheme="majorBidi" w:hAnsiTheme="majorBidi" w:cstheme="majorBidi"/>
                <w:b/>
                <w:bCs/>
              </w:rPr>
              <w:t>Bic</w:t>
            </w:r>
            <w:r w:rsidR="00EF469D" w:rsidRPr="001B3479">
              <w:rPr>
                <w:rFonts w:asciiTheme="majorBidi" w:hAnsiTheme="majorBidi" w:cstheme="majorBidi"/>
                <w:b/>
                <w:bCs/>
              </w:rPr>
              <w:t xml:space="preserve">arbonaté </w:t>
            </w:r>
            <w:r w:rsidR="00BE5F3D" w:rsidRPr="001B3479">
              <w:rPr>
                <w:rFonts w:asciiTheme="majorBidi" w:hAnsiTheme="majorBidi" w:cstheme="majorBidi"/>
                <w:b/>
                <w:bCs/>
              </w:rPr>
              <w:t>C</w:t>
            </w:r>
            <w:r w:rsidR="00EF469D" w:rsidRPr="001B3479">
              <w:rPr>
                <w:rFonts w:asciiTheme="majorBidi" w:hAnsiTheme="majorBidi" w:cstheme="majorBidi"/>
                <w:b/>
                <w:bCs/>
              </w:rPr>
              <w:t>alcique</w:t>
            </w:r>
          </w:p>
        </w:tc>
      </w:tr>
      <w:tr w:rsidR="00E02E92" w:rsidTr="001B3479">
        <w:trPr>
          <w:trHeight w:val="371"/>
        </w:trPr>
        <w:tc>
          <w:tcPr>
            <w:tcW w:w="1417" w:type="dxa"/>
            <w:shd w:val="clear" w:color="auto" w:fill="D9D9D9" w:themeFill="background1" w:themeFillShade="D9"/>
          </w:tcPr>
          <w:p w:rsidR="00E02E92" w:rsidRPr="00353E8C" w:rsidRDefault="0048148A" w:rsidP="001B3479">
            <w:pPr>
              <w:pStyle w:val="TableParagraph"/>
              <w:spacing w:line="269" w:lineRule="exact"/>
              <w:ind w:left="369"/>
              <w:rPr>
                <w:rFonts w:asciiTheme="majorBidi" w:hAnsiTheme="majorBidi" w:cstheme="majorBidi"/>
                <w:sz w:val="24"/>
              </w:rPr>
            </w:pPr>
            <w:r w:rsidRPr="00353E8C">
              <w:rPr>
                <w:rFonts w:asciiTheme="majorBidi" w:hAnsiTheme="majorBidi" w:cstheme="majorBidi"/>
                <w:sz w:val="24"/>
              </w:rPr>
              <w:t>S</w:t>
            </w:r>
            <w:r w:rsidR="000A58A4" w:rsidRPr="00353E8C">
              <w:rPr>
                <w:rFonts w:asciiTheme="majorBidi" w:hAnsiTheme="majorBidi" w:cstheme="majorBidi"/>
                <w:sz w:val="24"/>
              </w:rPr>
              <w:t>’</w:t>
            </w:r>
            <w:r w:rsidR="00E02E92" w:rsidRPr="00353E8C">
              <w:rPr>
                <w:rFonts w:asciiTheme="majorBidi" w:hAnsiTheme="majorBidi" w:cstheme="majorBidi"/>
                <w:sz w:val="24"/>
              </w:rPr>
              <w:t>hamda</w:t>
            </w:r>
          </w:p>
          <w:p w:rsidR="00E02E92" w:rsidRPr="00353E8C" w:rsidRDefault="00E02E92" w:rsidP="001B3479">
            <w:pPr>
              <w:pStyle w:val="TableParagraph"/>
              <w:spacing w:line="269" w:lineRule="exact"/>
              <w:ind w:left="369"/>
              <w:jc w:val="center"/>
              <w:rPr>
                <w:rFonts w:asciiTheme="majorBidi" w:hAnsiTheme="majorBidi" w:cstheme="majorBidi"/>
                <w:sz w:val="24"/>
              </w:rPr>
            </w:pPr>
          </w:p>
        </w:tc>
        <w:tc>
          <w:tcPr>
            <w:tcW w:w="3260" w:type="dxa"/>
          </w:tcPr>
          <w:p w:rsidR="00E02E92" w:rsidRPr="00353E8C" w:rsidRDefault="00E02E92" w:rsidP="000D5E74">
            <w:pPr>
              <w:pStyle w:val="TableParagraph"/>
              <w:spacing w:line="269" w:lineRule="exact"/>
              <w:ind w:right="259"/>
              <w:jc w:val="right"/>
              <w:rPr>
                <w:rFonts w:asciiTheme="majorBidi" w:hAnsiTheme="majorBidi" w:cstheme="majorBidi"/>
                <w:sz w:val="24"/>
              </w:rPr>
            </w:pPr>
            <w:r w:rsidRPr="00353E8C">
              <w:rPr>
                <w:rFonts w:asciiTheme="majorBidi" w:hAnsiTheme="majorBidi" w:cstheme="majorBidi"/>
                <w:sz w:val="24"/>
              </w:rPr>
              <w:t>Cl</w:t>
            </w:r>
            <w:r w:rsidRPr="00353E8C">
              <w:rPr>
                <w:rFonts w:asciiTheme="majorBidi" w:hAnsiTheme="majorBidi" w:cstheme="majorBidi"/>
                <w:sz w:val="24"/>
                <w:vertAlign w:val="superscript"/>
              </w:rPr>
              <w:t>-</w:t>
            </w:r>
            <w:r w:rsidRPr="00353E8C">
              <w:rPr>
                <w:rFonts w:asciiTheme="majorBidi" w:hAnsiTheme="majorBidi" w:cstheme="majorBidi"/>
                <w:sz w:val="24"/>
              </w:rPr>
              <w:t>+NO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-2</w:t>
            </w:r>
            <w:r w:rsidRPr="00353E8C">
              <w:rPr>
                <w:rFonts w:asciiTheme="majorBidi" w:hAnsiTheme="majorBidi" w:cstheme="majorBidi"/>
                <w:sz w:val="24"/>
              </w:rPr>
              <w:t>&gt;SO</w:t>
            </w:r>
            <w:r w:rsidRPr="00353E8C">
              <w:rPr>
                <w:rFonts w:asciiTheme="majorBidi" w:hAnsiTheme="majorBidi" w:cstheme="majorBidi"/>
                <w:sz w:val="24"/>
                <w:vertAlign w:val="subscript"/>
              </w:rPr>
              <w:t>4</w:t>
            </w:r>
            <w:r w:rsidRPr="00353E8C">
              <w:rPr>
                <w:rFonts w:asciiTheme="majorBidi" w:hAnsiTheme="majorBidi" w:cstheme="majorBidi"/>
                <w:sz w:val="24"/>
                <w:vertAlign w:val="superscript"/>
              </w:rPr>
              <w:t>-2</w:t>
            </w:r>
            <w:r w:rsidRPr="00353E8C">
              <w:rPr>
                <w:rFonts w:asciiTheme="majorBidi" w:hAnsiTheme="majorBidi" w:cstheme="majorBidi"/>
                <w:sz w:val="24"/>
              </w:rPr>
              <w:t>&gt;HCO</w:t>
            </w:r>
            <w:r w:rsidRPr="00353E8C">
              <w:rPr>
                <w:rFonts w:asciiTheme="majorBidi" w:hAnsiTheme="majorBidi" w:cstheme="majorBidi"/>
                <w:sz w:val="24"/>
                <w:vertAlign w:val="subscript"/>
              </w:rPr>
              <w:t>3</w:t>
            </w:r>
            <w:r w:rsidRPr="00353E8C">
              <w:rPr>
                <w:rFonts w:asciiTheme="majorBidi" w:hAnsiTheme="majorBidi" w:cstheme="majorBidi"/>
                <w:sz w:val="24"/>
                <w:vertAlign w:val="superscript"/>
              </w:rPr>
              <w:t>-</w:t>
            </w:r>
          </w:p>
        </w:tc>
        <w:tc>
          <w:tcPr>
            <w:tcW w:w="2552" w:type="dxa"/>
          </w:tcPr>
          <w:p w:rsidR="00E02E92" w:rsidRPr="00353E8C" w:rsidRDefault="00E02E92" w:rsidP="00E02E92">
            <w:pPr>
              <w:pStyle w:val="TableParagraph"/>
              <w:spacing w:line="269" w:lineRule="exact"/>
              <w:ind w:left="225" w:right="217"/>
              <w:rPr>
                <w:rFonts w:asciiTheme="majorBidi" w:hAnsiTheme="majorBidi" w:cstheme="majorBidi"/>
                <w:sz w:val="24"/>
              </w:rPr>
            </w:pPr>
            <w:r w:rsidRPr="00353E8C">
              <w:rPr>
                <w:rFonts w:asciiTheme="majorBidi" w:hAnsiTheme="majorBidi" w:cstheme="majorBidi"/>
                <w:sz w:val="24"/>
              </w:rPr>
              <w:t>Ca</w:t>
            </w:r>
            <w:r w:rsidRPr="00353E8C">
              <w:rPr>
                <w:rFonts w:asciiTheme="majorBidi" w:hAnsiTheme="majorBidi" w:cstheme="majorBidi"/>
                <w:sz w:val="24"/>
                <w:vertAlign w:val="superscript"/>
              </w:rPr>
              <w:t>+2</w:t>
            </w:r>
            <w:r w:rsidRPr="00353E8C">
              <w:rPr>
                <w:rFonts w:asciiTheme="majorBidi" w:hAnsiTheme="majorBidi" w:cstheme="majorBidi"/>
                <w:sz w:val="24"/>
              </w:rPr>
              <w:t>&gt; Na</w:t>
            </w:r>
            <w:r w:rsidRPr="00353E8C">
              <w:rPr>
                <w:rFonts w:asciiTheme="majorBidi" w:hAnsiTheme="majorBidi" w:cstheme="majorBidi"/>
                <w:sz w:val="24"/>
                <w:vertAlign w:val="superscript"/>
              </w:rPr>
              <w:t>+</w:t>
            </w:r>
            <w:r w:rsidRPr="00353E8C">
              <w:rPr>
                <w:rFonts w:asciiTheme="majorBidi" w:hAnsiTheme="majorBidi" w:cstheme="majorBidi"/>
                <w:sz w:val="24"/>
              </w:rPr>
              <w:t>+K</w:t>
            </w:r>
            <w:r w:rsidRPr="00353E8C">
              <w:rPr>
                <w:rFonts w:asciiTheme="majorBidi" w:hAnsiTheme="majorBidi" w:cstheme="majorBidi"/>
                <w:sz w:val="24"/>
                <w:vertAlign w:val="superscript"/>
              </w:rPr>
              <w:t>+</w:t>
            </w:r>
            <w:r w:rsidRPr="00353E8C">
              <w:rPr>
                <w:rFonts w:asciiTheme="majorBidi" w:hAnsiTheme="majorBidi" w:cstheme="majorBidi"/>
                <w:sz w:val="24"/>
              </w:rPr>
              <w:t>&gt;Mg</w:t>
            </w:r>
            <w:r w:rsidRPr="00353E8C">
              <w:rPr>
                <w:rFonts w:asciiTheme="majorBidi" w:hAnsiTheme="majorBidi" w:cstheme="majorBidi"/>
                <w:sz w:val="24"/>
                <w:vertAlign w:val="superscript"/>
              </w:rPr>
              <w:t>+2</w:t>
            </w:r>
          </w:p>
        </w:tc>
        <w:tc>
          <w:tcPr>
            <w:tcW w:w="1984" w:type="dxa"/>
          </w:tcPr>
          <w:p w:rsidR="00E02E92" w:rsidRPr="001B3479" w:rsidRDefault="000A58A4" w:rsidP="001B3479">
            <w:pPr>
              <w:pStyle w:val="TableParagraph"/>
              <w:spacing w:line="269" w:lineRule="exact"/>
              <w:ind w:left="225" w:right="217"/>
              <w:jc w:val="center"/>
              <w:rPr>
                <w:rFonts w:asciiTheme="majorBidi" w:hAnsiTheme="majorBidi" w:cstheme="majorBidi"/>
                <w:b/>
                <w:bCs/>
              </w:rPr>
            </w:pPr>
            <w:r w:rsidRPr="001B3479">
              <w:rPr>
                <w:rFonts w:asciiTheme="majorBidi" w:hAnsiTheme="majorBidi" w:cstheme="majorBidi"/>
                <w:b/>
                <w:bCs/>
              </w:rPr>
              <w:t>C</w:t>
            </w:r>
            <w:r w:rsidR="00EF469D" w:rsidRPr="001B3479">
              <w:rPr>
                <w:rFonts w:asciiTheme="majorBidi" w:hAnsiTheme="majorBidi" w:cstheme="majorBidi"/>
                <w:b/>
                <w:bCs/>
              </w:rPr>
              <w:t xml:space="preserve">hloruré </w:t>
            </w:r>
            <w:r w:rsidR="00BE5F3D" w:rsidRPr="001B3479">
              <w:rPr>
                <w:rFonts w:asciiTheme="majorBidi" w:hAnsiTheme="majorBidi" w:cstheme="majorBidi"/>
                <w:b/>
                <w:bCs/>
              </w:rPr>
              <w:t>C</w:t>
            </w:r>
            <w:r w:rsidR="00EF469D" w:rsidRPr="001B3479">
              <w:rPr>
                <w:rFonts w:asciiTheme="majorBidi" w:hAnsiTheme="majorBidi" w:cstheme="majorBidi"/>
                <w:b/>
                <w:bCs/>
              </w:rPr>
              <w:t>alcique</w:t>
            </w:r>
          </w:p>
        </w:tc>
      </w:tr>
    </w:tbl>
    <w:p w:rsidR="00223EF7" w:rsidRDefault="00223EF7" w:rsidP="00941652">
      <w:pPr>
        <w:pStyle w:val="Titre31"/>
        <w:ind w:left="0"/>
        <w:jc w:val="left"/>
        <w:rPr>
          <w:b w:val="0"/>
          <w:bCs w:val="0"/>
          <w:color w:val="000000" w:themeColor="text1"/>
          <w:sz w:val="32"/>
          <w:szCs w:val="32"/>
        </w:rPr>
      </w:pPr>
    </w:p>
    <w:p w:rsidR="00941652" w:rsidRDefault="00941652" w:rsidP="00941652">
      <w:pPr>
        <w:pStyle w:val="Titre31"/>
        <w:ind w:left="0"/>
        <w:jc w:val="left"/>
        <w:rPr>
          <w:b w:val="0"/>
          <w:bCs w:val="0"/>
          <w:color w:val="000000" w:themeColor="text1"/>
          <w:sz w:val="32"/>
          <w:szCs w:val="32"/>
        </w:rPr>
      </w:pPr>
    </w:p>
    <w:p w:rsidR="00982FC8" w:rsidRPr="00397D28" w:rsidRDefault="00633F62" w:rsidP="00223EF7">
      <w:pPr>
        <w:pStyle w:val="Titre31"/>
        <w:ind w:left="1134" w:right="282"/>
        <w:jc w:val="left"/>
        <w:rPr>
          <w:color w:val="000000" w:themeColor="text1"/>
        </w:rPr>
      </w:pPr>
      <w:r w:rsidRPr="00B1104F">
        <w:rPr>
          <w:color w:val="000000" w:themeColor="text1"/>
          <w:sz w:val="32"/>
          <w:szCs w:val="32"/>
        </w:rPr>
        <w:lastRenderedPageBreak/>
        <w:t>5.1.2</w:t>
      </w:r>
      <w:r w:rsidRPr="00FD51D5">
        <w:rPr>
          <w:b w:val="0"/>
          <w:bCs w:val="0"/>
          <w:color w:val="000000" w:themeColor="text1"/>
          <w:sz w:val="32"/>
          <w:szCs w:val="32"/>
        </w:rPr>
        <w:t xml:space="preserve">. </w:t>
      </w:r>
      <w:r w:rsidR="00991327" w:rsidRPr="00FD51D5">
        <w:rPr>
          <w:color w:val="000000" w:themeColor="text1"/>
          <w:sz w:val="28"/>
          <w:szCs w:val="28"/>
        </w:rPr>
        <w:t>Diagramme de Schoeller-Berkaloff</w:t>
      </w:r>
      <w:r w:rsidR="00296314">
        <w:rPr>
          <w:color w:val="000000" w:themeColor="text1"/>
        </w:rPr>
        <w:t>.</w:t>
      </w:r>
    </w:p>
    <w:p w:rsidR="00DA491F" w:rsidRPr="00535358" w:rsidRDefault="00991327" w:rsidP="00223EF7">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Le diagramme de Schoeller-Berkaloff permet de représenter le faciès chimique de plusieurs échantillons d’eaux. Chaque échantillon est représenté par une ligne brisée. La concentration de chaque élément chimique est figurée par une ligne verticale en échelle logarithmique.</w:t>
      </w:r>
    </w:p>
    <w:p w:rsidR="00DA491F" w:rsidRPr="00535358" w:rsidRDefault="00991327" w:rsidP="00223EF7">
      <w:pPr>
        <w:pStyle w:val="Corpsdetexte"/>
        <w:spacing w:line="360" w:lineRule="auto"/>
        <w:ind w:left="1134" w:right="282"/>
        <w:jc w:val="both"/>
        <w:rPr>
          <w:rFonts w:asciiTheme="majorBidi" w:hAnsiTheme="majorBidi" w:cstheme="majorBidi"/>
        </w:rPr>
      </w:pPr>
      <w:r w:rsidRPr="00535358">
        <w:rPr>
          <w:rFonts w:asciiTheme="majorBidi" w:hAnsiTheme="majorBidi" w:cstheme="majorBidi"/>
        </w:rPr>
        <w:t>La ligne brisée est formée en reliant tous les points qui représentent les différents éléments chimiques.</w:t>
      </w:r>
    </w:p>
    <w:p w:rsidR="000C3013" w:rsidRDefault="00A531E7" w:rsidP="006F5304">
      <w:pPr>
        <w:pStyle w:val="Corpsdetexte"/>
        <w:spacing w:line="360" w:lineRule="auto"/>
        <w:ind w:left="1134" w:right="282"/>
        <w:jc w:val="both"/>
        <w:rPr>
          <w:rFonts w:asciiTheme="majorBidi" w:hAnsiTheme="majorBidi" w:cstheme="majorBidi"/>
        </w:rPr>
      </w:pPr>
      <w:r>
        <w:rPr>
          <w:rFonts w:asciiTheme="majorBidi" w:hAnsiTheme="majorBidi" w:cstheme="majorBidi"/>
          <w:noProof/>
          <w:lang w:eastAsia="fr-FR"/>
        </w:rPr>
        <w:drawing>
          <wp:anchor distT="0" distB="0" distL="114300" distR="114300" simplePos="0" relativeHeight="251737088" behindDoc="1" locked="0" layoutInCell="1" allowOverlap="1">
            <wp:simplePos x="0" y="0"/>
            <wp:positionH relativeFrom="column">
              <wp:posOffset>244475</wp:posOffset>
            </wp:positionH>
            <wp:positionV relativeFrom="paragraph">
              <wp:posOffset>1137920</wp:posOffset>
            </wp:positionV>
            <wp:extent cx="6467475" cy="4658995"/>
            <wp:effectExtent l="19050" t="0" r="9525" b="0"/>
            <wp:wrapTight wrapText="bothSides">
              <wp:wrapPolygon edited="0">
                <wp:start x="-64" y="0"/>
                <wp:lineTo x="-64" y="21550"/>
                <wp:lineTo x="21632" y="21550"/>
                <wp:lineTo x="21632" y="0"/>
                <wp:lineTo x="-64" y="0"/>
              </wp:wrapPolygon>
            </wp:wrapTight>
            <wp:docPr id="55" name="Image 27" descr="D:\sala\sholl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D:\sala\sholler.jpg"/>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67475" cy="4658995"/>
                    </a:xfrm>
                    <a:prstGeom prst="rect">
                      <a:avLst/>
                    </a:prstGeom>
                    <a:noFill/>
                    <a:ln w="9525">
                      <a:noFill/>
                      <a:miter lim="800000"/>
                      <a:headEnd/>
                      <a:tailEnd/>
                    </a:ln>
                  </pic:spPr>
                </pic:pic>
              </a:graphicData>
            </a:graphic>
          </wp:anchor>
        </w:drawing>
      </w:r>
      <w:r w:rsidR="00991327" w:rsidRPr="00535358">
        <w:rPr>
          <w:rFonts w:asciiTheme="majorBidi" w:hAnsiTheme="majorBidi" w:cstheme="majorBidi"/>
        </w:rPr>
        <w:t>Un groupe d’eau de minéralisation variable mais dont les proportions sont les mêmes pour les éléments dissous, donnera une famille de lignes brisées parallèles entre elles. Lorsque les lignes se croisent, un changement de faciès chimique est mis en évidence</w:t>
      </w:r>
      <w:r w:rsidR="00DA491F" w:rsidRPr="00535358">
        <w:rPr>
          <w:rFonts w:asciiTheme="majorBidi" w:hAnsiTheme="majorBidi" w:cstheme="majorBidi"/>
        </w:rPr>
        <w:t>.</w:t>
      </w:r>
      <w:r w:rsidR="0079651F">
        <w:rPr>
          <w:rFonts w:asciiTheme="majorBidi" w:hAnsiTheme="majorBidi" w:cstheme="majorBidi"/>
          <w:noProof/>
          <w:lang w:eastAsia="fr-FR"/>
        </w:rPr>
        <w:pict>
          <v:shape id="Text Box 853" o:spid="_x0000_s1084" type="#_x0000_t202" style="position:absolute;left:0;text-align:left;margin-left:505.7pt;margin-top:10.7pt;width:48.3pt;height:39.85pt;z-index:25173606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" stroked="f">
            <v:textbox>
              <w:txbxContent>
                <w:p w:rsidR="00A07BA4" w:rsidRDefault="00A07BA4"/>
              </w:txbxContent>
            </v:textbox>
          </v:shape>
        </w:pict>
      </w:r>
    </w:p>
    <w:p w:rsidR="00A531E7" w:rsidRDefault="00A531E7" w:rsidP="00A531E7">
      <w:pPr>
        <w:pStyle w:val="Corpsdetexte"/>
        <w:spacing w:before="75"/>
        <w:ind w:left="381" w:right="105"/>
        <w:rPr>
          <w:rFonts w:asciiTheme="majorBidi" w:hAnsiTheme="majorBidi" w:cstheme="majorBidi"/>
          <w:b/>
          <w:bCs/>
          <w:sz w:val="28"/>
          <w:szCs w:val="28"/>
        </w:rPr>
      </w:pPr>
    </w:p>
    <w:p w:rsidR="003C1891" w:rsidRPr="00633F62" w:rsidRDefault="00991327" w:rsidP="00484CE9">
      <w:pPr>
        <w:pStyle w:val="Corpsdetexte"/>
        <w:spacing w:before="75"/>
        <w:ind w:left="381" w:right="105"/>
        <w:rPr>
          <w:b/>
          <w:bCs/>
          <w:sz w:val="28"/>
          <w:szCs w:val="28"/>
        </w:rPr>
      </w:pPr>
      <w:r w:rsidRPr="00633F62">
        <w:rPr>
          <w:rFonts w:asciiTheme="majorBidi" w:hAnsiTheme="majorBidi" w:cstheme="majorBidi"/>
          <w:b/>
          <w:bCs/>
          <w:sz w:val="28"/>
          <w:szCs w:val="28"/>
        </w:rPr>
        <w:t>Fig</w:t>
      </w:r>
      <w:r w:rsidR="00E12E82" w:rsidRPr="00633F62">
        <w:rPr>
          <w:rFonts w:asciiTheme="majorBidi" w:hAnsiTheme="majorBidi" w:cstheme="majorBidi"/>
          <w:b/>
          <w:bCs/>
          <w:sz w:val="28"/>
          <w:szCs w:val="28"/>
        </w:rPr>
        <w:t xml:space="preserve">ure </w:t>
      </w:r>
      <w:r w:rsidR="00484CE9">
        <w:rPr>
          <w:rFonts w:asciiTheme="majorBidi" w:hAnsiTheme="majorBidi" w:cstheme="majorBidi"/>
          <w:b/>
          <w:bCs/>
          <w:sz w:val="28"/>
          <w:szCs w:val="28"/>
        </w:rPr>
        <w:t>16</w:t>
      </w:r>
      <w:r w:rsidR="00286B3F" w:rsidRPr="00633F62">
        <w:rPr>
          <w:rFonts w:asciiTheme="majorBidi" w:hAnsiTheme="majorBidi" w:cstheme="majorBidi"/>
          <w:b/>
          <w:bCs/>
          <w:sz w:val="28"/>
          <w:szCs w:val="28"/>
        </w:rPr>
        <w:t>:</w:t>
      </w:r>
      <w:r w:rsidR="003C1891" w:rsidRPr="00633F62">
        <w:rPr>
          <w:rFonts w:asciiTheme="majorBidi" w:hAnsiTheme="majorBidi" w:cstheme="majorBidi"/>
          <w:b/>
          <w:bCs/>
          <w:sz w:val="28"/>
          <w:szCs w:val="28"/>
        </w:rPr>
        <w:t>Représentation</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graphique</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des</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forages</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selon</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Schoeler</w:t>
      </w:r>
      <w:r w:rsidR="001B3479">
        <w:rPr>
          <w:rFonts w:asciiTheme="majorBidi" w:hAnsiTheme="majorBidi" w:cstheme="majorBidi"/>
          <w:b/>
          <w:bCs/>
          <w:sz w:val="28"/>
          <w:szCs w:val="28"/>
        </w:rPr>
        <w:t xml:space="preserve"> </w:t>
      </w:r>
      <w:r w:rsidR="003C1891" w:rsidRPr="00633F62">
        <w:rPr>
          <w:rFonts w:asciiTheme="majorBidi" w:hAnsiTheme="majorBidi" w:cstheme="majorBidi"/>
          <w:b/>
          <w:bCs/>
          <w:sz w:val="28"/>
          <w:szCs w:val="28"/>
        </w:rPr>
        <w:t>Berkaloff</w:t>
      </w:r>
      <w:r w:rsidR="005F7FE1" w:rsidRPr="00633F62">
        <w:rPr>
          <w:b/>
          <w:bCs/>
          <w:sz w:val="28"/>
          <w:szCs w:val="28"/>
        </w:rPr>
        <w:t>.</w:t>
      </w:r>
    </w:p>
    <w:p w:rsidR="00E15115" w:rsidRDefault="00E15115" w:rsidP="001F2CE9">
      <w:pPr>
        <w:pStyle w:val="Corpsdetexte"/>
        <w:spacing w:line="360" w:lineRule="auto"/>
        <w:ind w:left="876" w:right="574" w:firstLine="348"/>
        <w:jc w:val="both"/>
        <w:rPr>
          <w:rFonts w:asciiTheme="majorBidi" w:hAnsiTheme="majorBidi" w:cstheme="majorBidi"/>
        </w:rPr>
      </w:pPr>
    </w:p>
    <w:p w:rsidR="00796434" w:rsidRDefault="00796434" w:rsidP="001F2CE9">
      <w:pPr>
        <w:pStyle w:val="Corpsdetexte"/>
        <w:spacing w:line="360" w:lineRule="auto"/>
        <w:ind w:left="876" w:right="574" w:firstLine="348"/>
        <w:jc w:val="both"/>
        <w:rPr>
          <w:rFonts w:asciiTheme="majorBidi" w:hAnsiTheme="majorBidi" w:cstheme="majorBidi"/>
        </w:rPr>
      </w:pPr>
    </w:p>
    <w:p w:rsidR="00796434" w:rsidRDefault="00796434" w:rsidP="006F5304">
      <w:pPr>
        <w:pStyle w:val="Corpsdetexte"/>
        <w:spacing w:line="360" w:lineRule="auto"/>
        <w:ind w:right="574"/>
        <w:jc w:val="both"/>
        <w:rPr>
          <w:rFonts w:asciiTheme="majorBidi" w:hAnsiTheme="majorBidi" w:cstheme="majorBidi"/>
        </w:rPr>
      </w:pPr>
    </w:p>
    <w:p w:rsidR="00941652" w:rsidRDefault="00941652" w:rsidP="006F5304">
      <w:pPr>
        <w:pStyle w:val="Corpsdetexte"/>
        <w:spacing w:line="360" w:lineRule="auto"/>
        <w:ind w:right="574"/>
        <w:jc w:val="both"/>
        <w:rPr>
          <w:rFonts w:asciiTheme="majorBidi" w:hAnsiTheme="majorBidi" w:cstheme="majorBidi"/>
        </w:rPr>
      </w:pPr>
    </w:p>
    <w:p w:rsidR="00941652" w:rsidRDefault="00941652" w:rsidP="006F5304">
      <w:pPr>
        <w:pStyle w:val="Corpsdetexte"/>
        <w:spacing w:line="360" w:lineRule="auto"/>
        <w:ind w:right="574"/>
        <w:jc w:val="both"/>
        <w:rPr>
          <w:rFonts w:asciiTheme="majorBidi" w:hAnsiTheme="majorBidi" w:cstheme="majorBidi"/>
        </w:rPr>
      </w:pPr>
    </w:p>
    <w:p w:rsidR="007623AB" w:rsidRPr="00633F62" w:rsidRDefault="007623AB" w:rsidP="00F44566">
      <w:pPr>
        <w:pStyle w:val="Corpsdetexte"/>
        <w:spacing w:line="360" w:lineRule="auto"/>
        <w:ind w:left="1134" w:right="282"/>
        <w:jc w:val="both"/>
        <w:rPr>
          <w:rFonts w:asciiTheme="majorBidi" w:hAnsiTheme="majorBidi" w:cstheme="majorBidi"/>
        </w:rPr>
      </w:pPr>
      <w:r w:rsidRPr="00633F62">
        <w:rPr>
          <w:rFonts w:asciiTheme="majorBidi" w:hAnsiTheme="majorBidi" w:cstheme="majorBidi"/>
        </w:rPr>
        <w:lastRenderedPageBreak/>
        <w:t xml:space="preserve">Les observations sur le diagramme de schoeller –berkaloff montre que : </w:t>
      </w:r>
    </w:p>
    <w:p w:rsidR="00830F82" w:rsidRDefault="007623AB" w:rsidP="00F44566">
      <w:pPr>
        <w:pStyle w:val="Corpsdetexte"/>
        <w:spacing w:line="360" w:lineRule="auto"/>
        <w:ind w:left="1134" w:right="282"/>
        <w:jc w:val="both"/>
        <w:rPr>
          <w:rFonts w:asciiTheme="majorBidi" w:hAnsiTheme="majorBidi" w:cstheme="majorBidi"/>
        </w:rPr>
      </w:pPr>
      <w:r w:rsidRPr="00633F62">
        <w:rPr>
          <w:rFonts w:asciiTheme="majorBidi" w:hAnsiTheme="majorBidi" w:cstheme="majorBidi"/>
        </w:rPr>
        <w:t xml:space="preserve">Concernant les eaux de forage Zdim1, les piques sont enregistrés dans le </w:t>
      </w:r>
      <w:r w:rsidR="000C3013">
        <w:rPr>
          <w:rFonts w:asciiTheme="majorBidi" w:hAnsiTheme="majorBidi" w:cstheme="majorBidi"/>
        </w:rPr>
        <w:t>sodium</w:t>
      </w:r>
      <w:r w:rsidRPr="00633F62">
        <w:rPr>
          <w:rFonts w:asciiTheme="majorBidi" w:hAnsiTheme="majorBidi" w:cstheme="majorBidi"/>
        </w:rPr>
        <w:t xml:space="preserve"> et les</w:t>
      </w:r>
      <w:r w:rsidR="0006496C">
        <w:rPr>
          <w:rFonts w:asciiTheme="majorBidi" w:hAnsiTheme="majorBidi" w:cstheme="majorBidi"/>
        </w:rPr>
        <w:t xml:space="preserve"> </w:t>
      </w:r>
      <w:r w:rsidR="000C3013">
        <w:rPr>
          <w:rFonts w:asciiTheme="majorBidi" w:hAnsiTheme="majorBidi" w:cstheme="majorBidi"/>
        </w:rPr>
        <w:t>sulfates</w:t>
      </w:r>
      <w:r w:rsidR="0006496C">
        <w:rPr>
          <w:rFonts w:asciiTheme="majorBidi" w:hAnsiTheme="majorBidi" w:cstheme="majorBidi"/>
        </w:rPr>
        <w:t xml:space="preserve"> </w:t>
      </w:r>
      <w:r w:rsidR="00830F82" w:rsidRPr="00633F62">
        <w:rPr>
          <w:rFonts w:asciiTheme="majorBidi" w:hAnsiTheme="majorBidi" w:cstheme="majorBidi"/>
        </w:rPr>
        <w:t xml:space="preserve">ce qui donne un facies </w:t>
      </w:r>
      <w:r w:rsidR="000C3013" w:rsidRPr="00633F62">
        <w:rPr>
          <w:rFonts w:asciiTheme="majorBidi" w:hAnsiTheme="majorBidi" w:cstheme="majorBidi"/>
        </w:rPr>
        <w:t>sulfaté sodique</w:t>
      </w:r>
      <w:r w:rsidR="00830F82" w:rsidRPr="00633F62">
        <w:rPr>
          <w:rFonts w:asciiTheme="majorBidi" w:hAnsiTheme="majorBidi" w:cstheme="majorBidi"/>
        </w:rPr>
        <w:t>.</w:t>
      </w:r>
    </w:p>
    <w:p w:rsidR="000C3013" w:rsidRPr="00633F62" w:rsidRDefault="000C3013" w:rsidP="00F44566">
      <w:pPr>
        <w:pStyle w:val="Corpsdetexte"/>
        <w:spacing w:line="360" w:lineRule="auto"/>
        <w:ind w:left="1134" w:right="282"/>
        <w:jc w:val="both"/>
        <w:rPr>
          <w:rFonts w:asciiTheme="majorBidi" w:hAnsiTheme="majorBidi" w:cstheme="majorBidi"/>
        </w:rPr>
      </w:pPr>
      <w:r w:rsidRPr="00633F62">
        <w:rPr>
          <w:rFonts w:asciiTheme="majorBidi" w:hAnsiTheme="majorBidi" w:cstheme="majorBidi"/>
        </w:rPr>
        <w:t>Concernant les eaux de forage Zdim</w:t>
      </w:r>
      <w:r>
        <w:rPr>
          <w:rFonts w:asciiTheme="majorBidi" w:hAnsiTheme="majorBidi" w:cstheme="majorBidi"/>
        </w:rPr>
        <w:t xml:space="preserve"> 2</w:t>
      </w:r>
      <w:r w:rsidRPr="00633F62">
        <w:rPr>
          <w:rFonts w:asciiTheme="majorBidi" w:hAnsiTheme="majorBidi" w:cstheme="majorBidi"/>
        </w:rPr>
        <w:t>, les piques sont enregistrés dans le calcium et les</w:t>
      </w:r>
      <w:r w:rsidR="0006496C">
        <w:rPr>
          <w:rFonts w:asciiTheme="majorBidi" w:hAnsiTheme="majorBidi" w:cstheme="majorBidi"/>
        </w:rPr>
        <w:t xml:space="preserve"> </w:t>
      </w:r>
      <w:r w:rsidRPr="00633F62">
        <w:rPr>
          <w:rFonts w:asciiTheme="majorBidi" w:hAnsiTheme="majorBidi" w:cstheme="majorBidi"/>
        </w:rPr>
        <w:t>bicarbonates ce qui donne un facies bicarbonaté calcique.</w:t>
      </w:r>
    </w:p>
    <w:p w:rsidR="000C3013" w:rsidRPr="00633F62" w:rsidRDefault="00223EF7" w:rsidP="00F44566">
      <w:pPr>
        <w:pStyle w:val="Corpsdetexte"/>
        <w:spacing w:line="360" w:lineRule="auto"/>
        <w:ind w:left="1134" w:right="282"/>
        <w:jc w:val="both"/>
        <w:rPr>
          <w:rFonts w:asciiTheme="majorBidi" w:hAnsiTheme="majorBidi" w:cstheme="majorBidi"/>
        </w:rPr>
      </w:pPr>
      <w:r w:rsidRPr="00633F62">
        <w:rPr>
          <w:rFonts w:asciiTheme="majorBidi" w:hAnsiTheme="majorBidi" w:cstheme="majorBidi"/>
        </w:rPr>
        <w:t>Pour les</w:t>
      </w:r>
      <w:r w:rsidR="00830F82" w:rsidRPr="00633F62">
        <w:rPr>
          <w:rFonts w:asciiTheme="majorBidi" w:hAnsiTheme="majorBidi" w:cstheme="majorBidi"/>
        </w:rPr>
        <w:t xml:space="preserve"> eaux de forage S’hamda, les piques sont enregistrés dans le calcium et les         chlorures ce qui donne un facies chloruré calcique.</w:t>
      </w:r>
    </w:p>
    <w:p w:rsidR="00830F82" w:rsidRDefault="00F44566" w:rsidP="00F44566">
      <w:pPr>
        <w:pStyle w:val="Corpsdetexte"/>
        <w:spacing w:line="360" w:lineRule="auto"/>
        <w:ind w:left="1134" w:right="282"/>
        <w:jc w:val="both"/>
        <w:rPr>
          <w:rFonts w:asciiTheme="majorBidi" w:hAnsiTheme="majorBidi" w:cstheme="majorBidi"/>
        </w:rPr>
      </w:pPr>
      <w:r w:rsidRPr="00633F62">
        <w:rPr>
          <w:rFonts w:asciiTheme="majorBidi" w:hAnsiTheme="majorBidi" w:cstheme="majorBidi"/>
        </w:rPr>
        <w:t>Les résultats obtenus</w:t>
      </w:r>
      <w:r w:rsidR="00830F82" w:rsidRPr="00633F62">
        <w:rPr>
          <w:rFonts w:asciiTheme="majorBidi" w:hAnsiTheme="majorBidi" w:cstheme="majorBidi"/>
        </w:rPr>
        <w:t xml:space="preserve"> à partir du diagramme de schoeller –berkaloff sont conforme à ceux obtenues par le diagramme de piper les facies sont :</w:t>
      </w:r>
    </w:p>
    <w:p w:rsidR="005F0ECE" w:rsidRDefault="00B22637" w:rsidP="005F0ECE">
      <w:pPr>
        <w:pStyle w:val="Corpsdetexte"/>
        <w:spacing w:line="360" w:lineRule="auto"/>
        <w:ind w:left="1134" w:right="574"/>
        <w:jc w:val="both"/>
        <w:rPr>
          <w:rFonts w:asciiTheme="majorBidi" w:hAnsiTheme="majorBidi" w:cstheme="majorBidi"/>
        </w:rPr>
      </w:pPr>
      <w:r w:rsidRPr="009C5BA4">
        <w:rPr>
          <w:rFonts w:asciiTheme="majorBidi" w:hAnsiTheme="majorBidi" w:cstheme="majorBidi"/>
          <w:b/>
          <w:bCs/>
        </w:rPr>
        <w:t xml:space="preserve">Sulfaté </w:t>
      </w:r>
      <w:r w:rsidR="00F44566" w:rsidRPr="009C5BA4">
        <w:rPr>
          <w:rFonts w:asciiTheme="majorBidi" w:hAnsiTheme="majorBidi" w:cstheme="majorBidi"/>
          <w:b/>
          <w:bCs/>
        </w:rPr>
        <w:t>sodique</w:t>
      </w:r>
      <w:r w:rsidR="001B3479">
        <w:rPr>
          <w:rFonts w:asciiTheme="majorBidi" w:hAnsiTheme="majorBidi" w:cstheme="majorBidi"/>
          <w:b/>
          <w:bCs/>
        </w:rPr>
        <w:t xml:space="preserve"> </w:t>
      </w:r>
      <w:r w:rsidR="00F44566" w:rsidRPr="00633F62">
        <w:rPr>
          <w:rFonts w:asciiTheme="majorBidi" w:hAnsiTheme="majorBidi" w:cstheme="majorBidi"/>
        </w:rPr>
        <w:t>pour</w:t>
      </w:r>
      <w:r w:rsidR="00830F82" w:rsidRPr="00633F62">
        <w:rPr>
          <w:rFonts w:asciiTheme="majorBidi" w:hAnsiTheme="majorBidi" w:cstheme="majorBidi"/>
        </w:rPr>
        <w:t xml:space="preserve"> le forage Zdim</w:t>
      </w:r>
      <w:r w:rsidR="00633F62" w:rsidRPr="00633F62">
        <w:rPr>
          <w:rFonts w:asciiTheme="majorBidi" w:hAnsiTheme="majorBidi" w:cstheme="majorBidi"/>
        </w:rPr>
        <w:t>1.</w:t>
      </w:r>
      <w:r w:rsidR="005F0ECE" w:rsidRPr="005F0ECE">
        <w:rPr>
          <w:rFonts w:asciiTheme="majorBidi" w:hAnsiTheme="majorBidi" w:cstheme="majorBidi"/>
          <w:b/>
          <w:bCs/>
        </w:rPr>
        <w:t xml:space="preserve"> </w:t>
      </w:r>
      <w:r w:rsidR="005F0ECE" w:rsidRPr="009C5BA4">
        <w:rPr>
          <w:rFonts w:asciiTheme="majorBidi" w:hAnsiTheme="majorBidi" w:cstheme="majorBidi"/>
          <w:b/>
          <w:bCs/>
        </w:rPr>
        <w:t>Bicarbonatés calcique</w:t>
      </w:r>
      <w:r w:rsidR="005F0ECE">
        <w:rPr>
          <w:rFonts w:asciiTheme="majorBidi" w:hAnsiTheme="majorBidi" w:cstheme="majorBidi"/>
          <w:b/>
          <w:bCs/>
        </w:rPr>
        <w:t xml:space="preserve"> </w:t>
      </w:r>
      <w:r w:rsidR="005F0ECE" w:rsidRPr="00633F62">
        <w:rPr>
          <w:rFonts w:asciiTheme="majorBidi" w:hAnsiTheme="majorBidi" w:cstheme="majorBidi"/>
        </w:rPr>
        <w:t>pour le forage Zdim2.</w:t>
      </w:r>
      <w:r w:rsidR="005F0ECE" w:rsidRPr="005F0ECE">
        <w:rPr>
          <w:rFonts w:asciiTheme="majorBidi" w:hAnsiTheme="majorBidi" w:cstheme="majorBidi"/>
          <w:b/>
          <w:bCs/>
        </w:rPr>
        <w:t xml:space="preserve"> </w:t>
      </w:r>
      <w:r w:rsidR="005F0ECE" w:rsidRPr="009C5BA4">
        <w:rPr>
          <w:rFonts w:asciiTheme="majorBidi" w:hAnsiTheme="majorBidi" w:cstheme="majorBidi"/>
          <w:b/>
          <w:bCs/>
        </w:rPr>
        <w:t>Chloruré calcique</w:t>
      </w:r>
      <w:r w:rsidR="005F0ECE" w:rsidRPr="00633F62">
        <w:rPr>
          <w:rFonts w:asciiTheme="majorBidi" w:hAnsiTheme="majorBidi" w:cstheme="majorBidi"/>
        </w:rPr>
        <w:t xml:space="preserve"> pour le forage </w:t>
      </w:r>
      <w:r w:rsidR="005F0ECE">
        <w:rPr>
          <w:rFonts w:asciiTheme="majorBidi" w:hAnsiTheme="majorBidi" w:cstheme="majorBidi"/>
        </w:rPr>
        <w:t>S</w:t>
      </w:r>
      <w:r w:rsidR="005F0ECE" w:rsidRPr="00633F62">
        <w:rPr>
          <w:rFonts w:asciiTheme="majorBidi" w:hAnsiTheme="majorBidi" w:cstheme="majorBidi"/>
        </w:rPr>
        <w:t xml:space="preserve">’hamda. </w:t>
      </w:r>
    </w:p>
    <w:p w:rsidR="00884063" w:rsidRPr="00633F62" w:rsidRDefault="00633F62" w:rsidP="00F76A70">
      <w:pPr>
        <w:spacing w:line="360" w:lineRule="auto"/>
        <w:ind w:left="1134" w:right="1134"/>
        <w:rPr>
          <w:rFonts w:asciiTheme="majorBidi" w:hAnsiTheme="majorBidi" w:cstheme="majorBidi"/>
          <w:sz w:val="28"/>
          <w:szCs w:val="28"/>
        </w:rPr>
      </w:pPr>
      <w:r w:rsidRPr="00633F62">
        <w:rPr>
          <w:rFonts w:asciiTheme="majorBidi" w:hAnsiTheme="majorBidi" w:cstheme="majorBidi"/>
          <w:b/>
          <w:bCs/>
          <w:color w:val="000000" w:themeColor="text1"/>
          <w:sz w:val="28"/>
          <w:szCs w:val="28"/>
        </w:rPr>
        <w:t>5.1.3</w:t>
      </w:r>
      <w:r w:rsidR="001E58EC" w:rsidRPr="00633F62">
        <w:rPr>
          <w:rFonts w:asciiTheme="majorBidi" w:hAnsiTheme="majorBidi" w:cstheme="majorBidi"/>
          <w:b/>
          <w:bCs/>
          <w:color w:val="000000" w:themeColor="text1"/>
          <w:sz w:val="28"/>
          <w:szCs w:val="28"/>
        </w:rPr>
        <w:t>.</w:t>
      </w:r>
      <w:r w:rsidR="001E58EC" w:rsidRPr="00633F62">
        <w:rPr>
          <w:rFonts w:asciiTheme="majorBidi" w:hAnsiTheme="majorBidi" w:cstheme="majorBidi"/>
          <w:b/>
          <w:bCs/>
          <w:sz w:val="28"/>
          <w:szCs w:val="28"/>
        </w:rPr>
        <w:t xml:space="preserve"> Indices</w:t>
      </w:r>
      <w:r w:rsidR="006A581A" w:rsidRPr="00633F62">
        <w:rPr>
          <w:rFonts w:asciiTheme="majorBidi" w:hAnsiTheme="majorBidi" w:cstheme="majorBidi"/>
          <w:b/>
          <w:bCs/>
          <w:sz w:val="28"/>
          <w:szCs w:val="28"/>
        </w:rPr>
        <w:t xml:space="preserve"> de saturation(IS)</w:t>
      </w:r>
    </w:p>
    <w:p w:rsidR="007943BF" w:rsidRPr="00633F62" w:rsidRDefault="007943BF" w:rsidP="001923AE">
      <w:pPr>
        <w:spacing w:line="360" w:lineRule="auto"/>
        <w:ind w:left="1134" w:right="1134"/>
        <w:rPr>
          <w:rFonts w:asciiTheme="majorBidi" w:hAnsiTheme="majorBidi" w:cstheme="majorBidi"/>
          <w:sz w:val="24"/>
          <w:szCs w:val="24"/>
        </w:rPr>
      </w:pPr>
      <w:r w:rsidRPr="00633F62">
        <w:rPr>
          <w:rFonts w:asciiTheme="majorBidi" w:hAnsiTheme="majorBidi" w:cstheme="majorBidi"/>
          <w:sz w:val="24"/>
          <w:szCs w:val="24"/>
        </w:rPr>
        <w:t>L'état thermodynamique du milieu aquifère par rapport à certains minéraux peut être déterminé par l'étude de leurs indices de saturation et d'équilibre.</w:t>
      </w:r>
    </w:p>
    <w:p w:rsidR="00003403" w:rsidRPr="00633F62" w:rsidRDefault="007943BF" w:rsidP="00810275">
      <w:pPr>
        <w:pStyle w:val="Corpsdetexte"/>
        <w:spacing w:line="360" w:lineRule="auto"/>
        <w:ind w:left="1134" w:right="1134"/>
        <w:jc w:val="both"/>
        <w:rPr>
          <w:rFonts w:asciiTheme="majorBidi" w:hAnsiTheme="majorBidi" w:cstheme="majorBidi"/>
        </w:rPr>
      </w:pPr>
      <w:r w:rsidRPr="00633F62">
        <w:rPr>
          <w:rFonts w:asciiTheme="majorBidi" w:hAnsiTheme="majorBidi" w:cstheme="majorBidi"/>
        </w:rPr>
        <w:t xml:space="preserve">L’état de </w:t>
      </w:r>
      <w:r w:rsidR="00810275" w:rsidRPr="00633F62">
        <w:rPr>
          <w:rFonts w:asciiTheme="majorBidi" w:hAnsiTheme="majorBidi" w:cstheme="majorBidi"/>
        </w:rPr>
        <w:t xml:space="preserve">saturation </w:t>
      </w:r>
      <w:r w:rsidR="00810275">
        <w:rPr>
          <w:rFonts w:asciiTheme="majorBidi" w:hAnsiTheme="majorBidi" w:cstheme="majorBidi"/>
        </w:rPr>
        <w:t>est</w:t>
      </w:r>
      <w:r w:rsidRPr="00633F62">
        <w:rPr>
          <w:rFonts w:asciiTheme="majorBidi" w:hAnsiTheme="majorBidi" w:cstheme="majorBidi"/>
        </w:rPr>
        <w:t xml:space="preserve"> défini par le logarithme du rapport des produits d'activité</w:t>
      </w:r>
      <w:r w:rsidR="0006496C">
        <w:rPr>
          <w:rFonts w:asciiTheme="majorBidi" w:hAnsiTheme="majorBidi" w:cstheme="majorBidi"/>
        </w:rPr>
        <w:t xml:space="preserve"> </w:t>
      </w:r>
      <w:r w:rsidRPr="00633F62">
        <w:rPr>
          <w:rFonts w:asciiTheme="majorBidi" w:hAnsiTheme="majorBidi" w:cstheme="majorBidi"/>
        </w:rPr>
        <w:t xml:space="preserve">ionique </w:t>
      </w:r>
      <w:r w:rsidR="00633F62">
        <w:rPr>
          <w:rFonts w:asciiTheme="majorBidi" w:hAnsiTheme="majorBidi" w:cstheme="majorBidi"/>
        </w:rPr>
        <w:t xml:space="preserve">Q </w:t>
      </w:r>
      <w:r w:rsidRPr="00633F62">
        <w:rPr>
          <w:rFonts w:asciiTheme="majorBidi" w:hAnsiTheme="majorBidi" w:cstheme="majorBidi"/>
        </w:rPr>
        <w:t>sur le produit de solubilité (K):</w:t>
      </w:r>
    </w:p>
    <w:p w:rsidR="007943BF" w:rsidRPr="00D65177" w:rsidRDefault="007943BF" w:rsidP="00633F62">
      <w:pPr>
        <w:spacing w:line="360" w:lineRule="auto"/>
        <w:ind w:left="1134" w:right="1134"/>
        <w:rPr>
          <w:rFonts w:asciiTheme="majorBidi" w:hAnsiTheme="majorBidi" w:cstheme="majorBidi"/>
          <w:sz w:val="24"/>
          <w:szCs w:val="24"/>
        </w:rPr>
      </w:pPr>
      <w:r w:rsidRPr="00D65177">
        <w:rPr>
          <w:rFonts w:asciiTheme="majorBidi" w:hAnsiTheme="majorBidi" w:cstheme="majorBidi"/>
          <w:sz w:val="24"/>
          <w:szCs w:val="24"/>
        </w:rPr>
        <w:t xml:space="preserve">IS  = </w:t>
      </w:r>
      <w:r w:rsidR="005F0ECE">
        <w:rPr>
          <w:rFonts w:asciiTheme="majorBidi" w:hAnsiTheme="majorBidi" w:cstheme="majorBidi"/>
          <w:sz w:val="24"/>
          <w:szCs w:val="24"/>
        </w:rPr>
        <w:t xml:space="preserve"> </w:t>
      </w:r>
      <w:r w:rsidRPr="00D65177">
        <w:rPr>
          <w:rFonts w:asciiTheme="majorBidi" w:hAnsiTheme="majorBidi" w:cstheme="majorBidi"/>
          <w:sz w:val="24"/>
          <w:szCs w:val="24"/>
        </w:rPr>
        <w:t>log</w:t>
      </w:r>
      <m:oMath>
        <m:r>
          <w:rPr>
            <w:rFonts w:ascii="Cambria Math" w:hAnsi="Cambria Math" w:cstheme="majorBidi"/>
            <w:sz w:val="24"/>
            <w:szCs w:val="24"/>
          </w:rPr>
          <m:t xml:space="preserve"> </m:t>
        </m:r>
        <m:f>
          <m:fPr>
            <m:ctrlPr>
              <w:rPr>
                <w:rFonts w:ascii="Cambria Math" w:hAnsiTheme="majorBidi" w:cstheme="majorBidi"/>
                <w:i/>
                <w:sz w:val="28"/>
                <w:szCs w:val="28"/>
                <w:lang w:val="en-US"/>
              </w:rPr>
            </m:ctrlPr>
          </m:fPr>
          <m:num>
            <m:r>
              <w:rPr>
                <w:rFonts w:ascii="Cambria Math" w:hAnsi="Cambria Math" w:cstheme="majorBidi"/>
                <w:sz w:val="28"/>
                <w:szCs w:val="28"/>
                <w:lang w:val="en-US"/>
              </w:rPr>
              <m:t>Q</m:t>
            </m:r>
          </m:num>
          <m:den>
            <m:r>
              <w:rPr>
                <w:rFonts w:ascii="Cambria Math" w:hAnsi="Cambria Math" w:cstheme="majorBidi"/>
                <w:sz w:val="28"/>
                <w:szCs w:val="28"/>
                <w:lang w:val="en-US"/>
              </w:rPr>
              <m:t>Kps</m:t>
            </m:r>
          </m:den>
        </m:f>
      </m:oMath>
    </w:p>
    <w:p w:rsidR="007943BF" w:rsidRPr="00D65177" w:rsidRDefault="00D378E0" w:rsidP="00D378E0">
      <w:pPr>
        <w:pStyle w:val="Corpsdetexte"/>
        <w:spacing w:before="84" w:line="360" w:lineRule="auto"/>
        <w:ind w:left="1134" w:right="980"/>
        <w:rPr>
          <w:rFonts w:asciiTheme="majorBidi" w:hAnsiTheme="majorBidi" w:cstheme="majorBidi"/>
        </w:rPr>
      </w:pPr>
      <w:r w:rsidRPr="00D65177">
        <w:rPr>
          <w:rFonts w:asciiTheme="majorBidi" w:hAnsiTheme="majorBidi" w:cstheme="majorBidi"/>
        </w:rPr>
        <w:t xml:space="preserve">Dans le cas </w:t>
      </w:r>
      <w:r w:rsidR="007943BF" w:rsidRPr="00D65177">
        <w:rPr>
          <w:rFonts w:asciiTheme="majorBidi" w:hAnsiTheme="majorBidi" w:cstheme="majorBidi"/>
        </w:rPr>
        <w:t>de</w:t>
      </w:r>
      <w:r w:rsidR="001E58EC">
        <w:rPr>
          <w:rFonts w:asciiTheme="majorBidi" w:hAnsiTheme="majorBidi" w:cstheme="majorBidi"/>
        </w:rPr>
        <w:t xml:space="preserve"> </w:t>
      </w:r>
      <w:r w:rsidRPr="00D65177">
        <w:rPr>
          <w:rFonts w:asciiTheme="majorBidi" w:hAnsiTheme="majorBidi" w:cstheme="majorBidi"/>
          <w:spacing w:val="7"/>
        </w:rPr>
        <w:t xml:space="preserve">la </w:t>
      </w:r>
      <w:r w:rsidR="007943BF" w:rsidRPr="00D65177">
        <w:rPr>
          <w:rFonts w:asciiTheme="majorBidi" w:hAnsiTheme="majorBidi" w:cstheme="majorBidi"/>
        </w:rPr>
        <w:t>calcite(CaCO</w:t>
      </w:r>
      <w:r w:rsidR="007943BF" w:rsidRPr="00D65177">
        <w:rPr>
          <w:rFonts w:asciiTheme="majorBidi" w:hAnsiTheme="majorBidi" w:cstheme="majorBidi"/>
          <w:vertAlign w:val="subscript"/>
        </w:rPr>
        <w:t>3</w:t>
      </w:r>
      <w:r w:rsidR="007943BF" w:rsidRPr="00D65177">
        <w:rPr>
          <w:rFonts w:asciiTheme="majorBidi" w:hAnsiTheme="majorBidi" w:cstheme="majorBidi"/>
        </w:rPr>
        <w:t>)</w:t>
      </w:r>
      <w:r w:rsidRPr="00D65177">
        <w:rPr>
          <w:rFonts w:asciiTheme="majorBidi" w:hAnsiTheme="majorBidi" w:cstheme="majorBidi"/>
        </w:rPr>
        <w:t xml:space="preserve">par exemple l’équation de dissociation s’écrit comme suit </w:t>
      </w:r>
      <w:r w:rsidR="005F7FE1" w:rsidRPr="00D65177">
        <w:rPr>
          <w:rFonts w:asciiTheme="majorBidi" w:hAnsiTheme="majorBidi" w:cstheme="majorBidi"/>
        </w:rPr>
        <w:t>:</w:t>
      </w:r>
    </w:p>
    <w:p w:rsidR="007943BF" w:rsidRPr="00D65177" w:rsidRDefault="0079651F" w:rsidP="00C0122D">
      <w:pPr>
        <w:pStyle w:val="Corpsdetexte"/>
        <w:spacing w:before="6"/>
        <w:rPr>
          <w:rFonts w:asciiTheme="majorBidi" w:hAnsiTheme="majorBidi" w:cstheme="majorBidi"/>
        </w:rPr>
      </w:pPr>
      <w:r>
        <w:rPr>
          <w:rFonts w:asciiTheme="majorBidi" w:hAnsiTheme="majorBidi" w:cstheme="majorBidi"/>
          <w:noProof/>
          <w:lang w:eastAsia="fr-FR"/>
        </w:rPr>
        <w:pict>
          <v:shape id="_x0000_s1141" type="#_x0000_t32" style="position:absolute;margin-left:97.4pt;margin-top:11.8pt;width:67.15pt;height:0;flip:x;z-index:251743232" o:connectortype="straight">
            <v:stroke endarrow="block"/>
          </v:shape>
        </w:pict>
      </w:r>
      <w:r>
        <w:rPr>
          <w:rFonts w:asciiTheme="majorBidi" w:hAnsiTheme="majorBidi" w:cstheme="majorBidi"/>
          <w:noProof/>
          <w:lang w:eastAsia="fr-FR"/>
        </w:rPr>
        <w:pict>
          <v:shape id="_x0000_s1140" type="#_x0000_t32" style="position:absolute;margin-left:97.4pt;margin-top:5.7pt;width:69.7pt;height:0;z-index:251742208" o:connectortype="straight">
            <v:stroke endarrow="block"/>
          </v:shape>
        </w:pict>
      </w:r>
      <w:r w:rsidR="00ED4824">
        <w:rPr>
          <w:rFonts w:asciiTheme="majorBidi" w:hAnsiTheme="majorBidi" w:cstheme="majorBidi"/>
        </w:rPr>
        <w:t xml:space="preserve">                    </w:t>
      </w:r>
      <w:r w:rsidR="007943BF" w:rsidRPr="00D65177">
        <w:rPr>
          <w:rFonts w:asciiTheme="majorBidi" w:hAnsiTheme="majorBidi" w:cstheme="majorBidi"/>
        </w:rPr>
        <w:t>CaCO</w:t>
      </w:r>
      <w:r w:rsidR="007943BF" w:rsidRPr="00D65177">
        <w:rPr>
          <w:rFonts w:asciiTheme="majorBidi" w:hAnsiTheme="majorBidi" w:cstheme="majorBidi"/>
          <w:vertAlign w:val="subscript"/>
        </w:rPr>
        <w:t>3</w:t>
      </w:r>
      <w:r w:rsidR="00C0122D">
        <w:rPr>
          <w:rFonts w:asciiTheme="majorBidi" w:hAnsiTheme="majorBidi" w:cstheme="majorBidi"/>
        </w:rPr>
        <w:t xml:space="preserve">                           </w:t>
      </w:r>
      <w:r w:rsidR="007943BF" w:rsidRPr="00D65177">
        <w:rPr>
          <w:rFonts w:asciiTheme="majorBidi" w:hAnsiTheme="majorBidi" w:cstheme="majorBidi"/>
        </w:rPr>
        <w:t>Ca</w:t>
      </w:r>
      <w:r w:rsidR="007943BF" w:rsidRPr="00D65177">
        <w:rPr>
          <w:rFonts w:asciiTheme="majorBidi" w:hAnsiTheme="majorBidi" w:cstheme="majorBidi"/>
          <w:vertAlign w:val="superscript"/>
        </w:rPr>
        <w:t>2+</w:t>
      </w:r>
      <w:r w:rsidR="007943BF" w:rsidRPr="00D65177">
        <w:rPr>
          <w:rFonts w:asciiTheme="majorBidi" w:hAnsiTheme="majorBidi" w:cstheme="majorBidi"/>
        </w:rPr>
        <w:t>+CO</w:t>
      </w:r>
      <w:r w:rsidR="007943BF" w:rsidRPr="00D65177">
        <w:rPr>
          <w:rFonts w:asciiTheme="majorBidi" w:hAnsiTheme="majorBidi" w:cstheme="majorBidi"/>
          <w:vertAlign w:val="subscript"/>
        </w:rPr>
        <w:t>3</w:t>
      </w:r>
      <w:r w:rsidR="007943BF" w:rsidRPr="00D65177">
        <w:rPr>
          <w:rFonts w:asciiTheme="majorBidi" w:hAnsiTheme="majorBidi" w:cstheme="majorBidi"/>
          <w:vertAlign w:val="superscript"/>
        </w:rPr>
        <w:t>2-</w:t>
      </w:r>
    </w:p>
    <w:p w:rsidR="00D65177" w:rsidRPr="004947F9" w:rsidRDefault="001B3479" w:rsidP="004947F9">
      <w:pPr>
        <w:pStyle w:val="Corpsdetexte"/>
        <w:spacing w:before="137"/>
        <w:rPr>
          <w:rFonts w:asciiTheme="majorBidi" w:hAnsiTheme="majorBidi" w:cstheme="majorBidi"/>
          <w:spacing w:val="-2"/>
        </w:rPr>
      </w:pPr>
      <w:r>
        <w:rPr>
          <w:rFonts w:asciiTheme="majorBidi" w:hAnsiTheme="majorBidi" w:cstheme="majorBidi"/>
        </w:rPr>
        <w:t xml:space="preserve">                   </w:t>
      </w:r>
      <w:r w:rsidR="007943BF" w:rsidRPr="00D65177">
        <w:rPr>
          <w:rFonts w:asciiTheme="majorBidi" w:hAnsiTheme="majorBidi" w:cstheme="majorBidi"/>
        </w:rPr>
        <w:t>Donc</w:t>
      </w:r>
      <w:r>
        <w:rPr>
          <w:rFonts w:asciiTheme="majorBidi" w:hAnsiTheme="majorBidi" w:cstheme="majorBidi"/>
        </w:rPr>
        <w:t xml:space="preserve"> </w:t>
      </w:r>
      <w:r w:rsidR="007943BF" w:rsidRPr="00D65177">
        <w:rPr>
          <w:rFonts w:asciiTheme="majorBidi" w:hAnsiTheme="majorBidi" w:cstheme="majorBidi"/>
        </w:rPr>
        <w:t>le</w:t>
      </w:r>
      <w:r>
        <w:rPr>
          <w:rFonts w:asciiTheme="majorBidi" w:hAnsiTheme="majorBidi" w:cstheme="majorBidi"/>
        </w:rPr>
        <w:t xml:space="preserve"> </w:t>
      </w:r>
      <w:r w:rsidR="007943BF" w:rsidRPr="00D65177">
        <w:rPr>
          <w:rFonts w:asciiTheme="majorBidi" w:hAnsiTheme="majorBidi" w:cstheme="majorBidi"/>
        </w:rPr>
        <w:t>produit ionique</w:t>
      </w:r>
      <w:r w:rsidR="00E7011B" w:rsidRPr="00D65177">
        <w:rPr>
          <w:rFonts w:asciiTheme="majorBidi" w:hAnsiTheme="majorBidi" w:cstheme="majorBidi"/>
        </w:rPr>
        <w:t xml:space="preserve"> ou quotient rationnel se calcule </w:t>
      </w:r>
      <w:r w:rsidR="00E7011B" w:rsidRPr="00D65177">
        <w:rPr>
          <w:rFonts w:asciiTheme="majorBidi" w:hAnsiTheme="majorBidi" w:cstheme="majorBidi"/>
          <w:spacing w:val="-2"/>
        </w:rPr>
        <w:t>:</w:t>
      </w:r>
    </w:p>
    <w:p w:rsidR="008D7451" w:rsidRPr="00D65177" w:rsidRDefault="0079651F" w:rsidP="00E7011B">
      <w:pPr>
        <w:spacing w:line="360" w:lineRule="auto"/>
        <w:ind w:left="1134" w:right="1134"/>
        <w:rPr>
          <w:rFonts w:asciiTheme="majorBidi" w:hAnsiTheme="majorBidi" w:cstheme="majorBidi"/>
          <w:sz w:val="24"/>
          <w:szCs w:val="24"/>
        </w:rPr>
      </w:pPr>
      <w:r w:rsidRPr="0079651F">
        <w:rPr>
          <w:rFonts w:asciiTheme="majorBidi" w:hAnsiTheme="majorBidi" w:cstheme="majorBidi"/>
          <w:noProof/>
          <w:sz w:val="28"/>
          <w:szCs w:val="28"/>
          <w:lang w:eastAsia="fr-FR"/>
        </w:rPr>
        <w:pict>
          <v:shape id="AutoShape 754" o:spid="_x0000_s1110" type="#_x0000_t32" style="position:absolute;left:0;text-align:left;margin-left:88.7pt;margin-top:16.6pt;width:72.55pt;height:.65pt;flip:y;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"/>
        </w:pict>
      </w:r>
      <w:r w:rsidR="008D7451" w:rsidRPr="001E58EC">
        <w:rPr>
          <w:rFonts w:asciiTheme="majorBidi" w:hAnsiTheme="majorBidi" w:cstheme="majorBidi"/>
          <w:sz w:val="28"/>
          <w:szCs w:val="28"/>
        </w:rPr>
        <w:t>Q  =</w:t>
      </w:r>
      <w:r w:rsidR="008D7451" w:rsidRPr="00D65177">
        <w:rPr>
          <w:rFonts w:asciiTheme="majorBidi" w:hAnsiTheme="majorBidi" w:cstheme="majorBidi"/>
          <w:sz w:val="24"/>
          <w:szCs w:val="24"/>
        </w:rPr>
        <w:t xml:space="preserve"> </w:t>
      </w:r>
      <w:r w:rsidR="001E58EC">
        <w:rPr>
          <w:rFonts w:asciiTheme="majorBidi" w:hAnsiTheme="majorBidi" w:cstheme="majorBidi"/>
          <w:sz w:val="24"/>
          <w:szCs w:val="24"/>
        </w:rPr>
        <w:t xml:space="preserve">   </w:t>
      </w:r>
      <w:r w:rsidR="001B3479">
        <w:rPr>
          <w:rFonts w:asciiTheme="majorBidi" w:hAnsiTheme="majorBidi" w:cstheme="majorBidi"/>
          <w:sz w:val="24"/>
          <w:szCs w:val="24"/>
        </w:rPr>
        <w:t xml:space="preserve">   </w:t>
      </w:r>
      <w:r w:rsidR="008D7451" w:rsidRPr="00D65177">
        <w:rPr>
          <w:rFonts w:asciiTheme="majorBidi" w:hAnsiTheme="majorBidi" w:cstheme="majorBidi"/>
          <w:sz w:val="24"/>
          <w:szCs w:val="24"/>
        </w:rPr>
        <w:t>(Ca</w:t>
      </w:r>
      <w:r w:rsidR="008D7451" w:rsidRPr="00D65177">
        <w:rPr>
          <w:rFonts w:asciiTheme="majorBidi" w:hAnsiTheme="majorBidi" w:cstheme="majorBidi"/>
          <w:sz w:val="24"/>
          <w:szCs w:val="24"/>
          <w:vertAlign w:val="superscript"/>
        </w:rPr>
        <w:t>2</w:t>
      </w:r>
      <w:r w:rsidR="00E7011B" w:rsidRPr="00D65177">
        <w:rPr>
          <w:rFonts w:asciiTheme="majorBidi" w:hAnsiTheme="majorBidi" w:cstheme="majorBidi"/>
          <w:sz w:val="24"/>
          <w:szCs w:val="24"/>
          <w:vertAlign w:val="superscript"/>
        </w:rPr>
        <w:t>+</w:t>
      </w:r>
      <w:r w:rsidR="00E7011B" w:rsidRPr="00D65177">
        <w:rPr>
          <w:rFonts w:asciiTheme="majorBidi" w:hAnsiTheme="majorBidi" w:cstheme="majorBidi"/>
          <w:sz w:val="24"/>
          <w:szCs w:val="24"/>
        </w:rPr>
        <w:t>)</w:t>
      </w:r>
      <w:r w:rsidR="008D7451" w:rsidRPr="00D65177">
        <w:rPr>
          <w:rFonts w:asciiTheme="majorBidi" w:hAnsiTheme="majorBidi" w:cstheme="majorBidi"/>
          <w:sz w:val="24"/>
          <w:szCs w:val="24"/>
        </w:rPr>
        <w:t xml:space="preserve"> (CO</w:t>
      </w:r>
      <w:r w:rsidR="008D7451" w:rsidRPr="00D65177">
        <w:rPr>
          <w:rFonts w:asciiTheme="majorBidi" w:hAnsiTheme="majorBidi" w:cstheme="majorBidi"/>
          <w:sz w:val="24"/>
          <w:szCs w:val="24"/>
          <w:vertAlign w:val="subscript"/>
        </w:rPr>
        <w:t>3</w:t>
      </w:r>
      <w:r w:rsidR="008D7451" w:rsidRPr="00D65177">
        <w:rPr>
          <w:rFonts w:asciiTheme="majorBidi" w:hAnsiTheme="majorBidi" w:cstheme="majorBidi"/>
          <w:sz w:val="24"/>
          <w:szCs w:val="24"/>
          <w:vertAlign w:val="superscript"/>
        </w:rPr>
        <w:t>2</w:t>
      </w:r>
      <w:r w:rsidR="00E7011B" w:rsidRPr="00D65177">
        <w:rPr>
          <w:rFonts w:asciiTheme="majorBidi" w:hAnsiTheme="majorBidi" w:cstheme="majorBidi"/>
          <w:sz w:val="24"/>
          <w:szCs w:val="24"/>
          <w:vertAlign w:val="superscript"/>
        </w:rPr>
        <w:t>-)</w:t>
      </w:r>
    </w:p>
    <w:p w:rsidR="00E7011B" w:rsidRPr="00D65177" w:rsidRDefault="00E7011B" w:rsidP="00C0122D">
      <w:pPr>
        <w:spacing w:line="360" w:lineRule="auto"/>
        <w:ind w:left="1134" w:right="1134"/>
        <w:rPr>
          <w:rFonts w:asciiTheme="majorBidi" w:hAnsiTheme="majorBidi" w:cstheme="majorBidi"/>
          <w:sz w:val="24"/>
          <w:szCs w:val="24"/>
        </w:rPr>
      </w:pPr>
      <w:r w:rsidRPr="00D65177">
        <w:rPr>
          <w:rFonts w:asciiTheme="majorBidi" w:hAnsiTheme="majorBidi" w:cstheme="majorBidi"/>
          <w:sz w:val="24"/>
          <w:szCs w:val="24"/>
        </w:rPr>
        <w:t xml:space="preserve">             </w:t>
      </w:r>
      <w:r w:rsidR="001E58EC">
        <w:rPr>
          <w:rFonts w:asciiTheme="majorBidi" w:hAnsiTheme="majorBidi" w:cstheme="majorBidi"/>
          <w:sz w:val="24"/>
          <w:szCs w:val="24"/>
        </w:rPr>
        <w:t xml:space="preserve">     </w:t>
      </w:r>
      <w:r w:rsidRPr="00D65177">
        <w:rPr>
          <w:rFonts w:asciiTheme="majorBidi" w:hAnsiTheme="majorBidi" w:cstheme="majorBidi"/>
          <w:sz w:val="24"/>
          <w:szCs w:val="24"/>
        </w:rPr>
        <w:t>Ca</w:t>
      </w:r>
      <w:r w:rsidR="00C0122D" w:rsidRPr="00C0122D">
        <w:rPr>
          <w:rFonts w:asciiTheme="majorBidi" w:hAnsiTheme="majorBidi" w:cstheme="majorBidi"/>
          <w:sz w:val="24"/>
          <w:szCs w:val="24"/>
        </w:rPr>
        <w:t xml:space="preserve"> </w:t>
      </w:r>
      <w:r w:rsidR="00C0122D" w:rsidRPr="00D65177">
        <w:rPr>
          <w:rFonts w:asciiTheme="majorBidi" w:hAnsiTheme="majorBidi" w:cstheme="majorBidi"/>
          <w:sz w:val="24"/>
          <w:szCs w:val="24"/>
        </w:rPr>
        <w:t>CO</w:t>
      </w:r>
      <w:r w:rsidR="00C0122D" w:rsidRPr="00D65177">
        <w:rPr>
          <w:rFonts w:asciiTheme="majorBidi" w:hAnsiTheme="majorBidi" w:cstheme="majorBidi"/>
          <w:sz w:val="24"/>
          <w:szCs w:val="24"/>
          <w:vertAlign w:val="subscript"/>
        </w:rPr>
        <w:t>3</w:t>
      </w:r>
      <w:r w:rsidR="00C0122D" w:rsidRPr="00D65177">
        <w:rPr>
          <w:rFonts w:asciiTheme="majorBidi" w:hAnsiTheme="majorBidi" w:cstheme="majorBidi"/>
          <w:sz w:val="24"/>
          <w:szCs w:val="24"/>
          <w:vertAlign w:val="superscript"/>
        </w:rPr>
        <w:t>2-</w:t>
      </w:r>
    </w:p>
    <w:p w:rsidR="007943BF" w:rsidRPr="00D65177" w:rsidRDefault="00F11BFA" w:rsidP="00F11BFA">
      <w:pPr>
        <w:pStyle w:val="Corpsdetexte"/>
        <w:spacing w:before="137"/>
        <w:ind w:left="1134"/>
        <w:rPr>
          <w:rFonts w:asciiTheme="majorBidi" w:hAnsiTheme="majorBidi" w:cstheme="majorBidi"/>
        </w:rPr>
      </w:pPr>
      <w:r w:rsidRPr="00D65177">
        <w:rPr>
          <w:rFonts w:asciiTheme="majorBidi" w:hAnsiTheme="majorBidi" w:cstheme="majorBidi"/>
        </w:rPr>
        <w:t>Ca</w:t>
      </w:r>
      <w:r w:rsidR="00E7011B" w:rsidRPr="00D65177">
        <w:rPr>
          <w:rFonts w:asciiTheme="majorBidi" w:hAnsiTheme="majorBidi" w:cstheme="majorBidi"/>
          <w:spacing w:val="-1"/>
        </w:rPr>
        <w:t xml:space="preserve"> et </w:t>
      </w:r>
      <w:r w:rsidRPr="00D65177">
        <w:rPr>
          <w:rFonts w:asciiTheme="majorBidi" w:hAnsiTheme="majorBidi" w:cstheme="majorBidi"/>
        </w:rPr>
        <w:t>CO</w:t>
      </w:r>
      <w:r w:rsidRPr="00D65177">
        <w:rPr>
          <w:rFonts w:asciiTheme="majorBidi" w:hAnsiTheme="majorBidi" w:cstheme="majorBidi"/>
          <w:vertAlign w:val="subscript"/>
        </w:rPr>
        <w:t>3</w:t>
      </w:r>
      <w:r w:rsidR="00E7011B" w:rsidRPr="00D65177">
        <w:rPr>
          <w:rFonts w:asciiTheme="majorBidi" w:hAnsiTheme="majorBidi" w:cstheme="majorBidi"/>
        </w:rPr>
        <w:t xml:space="preserve"> sont les </w:t>
      </w:r>
      <w:r w:rsidR="007943BF" w:rsidRPr="00D65177">
        <w:rPr>
          <w:rFonts w:asciiTheme="majorBidi" w:hAnsiTheme="majorBidi" w:cstheme="majorBidi"/>
        </w:rPr>
        <w:t>activité</w:t>
      </w:r>
      <w:r w:rsidR="00E7011B" w:rsidRPr="00D65177">
        <w:rPr>
          <w:rFonts w:asciiTheme="majorBidi" w:hAnsiTheme="majorBidi" w:cstheme="majorBidi"/>
        </w:rPr>
        <w:t>s</w:t>
      </w:r>
      <w:r w:rsidR="00C0122D">
        <w:rPr>
          <w:rFonts w:asciiTheme="majorBidi" w:hAnsiTheme="majorBidi" w:cstheme="majorBidi"/>
        </w:rPr>
        <w:t xml:space="preserve"> </w:t>
      </w:r>
      <w:r w:rsidR="00E7011B" w:rsidRPr="00D65177">
        <w:rPr>
          <w:rFonts w:asciiTheme="majorBidi" w:hAnsiTheme="majorBidi" w:cstheme="majorBidi"/>
        </w:rPr>
        <w:t>ionique</w:t>
      </w:r>
      <w:r w:rsidR="007A7819" w:rsidRPr="00D65177">
        <w:rPr>
          <w:rFonts w:asciiTheme="majorBidi" w:hAnsiTheme="majorBidi" w:cstheme="majorBidi"/>
        </w:rPr>
        <w:t>s.</w:t>
      </w:r>
    </w:p>
    <w:p w:rsidR="007943BF" w:rsidRPr="00D65177" w:rsidRDefault="001B3479" w:rsidP="00796434">
      <w:pPr>
        <w:pStyle w:val="Corpsdetexte"/>
        <w:spacing w:before="84" w:line="360" w:lineRule="auto"/>
        <w:ind w:left="221" w:right="282" w:firstLine="566"/>
        <w:rPr>
          <w:rFonts w:asciiTheme="majorBidi" w:hAnsiTheme="majorBidi" w:cstheme="majorBidi"/>
        </w:rPr>
      </w:pPr>
      <w:r>
        <w:rPr>
          <w:rFonts w:asciiTheme="majorBidi" w:hAnsiTheme="majorBidi" w:cstheme="majorBidi"/>
        </w:rPr>
        <w:t xml:space="preserve">      </w:t>
      </w:r>
      <w:r w:rsidR="00E23955" w:rsidRPr="00D65177">
        <w:rPr>
          <w:rFonts w:asciiTheme="majorBidi" w:hAnsiTheme="majorBidi" w:cstheme="majorBidi"/>
        </w:rPr>
        <w:t>A l'état d'équilibre thermodynamique, la solubilité de la calcite (KpsCaCO3)</w:t>
      </w:r>
    </w:p>
    <w:p w:rsidR="00E23955" w:rsidRPr="00D65177" w:rsidRDefault="0079651F" w:rsidP="00E23955">
      <w:pPr>
        <w:spacing w:line="360" w:lineRule="auto"/>
        <w:ind w:left="1134" w:right="1134"/>
        <w:rPr>
          <w:rFonts w:asciiTheme="majorBidi" w:hAnsiTheme="majorBidi" w:cstheme="majorBidi"/>
          <w:sz w:val="24"/>
          <w:szCs w:val="24"/>
          <w:lang w:val="en-US"/>
        </w:rPr>
      </w:pPr>
      <w:r>
        <w:rPr>
          <w:rFonts w:asciiTheme="majorBidi" w:hAnsiTheme="majorBidi" w:cstheme="majorBidi"/>
          <w:noProof/>
          <w:sz w:val="24"/>
          <w:szCs w:val="24"/>
          <w:lang w:eastAsia="fr-FR"/>
        </w:rPr>
        <w:pict>
          <v:shape id="AutoShape 756" o:spid="_x0000_s1109" type="#_x0000_t32" style="position:absolute;left:0;text-align:left;margin-left:111.9pt;margin-top:16.6pt;width:80.85pt;height:.65pt;flip:y;z-index:251591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"/>
        </w:pict>
      </w:r>
      <w:r w:rsidR="00E23955" w:rsidRPr="00D65177">
        <w:rPr>
          <w:rFonts w:asciiTheme="majorBidi" w:hAnsiTheme="majorBidi" w:cstheme="majorBidi"/>
          <w:sz w:val="24"/>
          <w:szCs w:val="24"/>
          <w:lang w:val="en-US"/>
        </w:rPr>
        <w:t>Kps</w:t>
      </w:r>
      <w:r w:rsidR="00385206" w:rsidRPr="00D65177">
        <w:rPr>
          <w:rFonts w:asciiTheme="majorBidi" w:hAnsiTheme="majorBidi" w:cstheme="majorBidi"/>
          <w:sz w:val="24"/>
          <w:szCs w:val="24"/>
          <w:lang w:val="en-US"/>
        </w:rPr>
        <w:t>=</w:t>
      </w:r>
      <w:r w:rsidR="001B3479">
        <w:rPr>
          <w:rFonts w:asciiTheme="majorBidi" w:hAnsiTheme="majorBidi" w:cstheme="majorBidi"/>
          <w:sz w:val="24"/>
          <w:szCs w:val="24"/>
          <w:lang w:val="en-US"/>
        </w:rPr>
        <w:t xml:space="preserve">        </w:t>
      </w:r>
      <w:r w:rsidR="001E58EC">
        <w:rPr>
          <w:rFonts w:asciiTheme="majorBidi" w:hAnsiTheme="majorBidi" w:cstheme="majorBidi"/>
          <w:sz w:val="24"/>
          <w:szCs w:val="24"/>
          <w:lang w:val="en-US"/>
        </w:rPr>
        <w:t xml:space="preserve"> </w:t>
      </w:r>
      <w:r w:rsidR="00385206" w:rsidRPr="00D65177">
        <w:rPr>
          <w:rFonts w:asciiTheme="majorBidi" w:hAnsiTheme="majorBidi" w:cstheme="majorBidi"/>
          <w:sz w:val="24"/>
          <w:szCs w:val="24"/>
          <w:lang w:val="en-US"/>
        </w:rPr>
        <w:t>(</w:t>
      </w:r>
      <w:r w:rsidR="00E23955" w:rsidRPr="00D65177">
        <w:rPr>
          <w:rFonts w:asciiTheme="majorBidi" w:hAnsiTheme="majorBidi" w:cstheme="majorBidi"/>
          <w:sz w:val="24"/>
          <w:szCs w:val="24"/>
          <w:lang w:val="en-US"/>
        </w:rPr>
        <w:t>Ca</w:t>
      </w:r>
      <w:r w:rsidR="00E23955" w:rsidRPr="00D65177">
        <w:rPr>
          <w:rFonts w:asciiTheme="majorBidi" w:hAnsiTheme="majorBidi" w:cstheme="majorBidi"/>
          <w:sz w:val="24"/>
          <w:szCs w:val="24"/>
          <w:vertAlign w:val="superscript"/>
          <w:lang w:val="en-US"/>
        </w:rPr>
        <w:t>2+</w:t>
      </w:r>
      <w:r w:rsidR="00E23955" w:rsidRPr="00D65177">
        <w:rPr>
          <w:rFonts w:asciiTheme="majorBidi" w:hAnsiTheme="majorBidi" w:cstheme="majorBidi"/>
          <w:sz w:val="24"/>
          <w:szCs w:val="24"/>
          <w:lang w:val="en-US"/>
        </w:rPr>
        <w:t xml:space="preserve"> eq) (CO</w:t>
      </w:r>
      <w:r w:rsidR="00E23955" w:rsidRPr="00D65177">
        <w:rPr>
          <w:rFonts w:asciiTheme="majorBidi" w:hAnsiTheme="majorBidi" w:cstheme="majorBidi"/>
          <w:sz w:val="24"/>
          <w:szCs w:val="24"/>
          <w:vertAlign w:val="superscript"/>
          <w:lang w:val="en-US"/>
        </w:rPr>
        <w:t>2-</w:t>
      </w:r>
      <w:r w:rsidR="00E23955" w:rsidRPr="00D65177">
        <w:rPr>
          <w:rFonts w:asciiTheme="majorBidi" w:hAnsiTheme="majorBidi" w:cstheme="majorBidi"/>
          <w:sz w:val="24"/>
          <w:szCs w:val="24"/>
          <w:vertAlign w:val="subscript"/>
          <w:lang w:val="en-US"/>
        </w:rPr>
        <w:t>3</w:t>
      </w:r>
      <w:r w:rsidR="00E23955" w:rsidRPr="00D65177">
        <w:rPr>
          <w:rFonts w:asciiTheme="majorBidi" w:hAnsiTheme="majorBidi" w:cstheme="majorBidi"/>
          <w:sz w:val="24"/>
          <w:szCs w:val="24"/>
          <w:lang w:val="en-US"/>
        </w:rPr>
        <w:t xml:space="preserve"> eq)</w:t>
      </w:r>
    </w:p>
    <w:p w:rsidR="00796434" w:rsidRPr="00D65177" w:rsidRDefault="001B3479" w:rsidP="00796434">
      <w:pPr>
        <w:spacing w:line="360" w:lineRule="auto"/>
        <w:ind w:left="1134" w:right="1134"/>
        <w:rPr>
          <w:rFonts w:asciiTheme="majorBidi" w:hAnsiTheme="majorBidi" w:cstheme="majorBidi"/>
          <w:sz w:val="24"/>
          <w:szCs w:val="24"/>
        </w:rPr>
      </w:pPr>
      <w:r>
        <w:rPr>
          <w:rFonts w:asciiTheme="majorBidi" w:hAnsiTheme="majorBidi" w:cstheme="majorBidi"/>
          <w:sz w:val="24"/>
          <w:szCs w:val="24"/>
          <w:lang w:val="en-US"/>
        </w:rPr>
        <w:t xml:space="preserve">                       </w:t>
      </w:r>
      <w:r w:rsidR="00E23955" w:rsidRPr="00D65177">
        <w:rPr>
          <w:rFonts w:asciiTheme="majorBidi" w:hAnsiTheme="majorBidi" w:cstheme="majorBidi"/>
          <w:sz w:val="24"/>
          <w:szCs w:val="24"/>
        </w:rPr>
        <w:t>(Caco3)</w:t>
      </w:r>
    </w:p>
    <w:p w:rsidR="00385206" w:rsidRPr="00D65177" w:rsidRDefault="001B3479" w:rsidP="00796434">
      <w:pPr>
        <w:pStyle w:val="Corpsdetexte"/>
        <w:spacing w:before="90"/>
        <w:ind w:left="969"/>
        <w:rPr>
          <w:rFonts w:asciiTheme="majorBidi" w:hAnsiTheme="majorBidi" w:cstheme="majorBidi"/>
        </w:rPr>
      </w:pPr>
      <w:r>
        <w:rPr>
          <w:rFonts w:asciiTheme="majorBidi" w:hAnsiTheme="majorBidi" w:cstheme="majorBidi"/>
        </w:rPr>
        <w:t xml:space="preserve">  </w:t>
      </w:r>
      <w:r w:rsidRPr="00D65177">
        <w:rPr>
          <w:rFonts w:asciiTheme="majorBidi" w:hAnsiTheme="majorBidi" w:cstheme="majorBidi"/>
        </w:rPr>
        <w:t>Alors, l’</w:t>
      </w:r>
      <w:r w:rsidR="00812DA5" w:rsidRPr="00D65177">
        <w:rPr>
          <w:rFonts w:asciiTheme="majorBidi" w:hAnsiTheme="majorBidi" w:cstheme="majorBidi"/>
        </w:rPr>
        <w:t>indice</w:t>
      </w:r>
      <w:r>
        <w:rPr>
          <w:rFonts w:asciiTheme="majorBidi" w:hAnsiTheme="majorBidi" w:cstheme="majorBidi"/>
        </w:rPr>
        <w:t xml:space="preserve"> </w:t>
      </w:r>
      <w:r w:rsidR="00812DA5" w:rsidRPr="00D65177">
        <w:rPr>
          <w:rFonts w:asciiTheme="majorBidi" w:hAnsiTheme="majorBidi" w:cstheme="majorBidi"/>
        </w:rPr>
        <w:t>de</w:t>
      </w:r>
      <w:r>
        <w:rPr>
          <w:rFonts w:asciiTheme="majorBidi" w:hAnsiTheme="majorBidi" w:cstheme="majorBidi"/>
        </w:rPr>
        <w:t xml:space="preserve"> </w:t>
      </w:r>
      <w:r w:rsidR="00812DA5" w:rsidRPr="00D65177">
        <w:rPr>
          <w:rFonts w:asciiTheme="majorBidi" w:hAnsiTheme="majorBidi" w:cstheme="majorBidi"/>
        </w:rPr>
        <w:t>saturation</w:t>
      </w:r>
      <w:r>
        <w:rPr>
          <w:rFonts w:asciiTheme="majorBidi" w:hAnsiTheme="majorBidi" w:cstheme="majorBidi"/>
        </w:rPr>
        <w:t xml:space="preserve"> </w:t>
      </w:r>
      <w:r w:rsidR="00812DA5" w:rsidRPr="00D65177">
        <w:rPr>
          <w:rFonts w:asciiTheme="majorBidi" w:hAnsiTheme="majorBidi" w:cstheme="majorBidi"/>
        </w:rPr>
        <w:t>exprimé</w:t>
      </w:r>
      <w:r>
        <w:rPr>
          <w:rFonts w:asciiTheme="majorBidi" w:hAnsiTheme="majorBidi" w:cstheme="majorBidi"/>
        </w:rPr>
        <w:t xml:space="preserve"> </w:t>
      </w:r>
      <w:r w:rsidR="00812DA5" w:rsidRPr="00D65177">
        <w:rPr>
          <w:rFonts w:asciiTheme="majorBidi" w:hAnsiTheme="majorBidi" w:cstheme="majorBidi"/>
        </w:rPr>
        <w:t>est:</w:t>
      </w:r>
    </w:p>
    <w:p w:rsidR="00812DA5" w:rsidRPr="009D10B8" w:rsidRDefault="001B3479" w:rsidP="00E23955">
      <w:pPr>
        <w:spacing w:line="360" w:lineRule="auto"/>
        <w:ind w:left="851"/>
        <w:rPr>
          <w:rFonts w:asciiTheme="majorBidi" w:hAnsiTheme="majorBidi" w:cstheme="majorBidi"/>
          <w:sz w:val="24"/>
          <w:szCs w:val="24"/>
        </w:rPr>
      </w:pPr>
      <w:r>
        <w:rPr>
          <w:rFonts w:asciiTheme="majorBidi" w:hAnsiTheme="majorBidi" w:cstheme="majorBidi"/>
          <w:sz w:val="24"/>
          <w:szCs w:val="24"/>
        </w:rPr>
        <w:t xml:space="preserve">    </w:t>
      </w:r>
      <w:r w:rsidR="00812DA5" w:rsidRPr="009D10B8">
        <w:rPr>
          <w:rFonts w:asciiTheme="majorBidi" w:hAnsiTheme="majorBidi" w:cstheme="majorBidi"/>
          <w:sz w:val="24"/>
          <w:szCs w:val="24"/>
        </w:rPr>
        <w:t>IS</w:t>
      </w:r>
      <w:r>
        <w:rPr>
          <w:rFonts w:asciiTheme="majorBidi" w:hAnsiTheme="majorBidi" w:cstheme="majorBidi"/>
          <w:sz w:val="24"/>
          <w:szCs w:val="24"/>
        </w:rPr>
        <w:t xml:space="preserve"> </w:t>
      </w:r>
      <w:r w:rsidR="00812DA5" w:rsidRPr="009D10B8">
        <w:rPr>
          <w:rFonts w:asciiTheme="majorBidi" w:hAnsiTheme="majorBidi" w:cstheme="majorBidi"/>
          <w:sz w:val="24"/>
          <w:szCs w:val="24"/>
        </w:rPr>
        <w:t>c</w:t>
      </w:r>
      <w:r w:rsidR="00F11BFA" w:rsidRPr="009D10B8">
        <w:rPr>
          <w:rFonts w:asciiTheme="majorBidi" w:hAnsiTheme="majorBidi" w:cstheme="majorBidi"/>
          <w:sz w:val="24"/>
          <w:szCs w:val="24"/>
        </w:rPr>
        <w:t xml:space="preserve">alcite </w:t>
      </w:r>
      <w:r w:rsidR="00812DA5" w:rsidRPr="009D10B8">
        <w:rPr>
          <w:rFonts w:asciiTheme="majorBidi" w:hAnsiTheme="majorBidi" w:cstheme="majorBidi"/>
          <w:sz w:val="24"/>
          <w:szCs w:val="24"/>
        </w:rPr>
        <w:t xml:space="preserve">  = </w:t>
      </w:r>
      <m:oMath>
        <m:f>
          <m:fPr>
            <m:ctrlPr>
              <w:rPr>
                <w:rFonts w:ascii="Cambria Math" w:hAnsiTheme="majorBidi" w:cstheme="majorBidi"/>
                <w:i/>
                <w:sz w:val="28"/>
                <w:szCs w:val="28"/>
                <w:lang w:val="en-US"/>
              </w:rPr>
            </m:ctrlPr>
          </m:fPr>
          <m:num>
            <m:r>
              <w:rPr>
                <w:rFonts w:ascii="Cambria Math" w:hAnsi="Cambria Math" w:cstheme="majorBidi"/>
                <w:sz w:val="28"/>
                <w:szCs w:val="28"/>
                <w:lang w:val="en-US"/>
              </w:rPr>
              <m:t>Q</m:t>
            </m:r>
          </m:num>
          <m:den>
            <m:r>
              <w:rPr>
                <w:rFonts w:ascii="Cambria Math" w:hAnsi="Cambria Math" w:cstheme="majorBidi"/>
                <w:sz w:val="28"/>
                <w:szCs w:val="28"/>
                <w:lang w:val="en-US"/>
              </w:rPr>
              <m:t>Kps</m:t>
            </m:r>
          </m:den>
        </m:f>
      </m:oMath>
    </w:p>
    <w:p w:rsidR="009C5BA4" w:rsidRPr="00385206" w:rsidRDefault="001B3479" w:rsidP="00796434">
      <w:pPr>
        <w:spacing w:line="360" w:lineRule="auto"/>
        <w:ind w:left="851"/>
        <w:rPr>
          <w:rFonts w:asciiTheme="majorBidi" w:hAnsiTheme="majorBidi" w:cstheme="majorBidi"/>
          <w:sz w:val="24"/>
          <w:szCs w:val="24"/>
        </w:rPr>
      </w:pPr>
      <w:r>
        <w:rPr>
          <w:rFonts w:asciiTheme="majorBidi" w:hAnsiTheme="majorBidi" w:cstheme="majorBidi"/>
          <w:sz w:val="24"/>
          <w:szCs w:val="24"/>
        </w:rPr>
        <w:t xml:space="preserve">   </w:t>
      </w:r>
      <w:r w:rsidR="00E23955" w:rsidRPr="00385206">
        <w:rPr>
          <w:rFonts w:asciiTheme="majorBidi" w:hAnsiTheme="majorBidi" w:cstheme="majorBidi"/>
          <w:sz w:val="24"/>
          <w:szCs w:val="24"/>
        </w:rPr>
        <w:t>Pour les espèces solides pures l’activité est égale à1.</w:t>
      </w:r>
    </w:p>
    <w:p w:rsidR="00E23955" w:rsidRPr="00CA4741" w:rsidRDefault="00E23955" w:rsidP="00325D72">
      <w:pPr>
        <w:ind w:left="851" w:right="-852" w:firstLine="142"/>
        <w:jc w:val="both"/>
        <w:rPr>
          <w:rFonts w:asciiTheme="majorBidi" w:hAnsiTheme="majorBidi" w:cstheme="majorBidi"/>
          <w:sz w:val="23"/>
          <w:szCs w:val="23"/>
        </w:rPr>
      </w:pPr>
      <w:r w:rsidRPr="00CA4741">
        <w:rPr>
          <w:rFonts w:asciiTheme="majorBidi" w:hAnsiTheme="majorBidi" w:cstheme="majorBidi"/>
          <w:sz w:val="23"/>
          <w:szCs w:val="23"/>
        </w:rPr>
        <w:t xml:space="preserve">Lorsque </w:t>
      </w:r>
      <w:r w:rsidRPr="00CA4741">
        <w:rPr>
          <w:rFonts w:asciiTheme="majorBidi" w:hAnsiTheme="majorBidi" w:cstheme="majorBidi"/>
          <w:b/>
          <w:bCs/>
          <w:sz w:val="23"/>
          <w:szCs w:val="23"/>
        </w:rPr>
        <w:t>IS &lt;0</w:t>
      </w:r>
      <w:r w:rsidRPr="00CA4741">
        <w:rPr>
          <w:rFonts w:asciiTheme="majorBidi" w:hAnsiTheme="majorBidi" w:cstheme="majorBidi"/>
          <w:sz w:val="23"/>
          <w:szCs w:val="23"/>
        </w:rPr>
        <w:t xml:space="preserve"> la solution est sous saturée par rapport au minérale.</w:t>
      </w:r>
      <w:r w:rsidR="008C4058" w:rsidRPr="00CA4741">
        <w:rPr>
          <w:rFonts w:asciiTheme="majorBidi" w:hAnsiTheme="majorBidi" w:cstheme="majorBidi"/>
          <w:sz w:val="23"/>
          <w:szCs w:val="23"/>
        </w:rPr>
        <w:t xml:space="preserve"> (</w:t>
      </w:r>
      <w:r w:rsidR="008C4058" w:rsidRPr="00145D43">
        <w:rPr>
          <w:rFonts w:asciiTheme="majorBidi" w:hAnsiTheme="majorBidi" w:cstheme="majorBidi"/>
          <w:b/>
          <w:bCs/>
          <w:sz w:val="23"/>
          <w:szCs w:val="23"/>
        </w:rPr>
        <w:t>Dissolution</w:t>
      </w:r>
      <w:r w:rsidR="008C4058" w:rsidRPr="00CA4741">
        <w:rPr>
          <w:rFonts w:asciiTheme="majorBidi" w:hAnsiTheme="majorBidi" w:cstheme="majorBidi"/>
          <w:sz w:val="23"/>
          <w:szCs w:val="23"/>
        </w:rPr>
        <w:t xml:space="preserve"> du minéral).</w:t>
      </w:r>
    </w:p>
    <w:p w:rsidR="00E23955" w:rsidRPr="00CA4741" w:rsidRDefault="00E23955" w:rsidP="00325D72">
      <w:pPr>
        <w:ind w:left="851" w:right="-711" w:firstLine="142"/>
        <w:jc w:val="both"/>
        <w:rPr>
          <w:rFonts w:asciiTheme="majorBidi" w:hAnsiTheme="majorBidi" w:cstheme="majorBidi"/>
          <w:sz w:val="23"/>
          <w:szCs w:val="23"/>
        </w:rPr>
      </w:pPr>
      <w:r w:rsidRPr="00CA4741">
        <w:rPr>
          <w:rFonts w:asciiTheme="majorBidi" w:hAnsiTheme="majorBidi" w:cstheme="majorBidi"/>
          <w:sz w:val="23"/>
          <w:szCs w:val="23"/>
        </w:rPr>
        <w:t xml:space="preserve">Lorsque </w:t>
      </w:r>
      <w:r w:rsidRPr="00CA4741">
        <w:rPr>
          <w:rFonts w:asciiTheme="majorBidi" w:hAnsiTheme="majorBidi" w:cstheme="majorBidi"/>
          <w:b/>
          <w:bCs/>
          <w:sz w:val="23"/>
          <w:szCs w:val="23"/>
        </w:rPr>
        <w:t>IS &gt;0</w:t>
      </w:r>
      <w:r w:rsidRPr="00CA4741">
        <w:rPr>
          <w:rFonts w:asciiTheme="majorBidi" w:hAnsiTheme="majorBidi" w:cstheme="majorBidi"/>
          <w:sz w:val="23"/>
          <w:szCs w:val="23"/>
        </w:rPr>
        <w:t xml:space="preserve"> la solution est sur saturée par rapport au minérale.</w:t>
      </w:r>
      <w:r w:rsidR="008C4058" w:rsidRPr="00CA4741">
        <w:rPr>
          <w:rFonts w:asciiTheme="majorBidi" w:hAnsiTheme="majorBidi" w:cstheme="majorBidi"/>
          <w:sz w:val="23"/>
          <w:szCs w:val="23"/>
        </w:rPr>
        <w:t xml:space="preserve"> (</w:t>
      </w:r>
      <w:r w:rsidR="008C4058" w:rsidRPr="00145D43">
        <w:rPr>
          <w:rFonts w:asciiTheme="majorBidi" w:hAnsiTheme="majorBidi" w:cstheme="majorBidi"/>
          <w:b/>
          <w:bCs/>
          <w:sz w:val="23"/>
          <w:szCs w:val="23"/>
        </w:rPr>
        <w:t>Précipitation</w:t>
      </w:r>
      <w:r w:rsidR="008C4058" w:rsidRPr="00CA4741">
        <w:rPr>
          <w:rFonts w:asciiTheme="majorBidi" w:hAnsiTheme="majorBidi" w:cstheme="majorBidi"/>
          <w:sz w:val="23"/>
          <w:szCs w:val="23"/>
        </w:rPr>
        <w:t xml:space="preserve"> du minéral).</w:t>
      </w:r>
    </w:p>
    <w:p w:rsidR="00631EF0" w:rsidRPr="00796434" w:rsidRDefault="001B3479" w:rsidP="00325D72">
      <w:pPr>
        <w:spacing w:line="360" w:lineRule="auto"/>
        <w:ind w:left="720" w:firstLine="142"/>
        <w:jc w:val="both"/>
        <w:rPr>
          <w:rFonts w:asciiTheme="majorBidi" w:hAnsiTheme="majorBidi" w:cstheme="majorBidi"/>
          <w:sz w:val="23"/>
          <w:szCs w:val="23"/>
        </w:rPr>
      </w:pPr>
      <w:r>
        <w:rPr>
          <w:rFonts w:asciiTheme="majorBidi" w:hAnsiTheme="majorBidi" w:cstheme="majorBidi"/>
          <w:sz w:val="23"/>
          <w:szCs w:val="23"/>
        </w:rPr>
        <w:t xml:space="preserve">  </w:t>
      </w:r>
      <w:r w:rsidR="00E23955" w:rsidRPr="00CA4741">
        <w:rPr>
          <w:rFonts w:asciiTheme="majorBidi" w:hAnsiTheme="majorBidi" w:cstheme="majorBidi"/>
          <w:sz w:val="23"/>
          <w:szCs w:val="23"/>
        </w:rPr>
        <w:t xml:space="preserve">Lorsque </w:t>
      </w:r>
      <w:r w:rsidR="00E23955" w:rsidRPr="00CA4741">
        <w:rPr>
          <w:rFonts w:asciiTheme="majorBidi" w:hAnsiTheme="majorBidi" w:cstheme="majorBidi"/>
          <w:b/>
          <w:bCs/>
          <w:sz w:val="23"/>
          <w:szCs w:val="23"/>
        </w:rPr>
        <w:t>IS =0</w:t>
      </w:r>
      <w:r w:rsidR="00E23955" w:rsidRPr="00CA4741">
        <w:rPr>
          <w:rFonts w:asciiTheme="majorBidi" w:hAnsiTheme="majorBidi" w:cstheme="majorBidi"/>
          <w:sz w:val="23"/>
          <w:szCs w:val="23"/>
        </w:rPr>
        <w:t xml:space="preserve"> la solution est </w:t>
      </w:r>
      <w:r w:rsidR="001C1ABA" w:rsidRPr="00145D43">
        <w:rPr>
          <w:rFonts w:asciiTheme="majorBidi" w:hAnsiTheme="majorBidi" w:cstheme="majorBidi"/>
          <w:b/>
          <w:bCs/>
          <w:sz w:val="23"/>
          <w:szCs w:val="23"/>
        </w:rPr>
        <w:t xml:space="preserve">équilibré </w:t>
      </w:r>
      <w:r w:rsidR="001C1ABA" w:rsidRPr="00CA4741">
        <w:rPr>
          <w:rFonts w:asciiTheme="majorBidi" w:hAnsiTheme="majorBidi" w:cstheme="majorBidi"/>
          <w:sz w:val="23"/>
          <w:szCs w:val="23"/>
        </w:rPr>
        <w:t>avec</w:t>
      </w:r>
      <w:r w:rsidR="00BC63BB">
        <w:rPr>
          <w:rFonts w:asciiTheme="majorBidi" w:hAnsiTheme="majorBidi" w:cstheme="majorBidi"/>
          <w:sz w:val="23"/>
          <w:szCs w:val="23"/>
        </w:rPr>
        <w:t xml:space="preserve"> </w:t>
      </w:r>
      <w:r w:rsidR="001C1ABA" w:rsidRPr="00CA4741">
        <w:rPr>
          <w:rFonts w:asciiTheme="majorBidi" w:hAnsiTheme="majorBidi" w:cstheme="majorBidi"/>
          <w:sz w:val="23"/>
          <w:szCs w:val="23"/>
        </w:rPr>
        <w:t>le minérale</w:t>
      </w:r>
      <w:r w:rsidR="00FD51D5" w:rsidRPr="00CA4741">
        <w:rPr>
          <w:rFonts w:asciiTheme="majorBidi" w:hAnsiTheme="majorBidi" w:cstheme="majorBidi"/>
          <w:sz w:val="23"/>
          <w:szCs w:val="23"/>
        </w:rPr>
        <w:t>.</w:t>
      </w:r>
    </w:p>
    <w:tbl>
      <w:tblPr>
        <w:tblStyle w:val="Grilledutableau"/>
        <w:tblpPr w:leftFromText="141" w:rightFromText="141" w:vertAnchor="text" w:horzAnchor="margin" w:tblpX="1067" w:tblpY="730"/>
        <w:tblW w:w="0" w:type="auto"/>
        <w:tblLook w:val="04A0"/>
      </w:tblPr>
      <w:tblGrid>
        <w:gridCol w:w="1583"/>
        <w:gridCol w:w="1973"/>
        <w:gridCol w:w="2271"/>
        <w:gridCol w:w="2539"/>
      </w:tblGrid>
      <w:tr w:rsidR="00A93EF6" w:rsidTr="00920B69">
        <w:trPr>
          <w:trHeight w:val="534"/>
        </w:trPr>
        <w:tc>
          <w:tcPr>
            <w:tcW w:w="1551" w:type="dxa"/>
            <w:vMerge w:val="restart"/>
            <w:shd w:val="clear" w:color="auto" w:fill="D9D9D9" w:themeFill="background1" w:themeFillShade="D9"/>
          </w:tcPr>
          <w:p w:rsidR="00A93EF6" w:rsidRPr="00EF3EED" w:rsidRDefault="00A93EF6" w:rsidP="000D5280">
            <w:pPr>
              <w:spacing w:line="480" w:lineRule="auto"/>
              <w:jc w:val="both"/>
              <w:rPr>
                <w:rFonts w:asciiTheme="majorBidi" w:hAnsiTheme="majorBidi" w:cstheme="majorBidi"/>
                <w:b/>
                <w:bCs/>
                <w:color w:val="0D0D0D" w:themeColor="text1" w:themeTint="F2"/>
                <w:sz w:val="24"/>
                <w:szCs w:val="24"/>
              </w:rPr>
            </w:pPr>
          </w:p>
          <w:p w:rsidR="00A93EF6" w:rsidRPr="00EF3EED" w:rsidRDefault="00A93EF6" w:rsidP="00B32BDD">
            <w:pPr>
              <w:ind w:left="567"/>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minéral</w:t>
            </w:r>
          </w:p>
        </w:tc>
        <w:tc>
          <w:tcPr>
            <w:tcW w:w="6782" w:type="dxa"/>
            <w:gridSpan w:val="3"/>
            <w:shd w:val="clear" w:color="auto" w:fill="D9D9D9" w:themeFill="background1" w:themeFillShade="D9"/>
          </w:tcPr>
          <w:p w:rsidR="00A93EF6" w:rsidRPr="00EF3EED" w:rsidRDefault="00124526" w:rsidP="000D5280">
            <w:pPr>
              <w:spacing w:line="480" w:lineRule="auto"/>
              <w:jc w:val="center"/>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 xml:space="preserve">Les </w:t>
            </w:r>
            <w:r w:rsidR="00A93EF6" w:rsidRPr="00EF3EED">
              <w:rPr>
                <w:rFonts w:asciiTheme="majorBidi" w:hAnsiTheme="majorBidi" w:cstheme="majorBidi"/>
                <w:b/>
                <w:bCs/>
                <w:color w:val="0D0D0D" w:themeColor="text1" w:themeTint="F2"/>
                <w:sz w:val="24"/>
                <w:szCs w:val="24"/>
              </w:rPr>
              <w:t>Indice de saturation IS</w:t>
            </w:r>
          </w:p>
        </w:tc>
      </w:tr>
      <w:tr w:rsidR="00A93EF6" w:rsidTr="00920B69">
        <w:trPr>
          <w:trHeight w:val="143"/>
        </w:trPr>
        <w:tc>
          <w:tcPr>
            <w:tcW w:w="1551" w:type="dxa"/>
            <w:vMerge/>
            <w:shd w:val="clear" w:color="auto" w:fill="D9D9D9" w:themeFill="background1" w:themeFillShade="D9"/>
          </w:tcPr>
          <w:p w:rsidR="00A93EF6" w:rsidRPr="00EF3EED" w:rsidRDefault="00A93EF6" w:rsidP="000D5280">
            <w:pPr>
              <w:spacing w:line="480" w:lineRule="auto"/>
              <w:jc w:val="both"/>
              <w:rPr>
                <w:rFonts w:asciiTheme="majorBidi" w:hAnsiTheme="majorBidi" w:cstheme="majorBidi"/>
                <w:b/>
                <w:bCs/>
                <w:color w:val="0D0D0D" w:themeColor="text1" w:themeTint="F2"/>
                <w:sz w:val="24"/>
                <w:szCs w:val="24"/>
              </w:rPr>
            </w:pPr>
          </w:p>
        </w:tc>
        <w:tc>
          <w:tcPr>
            <w:tcW w:w="1973" w:type="dxa"/>
            <w:shd w:val="clear" w:color="auto" w:fill="D9D9D9" w:themeFill="background1" w:themeFillShade="D9"/>
          </w:tcPr>
          <w:p w:rsidR="00A93EF6" w:rsidRPr="00EF3EED" w:rsidRDefault="000D5280" w:rsidP="000D5280">
            <w:pPr>
              <w:spacing w:line="480" w:lineRule="auto"/>
              <w:jc w:val="center"/>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Z</w:t>
            </w:r>
            <w:r w:rsidR="00A93EF6" w:rsidRPr="00EF3EED">
              <w:rPr>
                <w:rFonts w:asciiTheme="majorBidi" w:hAnsiTheme="majorBidi" w:cstheme="majorBidi"/>
                <w:b/>
                <w:bCs/>
                <w:color w:val="0D0D0D" w:themeColor="text1" w:themeTint="F2"/>
                <w:sz w:val="24"/>
                <w:szCs w:val="24"/>
              </w:rPr>
              <w:t>dim1</w:t>
            </w:r>
          </w:p>
        </w:tc>
        <w:tc>
          <w:tcPr>
            <w:tcW w:w="2271" w:type="dxa"/>
            <w:shd w:val="clear" w:color="auto" w:fill="D9D9D9" w:themeFill="background1" w:themeFillShade="D9"/>
          </w:tcPr>
          <w:p w:rsidR="00A93EF6" w:rsidRPr="00EF3EED" w:rsidRDefault="000D5280" w:rsidP="000D5280">
            <w:pPr>
              <w:spacing w:line="480" w:lineRule="auto"/>
              <w:jc w:val="center"/>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Z</w:t>
            </w:r>
            <w:r w:rsidR="00A93EF6" w:rsidRPr="00EF3EED">
              <w:rPr>
                <w:rFonts w:asciiTheme="majorBidi" w:hAnsiTheme="majorBidi" w:cstheme="majorBidi"/>
                <w:b/>
                <w:bCs/>
                <w:color w:val="0D0D0D" w:themeColor="text1" w:themeTint="F2"/>
                <w:sz w:val="24"/>
                <w:szCs w:val="24"/>
              </w:rPr>
              <w:t>dim2</w:t>
            </w:r>
          </w:p>
        </w:tc>
        <w:tc>
          <w:tcPr>
            <w:tcW w:w="2539" w:type="dxa"/>
            <w:shd w:val="clear" w:color="auto" w:fill="D9D9D9" w:themeFill="background1" w:themeFillShade="D9"/>
          </w:tcPr>
          <w:p w:rsidR="00A93EF6" w:rsidRPr="00EF3EED" w:rsidRDefault="000D5280" w:rsidP="000D5280">
            <w:pPr>
              <w:spacing w:line="480" w:lineRule="auto"/>
              <w:jc w:val="center"/>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S</w:t>
            </w:r>
            <w:r w:rsidR="00A93EF6" w:rsidRPr="00EF3EED">
              <w:rPr>
                <w:rFonts w:asciiTheme="majorBidi" w:hAnsiTheme="majorBidi" w:cstheme="majorBidi"/>
                <w:b/>
                <w:bCs/>
                <w:color w:val="0D0D0D" w:themeColor="text1" w:themeTint="F2"/>
                <w:sz w:val="24"/>
                <w:szCs w:val="24"/>
              </w:rPr>
              <w:t>´ham</w:t>
            </w:r>
            <w:r>
              <w:rPr>
                <w:rFonts w:asciiTheme="majorBidi" w:hAnsiTheme="majorBidi" w:cstheme="majorBidi"/>
                <w:b/>
                <w:bCs/>
                <w:color w:val="0D0D0D" w:themeColor="text1" w:themeTint="F2"/>
                <w:sz w:val="24"/>
                <w:szCs w:val="24"/>
              </w:rPr>
              <w:t>d</w:t>
            </w:r>
            <w:r w:rsidR="00A93EF6" w:rsidRPr="00EF3EED">
              <w:rPr>
                <w:rFonts w:asciiTheme="majorBidi" w:hAnsiTheme="majorBidi" w:cstheme="majorBidi"/>
                <w:b/>
                <w:bCs/>
                <w:color w:val="0D0D0D" w:themeColor="text1" w:themeTint="F2"/>
                <w:sz w:val="24"/>
                <w:szCs w:val="24"/>
              </w:rPr>
              <w:t>a</w:t>
            </w:r>
          </w:p>
        </w:tc>
      </w:tr>
      <w:tr w:rsidR="00A93EF6" w:rsidTr="00920B69">
        <w:trPr>
          <w:trHeight w:val="534"/>
        </w:trPr>
        <w:tc>
          <w:tcPr>
            <w:tcW w:w="1551" w:type="dxa"/>
            <w:shd w:val="clear" w:color="auto" w:fill="D9D9D9" w:themeFill="background1" w:themeFillShade="D9"/>
          </w:tcPr>
          <w:p w:rsidR="00A93EF6" w:rsidRPr="00EF3EED" w:rsidRDefault="00A93EF6" w:rsidP="000D5280">
            <w:pPr>
              <w:spacing w:line="480" w:lineRule="auto"/>
              <w:jc w:val="both"/>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 xml:space="preserve">Calcite </w:t>
            </w:r>
          </w:p>
        </w:tc>
        <w:tc>
          <w:tcPr>
            <w:tcW w:w="1973" w:type="dxa"/>
          </w:tcPr>
          <w:p w:rsidR="000F2439" w:rsidRPr="00285B95" w:rsidRDefault="001155CE" w:rsidP="001155CE">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0.54</w:t>
            </w:r>
          </w:p>
        </w:tc>
        <w:tc>
          <w:tcPr>
            <w:tcW w:w="2271"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0.20</w:t>
            </w:r>
          </w:p>
        </w:tc>
        <w:tc>
          <w:tcPr>
            <w:tcW w:w="2539"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-0.17</w:t>
            </w:r>
          </w:p>
        </w:tc>
      </w:tr>
      <w:tr w:rsidR="001155CE" w:rsidTr="00920B69">
        <w:trPr>
          <w:trHeight w:val="550"/>
        </w:trPr>
        <w:tc>
          <w:tcPr>
            <w:tcW w:w="1551" w:type="dxa"/>
            <w:shd w:val="clear" w:color="auto" w:fill="D9D9D9" w:themeFill="background1" w:themeFillShade="D9"/>
          </w:tcPr>
          <w:p w:rsidR="001155CE" w:rsidRPr="00EF3EED" w:rsidRDefault="00A462E5" w:rsidP="000D5280">
            <w:pPr>
              <w:spacing w:line="480" w:lineRule="auto"/>
              <w:jc w:val="both"/>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A</w:t>
            </w:r>
            <w:r w:rsidR="001155CE">
              <w:rPr>
                <w:rFonts w:asciiTheme="majorBidi" w:hAnsiTheme="majorBidi" w:cstheme="majorBidi"/>
                <w:b/>
                <w:bCs/>
                <w:color w:val="0D0D0D" w:themeColor="text1" w:themeTint="F2"/>
                <w:sz w:val="24"/>
                <w:szCs w:val="24"/>
              </w:rPr>
              <w:t>ragonite</w:t>
            </w:r>
          </w:p>
        </w:tc>
        <w:tc>
          <w:tcPr>
            <w:tcW w:w="1973" w:type="dxa"/>
          </w:tcPr>
          <w:p w:rsidR="001155CE" w:rsidRPr="00285B95" w:rsidRDefault="001155CE" w:rsidP="001155CE">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0.40</w:t>
            </w:r>
          </w:p>
        </w:tc>
        <w:tc>
          <w:tcPr>
            <w:tcW w:w="2271" w:type="dxa"/>
          </w:tcPr>
          <w:p w:rsidR="001155CE"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0.06</w:t>
            </w:r>
          </w:p>
        </w:tc>
        <w:tc>
          <w:tcPr>
            <w:tcW w:w="2539" w:type="dxa"/>
          </w:tcPr>
          <w:p w:rsidR="001155CE"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-0.31</w:t>
            </w:r>
          </w:p>
        </w:tc>
      </w:tr>
      <w:tr w:rsidR="00A93EF6" w:rsidTr="00920B69">
        <w:trPr>
          <w:trHeight w:val="534"/>
        </w:trPr>
        <w:tc>
          <w:tcPr>
            <w:tcW w:w="1551" w:type="dxa"/>
            <w:shd w:val="clear" w:color="auto" w:fill="D9D9D9" w:themeFill="background1" w:themeFillShade="D9"/>
          </w:tcPr>
          <w:p w:rsidR="00A93EF6" w:rsidRPr="00EF3EED" w:rsidRDefault="00A93EF6" w:rsidP="000D5280">
            <w:pPr>
              <w:spacing w:line="480" w:lineRule="auto"/>
              <w:jc w:val="both"/>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Dolomite</w:t>
            </w:r>
          </w:p>
        </w:tc>
        <w:tc>
          <w:tcPr>
            <w:tcW w:w="1973" w:type="dxa"/>
          </w:tcPr>
          <w:p w:rsidR="00A93EF6" w:rsidRPr="00285B95" w:rsidRDefault="001155CE" w:rsidP="001155CE">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0.07</w:t>
            </w:r>
          </w:p>
        </w:tc>
        <w:tc>
          <w:tcPr>
            <w:tcW w:w="2271"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0.08</w:t>
            </w:r>
          </w:p>
        </w:tc>
        <w:tc>
          <w:tcPr>
            <w:tcW w:w="2539"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-0.69</w:t>
            </w:r>
          </w:p>
        </w:tc>
      </w:tr>
      <w:tr w:rsidR="00A93EF6" w:rsidTr="00920B69">
        <w:trPr>
          <w:trHeight w:val="550"/>
        </w:trPr>
        <w:tc>
          <w:tcPr>
            <w:tcW w:w="1551" w:type="dxa"/>
            <w:shd w:val="clear" w:color="auto" w:fill="D9D9D9" w:themeFill="background1" w:themeFillShade="D9"/>
          </w:tcPr>
          <w:p w:rsidR="00A93EF6" w:rsidRPr="00EF3EED" w:rsidRDefault="00A93EF6" w:rsidP="000D5280">
            <w:pPr>
              <w:spacing w:line="480" w:lineRule="auto"/>
              <w:jc w:val="both"/>
              <w:rPr>
                <w:rFonts w:asciiTheme="majorBidi" w:hAnsiTheme="majorBidi" w:cstheme="majorBidi"/>
                <w:b/>
                <w:bCs/>
                <w:color w:val="0D0D0D" w:themeColor="text1" w:themeTint="F2"/>
                <w:sz w:val="24"/>
                <w:szCs w:val="24"/>
              </w:rPr>
            </w:pPr>
            <w:r w:rsidRPr="00EF3EED">
              <w:rPr>
                <w:rFonts w:asciiTheme="majorBidi" w:hAnsiTheme="majorBidi" w:cstheme="majorBidi"/>
                <w:b/>
                <w:bCs/>
                <w:color w:val="0D0D0D" w:themeColor="text1" w:themeTint="F2"/>
                <w:sz w:val="24"/>
                <w:szCs w:val="24"/>
              </w:rPr>
              <w:t>Gypse</w:t>
            </w:r>
          </w:p>
        </w:tc>
        <w:tc>
          <w:tcPr>
            <w:tcW w:w="1973"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-0.63</w:t>
            </w:r>
          </w:p>
        </w:tc>
        <w:tc>
          <w:tcPr>
            <w:tcW w:w="2271"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-1.06</w:t>
            </w:r>
          </w:p>
        </w:tc>
        <w:tc>
          <w:tcPr>
            <w:tcW w:w="2539" w:type="dxa"/>
          </w:tcPr>
          <w:p w:rsidR="00A93EF6"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-0.71</w:t>
            </w:r>
          </w:p>
        </w:tc>
      </w:tr>
      <w:tr w:rsidR="001155CE" w:rsidTr="00920B69">
        <w:trPr>
          <w:trHeight w:val="550"/>
        </w:trPr>
        <w:tc>
          <w:tcPr>
            <w:tcW w:w="1551" w:type="dxa"/>
            <w:shd w:val="clear" w:color="auto" w:fill="D9D9D9" w:themeFill="background1" w:themeFillShade="D9"/>
          </w:tcPr>
          <w:p w:rsidR="001155CE" w:rsidRPr="00EF3EED" w:rsidRDefault="001155CE" w:rsidP="000D5280">
            <w:pPr>
              <w:spacing w:line="480" w:lineRule="auto"/>
              <w:jc w:val="both"/>
              <w:rPr>
                <w:rFonts w:asciiTheme="majorBidi" w:hAnsiTheme="majorBidi" w:cstheme="majorBidi"/>
                <w:b/>
                <w:bCs/>
                <w:color w:val="0D0D0D" w:themeColor="text1" w:themeTint="F2"/>
                <w:sz w:val="24"/>
                <w:szCs w:val="24"/>
              </w:rPr>
            </w:pPr>
            <w:r>
              <w:rPr>
                <w:rFonts w:asciiTheme="majorBidi" w:hAnsiTheme="majorBidi" w:cstheme="majorBidi"/>
                <w:b/>
                <w:bCs/>
                <w:color w:val="0D0D0D" w:themeColor="text1" w:themeTint="F2"/>
                <w:sz w:val="24"/>
                <w:szCs w:val="24"/>
              </w:rPr>
              <w:t>Anhydrite</w:t>
            </w:r>
          </w:p>
        </w:tc>
        <w:tc>
          <w:tcPr>
            <w:tcW w:w="1973" w:type="dxa"/>
          </w:tcPr>
          <w:p w:rsidR="001155CE"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0.85</w:t>
            </w:r>
          </w:p>
        </w:tc>
        <w:tc>
          <w:tcPr>
            <w:tcW w:w="2271" w:type="dxa"/>
          </w:tcPr>
          <w:p w:rsidR="001155CE"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-1.28</w:t>
            </w:r>
          </w:p>
        </w:tc>
        <w:tc>
          <w:tcPr>
            <w:tcW w:w="2539" w:type="dxa"/>
          </w:tcPr>
          <w:p w:rsidR="001155CE" w:rsidRPr="00285B95" w:rsidRDefault="001155CE" w:rsidP="000D5280">
            <w:pPr>
              <w:spacing w:line="480" w:lineRule="auto"/>
              <w:jc w:val="center"/>
              <w:rPr>
                <w:rFonts w:asciiTheme="majorBidi" w:hAnsiTheme="majorBidi" w:cstheme="majorBidi"/>
                <w:color w:val="0D0D0D" w:themeColor="text1" w:themeTint="F2"/>
                <w:sz w:val="24"/>
                <w:szCs w:val="24"/>
              </w:rPr>
            </w:pPr>
            <w:r>
              <w:rPr>
                <w:rFonts w:asciiTheme="majorBidi" w:hAnsiTheme="majorBidi" w:cstheme="majorBidi"/>
                <w:color w:val="0D0D0D" w:themeColor="text1" w:themeTint="F2"/>
                <w:sz w:val="24"/>
                <w:szCs w:val="24"/>
              </w:rPr>
              <w:t>-0.93</w:t>
            </w:r>
          </w:p>
        </w:tc>
      </w:tr>
    </w:tbl>
    <w:p w:rsidR="00A93EF6" w:rsidRPr="000D5280" w:rsidRDefault="001B3479" w:rsidP="001B3479">
      <w:pPr>
        <w:spacing w:line="480" w:lineRule="auto"/>
        <w:ind w:left="567"/>
        <w:jc w:val="both"/>
        <w:rPr>
          <w:rFonts w:asciiTheme="majorBidi" w:hAnsiTheme="majorBidi" w:cstheme="majorBidi"/>
          <w:b/>
          <w:iCs/>
          <w:sz w:val="28"/>
          <w:szCs w:val="24"/>
        </w:rPr>
      </w:pPr>
      <w:r w:rsidRPr="008F12AA">
        <w:rPr>
          <w:rFonts w:asciiTheme="majorBidi" w:hAnsiTheme="majorBidi" w:cstheme="majorBidi"/>
          <w:b/>
          <w:iCs/>
          <w:sz w:val="28"/>
          <w:szCs w:val="28"/>
        </w:rPr>
        <w:t>Tableau</w:t>
      </w:r>
      <w:r w:rsidRPr="008F12AA">
        <w:rPr>
          <w:rFonts w:ascii="Times New Roman" w:hAnsi="Times New Roman" w:cs="Times New Roman"/>
          <w:b/>
          <w:bCs/>
          <w:color w:val="000000"/>
          <w:sz w:val="28"/>
          <w:szCs w:val="28"/>
        </w:rPr>
        <w:t xml:space="preserve"> VI</w:t>
      </w:r>
      <w:r w:rsidR="009B30F4" w:rsidRPr="000D5280">
        <w:rPr>
          <w:rFonts w:asciiTheme="majorBidi" w:hAnsiTheme="majorBidi" w:cstheme="majorBidi"/>
          <w:b/>
          <w:iCs/>
          <w:sz w:val="28"/>
          <w:szCs w:val="24"/>
        </w:rPr>
        <w:t> :I</w:t>
      </w:r>
      <w:r w:rsidR="00A93EF6" w:rsidRPr="000D5280">
        <w:rPr>
          <w:rFonts w:asciiTheme="majorBidi" w:hAnsiTheme="majorBidi" w:cstheme="majorBidi"/>
          <w:b/>
          <w:iCs/>
          <w:sz w:val="28"/>
          <w:szCs w:val="24"/>
        </w:rPr>
        <w:t>ndices</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de</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saturation</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des</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eaux</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souterraine</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de</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la</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zone</w:t>
      </w:r>
      <w:r>
        <w:rPr>
          <w:rFonts w:asciiTheme="majorBidi" w:hAnsiTheme="majorBidi" w:cstheme="majorBidi"/>
          <w:b/>
          <w:iCs/>
          <w:sz w:val="28"/>
          <w:szCs w:val="24"/>
        </w:rPr>
        <w:t xml:space="preserve"> </w:t>
      </w:r>
      <w:r w:rsidR="00A93EF6" w:rsidRPr="000D5280">
        <w:rPr>
          <w:rFonts w:asciiTheme="majorBidi" w:hAnsiTheme="majorBidi" w:cstheme="majorBidi"/>
          <w:b/>
          <w:iCs/>
          <w:sz w:val="28"/>
          <w:szCs w:val="24"/>
        </w:rPr>
        <w:t>d'étude</w:t>
      </w:r>
    </w:p>
    <w:p w:rsidR="00A93EF6" w:rsidRDefault="00A93EF6"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280" w:rsidRDefault="000D5280" w:rsidP="00A93EF6">
      <w:pPr>
        <w:pStyle w:val="Corpsdetexte"/>
        <w:spacing w:line="360" w:lineRule="auto"/>
        <w:ind w:left="261" w:right="124" w:firstLine="566"/>
        <w:jc w:val="both"/>
      </w:pPr>
    </w:p>
    <w:p w:rsidR="000D5E74" w:rsidRDefault="000D5E74" w:rsidP="00F1667E">
      <w:pPr>
        <w:pStyle w:val="Corpsdetexte"/>
        <w:spacing w:line="360" w:lineRule="auto"/>
        <w:ind w:left="1134" w:right="124"/>
        <w:jc w:val="center"/>
        <w:rPr>
          <w:rFonts w:asciiTheme="majorBidi" w:hAnsiTheme="majorBidi" w:cstheme="majorBidi"/>
        </w:rPr>
      </w:pPr>
    </w:p>
    <w:p w:rsidR="00985515" w:rsidRDefault="00A462E5" w:rsidP="00796434">
      <w:pPr>
        <w:pStyle w:val="Corpsdetexte"/>
        <w:spacing w:line="360" w:lineRule="auto"/>
        <w:ind w:left="1109" w:right="282"/>
        <w:jc w:val="both"/>
        <w:rPr>
          <w:rFonts w:asciiTheme="majorBidi" w:hAnsiTheme="majorBidi" w:cstheme="majorBidi"/>
        </w:rPr>
      </w:pPr>
      <w:r>
        <w:rPr>
          <w:rFonts w:asciiTheme="majorBidi" w:hAnsiTheme="majorBidi" w:cstheme="majorBidi"/>
        </w:rPr>
        <w:t>*</w:t>
      </w:r>
      <w:r w:rsidR="00985515">
        <w:rPr>
          <w:rFonts w:asciiTheme="majorBidi" w:hAnsiTheme="majorBidi" w:cstheme="majorBidi"/>
        </w:rPr>
        <w:t>Les résultats des calculs des tests de saturation</w:t>
      </w:r>
      <w:r w:rsidR="00985515" w:rsidRPr="00985515">
        <w:rPr>
          <w:rFonts w:asciiTheme="majorBidi" w:hAnsiTheme="majorBidi" w:cstheme="majorBidi"/>
        </w:rPr>
        <w:t xml:space="preserve"> (Tableau VI)</w:t>
      </w:r>
      <w:r w:rsidR="00985515">
        <w:rPr>
          <w:rFonts w:asciiTheme="majorBidi" w:hAnsiTheme="majorBidi" w:cstheme="majorBidi"/>
        </w:rPr>
        <w:t xml:space="preserve"> montrent que dans le forage </w:t>
      </w:r>
      <w:r w:rsidR="00294A7F">
        <w:rPr>
          <w:rFonts w:asciiTheme="majorBidi" w:hAnsiTheme="majorBidi" w:cstheme="majorBidi"/>
        </w:rPr>
        <w:t>Z</w:t>
      </w:r>
      <w:r w:rsidR="00985515">
        <w:rPr>
          <w:rFonts w:asciiTheme="majorBidi" w:hAnsiTheme="majorBidi" w:cstheme="majorBidi"/>
        </w:rPr>
        <w:t>dim 1</w:t>
      </w:r>
      <w:r w:rsidR="007A4364">
        <w:rPr>
          <w:rFonts w:asciiTheme="majorBidi" w:hAnsiTheme="majorBidi" w:cstheme="majorBidi"/>
        </w:rPr>
        <w:t>,</w:t>
      </w:r>
      <w:r w:rsidR="00985515">
        <w:rPr>
          <w:rFonts w:asciiTheme="majorBidi" w:hAnsiTheme="majorBidi" w:cstheme="majorBidi"/>
        </w:rPr>
        <w:t xml:space="preserve"> (Is calcite, Is Aragonite, Is dolomite,Is anhydrite</w:t>
      </w:r>
      <w:r w:rsidR="00985515">
        <w:rPr>
          <w:rFonts w:ascii="Calibri" w:hAnsi="Calibri" w:cs="Calibri"/>
        </w:rPr>
        <w:t>)</w:t>
      </w:r>
      <w:r w:rsidR="00985515">
        <w:rPr>
          <w:rFonts w:asciiTheme="majorBidi" w:hAnsiTheme="majorBidi" w:cstheme="majorBidi"/>
        </w:rPr>
        <w:t xml:space="preserve"> son</w:t>
      </w:r>
      <w:r w:rsidR="007A4364">
        <w:rPr>
          <w:rFonts w:asciiTheme="majorBidi" w:hAnsiTheme="majorBidi" w:cstheme="majorBidi"/>
        </w:rPr>
        <w:t>t</w:t>
      </w:r>
      <w:r w:rsidR="00985515">
        <w:rPr>
          <w:rFonts w:asciiTheme="majorBidi" w:hAnsiTheme="majorBidi" w:cstheme="majorBidi"/>
        </w:rPr>
        <w:t xml:space="preserve"> supérieure à 0, ceci montre que l’eau du forage Zdim 1 est sursaturée, vis-à-vis de ces quatre minéraux. </w:t>
      </w:r>
    </w:p>
    <w:p w:rsidR="00985515" w:rsidRDefault="00985515" w:rsidP="00796434">
      <w:pPr>
        <w:pStyle w:val="Corpsdetexte"/>
        <w:spacing w:line="360" w:lineRule="auto"/>
        <w:ind w:left="1134" w:right="282" w:hanging="25"/>
        <w:jc w:val="both"/>
        <w:rPr>
          <w:rFonts w:asciiTheme="majorBidi" w:hAnsiTheme="majorBidi" w:cstheme="majorBidi"/>
        </w:rPr>
      </w:pPr>
      <w:r>
        <w:rPr>
          <w:rFonts w:asciiTheme="majorBidi" w:hAnsiTheme="majorBidi" w:cstheme="majorBidi"/>
        </w:rPr>
        <w:t xml:space="preserve">Ce qui implique la précipitation de la calcite, aragonite, dolomite, </w:t>
      </w:r>
      <w:r w:rsidR="00920B69">
        <w:rPr>
          <w:rFonts w:asciiTheme="majorBidi" w:hAnsiTheme="majorBidi" w:cstheme="majorBidi"/>
        </w:rPr>
        <w:t>anhydrite, par</w:t>
      </w:r>
      <w:r>
        <w:rPr>
          <w:rFonts w:asciiTheme="majorBidi" w:hAnsiTheme="majorBidi" w:cstheme="majorBidi"/>
        </w:rPr>
        <w:t xml:space="preserve"> contre,</w:t>
      </w:r>
      <w:r>
        <w:rPr>
          <w:rFonts w:ascii="Calibri" w:hAnsi="Calibri" w:cs="Calibri"/>
        </w:rPr>
        <w:t xml:space="preserve"> (</w:t>
      </w:r>
      <w:r>
        <w:rPr>
          <w:rFonts w:asciiTheme="majorBidi" w:hAnsiTheme="majorBidi" w:cstheme="majorBidi"/>
        </w:rPr>
        <w:t>Is gypse,</w:t>
      </w:r>
      <w:r>
        <w:rPr>
          <w:rFonts w:ascii="Calibri" w:hAnsi="Calibri" w:cs="Calibri"/>
        </w:rPr>
        <w:t>)</w:t>
      </w:r>
      <w:r>
        <w:rPr>
          <w:rFonts w:asciiTheme="majorBidi" w:hAnsiTheme="majorBidi" w:cstheme="majorBidi"/>
        </w:rPr>
        <w:t xml:space="preserve"> sont inférieur à 0, ceci signifie que les eaux du forage Zdim 1 n’ont pas </w:t>
      </w:r>
      <w:r w:rsidR="003C503D">
        <w:rPr>
          <w:rFonts w:asciiTheme="majorBidi" w:hAnsiTheme="majorBidi" w:cstheme="majorBidi"/>
        </w:rPr>
        <w:t>atteint</w:t>
      </w:r>
      <w:r>
        <w:rPr>
          <w:rFonts w:asciiTheme="majorBidi" w:hAnsiTheme="majorBidi" w:cstheme="majorBidi"/>
        </w:rPr>
        <w:t xml:space="preserve"> la saturation vis-vis de </w:t>
      </w:r>
      <w:r w:rsidR="00A462E5">
        <w:rPr>
          <w:rFonts w:asciiTheme="majorBidi" w:hAnsiTheme="majorBidi" w:cstheme="majorBidi"/>
        </w:rPr>
        <w:t>ce minéral</w:t>
      </w:r>
      <w:r>
        <w:rPr>
          <w:rFonts w:asciiTheme="majorBidi" w:hAnsiTheme="majorBidi" w:cstheme="majorBidi"/>
        </w:rPr>
        <w:t>.</w:t>
      </w:r>
    </w:p>
    <w:p w:rsidR="00A462E5" w:rsidRDefault="00A462E5" w:rsidP="00796434">
      <w:pPr>
        <w:pStyle w:val="Corpsdetexte"/>
        <w:spacing w:line="360" w:lineRule="auto"/>
        <w:ind w:left="1134" w:right="282" w:hanging="25"/>
        <w:jc w:val="both"/>
        <w:rPr>
          <w:rFonts w:asciiTheme="majorBidi" w:hAnsiTheme="majorBidi" w:cstheme="majorBidi"/>
        </w:rPr>
      </w:pPr>
      <w:r>
        <w:rPr>
          <w:rFonts w:asciiTheme="majorBidi" w:hAnsiTheme="majorBidi" w:cstheme="majorBidi"/>
        </w:rPr>
        <w:t>*</w:t>
      </w:r>
      <w:r w:rsidR="00985515">
        <w:rPr>
          <w:rFonts w:asciiTheme="majorBidi" w:hAnsiTheme="majorBidi" w:cstheme="majorBidi"/>
        </w:rPr>
        <w:t>Les résultats des calculs des tests de saturation</w:t>
      </w:r>
      <w:r w:rsidR="00985515" w:rsidRPr="00985515">
        <w:rPr>
          <w:rFonts w:asciiTheme="majorBidi" w:hAnsiTheme="majorBidi" w:cstheme="majorBidi"/>
        </w:rPr>
        <w:t xml:space="preserve"> (Tableau VI)</w:t>
      </w:r>
      <w:r w:rsidR="00985515">
        <w:rPr>
          <w:rFonts w:asciiTheme="majorBidi" w:hAnsiTheme="majorBidi" w:cstheme="majorBidi"/>
        </w:rPr>
        <w:t xml:space="preserve"> montrent que dans le forage Zdim 2 </w:t>
      </w:r>
      <w:r>
        <w:rPr>
          <w:rFonts w:ascii="Calibri" w:hAnsi="Calibri" w:cs="Calibri"/>
        </w:rPr>
        <w:t>(</w:t>
      </w:r>
      <w:r w:rsidR="00985515">
        <w:rPr>
          <w:rFonts w:asciiTheme="majorBidi" w:hAnsiTheme="majorBidi" w:cstheme="majorBidi"/>
        </w:rPr>
        <w:t>Is calcite, Is Aragonite,</w:t>
      </w:r>
      <w:r>
        <w:rPr>
          <w:rFonts w:asciiTheme="majorBidi" w:hAnsiTheme="majorBidi" w:cstheme="majorBidi"/>
        </w:rPr>
        <w:t xml:space="preserve">Is </w:t>
      </w:r>
      <w:r w:rsidR="003C503D">
        <w:rPr>
          <w:rFonts w:asciiTheme="majorBidi" w:hAnsiTheme="majorBidi" w:cstheme="majorBidi"/>
        </w:rPr>
        <w:t>dolomite,</w:t>
      </w:r>
      <w:r>
        <w:rPr>
          <w:rFonts w:ascii="Calibri" w:hAnsi="Calibri" w:cs="Calibri"/>
        </w:rPr>
        <w:t>)</w:t>
      </w:r>
      <w:r>
        <w:rPr>
          <w:rFonts w:asciiTheme="majorBidi" w:hAnsiTheme="majorBidi" w:cstheme="majorBidi"/>
        </w:rPr>
        <w:t>,</w:t>
      </w:r>
      <w:r w:rsidR="00985515">
        <w:rPr>
          <w:rFonts w:asciiTheme="majorBidi" w:hAnsiTheme="majorBidi" w:cstheme="majorBidi"/>
        </w:rPr>
        <w:t xml:space="preserve"> son</w:t>
      </w:r>
      <w:r w:rsidR="00920B69">
        <w:rPr>
          <w:rFonts w:asciiTheme="majorBidi" w:hAnsiTheme="majorBidi" w:cstheme="majorBidi"/>
        </w:rPr>
        <w:t>t</w:t>
      </w:r>
      <w:r w:rsidR="0006496C">
        <w:rPr>
          <w:rFonts w:asciiTheme="majorBidi" w:hAnsiTheme="majorBidi" w:cstheme="majorBidi"/>
        </w:rPr>
        <w:t xml:space="preserve"> </w:t>
      </w:r>
      <w:r>
        <w:rPr>
          <w:rFonts w:asciiTheme="majorBidi" w:hAnsiTheme="majorBidi" w:cstheme="majorBidi"/>
        </w:rPr>
        <w:t>supérieur</w:t>
      </w:r>
      <w:r w:rsidR="00985515">
        <w:rPr>
          <w:rFonts w:asciiTheme="majorBidi" w:hAnsiTheme="majorBidi" w:cstheme="majorBidi"/>
        </w:rPr>
        <w:t xml:space="preserve"> à 0, ceci montre que l’eau du forage</w:t>
      </w:r>
      <w:r w:rsidR="001B3479">
        <w:rPr>
          <w:rFonts w:asciiTheme="majorBidi" w:hAnsiTheme="majorBidi" w:cstheme="majorBidi"/>
        </w:rPr>
        <w:t xml:space="preserve"> </w:t>
      </w:r>
      <w:r>
        <w:rPr>
          <w:rFonts w:asciiTheme="majorBidi" w:hAnsiTheme="majorBidi" w:cstheme="majorBidi"/>
        </w:rPr>
        <w:t>Zdim 2</w:t>
      </w:r>
      <w:r w:rsidR="00985515">
        <w:rPr>
          <w:rFonts w:asciiTheme="majorBidi" w:hAnsiTheme="majorBidi" w:cstheme="majorBidi"/>
        </w:rPr>
        <w:t xml:space="preserve"> est </w:t>
      </w:r>
      <w:r w:rsidR="00801FE2">
        <w:rPr>
          <w:rFonts w:asciiTheme="majorBidi" w:hAnsiTheme="majorBidi" w:cstheme="majorBidi"/>
        </w:rPr>
        <w:t>sur</w:t>
      </w:r>
      <w:r w:rsidR="00985515">
        <w:rPr>
          <w:rFonts w:asciiTheme="majorBidi" w:hAnsiTheme="majorBidi" w:cstheme="majorBidi"/>
        </w:rPr>
        <w:t xml:space="preserve">saturée, vis-à-vis de ces </w:t>
      </w:r>
      <w:r>
        <w:rPr>
          <w:rFonts w:asciiTheme="majorBidi" w:hAnsiTheme="majorBidi" w:cstheme="majorBidi"/>
        </w:rPr>
        <w:t>trois</w:t>
      </w:r>
      <w:r w:rsidR="00985515">
        <w:rPr>
          <w:rFonts w:asciiTheme="majorBidi" w:hAnsiTheme="majorBidi" w:cstheme="majorBidi"/>
        </w:rPr>
        <w:t xml:space="preserve"> minéraux. </w:t>
      </w:r>
      <w:r>
        <w:rPr>
          <w:rFonts w:asciiTheme="majorBidi" w:hAnsiTheme="majorBidi" w:cstheme="majorBidi"/>
        </w:rPr>
        <w:t xml:space="preserve">Ce qui implique la </w:t>
      </w:r>
      <w:r w:rsidR="00801FE2">
        <w:rPr>
          <w:rFonts w:asciiTheme="majorBidi" w:hAnsiTheme="majorBidi" w:cstheme="majorBidi"/>
        </w:rPr>
        <w:t xml:space="preserve">précipitation </w:t>
      </w:r>
      <w:r>
        <w:rPr>
          <w:rFonts w:asciiTheme="majorBidi" w:hAnsiTheme="majorBidi" w:cstheme="majorBidi"/>
        </w:rPr>
        <w:t xml:space="preserve"> des trois minéraux</w:t>
      </w:r>
      <w:r w:rsidR="001B3479">
        <w:rPr>
          <w:rFonts w:asciiTheme="majorBidi" w:hAnsiTheme="majorBidi" w:cstheme="majorBidi"/>
        </w:rPr>
        <w:t>.</w:t>
      </w:r>
      <w:r w:rsidR="001B3479">
        <w:rPr>
          <w:rFonts w:ascii="Calibri" w:hAnsi="Calibri" w:cs="Calibri"/>
        </w:rPr>
        <w:t xml:space="preserve"> (</w:t>
      </w:r>
      <w:r>
        <w:rPr>
          <w:rFonts w:asciiTheme="majorBidi" w:hAnsiTheme="majorBidi" w:cstheme="majorBidi"/>
        </w:rPr>
        <w:t>Is gypse, Is anhydrite</w:t>
      </w:r>
      <w:r>
        <w:rPr>
          <w:rFonts w:ascii="Calibri" w:hAnsi="Calibri" w:cs="Calibri"/>
        </w:rPr>
        <w:t>)</w:t>
      </w:r>
      <w:r>
        <w:rPr>
          <w:rFonts w:asciiTheme="majorBidi" w:hAnsiTheme="majorBidi" w:cstheme="majorBidi"/>
        </w:rPr>
        <w:t xml:space="preserve"> sont inférieur à 0, ceci signifie que les eaux du forage Zdim 2 n’ont pas </w:t>
      </w:r>
      <w:r w:rsidR="003C503D">
        <w:rPr>
          <w:rFonts w:asciiTheme="majorBidi" w:hAnsiTheme="majorBidi" w:cstheme="majorBidi"/>
        </w:rPr>
        <w:t xml:space="preserve">atteint </w:t>
      </w:r>
      <w:r>
        <w:rPr>
          <w:rFonts w:asciiTheme="majorBidi" w:hAnsiTheme="majorBidi" w:cstheme="majorBidi"/>
        </w:rPr>
        <w:t xml:space="preserve">la saturation vis-vis de ces </w:t>
      </w:r>
      <w:r w:rsidR="00801FE2">
        <w:rPr>
          <w:rFonts w:asciiTheme="majorBidi" w:hAnsiTheme="majorBidi" w:cstheme="majorBidi"/>
        </w:rPr>
        <w:t>minéraux.</w:t>
      </w:r>
    </w:p>
    <w:p w:rsidR="00A462E5" w:rsidRDefault="00A462E5" w:rsidP="00796434">
      <w:pPr>
        <w:pStyle w:val="Corpsdetexte"/>
        <w:spacing w:line="360" w:lineRule="auto"/>
        <w:ind w:left="1134" w:right="282" w:hanging="25"/>
        <w:jc w:val="both"/>
        <w:rPr>
          <w:rFonts w:asciiTheme="majorBidi" w:hAnsiTheme="majorBidi" w:cstheme="majorBidi"/>
        </w:rPr>
      </w:pPr>
      <w:r>
        <w:rPr>
          <w:rFonts w:asciiTheme="majorBidi" w:hAnsiTheme="majorBidi" w:cstheme="majorBidi"/>
        </w:rPr>
        <w:t>*Les résultats des calculs des tests de saturation</w:t>
      </w:r>
      <w:r w:rsidRPr="00985515">
        <w:rPr>
          <w:rFonts w:asciiTheme="majorBidi" w:hAnsiTheme="majorBidi" w:cstheme="majorBidi"/>
        </w:rPr>
        <w:t xml:space="preserve"> (Tableau VI)</w:t>
      </w:r>
      <w:r>
        <w:rPr>
          <w:rFonts w:asciiTheme="majorBidi" w:hAnsiTheme="majorBidi" w:cstheme="majorBidi"/>
        </w:rPr>
        <w:t xml:space="preserve"> montrent que dans le forage </w:t>
      </w:r>
      <w:r w:rsidR="001B3479">
        <w:rPr>
          <w:rFonts w:asciiTheme="majorBidi" w:hAnsiTheme="majorBidi" w:cstheme="majorBidi"/>
        </w:rPr>
        <w:t>S’hamda</w:t>
      </w:r>
      <w:r w:rsidR="001B3479">
        <w:rPr>
          <w:rFonts w:ascii="Calibri" w:hAnsi="Calibri" w:cs="Calibri"/>
        </w:rPr>
        <w:t xml:space="preserve"> (</w:t>
      </w:r>
      <w:r>
        <w:rPr>
          <w:rFonts w:asciiTheme="majorBidi" w:hAnsiTheme="majorBidi" w:cstheme="majorBidi"/>
        </w:rPr>
        <w:t xml:space="preserve">Is calcite, Is </w:t>
      </w:r>
      <w:r w:rsidR="001B3479">
        <w:rPr>
          <w:rFonts w:asciiTheme="majorBidi" w:hAnsiTheme="majorBidi" w:cstheme="majorBidi"/>
        </w:rPr>
        <w:t>Aragonite, Is</w:t>
      </w:r>
      <w:r>
        <w:rPr>
          <w:rFonts w:asciiTheme="majorBidi" w:hAnsiTheme="majorBidi" w:cstheme="majorBidi"/>
        </w:rPr>
        <w:t xml:space="preserve"> </w:t>
      </w:r>
      <w:r w:rsidR="001B3479">
        <w:rPr>
          <w:rFonts w:asciiTheme="majorBidi" w:hAnsiTheme="majorBidi" w:cstheme="majorBidi"/>
        </w:rPr>
        <w:t>dolomites</w:t>
      </w:r>
      <w:r w:rsidR="003C503D">
        <w:rPr>
          <w:rFonts w:asciiTheme="majorBidi" w:hAnsiTheme="majorBidi" w:cstheme="majorBidi"/>
        </w:rPr>
        <w:t xml:space="preserve"> gypse, Is anhydrite</w:t>
      </w:r>
      <w:r>
        <w:rPr>
          <w:rFonts w:ascii="Calibri" w:hAnsi="Calibri" w:cs="Calibri"/>
        </w:rPr>
        <w:t>)</w:t>
      </w:r>
      <w:r>
        <w:rPr>
          <w:rFonts w:asciiTheme="majorBidi" w:hAnsiTheme="majorBidi" w:cstheme="majorBidi"/>
        </w:rPr>
        <w:t xml:space="preserve">, </w:t>
      </w:r>
      <w:r w:rsidR="003C503D">
        <w:rPr>
          <w:rFonts w:asciiTheme="majorBidi" w:hAnsiTheme="majorBidi" w:cstheme="majorBidi"/>
        </w:rPr>
        <w:t xml:space="preserve">inférieur à 0, ceci signifie que les eaux du forage S’hamda n’ont pas atteint la saturation vis-vis de ces minéraux, donc la </w:t>
      </w:r>
      <w:r w:rsidR="00801FE2">
        <w:rPr>
          <w:rFonts w:asciiTheme="majorBidi" w:hAnsiTheme="majorBidi" w:cstheme="majorBidi"/>
        </w:rPr>
        <w:t>dissolution</w:t>
      </w:r>
      <w:r w:rsidR="003C503D">
        <w:rPr>
          <w:rFonts w:asciiTheme="majorBidi" w:hAnsiTheme="majorBidi" w:cstheme="majorBidi"/>
        </w:rPr>
        <w:t xml:space="preserve"> des minéraux</w:t>
      </w:r>
      <w:r>
        <w:rPr>
          <w:rFonts w:asciiTheme="majorBidi" w:hAnsiTheme="majorBidi" w:cstheme="majorBidi"/>
        </w:rPr>
        <w:t>.</w:t>
      </w:r>
    </w:p>
    <w:p w:rsidR="00A2632B" w:rsidRDefault="00A2632B" w:rsidP="00796434">
      <w:pPr>
        <w:pStyle w:val="Corpsdetexte"/>
        <w:spacing w:line="360" w:lineRule="auto"/>
        <w:ind w:left="1134" w:right="282" w:hanging="25"/>
        <w:jc w:val="both"/>
        <w:rPr>
          <w:rFonts w:asciiTheme="majorBidi" w:hAnsiTheme="majorBidi" w:cstheme="majorBidi"/>
        </w:rPr>
      </w:pPr>
      <w:r>
        <w:rPr>
          <w:rFonts w:asciiTheme="majorBidi" w:hAnsiTheme="majorBidi" w:cstheme="majorBidi"/>
        </w:rPr>
        <w:t xml:space="preserve">Nous avons </w:t>
      </w:r>
      <w:r w:rsidR="00C0292F">
        <w:rPr>
          <w:rFonts w:asciiTheme="majorBidi" w:hAnsiTheme="majorBidi" w:cstheme="majorBidi"/>
        </w:rPr>
        <w:t xml:space="preserve">représenté sur les diagrammes, les indices de saturation de ces déférents minéraux en fonction de la conductivité électrique.  Figure </w:t>
      </w:r>
      <w:r w:rsidR="00C0292F">
        <w:rPr>
          <w:rFonts w:ascii="Calibri" w:hAnsi="Calibri" w:cs="Calibri"/>
        </w:rPr>
        <w:t>(</w:t>
      </w:r>
      <w:r w:rsidR="00C0292F">
        <w:rPr>
          <w:rFonts w:asciiTheme="majorBidi" w:hAnsiTheme="majorBidi" w:cstheme="majorBidi"/>
        </w:rPr>
        <w:t>22,23</w:t>
      </w:r>
      <w:r w:rsidR="005E561F">
        <w:rPr>
          <w:rFonts w:ascii="Calibri" w:hAnsi="Calibri" w:cs="Calibri"/>
        </w:rPr>
        <w:t>)</w:t>
      </w:r>
      <w:r w:rsidR="005E561F">
        <w:rPr>
          <w:rFonts w:asciiTheme="majorBidi" w:hAnsiTheme="majorBidi" w:cstheme="majorBidi"/>
        </w:rPr>
        <w:t>.</w:t>
      </w:r>
    </w:p>
    <w:p w:rsidR="00A2632B" w:rsidRDefault="00A2632B" w:rsidP="003C503D">
      <w:pPr>
        <w:pStyle w:val="Corpsdetexte"/>
        <w:spacing w:line="360" w:lineRule="auto"/>
        <w:ind w:left="1134" w:right="1134" w:hanging="25"/>
        <w:jc w:val="both"/>
        <w:rPr>
          <w:rFonts w:asciiTheme="majorBidi" w:hAnsiTheme="majorBidi" w:cstheme="majorBidi"/>
        </w:rPr>
      </w:pPr>
    </w:p>
    <w:p w:rsidR="007147D9" w:rsidRDefault="007147D9" w:rsidP="00985515">
      <w:pPr>
        <w:pStyle w:val="Corpsdetexte"/>
        <w:spacing w:line="360" w:lineRule="auto"/>
        <w:ind w:left="1134" w:right="1134" w:hanging="25"/>
        <w:jc w:val="both"/>
        <w:rPr>
          <w:rFonts w:asciiTheme="majorBidi" w:hAnsiTheme="majorBidi" w:cstheme="majorBidi"/>
        </w:rPr>
      </w:pPr>
    </w:p>
    <w:p w:rsidR="00810275" w:rsidRDefault="00810275" w:rsidP="00985515">
      <w:pPr>
        <w:pStyle w:val="Corpsdetexte"/>
        <w:spacing w:line="360" w:lineRule="auto"/>
        <w:ind w:left="1134" w:right="1134" w:hanging="25"/>
        <w:jc w:val="both"/>
        <w:rPr>
          <w:rFonts w:asciiTheme="majorBidi" w:hAnsiTheme="majorBidi" w:cstheme="majorBidi"/>
        </w:rPr>
      </w:pPr>
    </w:p>
    <w:p w:rsidR="00810275" w:rsidRDefault="00810275" w:rsidP="00985515">
      <w:pPr>
        <w:pStyle w:val="Corpsdetexte"/>
        <w:spacing w:line="360" w:lineRule="auto"/>
        <w:ind w:left="1134" w:right="1134" w:hanging="25"/>
        <w:jc w:val="both"/>
        <w:rPr>
          <w:rFonts w:asciiTheme="majorBidi" w:hAnsiTheme="majorBidi" w:cstheme="majorBidi"/>
        </w:rPr>
      </w:pPr>
    </w:p>
    <w:p w:rsidR="00545A77" w:rsidRPr="00545A77" w:rsidRDefault="00545A77" w:rsidP="00545A77"/>
    <w:p w:rsidR="00545A77" w:rsidRPr="00545A77" w:rsidRDefault="0079651F" w:rsidP="00545A77">
      <w:r>
        <w:rPr>
          <w:noProof/>
          <w:lang w:eastAsia="fr-FR"/>
        </w:rPr>
        <w:lastRenderedPageBreak/>
        <w:pict>
          <v:shape id="Text Box 780" o:spid="_x0000_s1085" type="#_x0000_t202" style="position:absolute;margin-left:203.95pt;margin-top:1.45pt;width:65.9pt;height:22.8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" stroked="f">
            <v:textbox>
              <w:txbxContent>
                <w:p w:rsidR="00A07BA4" w:rsidRPr="00B672B0" w:rsidRDefault="00A07BA4" w:rsidP="00B672B0">
                  <w:pPr>
                    <w:rPr>
                      <w:rFonts w:asciiTheme="majorBidi" w:hAnsiTheme="majorBidi" w:cstheme="majorBidi"/>
                      <w:b/>
                      <w:bCs/>
                      <w:sz w:val="24"/>
                      <w:szCs w:val="24"/>
                    </w:rPr>
                  </w:pPr>
                  <w:r w:rsidRPr="00B672B0">
                    <w:rPr>
                      <w:rFonts w:asciiTheme="majorBidi" w:hAnsiTheme="majorBidi" w:cstheme="majorBidi"/>
                      <w:b/>
                      <w:bCs/>
                      <w:sz w:val="24"/>
                      <w:szCs w:val="24"/>
                    </w:rPr>
                    <w:t>Zdim</w:t>
                  </w:r>
                  <w:r>
                    <w:rPr>
                      <w:rFonts w:asciiTheme="majorBidi" w:hAnsiTheme="majorBidi" w:cstheme="majorBidi"/>
                      <w:b/>
                      <w:bCs/>
                      <w:sz w:val="24"/>
                      <w:szCs w:val="24"/>
                    </w:rPr>
                    <w:t>2</w:t>
                  </w:r>
                </w:p>
              </w:txbxContent>
            </v:textbox>
          </v:shape>
        </w:pict>
      </w:r>
      <w:r>
        <w:rPr>
          <w:noProof/>
          <w:lang w:eastAsia="fr-FR"/>
        </w:rPr>
        <w:pict>
          <v:shape id="Text Box 781" o:spid="_x0000_s1086" type="#_x0000_t202" style="position:absolute;margin-left:315.25pt;margin-top:.4pt;width:65.9pt;height:22.8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" stroked="f">
            <v:textbox>
              <w:txbxContent>
                <w:p w:rsidR="00A07BA4" w:rsidRPr="00B672B0" w:rsidRDefault="00A07BA4" w:rsidP="00B672B0">
                  <w:pPr>
                    <w:rPr>
                      <w:rFonts w:asciiTheme="majorBidi" w:hAnsiTheme="majorBidi" w:cstheme="majorBidi"/>
                      <w:b/>
                      <w:bCs/>
                      <w:sz w:val="24"/>
                      <w:szCs w:val="24"/>
                    </w:rPr>
                  </w:pPr>
                  <w:r>
                    <w:rPr>
                      <w:rFonts w:asciiTheme="majorBidi" w:hAnsiTheme="majorBidi" w:cstheme="majorBidi"/>
                      <w:b/>
                      <w:bCs/>
                      <w:sz w:val="24"/>
                      <w:szCs w:val="24"/>
                    </w:rPr>
                    <w:t>S’hamda</w:t>
                  </w:r>
                </w:p>
              </w:txbxContent>
            </v:textbox>
          </v:shape>
        </w:pict>
      </w:r>
      <w:r>
        <w:rPr>
          <w:noProof/>
          <w:lang w:eastAsia="fr-FR"/>
        </w:rPr>
        <w:pict>
          <v:shapetype id="_x0000_t4" coordsize="21600,21600" o:spt="4" path="m10800,l,10800,10800,21600,21600,10800xe">
            <v:stroke joinstyle="miter"/>
            <v:path gradientshapeok="t" o:connecttype="rect" textboxrect="5400,5400,16200,16200"/>
          </v:shapetype>
          <v:shape id="AutoShape 777" o:spid="_x0000_s1108" type="#_x0000_t4" style="position:absolute;margin-left:299.4pt;margin-top:5.7pt;width:12.15pt;height:14.1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" fillcolor="yellow" stroked="f" strokecolor="red"/>
        </w:pict>
      </w:r>
      <w:r>
        <w:rPr>
          <w:noProof/>
          <w:lang w:eastAsia="fr-FR"/>
        </w:rPr>
        <w:pict>
          <v:shape id="AutoShape 793" o:spid="_x0000_s1107" type="#_x0000_t32" style="position:absolute;margin-left:35.95pt;margin-top:1.6pt;width:361.4pt;height:0;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"/>
        </w:pict>
      </w:r>
      <w:r>
        <w:rPr>
          <w:noProof/>
          <w:lang w:eastAsia="fr-FR"/>
        </w:rPr>
        <w:pict>
          <v:shape id="AutoShape 791" o:spid="_x0000_s1106" type="#_x0000_t32" style="position:absolute;margin-left:397.4pt;margin-top:2.65pt;width:0;height:22.8pt;flip:y;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"/>
        </w:pict>
      </w:r>
      <w:r>
        <w:rPr>
          <w:noProof/>
          <w:lang w:eastAsia="fr-FR"/>
        </w:rPr>
        <w:pict>
          <v:shape id="AutoShape 792" o:spid="_x0000_s1105" type="#_x0000_t32" style="position:absolute;margin-left:36.95pt;margin-top:.8pt;width:0;height:24.65pt;flip:y;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"/>
        </w:pict>
      </w:r>
    </w:p>
    <w:p w:rsidR="00545A77" w:rsidRDefault="0079651F" w:rsidP="001123F3">
      <w:pPr>
        <w:ind w:right="672"/>
        <w:jc w:val="right"/>
      </w:pPr>
      <w:r>
        <w:rPr>
          <w:noProof/>
          <w:lang w:eastAsia="fr-FR"/>
        </w:rPr>
        <w:pict>
          <v:shape id="Text Box 778" o:spid="_x0000_s1087" type="#_x0000_t202" style="position:absolute;left:0;text-align:left;margin-left:91.2pt;margin-top:-11.2pt;width:65.9pt;height:22.8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" stroked="f">
            <v:textbox>
              <w:txbxContent>
                <w:p w:rsidR="00A07BA4" w:rsidRPr="00B672B0" w:rsidRDefault="00A07BA4">
                  <w:pPr>
                    <w:rPr>
                      <w:rFonts w:asciiTheme="majorBidi" w:hAnsiTheme="majorBidi" w:cstheme="majorBidi"/>
                      <w:b/>
                      <w:bCs/>
                      <w:sz w:val="24"/>
                      <w:szCs w:val="24"/>
                    </w:rPr>
                  </w:pPr>
                  <w:r w:rsidRPr="00B672B0">
                    <w:rPr>
                      <w:rFonts w:asciiTheme="majorBidi" w:hAnsiTheme="majorBidi" w:cstheme="majorBidi"/>
                      <w:b/>
                      <w:bCs/>
                      <w:sz w:val="24"/>
                      <w:szCs w:val="24"/>
                    </w:rPr>
                    <w:t>Zdim 1</w:t>
                  </w:r>
                </w:p>
              </w:txbxContent>
            </v:textbox>
          </v:shape>
        </w:pict>
      </w:r>
      <w:r>
        <w:rPr>
          <w:noProof/>
          <w:lang w:eastAsia="fr-FR"/>
        </w:rPr>
        <w:pict>
          <v:shape id="AutoShape 776" o:spid="_x0000_s1104" type="#_x0000_t4" style="position:absolute;left:0;text-align:left;margin-left:185.6pt;margin-top:-6.95pt;width:12.15pt;height:14.1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" fillcolor="#0070c0" stroked="f" strokecolor="red"/>
        </w:pict>
      </w:r>
      <w:r>
        <w:rPr>
          <w:noProof/>
          <w:lang w:eastAsia="fr-FR"/>
        </w:rPr>
        <w:pict>
          <v:shape id="AutoShape 775" o:spid="_x0000_s1103" type="#_x0000_t4" style="position:absolute;left:0;text-align:left;margin-left:72.6pt;margin-top:-6.95pt;width:12.15pt;height:14.1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" fillcolor="red" strokecolor="red"/>
        </w:pict>
      </w:r>
    </w:p>
    <w:p w:rsidR="00781562" w:rsidRDefault="0079651F" w:rsidP="00B672B0">
      <w:pPr>
        <w:ind w:right="672"/>
        <w:jc w:val="center"/>
      </w:pPr>
      <w:r w:rsidRPr="0079651F">
        <w:rPr>
          <w:rFonts w:asciiTheme="majorBidi" w:hAnsiTheme="majorBidi" w:cstheme="majorBidi"/>
          <w:noProof/>
          <w:lang w:eastAsia="fr-FR"/>
        </w:rPr>
        <w:pict>
          <v:shape id="Text Box 762" o:spid="_x0000_s1088" type="#_x0000_t202" style="position:absolute;left:0;text-align:left;margin-left:328.6pt;margin-top:7.15pt;width:80.1pt;height:25.9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" filled="f" stroked="f">
            <v:textbox>
              <w:txbxContent>
                <w:p w:rsidR="00A07BA4" w:rsidRPr="005E164A" w:rsidRDefault="00A07BA4" w:rsidP="00B672B0">
                  <w:pPr>
                    <w:jc w:val="center"/>
                    <w:rPr>
                      <w:rFonts w:asciiTheme="majorBidi" w:hAnsiTheme="majorBidi" w:cstheme="majorBidi"/>
                      <w:b/>
                      <w:bCs/>
                      <w:sz w:val="28"/>
                      <w:szCs w:val="28"/>
                    </w:rPr>
                  </w:pPr>
                  <w:r w:rsidRPr="005E164A">
                    <w:rPr>
                      <w:rFonts w:asciiTheme="majorBidi" w:hAnsiTheme="majorBidi" w:cstheme="majorBidi"/>
                      <w:b/>
                      <w:bCs/>
                      <w:sz w:val="28"/>
                      <w:szCs w:val="28"/>
                    </w:rPr>
                    <w:t>CE µs/cm</w:t>
                  </w:r>
                </w:p>
                <w:p w:rsidR="00A07BA4" w:rsidRDefault="00A07BA4"/>
              </w:txbxContent>
            </v:textbox>
          </v:shape>
        </w:pict>
      </w:r>
      <w:r>
        <w:rPr>
          <w:noProof/>
          <w:lang w:eastAsia="fr-FR"/>
        </w:rPr>
        <w:pict>
          <v:shape id="Text Box 770" o:spid="_x0000_s1089" type="#_x0000_t202" style="position:absolute;left:0;text-align:left;margin-left:72.6pt;margin-top:5.55pt;width:32.35pt;height:27.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" filled="f" stroked="f">
            <v:textbox>
              <w:txbxContent>
                <w:p w:rsidR="00A07BA4" w:rsidRPr="00011C53" w:rsidRDefault="00A07BA4">
                  <w:pPr>
                    <w:rPr>
                      <w:rFonts w:asciiTheme="majorBidi" w:hAnsiTheme="majorBidi" w:cstheme="majorBidi"/>
                      <w:b/>
                      <w:bCs/>
                      <w:sz w:val="28"/>
                      <w:szCs w:val="28"/>
                    </w:rPr>
                  </w:pPr>
                  <w:r w:rsidRPr="00011C53">
                    <w:rPr>
                      <w:rFonts w:asciiTheme="majorBidi" w:hAnsiTheme="majorBidi" w:cstheme="majorBidi"/>
                      <w:b/>
                      <w:bCs/>
                      <w:sz w:val="28"/>
                      <w:szCs w:val="28"/>
                    </w:rPr>
                    <w:t>IS</w:t>
                  </w:r>
                </w:p>
              </w:txbxContent>
            </v:textbox>
          </v:shape>
        </w:pict>
      </w:r>
      <w:r w:rsidR="00781562" w:rsidRPr="00781562">
        <w:rPr>
          <w:noProof/>
          <w:color w:val="FF0000"/>
          <w:sz w:val="24"/>
          <w:szCs w:val="24"/>
          <w:lang w:eastAsia="fr-FR"/>
        </w:rPr>
        <w:drawing>
          <wp:inline distT="0" distB="0" distL="0" distR="0">
            <wp:extent cx="4588985" cy="2743200"/>
            <wp:effectExtent l="19050" t="0" r="21115" b="0"/>
            <wp:docPr id="48"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822525" w:rsidRPr="00B672B0" w:rsidRDefault="0079651F" w:rsidP="00B672B0">
      <w:pPr>
        <w:ind w:right="672"/>
        <w:jc w:val="center"/>
        <w:rPr>
          <w:rFonts w:asciiTheme="majorBidi" w:hAnsiTheme="majorBidi" w:cstheme="majorBidi"/>
          <w:sz w:val="28"/>
          <w:szCs w:val="28"/>
        </w:rPr>
      </w:pPr>
      <w:r w:rsidRPr="0079651F">
        <w:rPr>
          <w:rFonts w:asciiTheme="majorBidi" w:hAnsiTheme="majorBidi" w:cstheme="majorBidi"/>
          <w:noProof/>
          <w:lang w:eastAsia="fr-FR"/>
        </w:rPr>
        <w:pict>
          <v:shape id="Text Box 761" o:spid="_x0000_s1090" type="#_x0000_t202" style="position:absolute;left:0;text-align:left;margin-left:325.55pt;margin-top:5.55pt;width:84.15pt;height:26.7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" filled="f" stroked="f">
            <v:textbox>
              <w:txbxContent>
                <w:p w:rsidR="00A07BA4" w:rsidRDefault="00A07BA4" w:rsidP="00781562">
                  <w:r w:rsidRPr="005E164A">
                    <w:rPr>
                      <w:rFonts w:asciiTheme="majorBidi" w:hAnsiTheme="majorBidi" w:cstheme="majorBidi"/>
                      <w:b/>
                      <w:bCs/>
                      <w:sz w:val="28"/>
                      <w:szCs w:val="28"/>
                    </w:rPr>
                    <w:t xml:space="preserve">CE µs/cm </w:t>
                  </w:r>
                </w:p>
              </w:txbxContent>
            </v:textbox>
          </v:shape>
        </w:pict>
      </w:r>
      <w:r w:rsidRPr="0079651F">
        <w:rPr>
          <w:noProof/>
          <w:lang w:eastAsia="fr-FR"/>
        </w:rPr>
        <w:pict>
          <v:shape id="Text Box 769" o:spid="_x0000_s1091" type="#_x0000_t202" style="position:absolute;left:0;text-align:left;margin-left:72.6pt;margin-top:5.55pt;width:36.4pt;height:26.7pt;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" filled="f" stroked="f">
            <v:textbox>
              <w:txbxContent>
                <w:p w:rsidR="00A07BA4" w:rsidRPr="00781562" w:rsidRDefault="00A07BA4">
                  <w:pPr>
                    <w:rPr>
                      <w:rFonts w:asciiTheme="majorBidi" w:hAnsiTheme="majorBidi" w:cstheme="majorBidi"/>
                      <w:b/>
                      <w:bCs/>
                      <w:sz w:val="28"/>
                      <w:szCs w:val="28"/>
                    </w:rPr>
                  </w:pPr>
                  <w:r w:rsidRPr="00781562">
                    <w:rPr>
                      <w:rFonts w:asciiTheme="majorBidi" w:hAnsiTheme="majorBidi" w:cstheme="majorBidi"/>
                      <w:b/>
                      <w:bCs/>
                      <w:sz w:val="28"/>
                      <w:szCs w:val="28"/>
                    </w:rPr>
                    <w:t>IS</w:t>
                  </w:r>
                </w:p>
              </w:txbxContent>
            </v:textbox>
          </v:shape>
        </w:pict>
      </w:r>
      <w:r w:rsidR="00822525" w:rsidRPr="00822525">
        <w:rPr>
          <w:noProof/>
          <w:lang w:eastAsia="fr-FR"/>
        </w:rPr>
        <w:drawing>
          <wp:inline distT="0" distB="0" distL="0" distR="0">
            <wp:extent cx="4588985" cy="2985571"/>
            <wp:effectExtent l="19050" t="0" r="21115" b="5279"/>
            <wp:docPr id="42"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822525" w:rsidRDefault="00822525" w:rsidP="001123F3">
      <w:pPr>
        <w:ind w:right="672"/>
        <w:jc w:val="right"/>
      </w:pPr>
    </w:p>
    <w:p w:rsidR="00822525" w:rsidRDefault="00822525" w:rsidP="001123F3">
      <w:pPr>
        <w:ind w:right="672"/>
        <w:jc w:val="right"/>
      </w:pPr>
    </w:p>
    <w:p w:rsidR="00A22F54" w:rsidRPr="00B32BDD" w:rsidRDefault="00A22F54" w:rsidP="00484CE9">
      <w:pPr>
        <w:tabs>
          <w:tab w:val="left" w:pos="709"/>
        </w:tabs>
        <w:ind w:left="709" w:right="672"/>
        <w:jc w:val="center"/>
        <w:rPr>
          <w:rFonts w:asciiTheme="majorBidi" w:hAnsiTheme="majorBidi" w:cstheme="majorBidi"/>
          <w:b/>
          <w:bCs/>
          <w:color w:val="0D0D0D" w:themeColor="text1" w:themeTint="F2"/>
          <w:sz w:val="28"/>
          <w:szCs w:val="28"/>
        </w:rPr>
      </w:pPr>
      <w:r w:rsidRPr="00B32BDD">
        <w:rPr>
          <w:rFonts w:asciiTheme="majorBidi" w:hAnsiTheme="majorBidi" w:cstheme="majorBidi"/>
          <w:b/>
          <w:bCs/>
          <w:color w:val="0D0D0D" w:themeColor="text1" w:themeTint="F2"/>
          <w:sz w:val="28"/>
          <w:szCs w:val="28"/>
        </w:rPr>
        <w:t xml:space="preserve">Figure </w:t>
      </w:r>
      <w:r w:rsidR="00484CE9">
        <w:rPr>
          <w:rFonts w:asciiTheme="majorBidi" w:hAnsiTheme="majorBidi" w:cstheme="majorBidi"/>
          <w:b/>
          <w:bCs/>
          <w:color w:val="0D0D0D" w:themeColor="text1" w:themeTint="F2"/>
          <w:sz w:val="28"/>
          <w:szCs w:val="28"/>
        </w:rPr>
        <w:t>17</w:t>
      </w:r>
      <w:r w:rsidR="001C1ABA" w:rsidRPr="00B32BDD">
        <w:rPr>
          <w:rFonts w:asciiTheme="majorBidi" w:hAnsiTheme="majorBidi" w:cstheme="majorBidi"/>
          <w:b/>
          <w:bCs/>
          <w:color w:val="0D0D0D" w:themeColor="text1" w:themeTint="F2"/>
          <w:sz w:val="28"/>
          <w:szCs w:val="28"/>
        </w:rPr>
        <w:t xml:space="preserve">: </w:t>
      </w:r>
      <w:r w:rsidR="00C0122D">
        <w:rPr>
          <w:rFonts w:asciiTheme="majorBidi" w:hAnsiTheme="majorBidi" w:cstheme="majorBidi"/>
          <w:b/>
          <w:bCs/>
          <w:color w:val="0D0D0D" w:themeColor="text1" w:themeTint="F2"/>
          <w:sz w:val="28"/>
          <w:szCs w:val="28"/>
        </w:rPr>
        <w:t>corrélation</w:t>
      </w:r>
      <w:r w:rsidRPr="00B32BDD">
        <w:rPr>
          <w:rFonts w:asciiTheme="majorBidi" w:hAnsiTheme="majorBidi" w:cstheme="majorBidi"/>
          <w:b/>
          <w:bCs/>
          <w:color w:val="0D0D0D" w:themeColor="text1" w:themeTint="F2"/>
          <w:sz w:val="28"/>
          <w:szCs w:val="28"/>
        </w:rPr>
        <w:t xml:space="preserve"> des indices de saturation </w:t>
      </w:r>
      <w:r w:rsidR="00124526" w:rsidRPr="00B32BDD">
        <w:rPr>
          <w:rFonts w:asciiTheme="majorBidi" w:hAnsiTheme="majorBidi" w:cstheme="majorBidi"/>
          <w:b/>
          <w:bCs/>
          <w:color w:val="0D0D0D" w:themeColor="text1" w:themeTint="F2"/>
          <w:sz w:val="28"/>
          <w:szCs w:val="28"/>
        </w:rPr>
        <w:t>(</w:t>
      </w:r>
      <w:r w:rsidRPr="00B32BDD">
        <w:rPr>
          <w:rFonts w:asciiTheme="majorBidi" w:hAnsiTheme="majorBidi" w:cstheme="majorBidi"/>
          <w:b/>
          <w:bCs/>
          <w:color w:val="0D0D0D" w:themeColor="text1" w:themeTint="F2"/>
          <w:sz w:val="28"/>
          <w:szCs w:val="28"/>
        </w:rPr>
        <w:t xml:space="preserve">d’IS calcite, IS </w:t>
      </w:r>
      <w:r w:rsidR="00124526" w:rsidRPr="00B32BDD">
        <w:rPr>
          <w:rFonts w:asciiTheme="majorBidi" w:hAnsiTheme="majorBidi" w:cstheme="majorBidi"/>
          <w:b/>
          <w:bCs/>
          <w:color w:val="0D0D0D" w:themeColor="text1" w:themeTint="F2"/>
          <w:sz w:val="28"/>
          <w:szCs w:val="28"/>
        </w:rPr>
        <w:t>aragonite), en fonction de la conductivité électrique</w:t>
      </w:r>
    </w:p>
    <w:p w:rsidR="00EA703C" w:rsidRPr="00535358" w:rsidRDefault="00EA703C" w:rsidP="00325D72">
      <w:pPr>
        <w:pStyle w:val="Corpsdetexte"/>
        <w:spacing w:line="360" w:lineRule="auto"/>
        <w:ind w:right="1134"/>
        <w:jc w:val="both"/>
        <w:rPr>
          <w:rFonts w:asciiTheme="majorBidi" w:hAnsiTheme="majorBidi" w:cstheme="majorBidi"/>
        </w:rPr>
      </w:pPr>
    </w:p>
    <w:p w:rsidR="00BC7F2B" w:rsidRDefault="00BC7F2B" w:rsidP="00BC7F2B">
      <w:pPr>
        <w:pStyle w:val="Corpsdetexte"/>
        <w:spacing w:line="360" w:lineRule="auto"/>
        <w:ind w:left="876" w:right="574"/>
        <w:jc w:val="both"/>
        <w:rPr>
          <w:rFonts w:ascii="Calibri" w:hAnsi="Calibri" w:cs="Calibri"/>
        </w:rPr>
      </w:pPr>
      <w:r>
        <w:rPr>
          <w:rFonts w:asciiTheme="majorBidi" w:hAnsiTheme="majorBidi" w:cstheme="majorBidi"/>
        </w:rPr>
        <w:t xml:space="preserve">D'après les diagrammes des indices de saturation </w:t>
      </w:r>
      <w:r>
        <w:rPr>
          <w:rFonts w:asciiTheme="majorBidi" w:hAnsiTheme="majorBidi" w:cstheme="majorBidi"/>
          <w:color w:val="0D0D0D" w:themeColor="text1" w:themeTint="F2"/>
        </w:rPr>
        <w:t>du gypse et de l’</w:t>
      </w:r>
      <w:r>
        <w:rPr>
          <w:rFonts w:asciiTheme="majorBidi" w:hAnsiTheme="majorBidi" w:cstheme="majorBidi"/>
        </w:rPr>
        <w:t xml:space="preserve">anhydrite </w:t>
      </w:r>
      <w:r>
        <w:rPr>
          <w:rFonts w:asciiTheme="majorBidi" w:hAnsiTheme="majorBidi" w:cstheme="majorBidi"/>
          <w:color w:val="0D0D0D" w:themeColor="text1" w:themeTint="F2"/>
        </w:rPr>
        <w:t xml:space="preserve">en fonction de la conductivité électrique </w:t>
      </w:r>
      <w:r>
        <w:rPr>
          <w:rFonts w:asciiTheme="majorBidi" w:hAnsiTheme="majorBidi" w:cstheme="majorBidi"/>
        </w:rPr>
        <w:t>les figures</w:t>
      </w:r>
      <w:r>
        <w:rPr>
          <w:rFonts w:ascii="Calibri" w:hAnsi="Calibri" w:cs="Calibri"/>
        </w:rPr>
        <w:t>(</w:t>
      </w:r>
      <w:r>
        <w:rPr>
          <w:rFonts w:asciiTheme="majorBidi" w:hAnsiTheme="majorBidi" w:cstheme="majorBidi"/>
        </w:rPr>
        <w:t>22,23</w:t>
      </w:r>
      <w:r>
        <w:rPr>
          <w:rFonts w:ascii="Calibri" w:hAnsi="Calibri" w:cs="Calibri"/>
        </w:rPr>
        <w:t>)</w:t>
      </w:r>
      <w:r>
        <w:rPr>
          <w:rFonts w:asciiTheme="majorBidi" w:hAnsiTheme="majorBidi" w:cstheme="majorBidi"/>
          <w:color w:val="0D0D0D" w:themeColor="text1" w:themeTint="F2"/>
        </w:rPr>
        <w:t>,</w:t>
      </w:r>
      <w:r>
        <w:rPr>
          <w:rFonts w:asciiTheme="majorBidi" w:hAnsiTheme="majorBidi" w:cstheme="majorBidi"/>
        </w:rPr>
        <w:t xml:space="preserve"> il peut être   remarqué qu'il existe une relation entre la conductivité électrique et les indices de saturation gypse et anhydrite. On note que, plus que la conductivité électrique augmente, plus les indices de </w:t>
      </w:r>
      <w:r w:rsidR="00C0122D">
        <w:rPr>
          <w:rFonts w:asciiTheme="majorBidi" w:hAnsiTheme="majorBidi" w:cstheme="majorBidi"/>
        </w:rPr>
        <w:t>saturation n’augmentent</w:t>
      </w:r>
      <w:r>
        <w:rPr>
          <w:rFonts w:asciiTheme="majorBidi" w:hAnsiTheme="majorBidi" w:cstheme="majorBidi"/>
        </w:rPr>
        <w:t>. Par contre il n’ya aucune relation entre la conductivité électrique et les indices de saturation</w:t>
      </w:r>
      <w:r>
        <w:rPr>
          <w:rFonts w:ascii="Calibri" w:hAnsi="Calibri" w:cs="Calibri"/>
          <w:color w:val="0D0D0D" w:themeColor="text1" w:themeTint="F2"/>
        </w:rPr>
        <w:t xml:space="preserve"> (</w:t>
      </w:r>
      <w:r>
        <w:rPr>
          <w:rFonts w:asciiTheme="majorBidi" w:hAnsiTheme="majorBidi" w:cstheme="majorBidi"/>
        </w:rPr>
        <w:t>calcite, aragonite et dolomite</w:t>
      </w:r>
      <w:r>
        <w:rPr>
          <w:rFonts w:ascii="Calibri" w:hAnsi="Calibri" w:cs="Calibri"/>
        </w:rPr>
        <w:t>).</w:t>
      </w:r>
    </w:p>
    <w:p w:rsidR="00325D72" w:rsidRDefault="00325D72" w:rsidP="00BC7F2B">
      <w:pPr>
        <w:pStyle w:val="Corpsdetexte"/>
        <w:spacing w:line="360" w:lineRule="auto"/>
        <w:ind w:left="876" w:right="574"/>
        <w:jc w:val="both"/>
        <w:rPr>
          <w:rFonts w:asciiTheme="majorBidi" w:hAnsiTheme="majorBidi" w:cstheme="majorBidi"/>
        </w:rPr>
      </w:pPr>
    </w:p>
    <w:p w:rsidR="00205362" w:rsidRDefault="00205362" w:rsidP="00205362">
      <w:pPr>
        <w:pStyle w:val="Corpsdetexte"/>
        <w:spacing w:line="360" w:lineRule="auto"/>
        <w:ind w:left="1134" w:right="1134"/>
        <w:jc w:val="both"/>
        <w:rPr>
          <w:rFonts w:asciiTheme="majorBidi" w:hAnsiTheme="majorBidi" w:cstheme="majorBidi"/>
        </w:rPr>
      </w:pPr>
    </w:p>
    <w:p w:rsidR="00E623A3" w:rsidRDefault="0079651F" w:rsidP="001123F3">
      <w:pPr>
        <w:ind w:right="672"/>
        <w:jc w:val="right"/>
        <w:rPr>
          <w:rFonts w:asciiTheme="majorBidi" w:hAnsiTheme="majorBidi" w:cstheme="majorBidi"/>
          <w:b/>
          <w:bCs/>
          <w:sz w:val="28"/>
          <w:szCs w:val="28"/>
        </w:rPr>
      </w:pPr>
      <w:r w:rsidRPr="0079651F">
        <w:rPr>
          <w:noProof/>
          <w:lang w:eastAsia="fr-FR"/>
        </w:rPr>
        <w:lastRenderedPageBreak/>
        <w:pict>
          <v:shape id="AutoShape 826" o:spid="_x0000_s1102" type="#_x0000_t4" style="position:absolute;left:0;text-align:left;margin-left:72.45pt;margin-top:8.2pt;width:13pt;height:11.8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" fillcolor="red"/>
        </w:pict>
      </w:r>
      <w:r w:rsidRPr="0079651F">
        <w:rPr>
          <w:noProof/>
          <w:lang w:eastAsia="fr-FR"/>
        </w:rPr>
        <w:pict>
          <v:shape id="Text Box 825" o:spid="_x0000_s1092" type="#_x0000_t202" style="position:absolute;left:0;text-align:left;margin-left:66.15pt;margin-top:1.2pt;width:360.85pt;height:29.8pt;z-index:251713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">
            <v:textbox>
              <w:txbxContent>
                <w:p w:rsidR="00A07BA4" w:rsidRPr="00B672B0" w:rsidRDefault="00A07BA4" w:rsidP="000E7CDF">
                  <w:pPr>
                    <w:rPr>
                      <w:rFonts w:asciiTheme="majorBidi" w:hAnsiTheme="majorBidi" w:cstheme="majorBidi"/>
                      <w:b/>
                      <w:bCs/>
                      <w:sz w:val="24"/>
                      <w:szCs w:val="24"/>
                    </w:rPr>
                  </w:pPr>
                  <w:r>
                    <w:rPr>
                      <w:rFonts w:asciiTheme="majorBidi" w:hAnsiTheme="majorBidi" w:cstheme="majorBidi"/>
                      <w:b/>
                      <w:bCs/>
                      <w:sz w:val="24"/>
                      <w:szCs w:val="24"/>
                    </w:rPr>
                    <w:t xml:space="preserve">      </w:t>
                  </w:r>
                  <w:r w:rsidRPr="00522707">
                    <w:rPr>
                      <w:rFonts w:asciiTheme="majorBidi" w:hAnsiTheme="majorBidi" w:cstheme="majorBidi"/>
                      <w:b/>
                      <w:bCs/>
                      <w:sz w:val="24"/>
                      <w:szCs w:val="24"/>
                    </w:rPr>
                    <w:t>Zdim 1</w:t>
                  </w:r>
                  <w:r>
                    <w:rPr>
                      <w:rFonts w:asciiTheme="majorBidi" w:hAnsiTheme="majorBidi" w:cstheme="majorBidi"/>
                      <w:b/>
                      <w:bCs/>
                      <w:sz w:val="24"/>
                      <w:szCs w:val="24"/>
                    </w:rPr>
                    <w:t xml:space="preserve">                  </w:t>
                  </w:r>
                  <w:r>
                    <w:rPr>
                      <w:rFonts w:asciiTheme="majorBidi" w:hAnsiTheme="majorBidi" w:cstheme="majorBidi"/>
                      <w:noProof/>
                      <w:color w:val="548DD4" w:themeColor="text2" w:themeTint="99"/>
                      <w:sz w:val="20"/>
                      <w:szCs w:val="20"/>
                      <w:lang w:eastAsia="fr-FR"/>
                    </w:rPr>
                    <w:drawing>
                      <wp:inline distT="0" distB="0" distL="0" distR="0">
                        <wp:extent cx="150495" cy="180975"/>
                        <wp:effectExtent l="19050" t="0" r="0" b="0"/>
                        <wp:docPr id="928" name="Imag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50"/>
                                <a:srcRect/>
                                <a:stretch>
                                  <a:fillRect/>
                                </a:stretch>
                              </pic:blipFill>
                              <pic:spPr bwMode="auto">
                                <a:xfrm>
                                  <a:off x="0" y="0"/>
                                  <a:ext cx="150495" cy="180975"/>
                                </a:xfrm>
                                <a:prstGeom prst="rect">
                                  <a:avLst/>
                                </a:prstGeom>
                                <a:noFill/>
                                <a:ln w="9525">
                                  <a:noFill/>
                                  <a:miter lim="800000"/>
                                  <a:headEnd/>
                                  <a:tailEnd/>
                                </a:ln>
                              </pic:spPr>
                            </pic:pic>
                          </a:graphicData>
                        </a:graphic>
                      </wp:inline>
                    </w:drawing>
                  </w:r>
                  <w:r>
                    <w:rPr>
                      <w:rFonts w:asciiTheme="majorBidi" w:hAnsiTheme="majorBidi" w:cstheme="majorBidi"/>
                      <w:b/>
                      <w:bCs/>
                      <w:sz w:val="24"/>
                      <w:szCs w:val="24"/>
                    </w:rPr>
                    <w:t xml:space="preserve">     </w:t>
                  </w:r>
                  <w:r w:rsidRPr="00522707">
                    <w:rPr>
                      <w:rFonts w:asciiTheme="majorBidi" w:hAnsiTheme="majorBidi" w:cstheme="majorBidi"/>
                      <w:b/>
                      <w:bCs/>
                      <w:sz w:val="24"/>
                      <w:szCs w:val="24"/>
                    </w:rPr>
                    <w:t>Zdim 2</w:t>
                  </w:r>
                  <w:r>
                    <w:rPr>
                      <w:rFonts w:asciiTheme="majorBidi" w:hAnsiTheme="majorBidi" w:cstheme="majorBidi"/>
                      <w:b/>
                      <w:bCs/>
                      <w:sz w:val="24"/>
                      <w:szCs w:val="24"/>
                    </w:rPr>
                    <w:t xml:space="preserve">          </w:t>
                  </w:r>
                  <w:r>
                    <w:rPr>
                      <w:rFonts w:asciiTheme="majorBidi" w:hAnsiTheme="majorBidi" w:cstheme="majorBidi"/>
                      <w:noProof/>
                      <w:sz w:val="20"/>
                      <w:szCs w:val="20"/>
                      <w:lang w:eastAsia="fr-FR"/>
                    </w:rPr>
                    <w:drawing>
                      <wp:inline distT="0" distB="0" distL="0" distR="0">
                        <wp:extent cx="150495" cy="180975"/>
                        <wp:effectExtent l="19050" t="0" r="0" b="0"/>
                        <wp:docPr id="16"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51"/>
                                <a:srcRect/>
                                <a:stretch>
                                  <a:fillRect/>
                                </a:stretch>
                              </pic:blipFill>
                              <pic:spPr bwMode="auto">
                                <a:xfrm>
                                  <a:off x="0" y="0"/>
                                  <a:ext cx="150495" cy="180975"/>
                                </a:xfrm>
                                <a:prstGeom prst="rect">
                                  <a:avLst/>
                                </a:prstGeom>
                                <a:noFill/>
                                <a:ln w="9525">
                                  <a:noFill/>
                                  <a:miter lim="800000"/>
                                  <a:headEnd/>
                                  <a:tailEnd/>
                                </a:ln>
                              </pic:spPr>
                            </pic:pic>
                          </a:graphicData>
                        </a:graphic>
                      </wp:inline>
                    </w:drawing>
                  </w:r>
                  <w:r>
                    <w:rPr>
                      <w:rFonts w:asciiTheme="majorBidi" w:hAnsiTheme="majorBidi" w:cstheme="majorBidi"/>
                      <w:b/>
                      <w:bCs/>
                      <w:sz w:val="24"/>
                      <w:szCs w:val="24"/>
                    </w:rPr>
                    <w:t xml:space="preserve">   S’hamda</w:t>
                  </w:r>
                </w:p>
                <w:p w:rsidR="00A07BA4" w:rsidRPr="00522707" w:rsidRDefault="00A07BA4">
                  <w:pPr>
                    <w:rPr>
                      <w:rFonts w:asciiTheme="majorBidi" w:hAnsiTheme="majorBidi" w:cstheme="majorBidi"/>
                      <w:sz w:val="20"/>
                      <w:szCs w:val="20"/>
                    </w:rPr>
                  </w:pPr>
                </w:p>
              </w:txbxContent>
            </v:textbox>
          </v:shape>
        </w:pict>
      </w:r>
    </w:p>
    <w:p w:rsidR="00E623A3" w:rsidRPr="005E164A" w:rsidRDefault="00E623A3" w:rsidP="001123F3">
      <w:pPr>
        <w:ind w:right="672"/>
        <w:jc w:val="right"/>
        <w:rPr>
          <w:rFonts w:asciiTheme="majorBidi" w:hAnsiTheme="majorBidi" w:cstheme="majorBidi"/>
          <w:b/>
          <w:bCs/>
          <w:sz w:val="28"/>
          <w:szCs w:val="28"/>
        </w:rPr>
      </w:pPr>
    </w:p>
    <w:p w:rsidR="00822525" w:rsidRDefault="0079651F" w:rsidP="00E623A3">
      <w:pPr>
        <w:tabs>
          <w:tab w:val="left" w:pos="9072"/>
        </w:tabs>
        <w:ind w:left="1134" w:right="672"/>
        <w:jc w:val="center"/>
      </w:pPr>
      <w:r>
        <w:rPr>
          <w:noProof/>
          <w:lang w:eastAsia="fr-FR"/>
        </w:rPr>
        <w:pict>
          <v:shape id="Text Box 763" o:spid="_x0000_s1093" type="#_x0000_t202" style="position:absolute;left:0;text-align:left;margin-left:357.45pt;margin-top:5.7pt;width:82.5pt;height:25.8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" filled="f" stroked="f">
            <v:textbox>
              <w:txbxContent>
                <w:p w:rsidR="00A07BA4" w:rsidRPr="005E164A" w:rsidRDefault="00A07BA4" w:rsidP="005E164A">
                  <w:pPr>
                    <w:rPr>
                      <w:rFonts w:asciiTheme="majorBidi" w:hAnsiTheme="majorBidi" w:cstheme="majorBidi"/>
                      <w:b/>
                      <w:bCs/>
                      <w:sz w:val="28"/>
                      <w:szCs w:val="28"/>
                    </w:rPr>
                  </w:pPr>
                  <w:r w:rsidRPr="005E164A">
                    <w:rPr>
                      <w:rFonts w:asciiTheme="majorBidi" w:hAnsiTheme="majorBidi" w:cstheme="majorBidi"/>
                      <w:b/>
                      <w:bCs/>
                      <w:sz w:val="28"/>
                      <w:szCs w:val="28"/>
                    </w:rPr>
                    <w:t xml:space="preserve">CE µs/cm </w:t>
                  </w:r>
                </w:p>
                <w:p w:rsidR="00A07BA4" w:rsidRDefault="00A07BA4"/>
              </w:txbxContent>
            </v:textbox>
          </v:shape>
        </w:pict>
      </w:r>
      <w:r>
        <w:rPr>
          <w:noProof/>
          <w:lang w:eastAsia="fr-FR"/>
        </w:rPr>
        <w:pict>
          <v:shape id="Text Box 768" o:spid="_x0000_s1094" type="#_x0000_t202" style="position:absolute;left:0;text-align:left;margin-left:98.15pt;margin-top:5.7pt;width:36.4pt;height:26.7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" filled="f" stroked="f">
            <v:textbox>
              <w:txbxContent>
                <w:p w:rsidR="00A07BA4" w:rsidRPr="005E164A" w:rsidRDefault="00A07BA4">
                  <w:pPr>
                    <w:rPr>
                      <w:rFonts w:asciiTheme="majorBidi" w:hAnsiTheme="majorBidi" w:cstheme="majorBidi"/>
                      <w:b/>
                      <w:bCs/>
                      <w:sz w:val="28"/>
                      <w:szCs w:val="28"/>
                    </w:rPr>
                  </w:pPr>
                  <w:r w:rsidRPr="005E164A">
                    <w:rPr>
                      <w:rFonts w:asciiTheme="majorBidi" w:hAnsiTheme="majorBidi" w:cstheme="majorBidi"/>
                      <w:b/>
                      <w:bCs/>
                      <w:sz w:val="28"/>
                      <w:szCs w:val="28"/>
                    </w:rPr>
                    <w:t>IS</w:t>
                  </w:r>
                </w:p>
              </w:txbxContent>
            </v:textbox>
          </v:shape>
        </w:pict>
      </w:r>
      <w:r w:rsidR="00822525" w:rsidRPr="00A02306">
        <w:rPr>
          <w:noProof/>
          <w:color w:val="D9D9D9" w:themeColor="background1" w:themeShade="D9"/>
          <w:sz w:val="24"/>
          <w:szCs w:val="24"/>
          <w:lang w:eastAsia="fr-FR"/>
        </w:rPr>
        <w:drawing>
          <wp:inline distT="0" distB="0" distL="0" distR="0">
            <wp:extent cx="4574094" cy="2622620"/>
            <wp:effectExtent l="19050" t="0" r="16956" b="6280"/>
            <wp:docPr id="43"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822525" w:rsidRDefault="0079651F" w:rsidP="00E623A3">
      <w:pPr>
        <w:tabs>
          <w:tab w:val="left" w:pos="9072"/>
        </w:tabs>
        <w:ind w:left="1134" w:right="672"/>
        <w:jc w:val="center"/>
      </w:pPr>
      <w:r>
        <w:rPr>
          <w:noProof/>
          <w:lang w:eastAsia="fr-FR"/>
        </w:rPr>
        <w:pict>
          <v:shape id="Text Box 764" o:spid="_x0000_s1095" type="#_x0000_t202" style="position:absolute;left:0;text-align:left;margin-left:355.05pt;margin-top:6.9pt;width:84.9pt;height:28.3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" filled="f" stroked="f">
            <v:textbox>
              <w:txbxContent>
                <w:p w:rsidR="00A07BA4" w:rsidRPr="005E164A" w:rsidRDefault="00A07BA4" w:rsidP="005E164A">
                  <w:pPr>
                    <w:rPr>
                      <w:rFonts w:asciiTheme="majorBidi" w:hAnsiTheme="majorBidi" w:cstheme="majorBidi"/>
                      <w:b/>
                      <w:bCs/>
                      <w:sz w:val="28"/>
                      <w:szCs w:val="28"/>
                    </w:rPr>
                  </w:pPr>
                  <w:r w:rsidRPr="005E164A">
                    <w:rPr>
                      <w:rFonts w:asciiTheme="majorBidi" w:hAnsiTheme="majorBidi" w:cstheme="majorBidi"/>
                      <w:b/>
                      <w:bCs/>
                      <w:sz w:val="28"/>
                      <w:szCs w:val="28"/>
                    </w:rPr>
                    <w:t xml:space="preserve">CE µs/cm </w:t>
                  </w:r>
                </w:p>
                <w:p w:rsidR="00A07BA4" w:rsidRDefault="00A07BA4"/>
              </w:txbxContent>
            </v:textbox>
          </v:shape>
        </w:pict>
      </w:r>
      <w:r>
        <w:rPr>
          <w:noProof/>
          <w:lang w:eastAsia="fr-FR"/>
        </w:rPr>
        <w:pict>
          <v:shape id="Text Box 767" o:spid="_x0000_s1096" type="#_x0000_t202" style="position:absolute;left:0;text-align:left;margin-left:90.65pt;margin-top:4.45pt;width:36.4pt;height:30.7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" filled="f" stroked="f">
            <v:textbox>
              <w:txbxContent>
                <w:p w:rsidR="00A07BA4" w:rsidRPr="005E164A" w:rsidRDefault="00A07BA4">
                  <w:pPr>
                    <w:rPr>
                      <w:rFonts w:asciiTheme="majorBidi" w:hAnsiTheme="majorBidi" w:cstheme="majorBidi"/>
                      <w:b/>
                      <w:bCs/>
                      <w:sz w:val="28"/>
                      <w:szCs w:val="28"/>
                    </w:rPr>
                  </w:pPr>
                  <w:r w:rsidRPr="005E164A">
                    <w:rPr>
                      <w:rFonts w:asciiTheme="majorBidi" w:hAnsiTheme="majorBidi" w:cstheme="majorBidi"/>
                      <w:b/>
                      <w:bCs/>
                      <w:sz w:val="28"/>
                      <w:szCs w:val="28"/>
                    </w:rPr>
                    <w:t>IS</w:t>
                  </w:r>
                </w:p>
              </w:txbxContent>
            </v:textbox>
          </v:shape>
        </w:pict>
      </w:r>
      <w:r w:rsidR="00822525" w:rsidRPr="00822525">
        <w:rPr>
          <w:noProof/>
          <w:lang w:eastAsia="fr-FR"/>
        </w:rPr>
        <w:drawing>
          <wp:inline distT="0" distB="0" distL="0" distR="0">
            <wp:extent cx="4586682" cy="2632668"/>
            <wp:effectExtent l="19050" t="0" r="23418" b="0"/>
            <wp:docPr id="44"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5E164A" w:rsidRPr="00A22F54" w:rsidRDefault="0079651F" w:rsidP="00C0292F">
      <w:pPr>
        <w:tabs>
          <w:tab w:val="left" w:pos="8931"/>
        </w:tabs>
        <w:ind w:left="1701" w:right="1098" w:hanging="567"/>
        <w:jc w:val="right"/>
      </w:pPr>
      <w:r>
        <w:rPr>
          <w:noProof/>
          <w:lang w:eastAsia="fr-FR"/>
        </w:rPr>
        <w:pict>
          <v:shape id="Text Box 765" o:spid="_x0000_s1097" type="#_x0000_t202" style="position:absolute;left:0;text-align:left;margin-left:357.55pt;margin-top:9.75pt;width:78.45pt;height:24.2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" filled="f" stroked="f">
            <v:textbox>
              <w:txbxContent>
                <w:p w:rsidR="00A07BA4" w:rsidRPr="005E164A" w:rsidRDefault="00A07BA4" w:rsidP="005E164A">
                  <w:pPr>
                    <w:rPr>
                      <w:rFonts w:asciiTheme="majorBidi" w:hAnsiTheme="majorBidi" w:cstheme="majorBidi"/>
                      <w:b/>
                      <w:bCs/>
                      <w:sz w:val="28"/>
                      <w:szCs w:val="28"/>
                    </w:rPr>
                  </w:pPr>
                  <w:r w:rsidRPr="005E164A">
                    <w:rPr>
                      <w:rFonts w:asciiTheme="majorBidi" w:hAnsiTheme="majorBidi" w:cstheme="majorBidi"/>
                      <w:b/>
                      <w:bCs/>
                      <w:sz w:val="28"/>
                      <w:szCs w:val="28"/>
                    </w:rPr>
                    <w:t xml:space="preserve">CE µs/cm </w:t>
                  </w:r>
                </w:p>
                <w:p w:rsidR="00A07BA4" w:rsidRDefault="00A07BA4"/>
              </w:txbxContent>
            </v:textbox>
          </v:shape>
        </w:pict>
      </w:r>
      <w:r w:rsidRPr="0079651F">
        <w:rPr>
          <w:rFonts w:asciiTheme="majorBidi" w:hAnsiTheme="majorBidi" w:cstheme="majorBidi"/>
          <w:b/>
          <w:bCs/>
          <w:noProof/>
          <w:color w:val="0D0D0D" w:themeColor="text1" w:themeTint="F2"/>
          <w:sz w:val="28"/>
          <w:szCs w:val="28"/>
          <w:lang w:eastAsia="fr-FR"/>
        </w:rPr>
        <w:pict>
          <v:shape id="Text Box 766" o:spid="_x0000_s1098" type="#_x0000_t202" style="position:absolute;left:0;text-align:left;margin-left:90.65pt;margin-top:9.75pt;width:33.2pt;height:22.6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" filled="f" stroked="f">
            <v:textbox>
              <w:txbxContent>
                <w:p w:rsidR="00A07BA4" w:rsidRPr="00124526" w:rsidRDefault="00A07BA4">
                  <w:pPr>
                    <w:rPr>
                      <w:rFonts w:asciiTheme="majorBidi" w:hAnsiTheme="majorBidi" w:cstheme="majorBidi"/>
                      <w:b/>
                      <w:bCs/>
                      <w:sz w:val="28"/>
                      <w:szCs w:val="28"/>
                    </w:rPr>
                  </w:pPr>
                  <w:r w:rsidRPr="00124526">
                    <w:rPr>
                      <w:rFonts w:asciiTheme="majorBidi" w:hAnsiTheme="majorBidi" w:cstheme="majorBidi"/>
                      <w:b/>
                      <w:bCs/>
                      <w:sz w:val="28"/>
                      <w:szCs w:val="28"/>
                    </w:rPr>
                    <w:t>IS</w:t>
                  </w:r>
                </w:p>
              </w:txbxContent>
            </v:textbox>
          </v:shape>
        </w:pict>
      </w:r>
      <w:r w:rsidR="00822525" w:rsidRPr="00781562">
        <w:rPr>
          <w:noProof/>
          <w:color w:val="0D0D0D" w:themeColor="text1" w:themeTint="F2"/>
          <w:lang w:eastAsia="fr-FR"/>
        </w:rPr>
        <w:drawing>
          <wp:inline distT="0" distB="0" distL="0" distR="0">
            <wp:extent cx="4643951" cy="2743200"/>
            <wp:effectExtent l="19050" t="0" r="23299" b="0"/>
            <wp:docPr id="45"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5E164A" w:rsidRDefault="005E164A" w:rsidP="00396AD2">
      <w:pPr>
        <w:tabs>
          <w:tab w:val="left" w:pos="709"/>
        </w:tabs>
        <w:ind w:left="709" w:right="672"/>
        <w:jc w:val="center"/>
        <w:rPr>
          <w:rFonts w:asciiTheme="majorBidi" w:hAnsiTheme="majorBidi" w:cstheme="majorBidi"/>
          <w:b/>
          <w:bCs/>
          <w:color w:val="0D0D0D" w:themeColor="text1" w:themeTint="F2"/>
          <w:sz w:val="28"/>
          <w:szCs w:val="28"/>
        </w:rPr>
      </w:pPr>
    </w:p>
    <w:p w:rsidR="00A02306" w:rsidRDefault="00A02306" w:rsidP="00484CE9">
      <w:pPr>
        <w:ind w:left="1134" w:right="672"/>
        <w:jc w:val="center"/>
        <w:rPr>
          <w:rFonts w:asciiTheme="majorBidi" w:hAnsiTheme="majorBidi" w:cstheme="majorBidi"/>
          <w:b/>
          <w:bCs/>
          <w:color w:val="0D0D0D" w:themeColor="text1" w:themeTint="F2"/>
          <w:sz w:val="28"/>
          <w:szCs w:val="28"/>
        </w:rPr>
      </w:pPr>
      <w:r w:rsidRPr="00B1199C">
        <w:rPr>
          <w:rFonts w:asciiTheme="majorBidi" w:hAnsiTheme="majorBidi" w:cstheme="majorBidi"/>
          <w:b/>
          <w:bCs/>
          <w:color w:val="0D0D0D" w:themeColor="text1" w:themeTint="F2"/>
          <w:sz w:val="28"/>
          <w:szCs w:val="28"/>
        </w:rPr>
        <w:t xml:space="preserve">Figure </w:t>
      </w:r>
      <w:r w:rsidR="00484CE9">
        <w:rPr>
          <w:rFonts w:asciiTheme="majorBidi" w:hAnsiTheme="majorBidi" w:cstheme="majorBidi"/>
          <w:b/>
          <w:bCs/>
          <w:color w:val="0D0D0D" w:themeColor="text1" w:themeTint="F2"/>
          <w:sz w:val="28"/>
          <w:szCs w:val="28"/>
        </w:rPr>
        <w:t>18</w:t>
      </w:r>
      <w:r w:rsidR="00810275" w:rsidRPr="00B1199C">
        <w:rPr>
          <w:rFonts w:asciiTheme="majorBidi" w:hAnsiTheme="majorBidi" w:cstheme="majorBidi"/>
          <w:b/>
          <w:bCs/>
          <w:color w:val="0D0D0D" w:themeColor="text1" w:themeTint="F2"/>
          <w:sz w:val="28"/>
          <w:szCs w:val="28"/>
        </w:rPr>
        <w:t xml:space="preserve">: </w:t>
      </w:r>
      <w:r w:rsidR="00C0122D">
        <w:rPr>
          <w:rFonts w:asciiTheme="majorBidi" w:hAnsiTheme="majorBidi" w:cstheme="majorBidi"/>
          <w:b/>
          <w:bCs/>
          <w:color w:val="0D0D0D" w:themeColor="text1" w:themeTint="F2"/>
          <w:sz w:val="28"/>
          <w:szCs w:val="28"/>
        </w:rPr>
        <w:t>corrélation</w:t>
      </w:r>
      <w:r w:rsidRPr="00B1199C">
        <w:rPr>
          <w:rFonts w:asciiTheme="majorBidi" w:hAnsiTheme="majorBidi" w:cstheme="majorBidi"/>
          <w:b/>
          <w:bCs/>
          <w:color w:val="0D0D0D" w:themeColor="text1" w:themeTint="F2"/>
          <w:sz w:val="28"/>
          <w:szCs w:val="28"/>
        </w:rPr>
        <w:t xml:space="preserve"> des indices de saturation </w:t>
      </w:r>
      <w:r>
        <w:rPr>
          <w:rFonts w:ascii="Calibri" w:hAnsi="Calibri" w:cs="Calibri"/>
          <w:b/>
          <w:bCs/>
          <w:color w:val="0D0D0D" w:themeColor="text1" w:themeTint="F2"/>
          <w:sz w:val="28"/>
          <w:szCs w:val="28"/>
        </w:rPr>
        <w:t>(</w:t>
      </w:r>
      <w:r w:rsidRPr="00B1199C">
        <w:rPr>
          <w:rFonts w:asciiTheme="majorBidi" w:hAnsiTheme="majorBidi" w:cstheme="majorBidi"/>
          <w:b/>
          <w:bCs/>
          <w:color w:val="0D0D0D" w:themeColor="text1" w:themeTint="F2"/>
          <w:sz w:val="28"/>
          <w:szCs w:val="28"/>
        </w:rPr>
        <w:t>d’IS dolomite,</w:t>
      </w:r>
    </w:p>
    <w:p w:rsidR="00F50B50" w:rsidRDefault="00A02306" w:rsidP="00522707">
      <w:pPr>
        <w:tabs>
          <w:tab w:val="left" w:pos="709"/>
        </w:tabs>
        <w:ind w:left="709" w:right="672"/>
        <w:jc w:val="center"/>
        <w:rPr>
          <w:rFonts w:asciiTheme="majorBidi" w:hAnsiTheme="majorBidi" w:cstheme="majorBidi"/>
          <w:b/>
          <w:bCs/>
          <w:color w:val="0D0D0D" w:themeColor="text1" w:themeTint="F2"/>
          <w:sz w:val="28"/>
          <w:szCs w:val="28"/>
        </w:rPr>
        <w:sectPr w:rsidR="00F50B50" w:rsidSect="000A3A94">
          <w:headerReference w:type="default" r:id="rId55"/>
          <w:footerReference w:type="default" r:id="rId56"/>
          <w:pgSz w:w="11900" w:h="16838"/>
          <w:pgMar w:top="1135" w:right="1246" w:bottom="0" w:left="1300" w:header="397" w:footer="907" w:gutter="0"/>
          <w:pgNumType w:start="17"/>
          <w:cols w:space="0" w:equalWidth="0">
            <w:col w:w="9360"/>
          </w:cols>
          <w:docGrid w:linePitch="360"/>
        </w:sectPr>
      </w:pPr>
      <w:r w:rsidRPr="00B1199C">
        <w:rPr>
          <w:rFonts w:asciiTheme="majorBidi" w:hAnsiTheme="majorBidi" w:cstheme="majorBidi"/>
          <w:b/>
          <w:bCs/>
          <w:color w:val="0D0D0D" w:themeColor="text1" w:themeTint="F2"/>
          <w:sz w:val="28"/>
          <w:szCs w:val="28"/>
        </w:rPr>
        <w:t xml:space="preserve"> IS gypse, IS anhydrite</w:t>
      </w:r>
      <w:r w:rsidR="00484CE9">
        <w:rPr>
          <w:rFonts w:ascii="Calibri" w:hAnsi="Calibri" w:cs="Calibri"/>
          <w:b/>
          <w:bCs/>
          <w:color w:val="0D0D0D" w:themeColor="text1" w:themeTint="F2"/>
          <w:sz w:val="28"/>
          <w:szCs w:val="28"/>
        </w:rPr>
        <w:t>)</w:t>
      </w:r>
      <w:r w:rsidR="00484CE9">
        <w:rPr>
          <w:rFonts w:asciiTheme="majorBidi" w:hAnsiTheme="majorBidi" w:cstheme="majorBidi"/>
          <w:b/>
          <w:bCs/>
          <w:color w:val="0D0D0D" w:themeColor="text1" w:themeTint="F2"/>
          <w:sz w:val="28"/>
          <w:szCs w:val="28"/>
        </w:rPr>
        <w:t xml:space="preserve"> en</w:t>
      </w:r>
      <w:r>
        <w:rPr>
          <w:rFonts w:asciiTheme="majorBidi" w:hAnsiTheme="majorBidi" w:cstheme="majorBidi"/>
          <w:b/>
          <w:bCs/>
          <w:color w:val="0D0D0D" w:themeColor="text1" w:themeTint="F2"/>
          <w:sz w:val="28"/>
          <w:szCs w:val="28"/>
        </w:rPr>
        <w:t xml:space="preserve"> fonction de la conductivité </w:t>
      </w:r>
      <w:r w:rsidR="00810275">
        <w:rPr>
          <w:rFonts w:asciiTheme="majorBidi" w:hAnsiTheme="majorBidi" w:cstheme="majorBidi"/>
          <w:b/>
          <w:bCs/>
          <w:color w:val="0D0D0D" w:themeColor="text1" w:themeTint="F2"/>
          <w:sz w:val="28"/>
          <w:szCs w:val="28"/>
        </w:rPr>
        <w:t>électrique</w:t>
      </w:r>
    </w:p>
    <w:p w:rsidR="00BC7F2B" w:rsidRDefault="00BC7F2B" w:rsidP="00F50B50">
      <w:pPr>
        <w:pStyle w:val="Corpsdetexte"/>
        <w:spacing w:line="360" w:lineRule="auto"/>
        <w:ind w:right="574"/>
        <w:jc w:val="both"/>
        <w:rPr>
          <w:rFonts w:asciiTheme="majorBidi" w:hAnsiTheme="majorBidi" w:cstheme="majorBidi"/>
        </w:rPr>
      </w:pPr>
    </w:p>
    <w:p w:rsidR="00BC7F2B" w:rsidRDefault="00BC7F2B" w:rsidP="00E15115">
      <w:pPr>
        <w:pStyle w:val="Corpsdetexte"/>
        <w:spacing w:line="360" w:lineRule="auto"/>
        <w:ind w:left="876" w:right="574" w:firstLine="348"/>
        <w:jc w:val="both"/>
        <w:rPr>
          <w:rFonts w:asciiTheme="majorBidi" w:hAnsiTheme="majorBidi" w:cstheme="majorBidi"/>
        </w:rPr>
      </w:pPr>
    </w:p>
    <w:p w:rsidR="00BC7F2B" w:rsidRDefault="00BC7F2B" w:rsidP="00E15115">
      <w:pPr>
        <w:pStyle w:val="Corpsdetexte"/>
        <w:spacing w:line="360" w:lineRule="auto"/>
        <w:ind w:left="876" w:right="574" w:firstLine="348"/>
        <w:jc w:val="both"/>
        <w:rPr>
          <w:rFonts w:asciiTheme="majorBidi" w:hAnsiTheme="majorBidi" w:cstheme="majorBidi"/>
        </w:rPr>
      </w:pPr>
    </w:p>
    <w:p w:rsidR="00BC7F2B" w:rsidRDefault="00BC7F2B" w:rsidP="00E15115">
      <w:pPr>
        <w:pStyle w:val="Corpsdetexte"/>
        <w:spacing w:line="360" w:lineRule="auto"/>
        <w:ind w:left="876" w:right="574" w:firstLine="348"/>
        <w:jc w:val="both"/>
        <w:rPr>
          <w:rFonts w:asciiTheme="majorBidi" w:hAnsiTheme="majorBidi" w:cstheme="majorBidi"/>
        </w:rPr>
      </w:pPr>
    </w:p>
    <w:p w:rsidR="00BC7F2B" w:rsidRDefault="00BC7F2B" w:rsidP="00E15115">
      <w:pPr>
        <w:pStyle w:val="Corpsdetexte"/>
        <w:spacing w:line="360" w:lineRule="auto"/>
        <w:ind w:left="876" w:right="574" w:firstLine="348"/>
        <w:jc w:val="both"/>
        <w:rPr>
          <w:rFonts w:asciiTheme="majorBidi" w:hAnsiTheme="majorBidi" w:cstheme="majorBidi"/>
        </w:rPr>
      </w:pPr>
    </w:p>
    <w:p w:rsidR="00BC7F2B" w:rsidRPr="00535358" w:rsidRDefault="00BC7F2B" w:rsidP="00F50B50">
      <w:pPr>
        <w:pStyle w:val="Corpsdetexte"/>
        <w:spacing w:line="360" w:lineRule="auto"/>
        <w:ind w:right="574"/>
        <w:jc w:val="both"/>
        <w:rPr>
          <w:rFonts w:asciiTheme="majorBidi" w:hAnsiTheme="majorBidi" w:cstheme="majorBidi"/>
        </w:rPr>
      </w:pPr>
    </w:p>
    <w:p w:rsidR="00B97B8D" w:rsidRPr="00535358" w:rsidRDefault="00B97B8D" w:rsidP="00E15115">
      <w:pPr>
        <w:pStyle w:val="Corpsdetexte"/>
        <w:spacing w:line="360" w:lineRule="auto"/>
        <w:ind w:left="876" w:right="574" w:firstLine="348"/>
        <w:jc w:val="both"/>
        <w:rPr>
          <w:rFonts w:asciiTheme="majorBidi" w:hAnsiTheme="majorBidi" w:cstheme="majorBidi"/>
        </w:rPr>
      </w:pPr>
    </w:p>
    <w:p w:rsidR="00953C8A" w:rsidRPr="00535358" w:rsidRDefault="00953C8A" w:rsidP="00E15115">
      <w:pPr>
        <w:pStyle w:val="Corpsdetexte"/>
        <w:spacing w:line="360" w:lineRule="auto"/>
        <w:ind w:left="876" w:right="574" w:firstLine="348"/>
        <w:jc w:val="both"/>
        <w:rPr>
          <w:rFonts w:asciiTheme="majorBidi" w:hAnsiTheme="majorBidi" w:cstheme="majorBidi"/>
        </w:rPr>
      </w:pPr>
    </w:p>
    <w:p w:rsidR="00953C8A" w:rsidRPr="00535358" w:rsidRDefault="0079651F" w:rsidP="00E15115">
      <w:pPr>
        <w:pStyle w:val="Corpsdetexte"/>
        <w:spacing w:line="360" w:lineRule="auto"/>
        <w:ind w:left="876" w:right="574" w:firstLine="348"/>
        <w:jc w:val="both"/>
        <w:rPr>
          <w:rFonts w:asciiTheme="majorBidi" w:hAnsiTheme="majorBidi" w:cstheme="majorBidi"/>
        </w:rPr>
      </w:pPr>
      <w:r>
        <w:rPr>
          <w:rFonts w:asciiTheme="majorBidi" w:hAnsiTheme="majorBidi" w:cstheme="majorBidi"/>
          <w:noProof/>
          <w:lang w:eastAsia="fr-FR"/>
        </w:rPr>
        <w:pict>
          <v:rect id="Rectangle 956" o:spid="_x0000_s1099" style="position:absolute;left:0;text-align:left;margin-left:0;margin-top:1.7pt;width:466pt;height:123.15pt;z-index:251614208;visibility:visible;mso-position-horizontal:lef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" fillcolor="white [3201]">
            <v:shadow color="#868686"/>
            <o:extrusion v:ext="view" backdepth="9600pt" color="white [3201]" on="t" viewpoint="0,34.72222mm" viewpointorigin="0,.5" skewangle="90" lightposition="-50000" lightposition2="50000" type="perspective"/>
            <v:textbox>
              <w:txbxContent>
                <w:p w:rsidR="00A07BA4" w:rsidRPr="00953C8A" w:rsidRDefault="00A07BA4" w:rsidP="00953C8A">
                  <w:pPr>
                    <w:jc w:val="center"/>
                    <w:rPr>
                      <w:rFonts w:ascii="Times New Roman" w:hAnsi="Times New Roman" w:cs="Times New Roman"/>
                      <w:b/>
                      <w:bCs/>
                      <w:sz w:val="72"/>
                      <w:szCs w:val="72"/>
                    </w:rPr>
                  </w:pPr>
                  <w:r>
                    <w:rPr>
                      <w:rFonts w:ascii="Times New Roman" w:hAnsi="Times New Roman" w:cs="Times New Roman"/>
                      <w:b/>
                      <w:bCs/>
                      <w:sz w:val="72"/>
                      <w:szCs w:val="72"/>
                    </w:rPr>
                    <w:t>Conclusion générale</w:t>
                  </w:r>
                </w:p>
              </w:txbxContent>
            </v:textbox>
            <w10:wrap anchorx="margin"/>
          </v:rect>
        </w:pict>
      </w:r>
    </w:p>
    <w:p w:rsidR="00953C8A" w:rsidRPr="00535358" w:rsidRDefault="00953C8A" w:rsidP="00E15115">
      <w:pPr>
        <w:pStyle w:val="Corpsdetexte"/>
        <w:spacing w:line="360" w:lineRule="auto"/>
        <w:ind w:left="876" w:right="574" w:firstLine="348"/>
        <w:jc w:val="both"/>
        <w:rPr>
          <w:rFonts w:asciiTheme="majorBidi" w:hAnsiTheme="majorBidi" w:cstheme="majorBidi"/>
        </w:rPr>
      </w:pPr>
    </w:p>
    <w:p w:rsidR="00631EF0" w:rsidRDefault="00631EF0" w:rsidP="00E15115">
      <w:pPr>
        <w:pStyle w:val="Corpsdetexte"/>
        <w:spacing w:line="360" w:lineRule="auto"/>
        <w:ind w:left="876" w:right="574" w:firstLine="348"/>
        <w:jc w:val="both"/>
        <w:rPr>
          <w:rFonts w:asciiTheme="majorBidi" w:hAnsiTheme="majorBidi" w:cstheme="majorBidi"/>
        </w:rPr>
      </w:pPr>
    </w:p>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Pr="00631EF0" w:rsidRDefault="00631EF0" w:rsidP="00631EF0"/>
    <w:p w:rsidR="00631EF0" w:rsidRDefault="00631EF0" w:rsidP="00631EF0">
      <w:pPr>
        <w:tabs>
          <w:tab w:val="left" w:pos="4427"/>
        </w:tabs>
      </w:pPr>
    </w:p>
    <w:p w:rsidR="00631EF0" w:rsidRDefault="00631EF0" w:rsidP="00631EF0"/>
    <w:p w:rsidR="00F50B50" w:rsidRDefault="00F50B50" w:rsidP="00631EF0">
      <w:pPr>
        <w:spacing w:before="71" w:after="19"/>
        <w:ind w:left="567"/>
        <w:rPr>
          <w:rFonts w:asciiTheme="majorBidi" w:hAnsiTheme="majorBidi" w:cstheme="majorBidi"/>
          <w:b/>
          <w:bCs/>
          <w:sz w:val="28"/>
          <w:szCs w:val="28"/>
        </w:rPr>
      </w:pPr>
      <w:bookmarkStart w:id="16" w:name="15Conclusion_générale_copie_C.pdf_(p.58)"/>
      <w:bookmarkEnd w:id="16"/>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631EF0">
      <w:pPr>
        <w:spacing w:before="71" w:after="19"/>
        <w:ind w:left="567"/>
        <w:rPr>
          <w:rFonts w:asciiTheme="majorBidi" w:hAnsiTheme="majorBidi" w:cstheme="majorBidi"/>
          <w:b/>
          <w:bCs/>
          <w:sz w:val="28"/>
          <w:szCs w:val="28"/>
        </w:rPr>
      </w:pPr>
    </w:p>
    <w:p w:rsidR="00F50B50" w:rsidRDefault="00F50B50" w:rsidP="00F50B50">
      <w:pPr>
        <w:spacing w:before="71" w:after="19"/>
        <w:rPr>
          <w:rFonts w:asciiTheme="majorBidi" w:hAnsiTheme="majorBidi" w:cstheme="majorBidi"/>
          <w:b/>
          <w:bCs/>
          <w:sz w:val="28"/>
          <w:szCs w:val="28"/>
        </w:rPr>
        <w:sectPr w:rsidR="00F50B50" w:rsidSect="00816B99">
          <w:headerReference w:type="default" r:id="rId57"/>
          <w:footerReference w:type="default" r:id="rId58"/>
          <w:pgSz w:w="11900" w:h="16838"/>
          <w:pgMar w:top="1701" w:right="1246" w:bottom="1440" w:left="1300" w:header="709" w:footer="1066" w:gutter="0"/>
          <w:pgBorders w:offsetFrom="page">
            <w:top w:val="single" w:sz="24" w:space="24" w:color="auto"/>
            <w:left w:val="single" w:sz="24" w:space="24" w:color="auto"/>
            <w:bottom w:val="single" w:sz="24" w:space="24" w:color="auto"/>
            <w:right w:val="single" w:sz="24" w:space="24" w:color="auto"/>
          </w:pgBorders>
          <w:cols w:space="0" w:equalWidth="0">
            <w:col w:w="9360"/>
          </w:cols>
          <w:docGrid w:linePitch="360"/>
        </w:sectPr>
      </w:pPr>
    </w:p>
    <w:p w:rsidR="00FB7E9B" w:rsidRDefault="00FB7E9B" w:rsidP="00631EF0">
      <w:pPr>
        <w:spacing w:before="71" w:after="19"/>
        <w:ind w:left="567"/>
        <w:rPr>
          <w:rFonts w:asciiTheme="majorBidi" w:hAnsiTheme="majorBidi" w:cstheme="majorBidi"/>
          <w:b/>
          <w:bCs/>
          <w:sz w:val="28"/>
          <w:szCs w:val="28"/>
        </w:rPr>
      </w:pPr>
      <w:r w:rsidRPr="00DA0781">
        <w:rPr>
          <w:rFonts w:asciiTheme="majorBidi" w:hAnsiTheme="majorBidi" w:cstheme="majorBidi"/>
          <w:b/>
          <w:bCs/>
          <w:sz w:val="28"/>
          <w:szCs w:val="28"/>
        </w:rPr>
        <w:lastRenderedPageBreak/>
        <w:t>Conclusion générale</w:t>
      </w:r>
      <w:r w:rsidR="0094064D">
        <w:rPr>
          <w:rFonts w:asciiTheme="majorBidi" w:hAnsiTheme="majorBidi" w:cstheme="majorBidi"/>
          <w:b/>
          <w:bCs/>
          <w:sz w:val="28"/>
          <w:szCs w:val="28"/>
        </w:rPr>
        <w:t>.</w:t>
      </w:r>
    </w:p>
    <w:p w:rsidR="0094064D" w:rsidRDefault="0094064D" w:rsidP="008E669E">
      <w:pPr>
        <w:spacing w:before="71" w:after="19"/>
        <w:ind w:left="851"/>
        <w:rPr>
          <w:rFonts w:asciiTheme="majorBidi" w:hAnsiTheme="majorBidi" w:cstheme="majorBidi"/>
          <w:b/>
          <w:bCs/>
          <w:sz w:val="28"/>
          <w:szCs w:val="28"/>
        </w:rPr>
      </w:pP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L’objectif de ce travail expérimental est de donner une image plus précise de la qualité physico-chimique et géochimique des eaux des forages profonds de la région de Tixter wilaya de Bordj Bou Arreridj.</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résultats des analyses physico-chimiques des eaux souterraines, révèlent ce qui suit :</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Concernant les paramètres organoleptiques, les eaux des forages étudiés ne présentent ni odeur ni saveur désagréable ni couleur dans les trois forages étudiés.</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De point de vue physico-chimique, l’ensemble des résultats obtenus ont révélé que :</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valeurs de pH enregistrées dans les trois forages sont conformes aux valeurs guides de la norme algérienne et de l’OMS.</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valeurs de conductivité et de température des trois forages sont conformes aux normes algériennes et de l’OMS.</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Concernant la dureté, les eaux des forages Zdim 1, Zdim 2 et S’hamda peuvent être classées comme dures à très dures.</w:t>
      </w:r>
    </w:p>
    <w:p w:rsidR="00552D1A" w:rsidRDefault="00F176DF" w:rsidP="000B2222">
      <w:pPr>
        <w:pStyle w:val="Corpsdetexte"/>
        <w:spacing w:line="360" w:lineRule="auto"/>
        <w:ind w:left="567" w:right="567"/>
        <w:jc w:val="both"/>
        <w:rPr>
          <w:rFonts w:asciiTheme="majorBidi" w:hAnsiTheme="majorBidi" w:cstheme="majorBidi"/>
        </w:rPr>
      </w:pPr>
      <w:r>
        <w:rPr>
          <w:rFonts w:asciiTheme="majorBidi" w:hAnsiTheme="majorBidi" w:cstheme="majorBidi"/>
          <w:bCs/>
          <w:color w:val="0D0D0D" w:themeColor="text1" w:themeTint="F2"/>
        </w:rPr>
        <w:t xml:space="preserve">L’étude du bilan ionique a montré que les résultats des </w:t>
      </w:r>
      <w:r w:rsidRPr="00E549EB">
        <w:rPr>
          <w:rFonts w:asciiTheme="majorBidi" w:hAnsiTheme="majorBidi" w:cstheme="majorBidi"/>
          <w:bCs/>
          <w:color w:val="0D0D0D" w:themeColor="text1" w:themeTint="F2"/>
        </w:rPr>
        <w:t>cations</w:t>
      </w:r>
      <w:r>
        <w:rPr>
          <w:rFonts w:asciiTheme="majorBidi" w:hAnsiTheme="majorBidi" w:cstheme="majorBidi"/>
          <w:bCs/>
          <w:color w:val="0D0D0D" w:themeColor="text1" w:themeTint="F2"/>
        </w:rPr>
        <w:t xml:space="preserve"> et</w:t>
      </w:r>
      <w:r>
        <w:rPr>
          <w:rFonts w:ascii="Times New Roman" w:eastAsia="Times New Roman" w:hAnsi="Times New Roman" w:cs="Times New Roman"/>
          <w:color w:val="000000"/>
          <w:lang w:eastAsia="fr-FR"/>
        </w:rPr>
        <w:t xml:space="preserve"> l</w:t>
      </w:r>
      <w:r w:rsidRPr="00E549EB">
        <w:rPr>
          <w:rFonts w:ascii="Times New Roman" w:eastAsia="Times New Roman" w:hAnsi="Times New Roman" w:cs="Times New Roman"/>
          <w:color w:val="000000"/>
          <w:lang w:eastAsia="fr-FR"/>
        </w:rPr>
        <w:t>es anions</w:t>
      </w:r>
      <w:r>
        <w:rPr>
          <w:rFonts w:asciiTheme="majorBidi" w:hAnsiTheme="majorBidi" w:cstheme="majorBidi"/>
          <w:bCs/>
          <w:color w:val="0D0D0D" w:themeColor="text1" w:themeTint="F2"/>
        </w:rPr>
        <w:t xml:space="preserve"> sont inférieurs à la norme fixée par l’OMS. Les cations analysés sont le sodium, le calcium, le magnésium, le potassium, les anions sont les chlorures, les sulfates, les bicarbonates, les nitrates.</w:t>
      </w:r>
      <w:r w:rsidR="00552D1A">
        <w:rPr>
          <w:rFonts w:asciiTheme="majorBidi" w:hAnsiTheme="majorBidi" w:cstheme="majorBidi"/>
        </w:rPr>
        <w:t xml:space="preserve"> La présence de forte concentration en nitrates dans le forage de S’hamda</w:t>
      </w:r>
      <w:r w:rsidR="001B3479">
        <w:rPr>
          <w:rFonts w:asciiTheme="majorBidi" w:hAnsiTheme="majorBidi" w:cstheme="majorBidi"/>
        </w:rPr>
        <w:t xml:space="preserve"> </w:t>
      </w:r>
      <w:r w:rsidR="00D3277E">
        <w:rPr>
          <w:rFonts w:asciiTheme="majorBidi" w:hAnsiTheme="majorBidi" w:cstheme="majorBidi"/>
        </w:rPr>
        <w:t>et Zdim 2</w:t>
      </w:r>
      <w:r w:rsidR="000B2222">
        <w:rPr>
          <w:rFonts w:asciiTheme="majorBidi" w:hAnsiTheme="majorBidi" w:cstheme="majorBidi"/>
        </w:rPr>
        <w:t xml:space="preserve"> </w:t>
      </w:r>
      <w:r w:rsidR="00552D1A">
        <w:rPr>
          <w:rFonts w:asciiTheme="majorBidi" w:hAnsiTheme="majorBidi" w:cstheme="majorBidi"/>
        </w:rPr>
        <w:t>pourrait être expliquée par l’utilisation intensive des engrais azotés dans la ferme pilote deYahia Ben Aychouche (région de Tixter).</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A travers ces résultats, nous constatons que les paramètres physico-chimiques étudiés répondent aux normes de potabilité.</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résultats obtenus à partir du diagramme de schoeller –berkaloff sont conformes à ceux obtenus par le diagramme de piper. Le facies chimique est sulfaté sodique pour le forage de Zdim 1, carbonaté calcique pour le forage de Zdim 2 et chloruré calcique pour le forage de S’hamda.</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résultats des tests de saturation montrent que dans le forage Zdim 1, l’eau est sursaturée vis-à-vis des minéraux suivants : calcite, Aragonite, dolomite et anhydrite)</w:t>
      </w:r>
      <w:r w:rsidR="00631EF0">
        <w:rPr>
          <w:rFonts w:asciiTheme="majorBidi" w:hAnsiTheme="majorBidi" w:cstheme="majorBidi"/>
        </w:rPr>
        <w:t>, mais</w:t>
      </w:r>
      <w:r>
        <w:rPr>
          <w:rFonts w:asciiTheme="majorBidi" w:hAnsiTheme="majorBidi" w:cstheme="majorBidi"/>
        </w:rPr>
        <w:t xml:space="preserve"> elle n’a pas atteint la saturation vis-vis du gypse.</w:t>
      </w:r>
    </w:p>
    <w:p w:rsidR="00AC29F2" w:rsidRDefault="00552D1A" w:rsidP="00D62B91">
      <w:pPr>
        <w:pStyle w:val="Corpsdetexte"/>
        <w:spacing w:line="360" w:lineRule="auto"/>
        <w:ind w:left="567" w:right="567"/>
        <w:jc w:val="both"/>
        <w:rPr>
          <w:rFonts w:asciiTheme="majorBidi" w:hAnsiTheme="majorBidi" w:cstheme="majorBidi"/>
        </w:rPr>
      </w:pPr>
      <w:r>
        <w:rPr>
          <w:rFonts w:asciiTheme="majorBidi" w:hAnsiTheme="majorBidi" w:cstheme="majorBidi"/>
        </w:rPr>
        <w:t xml:space="preserve">Les résultats des tests de saturation montrent que les eaux du forage Zdim 2, sont sous saturées vis-à-vis des minéraux suivants : calcite, Aragonite, </w:t>
      </w:r>
      <w:r w:rsidR="001B3479">
        <w:rPr>
          <w:rFonts w:asciiTheme="majorBidi" w:hAnsiTheme="majorBidi" w:cstheme="majorBidi"/>
        </w:rPr>
        <w:t>dolomite.</w:t>
      </w:r>
    </w:p>
    <w:p w:rsidR="00ED4824" w:rsidRDefault="00ED4824" w:rsidP="00D62B91">
      <w:pPr>
        <w:pStyle w:val="Corpsdetexte"/>
        <w:spacing w:line="360" w:lineRule="auto"/>
        <w:ind w:left="567" w:right="567"/>
        <w:jc w:val="both"/>
        <w:rPr>
          <w:rFonts w:asciiTheme="majorBidi" w:hAnsiTheme="majorBidi" w:cstheme="majorBidi"/>
        </w:rPr>
      </w:pP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lastRenderedPageBreak/>
        <w:t>Les eaux du forage Zdim 2 n’ont pas atteint la saturation vis-vis du gypse et de l’anhydrite.</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Les résultats des tests de saturation montrent que l’eau du forage S’hamda est sous saturée par rapport à la calcite, l’aragonite, la dolomite, le gypse et l’anhydrite. Ceci peut provoquer la dissolution de ces minéraux.</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L’étude des tests de saturation montre que plus la concentration de la solution augmente, plus l'indice de saturation du gypse et de l’anhydrite augmente et s'approche de 0.</w:t>
      </w:r>
    </w:p>
    <w:p w:rsidR="00552D1A" w:rsidRDefault="00552D1A" w:rsidP="00552D1A">
      <w:pPr>
        <w:pStyle w:val="Corpsdetexte"/>
        <w:spacing w:line="360" w:lineRule="auto"/>
        <w:ind w:left="567" w:right="567"/>
        <w:jc w:val="both"/>
        <w:rPr>
          <w:rFonts w:asciiTheme="majorBidi" w:hAnsiTheme="majorBidi" w:cstheme="majorBidi"/>
        </w:rPr>
      </w:pPr>
      <w:r>
        <w:rPr>
          <w:rFonts w:asciiTheme="majorBidi" w:hAnsiTheme="majorBidi" w:cstheme="majorBidi"/>
        </w:rPr>
        <w:t>Cependant il n’ya aucune relation entre la conductivité électrique et les indices de saturation de la calcite, l’aragonite et la dolomite.</w:t>
      </w:r>
    </w:p>
    <w:p w:rsidR="00552D1A" w:rsidRDefault="00552D1A" w:rsidP="00552D1A">
      <w:pPr>
        <w:pStyle w:val="Corpsdetexte"/>
        <w:spacing w:line="360" w:lineRule="auto"/>
        <w:ind w:left="567" w:right="567"/>
        <w:jc w:val="both"/>
        <w:rPr>
          <w:rFonts w:asciiTheme="majorBidi" w:hAnsiTheme="majorBidi" w:cstheme="majorBidi"/>
        </w:rPr>
      </w:pPr>
    </w:p>
    <w:p w:rsidR="00552D1A" w:rsidRDefault="00552D1A" w:rsidP="00161FE2">
      <w:pPr>
        <w:pStyle w:val="Corpsdetexte"/>
        <w:spacing w:line="360" w:lineRule="auto"/>
        <w:ind w:left="567" w:right="567"/>
        <w:jc w:val="both"/>
        <w:rPr>
          <w:rFonts w:asciiTheme="majorBidi" w:hAnsiTheme="majorBidi" w:cstheme="majorBidi"/>
        </w:rPr>
      </w:pPr>
      <w:r>
        <w:rPr>
          <w:rFonts w:asciiTheme="majorBidi" w:hAnsiTheme="majorBidi" w:cstheme="majorBidi"/>
        </w:rPr>
        <w:t>Cette étude a montré que les eaux des trois forages profonds présentent de bonnes caractéristiques pour la production d’eau potable</w:t>
      </w:r>
      <w:r w:rsidR="00161FE2">
        <w:rPr>
          <w:rFonts w:asciiTheme="majorBidi" w:hAnsiTheme="majorBidi" w:cstheme="majorBidi"/>
        </w:rPr>
        <w:t xml:space="preserve"> mais après l’analyse des métaux lourds</w:t>
      </w:r>
      <w:r>
        <w:rPr>
          <w:rFonts w:asciiTheme="majorBidi" w:hAnsiTheme="majorBidi" w:cstheme="majorBidi"/>
        </w:rPr>
        <w:t>. A la lumière des conclusions rapportées précédemment, Cette étude peut être approfondi et complété par des analyses sur les métaux lourds.</w:t>
      </w:r>
    </w:p>
    <w:p w:rsidR="00552D1A" w:rsidRDefault="00552D1A" w:rsidP="00552D1A">
      <w:pPr>
        <w:pStyle w:val="Corpsdetexte"/>
        <w:spacing w:line="360" w:lineRule="auto"/>
        <w:ind w:left="567" w:right="567"/>
        <w:jc w:val="both"/>
        <w:rPr>
          <w:rFonts w:asciiTheme="majorBidi" w:hAnsiTheme="majorBidi" w:cstheme="majorBidi"/>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FB7E9B" w:rsidRPr="00535358" w:rsidRDefault="00FB7E9B">
      <w:pPr>
        <w:pStyle w:val="Corpsdetexte"/>
        <w:rPr>
          <w:rFonts w:asciiTheme="majorBidi" w:hAnsiTheme="majorBidi" w:cstheme="majorBidi"/>
          <w:sz w:val="20"/>
        </w:rPr>
      </w:pPr>
    </w:p>
    <w:p w:rsidR="00696AA7" w:rsidRPr="00535358" w:rsidRDefault="00696AA7">
      <w:pPr>
        <w:pStyle w:val="Corpsdetexte"/>
        <w:rPr>
          <w:rFonts w:asciiTheme="majorBidi" w:hAnsiTheme="majorBidi" w:cstheme="majorBidi"/>
          <w:sz w:val="20"/>
        </w:rPr>
      </w:pPr>
    </w:p>
    <w:p w:rsidR="00CD7D12" w:rsidRDefault="00CD7D12" w:rsidP="00CD7D12">
      <w:pPr>
        <w:pStyle w:val="Corpsdetexte"/>
        <w:tabs>
          <w:tab w:val="left" w:pos="3047"/>
        </w:tabs>
        <w:rPr>
          <w:rFonts w:asciiTheme="majorBidi" w:hAnsiTheme="majorBidi" w:cstheme="majorBidi"/>
          <w:sz w:val="20"/>
        </w:rPr>
        <w:sectPr w:rsidR="00CD7D12" w:rsidSect="00810275">
          <w:headerReference w:type="default" r:id="rId59"/>
          <w:footerReference w:type="default" r:id="rId60"/>
          <w:pgSz w:w="11900" w:h="16838"/>
          <w:pgMar w:top="1701" w:right="1246" w:bottom="1135" w:left="1300" w:header="709" w:footer="1066" w:gutter="0"/>
          <w:pgNumType w:start="33"/>
          <w:cols w:space="0" w:equalWidth="0">
            <w:col w:w="9360"/>
          </w:cols>
          <w:docGrid w:linePitch="360"/>
        </w:sectPr>
      </w:pPr>
      <w:r>
        <w:rPr>
          <w:rFonts w:asciiTheme="majorBidi" w:hAnsiTheme="majorBidi" w:cstheme="majorBidi"/>
          <w:sz w:val="20"/>
        </w:rPr>
        <w:tab/>
      </w:r>
    </w:p>
    <w:p w:rsidR="00696AA7" w:rsidRPr="00535358" w:rsidRDefault="00696AA7" w:rsidP="00CD7D12">
      <w:pPr>
        <w:pStyle w:val="Corpsdetexte"/>
        <w:tabs>
          <w:tab w:val="left" w:pos="3047"/>
        </w:tabs>
        <w:rPr>
          <w:rFonts w:asciiTheme="majorBidi" w:hAnsiTheme="majorBidi" w:cstheme="majorBidi"/>
          <w:sz w:val="20"/>
        </w:rPr>
      </w:pPr>
    </w:p>
    <w:p w:rsidR="00696AA7" w:rsidRPr="00535358" w:rsidRDefault="00696AA7">
      <w:pPr>
        <w:pStyle w:val="Corpsdetexte"/>
        <w:rPr>
          <w:rFonts w:asciiTheme="majorBidi" w:hAnsiTheme="majorBidi" w:cstheme="majorBidi"/>
          <w:sz w:val="20"/>
        </w:rPr>
      </w:pPr>
    </w:p>
    <w:p w:rsidR="00696AA7" w:rsidRPr="00535358" w:rsidRDefault="00696AA7">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497894" w:rsidRDefault="00497894">
      <w:pPr>
        <w:pStyle w:val="Corpsdetexte"/>
        <w:rPr>
          <w:rFonts w:asciiTheme="majorBidi" w:hAnsiTheme="majorBidi" w:cstheme="majorBidi"/>
          <w:sz w:val="20"/>
        </w:rPr>
      </w:pPr>
    </w:p>
    <w:p w:rsidR="00552D1A" w:rsidRPr="00535358" w:rsidRDefault="00552D1A">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79651F">
      <w:pPr>
        <w:pStyle w:val="Corpsdetexte"/>
        <w:rPr>
          <w:rFonts w:asciiTheme="majorBidi" w:hAnsiTheme="majorBidi" w:cstheme="majorBidi"/>
          <w:sz w:val="20"/>
        </w:rPr>
      </w:pPr>
      <w:r>
        <w:rPr>
          <w:rFonts w:asciiTheme="majorBidi" w:hAnsiTheme="majorBidi" w:cstheme="majorBidi"/>
          <w:noProof/>
          <w:sz w:val="20"/>
          <w:lang w:eastAsia="fr-FR"/>
        </w:rPr>
        <w:pict>
          <v:rect id="Rectangle 957" o:spid="_x0000_s1100" style="position:absolute;margin-left:13.25pt;margin-top:5.05pt;width:466pt;height:123.15pt;z-index:251615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" fillcolor="white [3201]">
            <v:shadow color="#868686"/>
            <o:extrusion v:ext="view" backdepth="9600pt" color="white [3201]" on="t" viewpoint="0,34.72222mm" viewpointorigin="0,.5" skewangle="90" lightposition="-50000" lightposition2="50000" type="perspective"/>
            <v:textbox>
              <w:txbxContent>
                <w:p w:rsidR="00A07BA4" w:rsidRPr="00953C8A" w:rsidRDefault="00A07BA4" w:rsidP="008B0322">
                  <w:pPr>
                    <w:jc w:val="center"/>
                    <w:rPr>
                      <w:rFonts w:ascii="Times New Roman" w:hAnsi="Times New Roman" w:cs="Times New Roman"/>
                      <w:b/>
                      <w:bCs/>
                      <w:sz w:val="72"/>
                      <w:szCs w:val="72"/>
                    </w:rPr>
                  </w:pPr>
                  <w:r>
                    <w:rPr>
                      <w:rFonts w:ascii="Times New Roman" w:hAnsi="Times New Roman" w:cs="Times New Roman"/>
                      <w:b/>
                      <w:bCs/>
                      <w:sz w:val="72"/>
                      <w:szCs w:val="72"/>
                    </w:rPr>
                    <w:t>Référence bibliographique</w:t>
                  </w:r>
                </w:p>
              </w:txbxContent>
            </v:textbox>
          </v:rect>
        </w:pict>
      </w: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563A4" w:rsidRPr="00535358" w:rsidRDefault="00C563A4">
      <w:pPr>
        <w:pStyle w:val="Corpsdetexte"/>
        <w:rPr>
          <w:rFonts w:asciiTheme="majorBidi" w:hAnsiTheme="majorBidi" w:cstheme="majorBidi"/>
          <w:sz w:val="20"/>
        </w:rPr>
      </w:pPr>
    </w:p>
    <w:p w:rsidR="00CD7D12" w:rsidRDefault="00CD7D12">
      <w:pPr>
        <w:pStyle w:val="Corpsdetexte"/>
        <w:rPr>
          <w:rFonts w:asciiTheme="majorBidi" w:hAnsiTheme="majorBidi" w:cstheme="majorBidi"/>
          <w:sz w:val="20"/>
        </w:rPr>
        <w:sectPr w:rsidR="00CD7D12" w:rsidSect="00816B99">
          <w:headerReference w:type="default" r:id="rId61"/>
          <w:footerReference w:type="default" r:id="rId62"/>
          <w:pgSz w:w="11900" w:h="16838"/>
          <w:pgMar w:top="1701" w:right="1246" w:bottom="1440" w:left="1300" w:header="709" w:footer="1066" w:gutter="0"/>
          <w:pgBorders w:offsetFrom="page">
            <w:top w:val="single" w:sz="24" w:space="24" w:color="auto"/>
            <w:left w:val="single" w:sz="24" w:space="24" w:color="auto"/>
            <w:bottom w:val="single" w:sz="24" w:space="24" w:color="auto"/>
            <w:right w:val="single" w:sz="24" w:space="24" w:color="auto"/>
          </w:pgBorders>
          <w:cols w:space="0" w:equalWidth="0">
            <w:col w:w="9360"/>
          </w:cols>
          <w:docGrid w:linePitch="360"/>
        </w:sectPr>
      </w:pPr>
    </w:p>
    <w:p w:rsidR="001552E2" w:rsidRDefault="001552E2" w:rsidP="001552E2">
      <w:pPr>
        <w:pStyle w:val="Titre21"/>
        <w:spacing w:before="75"/>
        <w:ind w:left="3069" w:right="3127" w:firstLine="0"/>
        <w:jc w:val="center"/>
        <w:rPr>
          <w:rFonts w:asciiTheme="majorBidi" w:hAnsiTheme="majorBidi" w:cstheme="majorBidi"/>
          <w:sz w:val="40"/>
          <w:szCs w:val="40"/>
        </w:rPr>
      </w:pPr>
      <w:r>
        <w:rPr>
          <w:rFonts w:asciiTheme="majorBidi" w:hAnsiTheme="majorBidi" w:cstheme="majorBidi"/>
          <w:sz w:val="40"/>
          <w:szCs w:val="40"/>
        </w:rPr>
        <w:lastRenderedPageBreak/>
        <w:t xml:space="preserve">Références </w:t>
      </w:r>
      <w:r w:rsidRPr="00945381">
        <w:rPr>
          <w:rFonts w:asciiTheme="majorBidi" w:hAnsiTheme="majorBidi" w:cstheme="majorBidi"/>
          <w:sz w:val="40"/>
          <w:szCs w:val="40"/>
        </w:rPr>
        <w:t>Bibliographiques</w:t>
      </w:r>
    </w:p>
    <w:p w:rsidR="003915E8" w:rsidRPr="00945381" w:rsidRDefault="003915E8" w:rsidP="001552E2">
      <w:pPr>
        <w:pStyle w:val="Titre21"/>
        <w:spacing w:before="75"/>
        <w:ind w:left="3069" w:right="3127" w:firstLine="0"/>
        <w:jc w:val="center"/>
        <w:rPr>
          <w:rFonts w:asciiTheme="majorBidi" w:hAnsiTheme="majorBidi" w:cstheme="majorBidi"/>
          <w:sz w:val="40"/>
          <w:szCs w:val="40"/>
        </w:rPr>
      </w:pPr>
    </w:p>
    <w:p w:rsidR="007777AC" w:rsidRPr="00014925" w:rsidRDefault="007777AC" w:rsidP="00AC4A64">
      <w:pPr>
        <w:pStyle w:val="Corpsdetexte"/>
        <w:spacing w:line="360" w:lineRule="auto"/>
        <w:ind w:left="567" w:right="394"/>
        <w:jc w:val="both"/>
        <w:rPr>
          <w:rFonts w:ascii="Times New Roman" w:hAnsi="Times New Roman" w:cs="Times New Roman"/>
        </w:rPr>
      </w:pPr>
      <w:r>
        <w:rPr>
          <w:rFonts w:ascii="Wingdings" w:hAnsi="Wingdings"/>
        </w:rPr>
        <w:t></w:t>
      </w:r>
      <w:r w:rsidR="00AC4A64">
        <w:rPr>
          <w:rFonts w:ascii="Wingdings" w:hAnsi="Wingdings"/>
        </w:rPr>
        <w:t></w:t>
      </w:r>
      <w:r w:rsidRPr="00014925">
        <w:rPr>
          <w:rFonts w:ascii="Times New Roman" w:hAnsi="Times New Roman" w:cs="Times New Roman"/>
          <w:b/>
        </w:rPr>
        <w:t>ANRH</w:t>
      </w:r>
      <w:r w:rsidR="00450BF2">
        <w:rPr>
          <w:rFonts w:ascii="Times New Roman" w:hAnsi="Times New Roman" w:cs="Times New Roman"/>
          <w:b/>
        </w:rPr>
        <w:t>,</w:t>
      </w:r>
      <w:r w:rsidR="00F176DF" w:rsidRPr="00014925">
        <w:rPr>
          <w:rFonts w:ascii="Times New Roman" w:hAnsi="Times New Roman" w:cs="Times New Roman"/>
          <w:b/>
        </w:rPr>
        <w:t xml:space="preserve"> (</w:t>
      </w:r>
      <w:r w:rsidRPr="00014925">
        <w:rPr>
          <w:rFonts w:ascii="Times New Roman" w:hAnsi="Times New Roman" w:cs="Times New Roman"/>
          <w:b/>
        </w:rPr>
        <w:t>2011)</w:t>
      </w:r>
      <w:r w:rsidR="00F176DF">
        <w:rPr>
          <w:rFonts w:ascii="Times New Roman" w:hAnsi="Times New Roman" w:cs="Times New Roman"/>
          <w:b/>
        </w:rPr>
        <w:t>.</w:t>
      </w:r>
      <w:r w:rsidRPr="00014925">
        <w:rPr>
          <w:rFonts w:ascii="Times New Roman" w:hAnsi="Times New Roman" w:cs="Times New Roman"/>
          <w:color w:val="0D0D0D"/>
        </w:rPr>
        <w:t>Agence</w:t>
      </w:r>
      <w:r w:rsidR="00F176DF">
        <w:rPr>
          <w:rFonts w:ascii="Times New Roman" w:hAnsi="Times New Roman" w:cs="Times New Roman"/>
          <w:color w:val="0D0D0D"/>
        </w:rPr>
        <w:t xml:space="preserve"> </w:t>
      </w:r>
      <w:r w:rsidRPr="00014925">
        <w:rPr>
          <w:rFonts w:ascii="Times New Roman" w:hAnsi="Times New Roman" w:cs="Times New Roman"/>
          <w:color w:val="0D0D0D"/>
        </w:rPr>
        <w:t>Nationale</w:t>
      </w:r>
      <w:r w:rsidR="00F176DF">
        <w:rPr>
          <w:rFonts w:ascii="Times New Roman" w:hAnsi="Times New Roman" w:cs="Times New Roman"/>
          <w:color w:val="0D0D0D"/>
        </w:rPr>
        <w:t xml:space="preserve"> </w:t>
      </w:r>
      <w:r w:rsidRPr="00014925">
        <w:rPr>
          <w:rFonts w:ascii="Times New Roman" w:hAnsi="Times New Roman" w:cs="Times New Roman"/>
          <w:color w:val="0D0D0D"/>
        </w:rPr>
        <w:t>Des</w:t>
      </w:r>
      <w:r w:rsidR="00F176DF">
        <w:rPr>
          <w:rFonts w:ascii="Times New Roman" w:hAnsi="Times New Roman" w:cs="Times New Roman"/>
          <w:color w:val="0D0D0D"/>
        </w:rPr>
        <w:t xml:space="preserve"> </w:t>
      </w:r>
      <w:r w:rsidRPr="00014925">
        <w:rPr>
          <w:rFonts w:ascii="Times New Roman" w:hAnsi="Times New Roman" w:cs="Times New Roman"/>
          <w:color w:val="0D0D0D"/>
        </w:rPr>
        <w:t>Ressources</w:t>
      </w:r>
      <w:r w:rsidR="00F176DF">
        <w:rPr>
          <w:rFonts w:ascii="Times New Roman" w:hAnsi="Times New Roman" w:cs="Times New Roman"/>
          <w:color w:val="0D0D0D"/>
        </w:rPr>
        <w:t xml:space="preserve"> </w:t>
      </w:r>
      <w:r w:rsidRPr="00014925">
        <w:rPr>
          <w:rFonts w:ascii="Times New Roman" w:hAnsi="Times New Roman" w:cs="Times New Roman"/>
          <w:color w:val="0D0D0D"/>
        </w:rPr>
        <w:t>Hydrauliques</w:t>
      </w:r>
      <w:r w:rsidR="00F176DF">
        <w:rPr>
          <w:rFonts w:ascii="Times New Roman" w:hAnsi="Times New Roman" w:cs="Times New Roman"/>
          <w:color w:val="0D0D0D"/>
        </w:rPr>
        <w:t xml:space="preserve"> </w:t>
      </w:r>
      <w:r w:rsidRPr="00014925">
        <w:rPr>
          <w:rFonts w:ascii="Times New Roman" w:hAnsi="Times New Roman" w:cs="Times New Roman"/>
        </w:rPr>
        <w:t>Etude</w:t>
      </w:r>
      <w:r w:rsidR="00F176DF">
        <w:rPr>
          <w:rFonts w:ascii="Times New Roman" w:hAnsi="Times New Roman" w:cs="Times New Roman"/>
        </w:rPr>
        <w:t xml:space="preserve"> </w:t>
      </w:r>
      <w:r w:rsidRPr="00014925">
        <w:rPr>
          <w:rFonts w:ascii="Times New Roman" w:hAnsi="Times New Roman" w:cs="Times New Roman"/>
        </w:rPr>
        <w:t>sur</w:t>
      </w:r>
      <w:r w:rsidR="00F176DF">
        <w:rPr>
          <w:rFonts w:ascii="Times New Roman" w:hAnsi="Times New Roman" w:cs="Times New Roman"/>
        </w:rPr>
        <w:t xml:space="preserve"> </w:t>
      </w:r>
      <w:r w:rsidRPr="00014925">
        <w:rPr>
          <w:rFonts w:ascii="Times New Roman" w:hAnsi="Times New Roman" w:cs="Times New Roman"/>
        </w:rPr>
        <w:t>modèle</w:t>
      </w:r>
      <w:r w:rsidR="00F176DF">
        <w:rPr>
          <w:rFonts w:ascii="Times New Roman" w:hAnsi="Times New Roman" w:cs="Times New Roman"/>
        </w:rPr>
        <w:t xml:space="preserve"> </w:t>
      </w:r>
      <w:r w:rsidRPr="00014925">
        <w:rPr>
          <w:rFonts w:ascii="Times New Roman" w:hAnsi="Times New Roman" w:cs="Times New Roman"/>
        </w:rPr>
        <w:t>mathématique</w:t>
      </w:r>
      <w:r w:rsidR="00F176DF">
        <w:rPr>
          <w:rFonts w:ascii="Times New Roman" w:hAnsi="Times New Roman" w:cs="Times New Roman"/>
        </w:rPr>
        <w:t xml:space="preserve"> </w:t>
      </w:r>
      <w:r w:rsidRPr="00014925">
        <w:rPr>
          <w:rFonts w:ascii="Times New Roman" w:hAnsi="Times New Roman" w:cs="Times New Roman"/>
        </w:rPr>
        <w:t>du système aquifère</w:t>
      </w:r>
      <w:r w:rsidR="00F176DF">
        <w:rPr>
          <w:rFonts w:ascii="Times New Roman" w:hAnsi="Times New Roman" w:cs="Times New Roman"/>
        </w:rPr>
        <w:t xml:space="preserve"> </w:t>
      </w:r>
      <w:r w:rsidRPr="00014925">
        <w:rPr>
          <w:rFonts w:ascii="Times New Roman" w:hAnsi="Times New Roman" w:cs="Times New Roman"/>
        </w:rPr>
        <w:t>de</w:t>
      </w:r>
      <w:r w:rsidR="00F176DF">
        <w:rPr>
          <w:rFonts w:ascii="Times New Roman" w:hAnsi="Times New Roman" w:cs="Times New Roman"/>
        </w:rPr>
        <w:t xml:space="preserve"> </w:t>
      </w:r>
      <w:r w:rsidRPr="00014925">
        <w:rPr>
          <w:rFonts w:ascii="Times New Roman" w:hAnsi="Times New Roman" w:cs="Times New Roman"/>
        </w:rPr>
        <w:t>la</w:t>
      </w:r>
      <w:r w:rsidR="00F176DF">
        <w:rPr>
          <w:rFonts w:ascii="Times New Roman" w:hAnsi="Times New Roman" w:cs="Times New Roman"/>
        </w:rPr>
        <w:t xml:space="preserve"> </w:t>
      </w:r>
      <w:r w:rsidRPr="00014925">
        <w:rPr>
          <w:rFonts w:ascii="Times New Roman" w:hAnsi="Times New Roman" w:cs="Times New Roman"/>
        </w:rPr>
        <w:t>région</w:t>
      </w:r>
      <w:r w:rsidR="00F176DF">
        <w:rPr>
          <w:rFonts w:ascii="Times New Roman" w:hAnsi="Times New Roman" w:cs="Times New Roman"/>
        </w:rPr>
        <w:t xml:space="preserve"> </w:t>
      </w:r>
      <w:r w:rsidRPr="00014925">
        <w:rPr>
          <w:rFonts w:ascii="Times New Roman" w:hAnsi="Times New Roman" w:cs="Times New Roman"/>
        </w:rPr>
        <w:t>du</w:t>
      </w:r>
      <w:r w:rsidR="00F176DF">
        <w:rPr>
          <w:rFonts w:ascii="Times New Roman" w:hAnsi="Times New Roman" w:cs="Times New Roman"/>
        </w:rPr>
        <w:t xml:space="preserve"> </w:t>
      </w:r>
      <w:r w:rsidRPr="00014925">
        <w:rPr>
          <w:rFonts w:ascii="Times New Roman" w:hAnsi="Times New Roman" w:cs="Times New Roman"/>
        </w:rPr>
        <w:t>Biskra.</w:t>
      </w:r>
    </w:p>
    <w:p w:rsidR="007777AC" w:rsidRDefault="007777AC" w:rsidP="00450BF2">
      <w:pPr>
        <w:spacing w:line="360" w:lineRule="auto"/>
        <w:ind w:left="567" w:right="440"/>
        <w:jc w:val="both"/>
        <w:rPr>
          <w:rFonts w:asciiTheme="majorBidi" w:hAnsiTheme="majorBidi" w:cstheme="majorBidi"/>
          <w:sz w:val="24"/>
          <w:szCs w:val="24"/>
        </w:rPr>
      </w:pPr>
      <w:r w:rsidRPr="00B671A5">
        <w:rPr>
          <w:rFonts w:ascii="Wingdings" w:hAnsi="Wingdings"/>
        </w:rPr>
        <w:t></w:t>
      </w:r>
      <w:r>
        <w:rPr>
          <w:rFonts w:ascii="Wingdings" w:hAnsi="Wingdings"/>
        </w:rPr>
        <w:t></w:t>
      </w:r>
      <w:r w:rsidR="00B9096C" w:rsidRPr="00780622">
        <w:rPr>
          <w:rFonts w:asciiTheme="majorBidi" w:hAnsiTheme="majorBidi" w:cstheme="majorBidi"/>
          <w:b/>
          <w:bCs/>
          <w:sz w:val="24"/>
          <w:szCs w:val="24"/>
        </w:rPr>
        <w:t xml:space="preserve">BEN AICHA </w:t>
      </w:r>
      <w:r w:rsidR="00450BF2" w:rsidRPr="00780622">
        <w:rPr>
          <w:rFonts w:asciiTheme="majorBidi" w:hAnsiTheme="majorBidi" w:cstheme="majorBidi"/>
          <w:b/>
          <w:bCs/>
          <w:sz w:val="24"/>
          <w:szCs w:val="24"/>
        </w:rPr>
        <w:t>I</w:t>
      </w:r>
      <w:r w:rsidR="00450BF2">
        <w:rPr>
          <w:rFonts w:asciiTheme="majorBidi" w:hAnsiTheme="majorBidi" w:cstheme="majorBidi"/>
          <w:b/>
          <w:bCs/>
          <w:sz w:val="24"/>
          <w:szCs w:val="24"/>
        </w:rPr>
        <w:t>,</w:t>
      </w:r>
      <w:r>
        <w:rPr>
          <w:rFonts w:asciiTheme="majorBidi" w:hAnsiTheme="majorBidi" w:cstheme="majorBidi"/>
          <w:b/>
          <w:bCs/>
          <w:sz w:val="24"/>
          <w:szCs w:val="24"/>
        </w:rPr>
        <w:t xml:space="preserve"> </w:t>
      </w:r>
      <w:r w:rsidR="001B3479">
        <w:rPr>
          <w:rFonts w:asciiTheme="majorBidi" w:hAnsiTheme="majorBidi" w:cstheme="majorBidi"/>
          <w:b/>
          <w:bCs/>
          <w:sz w:val="24"/>
          <w:szCs w:val="24"/>
        </w:rPr>
        <w:t>(2019</w:t>
      </w:r>
      <w:r>
        <w:rPr>
          <w:rFonts w:ascii="Calibri" w:hAnsi="Calibri" w:cs="Calibri"/>
          <w:b/>
          <w:bCs/>
          <w:sz w:val="24"/>
          <w:szCs w:val="24"/>
        </w:rPr>
        <w:t xml:space="preserve">). </w:t>
      </w:r>
      <w:r w:rsidRPr="0070121E">
        <w:rPr>
          <w:rFonts w:asciiTheme="majorBidi" w:hAnsiTheme="majorBidi" w:cstheme="majorBidi"/>
          <w:sz w:val="24"/>
          <w:szCs w:val="24"/>
        </w:rPr>
        <w:t>Evaluation de la qualité des eaux d’irrigation de la région de Tolga. Mémoire de master université de Biskra</w:t>
      </w:r>
      <w:r w:rsidR="0056050F">
        <w:rPr>
          <w:rFonts w:asciiTheme="majorBidi" w:hAnsiTheme="majorBidi" w:cstheme="majorBidi"/>
          <w:sz w:val="24"/>
          <w:szCs w:val="24"/>
        </w:rPr>
        <w:t>.</w:t>
      </w:r>
    </w:p>
    <w:p w:rsidR="007777AC" w:rsidRDefault="007777AC" w:rsidP="00450BF2">
      <w:pPr>
        <w:widowControl/>
        <w:tabs>
          <w:tab w:val="left" w:pos="720"/>
        </w:tabs>
        <w:autoSpaceDE/>
        <w:autoSpaceDN/>
        <w:spacing w:line="360" w:lineRule="auto"/>
        <w:ind w:left="567"/>
        <w:rPr>
          <w:rFonts w:ascii="Symbol" w:eastAsia="Symbol" w:hAnsi="Symbol"/>
          <w:sz w:val="24"/>
        </w:rPr>
      </w:pPr>
      <w:r>
        <w:rPr>
          <w:rFonts w:ascii="Wingdings" w:hAnsi="Wingdings"/>
        </w:rPr>
        <w:t></w:t>
      </w:r>
      <w:r w:rsidR="00450BF2">
        <w:rPr>
          <w:rFonts w:ascii="Wingdings" w:hAnsi="Wingdings"/>
        </w:rPr>
        <w:t></w:t>
      </w:r>
      <w:r w:rsidR="00B9096C">
        <w:rPr>
          <w:rFonts w:ascii="Times New Roman" w:eastAsia="Times New Roman" w:hAnsi="Times New Roman"/>
          <w:b/>
          <w:sz w:val="24"/>
        </w:rPr>
        <w:t>BOURAGBA N</w:t>
      </w:r>
      <w:r w:rsidR="00450BF2">
        <w:rPr>
          <w:rFonts w:ascii="Times New Roman" w:eastAsia="Times New Roman" w:hAnsi="Times New Roman" w:cs="Times New Roman"/>
          <w:b/>
          <w:sz w:val="24"/>
        </w:rPr>
        <w:t>,</w:t>
      </w:r>
      <w:r>
        <w:rPr>
          <w:rFonts w:ascii="Times New Roman" w:eastAsia="Times New Roman" w:hAnsi="Times New Roman"/>
          <w:b/>
          <w:sz w:val="24"/>
        </w:rPr>
        <w:t xml:space="preserve"> (2015). </w:t>
      </w:r>
      <w:r>
        <w:rPr>
          <w:rFonts w:ascii="Times New Roman" w:eastAsia="Times New Roman" w:hAnsi="Times New Roman"/>
          <w:sz w:val="24"/>
        </w:rPr>
        <w:t>Contribution à l’étude des minéralisations de la chaine des</w:t>
      </w:r>
    </w:p>
    <w:p w:rsidR="007777AC" w:rsidRDefault="007777AC" w:rsidP="00450BF2">
      <w:pPr>
        <w:spacing w:line="360" w:lineRule="auto"/>
        <w:ind w:left="567"/>
        <w:rPr>
          <w:rFonts w:ascii="Times New Roman" w:eastAsia="Times New Roman" w:hAnsi="Times New Roman"/>
          <w:sz w:val="24"/>
        </w:rPr>
      </w:pPr>
      <w:r>
        <w:rPr>
          <w:rFonts w:ascii="Times New Roman" w:eastAsia="Times New Roman" w:hAnsi="Times New Roman"/>
          <w:sz w:val="24"/>
        </w:rPr>
        <w:t xml:space="preserve">Azerou (chaine des Bibans, Bordj Bou </w:t>
      </w:r>
      <w:r w:rsidR="001C08A4">
        <w:rPr>
          <w:rFonts w:ascii="Times New Roman" w:eastAsia="Times New Roman" w:hAnsi="Times New Roman"/>
          <w:sz w:val="24"/>
        </w:rPr>
        <w:t>Arreridj</w:t>
      </w:r>
      <w:r>
        <w:rPr>
          <w:rFonts w:ascii="Times New Roman" w:eastAsia="Times New Roman" w:hAnsi="Times New Roman"/>
          <w:sz w:val="24"/>
        </w:rPr>
        <w:t xml:space="preserve">). </w:t>
      </w:r>
      <w:r w:rsidR="00450BF2">
        <w:rPr>
          <w:rFonts w:ascii="Times New Roman" w:eastAsia="Times New Roman" w:hAnsi="Times New Roman"/>
          <w:sz w:val="24"/>
        </w:rPr>
        <w:t>Université</w:t>
      </w:r>
      <w:r>
        <w:rPr>
          <w:rFonts w:ascii="Times New Roman" w:eastAsia="Times New Roman" w:hAnsi="Times New Roman"/>
          <w:sz w:val="24"/>
        </w:rPr>
        <w:t xml:space="preserve"> Ferhat Abbas-</w:t>
      </w:r>
      <w:r w:rsidR="00450BF2">
        <w:rPr>
          <w:rFonts w:ascii="Times New Roman" w:eastAsia="Times New Roman" w:hAnsi="Times New Roman"/>
          <w:sz w:val="24"/>
        </w:rPr>
        <w:t>Sétif</w:t>
      </w:r>
      <w:r>
        <w:rPr>
          <w:rFonts w:ascii="Times New Roman" w:eastAsia="Times New Roman" w:hAnsi="Times New Roman"/>
          <w:sz w:val="24"/>
        </w:rPr>
        <w:t>, diplôme de magister</w:t>
      </w:r>
      <w:r w:rsidR="00450BF2">
        <w:rPr>
          <w:rFonts w:ascii="Times New Roman" w:eastAsia="Times New Roman" w:hAnsi="Times New Roman" w:cs="Times New Roman"/>
          <w:sz w:val="24"/>
        </w:rPr>
        <w:t>,</w:t>
      </w:r>
      <w:r>
        <w:rPr>
          <w:rFonts w:ascii="Times New Roman" w:eastAsia="Times New Roman" w:hAnsi="Times New Roman"/>
          <w:sz w:val="24"/>
        </w:rPr>
        <w:t xml:space="preserve"> p 79.</w:t>
      </w:r>
    </w:p>
    <w:p w:rsidR="00AC4A64" w:rsidRDefault="00AC4A64" w:rsidP="00AC4A64">
      <w:pPr>
        <w:spacing w:line="271" w:lineRule="auto"/>
        <w:ind w:left="567" w:right="840"/>
        <w:rPr>
          <w:rFonts w:ascii="Times New Roman" w:eastAsia="Times New Roman" w:hAnsi="Times New Roman"/>
          <w:sz w:val="24"/>
        </w:rPr>
      </w:pPr>
      <w:r>
        <w:rPr>
          <w:rFonts w:ascii="Wingdings" w:hAnsi="Wingdings"/>
        </w:rPr>
        <w:t></w:t>
      </w:r>
      <w:r>
        <w:rPr>
          <w:rFonts w:ascii="Wingdings" w:hAnsi="Wingdings"/>
        </w:rPr>
        <w:t></w:t>
      </w:r>
      <w:r w:rsidRPr="006427E6">
        <w:rPr>
          <w:rFonts w:ascii="Times New Roman" w:eastAsia="Times New Roman" w:hAnsi="Times New Roman"/>
          <w:b/>
          <w:sz w:val="24"/>
        </w:rPr>
        <w:t xml:space="preserve"> </w:t>
      </w:r>
      <w:r>
        <w:rPr>
          <w:rFonts w:ascii="Times New Roman" w:eastAsia="Times New Roman" w:hAnsi="Times New Roman"/>
          <w:b/>
          <w:sz w:val="24"/>
        </w:rPr>
        <w:t xml:space="preserve">HADDOUD M, (2013). </w:t>
      </w:r>
      <w:r>
        <w:rPr>
          <w:rFonts w:ascii="Times New Roman" w:eastAsia="Times New Roman" w:hAnsi="Times New Roman"/>
          <w:sz w:val="24"/>
        </w:rPr>
        <w:t>Contribution à l’étude des éléments chimiques en traces</w:t>
      </w:r>
      <w:r>
        <w:rPr>
          <w:rFonts w:ascii="Times New Roman" w:eastAsia="Times New Roman" w:hAnsi="Times New Roman"/>
          <w:b/>
          <w:sz w:val="24"/>
        </w:rPr>
        <w:t xml:space="preserve"> </w:t>
      </w:r>
      <w:r>
        <w:rPr>
          <w:rFonts w:ascii="Times New Roman" w:eastAsia="Times New Roman" w:hAnsi="Times New Roman"/>
          <w:sz w:val="24"/>
        </w:rPr>
        <w:t>dans les</w:t>
      </w:r>
      <w:r>
        <w:rPr>
          <w:rFonts w:ascii="Times New Roman" w:eastAsia="Times New Roman" w:hAnsi="Times New Roman"/>
          <w:b/>
          <w:sz w:val="24"/>
        </w:rPr>
        <w:t xml:space="preserve"> </w:t>
      </w:r>
      <w:r>
        <w:rPr>
          <w:rFonts w:ascii="Times New Roman" w:eastAsia="Times New Roman" w:hAnsi="Times New Roman"/>
          <w:sz w:val="24"/>
        </w:rPr>
        <w:t>eaux souterraines profondes de la wilaya de Biskra-cas du cuivre et du zinc, Mémoire de Magister en Hydraulique. Université de Biskra, Algérie, 111p.</w:t>
      </w:r>
    </w:p>
    <w:p w:rsidR="00AC4A64" w:rsidRDefault="00AC4A64" w:rsidP="00AC4A64">
      <w:pPr>
        <w:spacing w:line="271" w:lineRule="auto"/>
        <w:ind w:left="567" w:right="840"/>
        <w:rPr>
          <w:rFonts w:ascii="Times New Roman" w:eastAsia="Times New Roman" w:hAnsi="Times New Roman"/>
          <w:sz w:val="24"/>
        </w:rPr>
      </w:pPr>
    </w:p>
    <w:p w:rsidR="00AC4A64" w:rsidRDefault="00AC4A64" w:rsidP="00AC4A64">
      <w:pPr>
        <w:spacing w:line="234" w:lineRule="auto"/>
        <w:ind w:left="567" w:right="940"/>
        <w:rPr>
          <w:rFonts w:ascii="Times New Roman" w:eastAsia="Times New Roman" w:hAnsi="Times New Roman"/>
          <w:sz w:val="24"/>
        </w:rPr>
      </w:pPr>
      <w:r w:rsidRPr="00B671A5">
        <w:rPr>
          <w:rFonts w:ascii="Wingdings" w:hAnsi="Wingdings"/>
        </w:rPr>
        <w:t></w:t>
      </w:r>
      <w:r>
        <w:rPr>
          <w:rFonts w:ascii="Wingdings" w:hAnsi="Wingdings"/>
        </w:rPr>
        <w:t></w:t>
      </w:r>
      <w:r>
        <w:rPr>
          <w:rFonts w:ascii="Times New Roman" w:eastAsia="Times New Roman" w:hAnsi="Times New Roman"/>
          <w:b/>
          <w:sz w:val="24"/>
        </w:rPr>
        <w:t xml:space="preserve">HAKMI A, (2006). </w:t>
      </w:r>
      <w:r>
        <w:rPr>
          <w:rFonts w:ascii="Times New Roman" w:eastAsia="Times New Roman" w:hAnsi="Times New Roman"/>
          <w:sz w:val="24"/>
        </w:rPr>
        <w:t>Traitement de l'eau de source Bousfer Oran. Mémoire de Licence en</w:t>
      </w:r>
      <w:r>
        <w:rPr>
          <w:rFonts w:ascii="Times New Roman" w:eastAsia="Times New Roman" w:hAnsi="Times New Roman"/>
          <w:b/>
          <w:sz w:val="24"/>
        </w:rPr>
        <w:t xml:space="preserve"> </w:t>
      </w:r>
      <w:r>
        <w:rPr>
          <w:rFonts w:ascii="Times New Roman" w:eastAsia="Times New Roman" w:hAnsi="Times New Roman"/>
          <w:sz w:val="24"/>
        </w:rPr>
        <w:t>traitement des eaux, Université des Sciences et de la Technologie Oran, 48 p.</w:t>
      </w:r>
    </w:p>
    <w:p w:rsidR="00AC4A64" w:rsidRDefault="00AC4A64" w:rsidP="00AC4A64">
      <w:pPr>
        <w:spacing w:line="234" w:lineRule="auto"/>
        <w:ind w:left="567" w:right="940"/>
        <w:rPr>
          <w:rFonts w:ascii="Times New Roman" w:eastAsia="Times New Roman" w:hAnsi="Times New Roman"/>
          <w:sz w:val="24"/>
        </w:rPr>
      </w:pPr>
    </w:p>
    <w:p w:rsidR="00AC4A64" w:rsidRDefault="00AC4A64" w:rsidP="00AC4A64">
      <w:pPr>
        <w:spacing w:line="234" w:lineRule="auto"/>
        <w:ind w:left="567" w:right="520"/>
        <w:rPr>
          <w:rFonts w:ascii="Times New Roman" w:eastAsia="Times New Roman" w:hAnsi="Times New Roman"/>
          <w:sz w:val="24"/>
        </w:rPr>
      </w:pPr>
      <w:r w:rsidRPr="00B671A5">
        <w:rPr>
          <w:rFonts w:ascii="Wingdings" w:hAnsi="Wingdings"/>
        </w:rPr>
        <w:t></w:t>
      </w:r>
      <w:r>
        <w:rPr>
          <w:rFonts w:ascii="Wingdings" w:hAnsi="Wingdings"/>
        </w:rPr>
        <w:t></w:t>
      </w:r>
      <w:r w:rsidRPr="006427E6">
        <w:rPr>
          <w:rFonts w:ascii="Times New Roman" w:eastAsia="Times New Roman" w:hAnsi="Times New Roman"/>
          <w:b/>
          <w:sz w:val="24"/>
        </w:rPr>
        <w:t xml:space="preserve"> </w:t>
      </w:r>
      <w:r>
        <w:rPr>
          <w:rFonts w:ascii="Times New Roman" w:eastAsia="Times New Roman" w:hAnsi="Times New Roman"/>
          <w:b/>
          <w:sz w:val="24"/>
        </w:rPr>
        <w:t xml:space="preserve">JORA, (2011). </w:t>
      </w:r>
      <w:r>
        <w:rPr>
          <w:rFonts w:ascii="Times New Roman" w:eastAsia="Times New Roman" w:hAnsi="Times New Roman"/>
          <w:sz w:val="24"/>
        </w:rPr>
        <w:t>Décret exécutif n° 11-125 du 17 Rabie Ethani 1432 correspondant au 22 mars</w:t>
      </w:r>
      <w:r>
        <w:rPr>
          <w:rFonts w:ascii="Times New Roman" w:eastAsia="Times New Roman" w:hAnsi="Times New Roman"/>
          <w:b/>
          <w:sz w:val="24"/>
        </w:rPr>
        <w:t xml:space="preserve"> </w:t>
      </w:r>
      <w:r>
        <w:rPr>
          <w:rFonts w:ascii="Times New Roman" w:eastAsia="Times New Roman" w:hAnsi="Times New Roman"/>
          <w:sz w:val="24"/>
        </w:rPr>
        <w:t>2011 relatif a la qualité de l’eau de consommation humaine, JO N°18.</w:t>
      </w:r>
    </w:p>
    <w:p w:rsidR="00AC4A64" w:rsidRDefault="00AC4A64" w:rsidP="00AC4A64">
      <w:pPr>
        <w:spacing w:line="360" w:lineRule="auto"/>
        <w:rPr>
          <w:rFonts w:ascii="Times New Roman" w:eastAsia="Times New Roman" w:hAnsi="Times New Roman"/>
          <w:sz w:val="24"/>
        </w:rPr>
      </w:pPr>
    </w:p>
    <w:p w:rsidR="0056050F" w:rsidRDefault="0056050F" w:rsidP="00552D1A">
      <w:pPr>
        <w:pStyle w:val="Corpsdetexte"/>
        <w:spacing w:line="360" w:lineRule="auto"/>
        <w:ind w:left="567"/>
        <w:rPr>
          <w:rFonts w:ascii="Times New Roman" w:hAnsi="Times New Roman" w:cs="Times New Roman"/>
          <w:color w:val="212121"/>
        </w:rPr>
      </w:pPr>
      <w:r w:rsidRPr="00B671A5">
        <w:rPr>
          <w:rFonts w:ascii="Wingdings" w:hAnsi="Wingdings"/>
        </w:rPr>
        <w:t></w:t>
      </w:r>
      <w:r w:rsidR="00450BF2">
        <w:rPr>
          <w:rFonts w:ascii="Wingdings" w:hAnsi="Wingdings"/>
        </w:rPr>
        <w:t></w:t>
      </w:r>
      <w:r w:rsidR="00B9096C" w:rsidRPr="00C05156">
        <w:rPr>
          <w:rFonts w:ascii="Times New Roman" w:hAnsi="Times New Roman" w:cs="Times New Roman"/>
          <w:b/>
          <w:color w:val="212121"/>
        </w:rPr>
        <w:t>LOUVRIERM, (</w:t>
      </w:r>
      <w:r w:rsidRPr="00C05156">
        <w:rPr>
          <w:rFonts w:ascii="Times New Roman" w:hAnsi="Times New Roman" w:cs="Times New Roman"/>
          <w:b/>
          <w:color w:val="212121"/>
        </w:rPr>
        <w:t>1976)</w:t>
      </w:r>
      <w:r w:rsidRPr="00C05156">
        <w:rPr>
          <w:rFonts w:ascii="Times New Roman" w:hAnsi="Times New Roman" w:cs="Times New Roman"/>
          <w:color w:val="212121"/>
        </w:rPr>
        <w:t>. Acquisition et traitement des données</w:t>
      </w:r>
      <w:r w:rsidR="00C930BF">
        <w:rPr>
          <w:rFonts w:ascii="Times New Roman" w:hAnsi="Times New Roman" w:cs="Times New Roman"/>
          <w:color w:val="212121"/>
        </w:rPr>
        <w:t xml:space="preserve"> </w:t>
      </w:r>
      <w:r w:rsidRPr="00C05156">
        <w:rPr>
          <w:rFonts w:ascii="Times New Roman" w:hAnsi="Times New Roman" w:cs="Times New Roman"/>
          <w:color w:val="212121"/>
        </w:rPr>
        <w:t>Hydro</w:t>
      </w:r>
      <w:r w:rsidR="00585A8D">
        <w:rPr>
          <w:rFonts w:ascii="Times New Roman" w:hAnsi="Times New Roman" w:cs="Times New Roman"/>
          <w:color w:val="212121"/>
        </w:rPr>
        <w:t xml:space="preserve"> </w:t>
      </w:r>
      <w:r w:rsidRPr="00C05156">
        <w:rPr>
          <w:rFonts w:ascii="Times New Roman" w:hAnsi="Times New Roman" w:cs="Times New Roman"/>
          <w:color w:val="212121"/>
        </w:rPr>
        <w:t>géochimiques</w:t>
      </w:r>
      <w:r>
        <w:rPr>
          <w:color w:val="212121"/>
        </w:rPr>
        <w:t>:</w:t>
      </w:r>
      <w:r w:rsidR="00F176DF">
        <w:rPr>
          <w:color w:val="212121"/>
        </w:rPr>
        <w:t xml:space="preserve"> </w:t>
      </w:r>
      <w:r w:rsidRPr="00C05156">
        <w:rPr>
          <w:rFonts w:ascii="Times New Roman" w:hAnsi="Times New Roman" w:cs="Times New Roman"/>
          <w:color w:val="212121"/>
        </w:rPr>
        <w:t>exemples</w:t>
      </w:r>
      <w:r w:rsidR="00F176DF">
        <w:rPr>
          <w:rFonts w:ascii="Times New Roman" w:hAnsi="Times New Roman" w:cs="Times New Roman"/>
          <w:color w:val="212121"/>
        </w:rPr>
        <w:t xml:space="preserve"> </w:t>
      </w:r>
      <w:r w:rsidR="00F176DF" w:rsidRPr="00C05156">
        <w:rPr>
          <w:rFonts w:ascii="Times New Roman" w:hAnsi="Times New Roman" w:cs="Times New Roman"/>
          <w:color w:val="212121"/>
        </w:rPr>
        <w:t>d’application (</w:t>
      </w:r>
      <w:r w:rsidRPr="00C05156">
        <w:rPr>
          <w:rFonts w:ascii="Times New Roman" w:hAnsi="Times New Roman" w:cs="Times New Roman"/>
          <w:color w:val="212121"/>
        </w:rPr>
        <w:t>Doctoral dissertation).</w:t>
      </w:r>
    </w:p>
    <w:p w:rsidR="0056050F" w:rsidRDefault="0056050F" w:rsidP="00167148">
      <w:pPr>
        <w:pStyle w:val="Corpsdetexte"/>
        <w:spacing w:line="360" w:lineRule="auto"/>
        <w:ind w:left="567"/>
        <w:rPr>
          <w:rFonts w:asciiTheme="majorBidi" w:hAnsiTheme="majorBidi" w:cstheme="majorBidi"/>
        </w:rPr>
      </w:pPr>
      <w:r>
        <w:rPr>
          <w:rFonts w:ascii="Wingdings" w:hAnsi="Wingdings"/>
        </w:rPr>
        <w:t></w:t>
      </w:r>
      <w:r w:rsidR="00167148">
        <w:rPr>
          <w:rFonts w:ascii="Wingdings" w:hAnsi="Wingdings"/>
        </w:rPr>
        <w:t></w:t>
      </w:r>
      <w:r w:rsidR="00B9096C" w:rsidRPr="00C607F5">
        <w:rPr>
          <w:rFonts w:asciiTheme="majorBidi" w:hAnsiTheme="majorBidi" w:cstheme="majorBidi"/>
          <w:b/>
          <w:bCs/>
        </w:rPr>
        <w:t xml:space="preserve">MEKHLOUFI </w:t>
      </w:r>
      <w:r w:rsidRPr="00C607F5">
        <w:rPr>
          <w:rFonts w:asciiTheme="majorBidi" w:hAnsiTheme="majorBidi" w:cstheme="majorBidi"/>
          <w:b/>
          <w:bCs/>
        </w:rPr>
        <w:t>A</w:t>
      </w:r>
      <w:r w:rsidR="00C930BF">
        <w:rPr>
          <w:rFonts w:asciiTheme="majorBidi" w:hAnsiTheme="majorBidi" w:cstheme="majorBidi"/>
          <w:b/>
          <w:bCs/>
        </w:rPr>
        <w:t>,</w:t>
      </w:r>
      <w:r w:rsidR="00C930BF">
        <w:rPr>
          <w:rFonts w:ascii="Calibri" w:hAnsi="Calibri" w:cs="Calibri"/>
          <w:b/>
          <w:bCs/>
        </w:rPr>
        <w:t xml:space="preserve"> (</w:t>
      </w:r>
      <w:r w:rsidRPr="00C607F5">
        <w:rPr>
          <w:rFonts w:asciiTheme="majorBidi" w:hAnsiTheme="majorBidi" w:cstheme="majorBidi"/>
          <w:b/>
          <w:bCs/>
        </w:rPr>
        <w:t>2015</w:t>
      </w:r>
      <w:r>
        <w:rPr>
          <w:rFonts w:ascii="Calibri" w:hAnsi="Calibri" w:cs="Calibri"/>
          <w:b/>
          <w:bCs/>
        </w:rPr>
        <w:t>)</w:t>
      </w:r>
      <w:r>
        <w:rPr>
          <w:rFonts w:asciiTheme="majorBidi" w:hAnsiTheme="majorBidi" w:cstheme="majorBidi"/>
        </w:rPr>
        <w:t>.</w:t>
      </w:r>
      <w:r w:rsidRPr="00EF2097">
        <w:rPr>
          <w:rFonts w:asciiTheme="majorBidi" w:hAnsiTheme="majorBidi" w:cstheme="majorBidi"/>
        </w:rPr>
        <w:t xml:space="preserve">Mémoire de </w:t>
      </w:r>
      <w:r>
        <w:rPr>
          <w:rFonts w:asciiTheme="majorBidi" w:hAnsiTheme="majorBidi" w:cstheme="majorBidi"/>
        </w:rPr>
        <w:t>PFE licence Université de Blida.</w:t>
      </w:r>
    </w:p>
    <w:p w:rsidR="0056050F" w:rsidRDefault="0056050F" w:rsidP="00552D1A">
      <w:pPr>
        <w:spacing w:line="360" w:lineRule="auto"/>
        <w:ind w:left="567" w:right="700"/>
        <w:rPr>
          <w:rFonts w:ascii="Times New Roman" w:eastAsia="Times New Roman" w:hAnsi="Times New Roman"/>
          <w:sz w:val="24"/>
        </w:rPr>
      </w:pPr>
      <w:r w:rsidRPr="00B671A5">
        <w:rPr>
          <w:rFonts w:ascii="Wingdings" w:hAnsi="Wingdings"/>
        </w:rPr>
        <w:t></w:t>
      </w:r>
      <w:r w:rsidR="00450BF2">
        <w:rPr>
          <w:rFonts w:ascii="Wingdings" w:hAnsi="Wingdings"/>
        </w:rPr>
        <w:t></w:t>
      </w:r>
      <w:r w:rsidR="00B9096C">
        <w:rPr>
          <w:rFonts w:ascii="Times New Roman" w:eastAsia="Times New Roman" w:hAnsi="Times New Roman"/>
          <w:b/>
          <w:sz w:val="24"/>
        </w:rPr>
        <w:t xml:space="preserve">REMINI B, (2010). </w:t>
      </w:r>
      <w:r>
        <w:rPr>
          <w:rFonts w:ascii="Times New Roman" w:eastAsia="Times New Roman" w:hAnsi="Times New Roman"/>
          <w:sz w:val="24"/>
        </w:rPr>
        <w:t>La problématique de l’eau en Algérie du Nord. Larhyss Journal, ISSN1112-3680, n° 08, Juin 2010, pp. 27-46.</w:t>
      </w:r>
    </w:p>
    <w:p w:rsidR="00AC4A64" w:rsidRDefault="00AC4A64" w:rsidP="00AC4A64">
      <w:pPr>
        <w:spacing w:line="236" w:lineRule="auto"/>
        <w:ind w:left="567" w:right="540"/>
        <w:rPr>
          <w:rFonts w:ascii="Times New Roman" w:eastAsia="Times New Roman" w:hAnsi="Times New Roman"/>
          <w:sz w:val="24"/>
        </w:rPr>
      </w:pPr>
      <w:r w:rsidRPr="00B671A5">
        <w:rPr>
          <w:rFonts w:ascii="Wingdings" w:hAnsi="Wingdings"/>
        </w:rPr>
        <w:t></w:t>
      </w:r>
      <w:r>
        <w:rPr>
          <w:rFonts w:ascii="Wingdings" w:hAnsi="Wingdings"/>
        </w:rPr>
        <w:t></w:t>
      </w:r>
      <w:r>
        <w:rPr>
          <w:rFonts w:ascii="Times New Roman" w:eastAsia="Times New Roman" w:hAnsi="Times New Roman"/>
          <w:b/>
          <w:sz w:val="24"/>
        </w:rPr>
        <w:t xml:space="preserve">SARI H, (2014). </w:t>
      </w:r>
      <w:r>
        <w:rPr>
          <w:rFonts w:ascii="Times New Roman" w:eastAsia="Times New Roman" w:hAnsi="Times New Roman"/>
          <w:sz w:val="24"/>
        </w:rPr>
        <w:t>Contribution à l’étude de la qualité physico-chimique et bactériologique de</w:t>
      </w:r>
      <w:r>
        <w:rPr>
          <w:rFonts w:ascii="Times New Roman" w:eastAsia="Times New Roman" w:hAnsi="Times New Roman"/>
          <w:b/>
          <w:sz w:val="24"/>
        </w:rPr>
        <w:t xml:space="preserve"> </w:t>
      </w:r>
      <w:r>
        <w:rPr>
          <w:rFonts w:ascii="Times New Roman" w:eastAsia="Times New Roman" w:hAnsi="Times New Roman"/>
          <w:sz w:val="24"/>
        </w:rPr>
        <w:t>l’eau de la source « Attar » (Tlemcen), Mémoire de Master, en Sciences des aliments. Université Abou Bekr Belkaid, Tlemcen, Algérie.92p</w:t>
      </w:r>
    </w:p>
    <w:p w:rsidR="00AC4A64" w:rsidRPr="00BB10F1" w:rsidRDefault="00AC4A64" w:rsidP="00AC4A64">
      <w:pPr>
        <w:spacing w:line="236" w:lineRule="auto"/>
        <w:ind w:left="567" w:right="540"/>
        <w:rPr>
          <w:rFonts w:ascii="Times New Roman" w:eastAsia="Times New Roman" w:hAnsi="Times New Roman"/>
          <w:sz w:val="24"/>
        </w:rPr>
      </w:pPr>
    </w:p>
    <w:p w:rsidR="006427E6" w:rsidRPr="00AC4A64" w:rsidRDefault="00C05156" w:rsidP="00AC4A64">
      <w:pPr>
        <w:pStyle w:val="Corpsdetexte"/>
        <w:spacing w:line="360" w:lineRule="auto"/>
        <w:ind w:left="567"/>
        <w:rPr>
          <w:rFonts w:ascii="Times New Roman" w:hAnsi="Times New Roman" w:cs="Times New Roman"/>
          <w:color w:val="212121"/>
        </w:rPr>
      </w:pPr>
      <w:r w:rsidRPr="00B671A5">
        <w:rPr>
          <w:rFonts w:ascii="Wingdings" w:hAnsi="Wingdings"/>
        </w:rPr>
        <w:t></w:t>
      </w:r>
      <w:r w:rsidR="00450BF2">
        <w:rPr>
          <w:rFonts w:ascii="Wingdings" w:hAnsi="Wingdings"/>
        </w:rPr>
        <w:t></w:t>
      </w:r>
      <w:r w:rsidR="00B9096C" w:rsidRPr="00F176DF">
        <w:rPr>
          <w:rFonts w:ascii="Times New Roman" w:hAnsi="Times New Roman" w:cs="Times New Roman"/>
          <w:b/>
        </w:rPr>
        <w:t>SEDRATI N</w:t>
      </w:r>
      <w:r w:rsidR="007777AC" w:rsidRPr="00F176DF">
        <w:rPr>
          <w:rFonts w:ascii="Times New Roman" w:hAnsi="Times New Roman" w:cs="Times New Roman"/>
          <w:b/>
        </w:rPr>
        <w:t>,</w:t>
      </w:r>
      <w:r w:rsidRPr="00F176DF">
        <w:rPr>
          <w:rFonts w:ascii="Times New Roman" w:hAnsi="Times New Roman" w:cs="Times New Roman"/>
          <w:b/>
        </w:rPr>
        <w:t xml:space="preserve"> (2011</w:t>
      </w:r>
      <w:r w:rsidRPr="00C05156">
        <w:rPr>
          <w:rFonts w:ascii="Times New Roman" w:hAnsi="Times New Roman" w:cs="Times New Roman"/>
          <w:b/>
          <w:color w:val="212121"/>
        </w:rPr>
        <w:t>)</w:t>
      </w:r>
      <w:r w:rsidRPr="00C05156">
        <w:rPr>
          <w:rFonts w:ascii="Times New Roman" w:hAnsi="Times New Roman" w:cs="Times New Roman"/>
          <w:color w:val="212121"/>
        </w:rPr>
        <w:t>. Origines et caractéristiques physicochimiques des eaux de la wilaya de</w:t>
      </w:r>
      <w:r w:rsidR="00F176DF">
        <w:rPr>
          <w:rFonts w:ascii="Times New Roman" w:hAnsi="Times New Roman" w:cs="Times New Roman"/>
          <w:color w:val="212121"/>
        </w:rPr>
        <w:t xml:space="preserve"> </w:t>
      </w:r>
      <w:r w:rsidRPr="00C05156">
        <w:rPr>
          <w:rFonts w:ascii="Times New Roman" w:hAnsi="Times New Roman" w:cs="Times New Roman"/>
          <w:color w:val="212121"/>
        </w:rPr>
        <w:t>Biskra</w:t>
      </w:r>
      <w:r w:rsidR="00F176DF" w:rsidRPr="00C05156">
        <w:rPr>
          <w:rFonts w:ascii="Times New Roman" w:hAnsi="Times New Roman" w:cs="Times New Roman"/>
          <w:color w:val="212121"/>
        </w:rPr>
        <w:t>, Sud-est</w:t>
      </w:r>
      <w:r w:rsidR="00F176DF">
        <w:rPr>
          <w:rFonts w:ascii="Times New Roman" w:hAnsi="Times New Roman" w:cs="Times New Roman"/>
          <w:color w:val="212121"/>
        </w:rPr>
        <w:t xml:space="preserve"> </w:t>
      </w:r>
      <w:r w:rsidRPr="00C05156">
        <w:rPr>
          <w:rFonts w:ascii="Times New Roman" w:hAnsi="Times New Roman" w:cs="Times New Roman"/>
          <w:color w:val="212121"/>
        </w:rPr>
        <w:t xml:space="preserve">algérien </w:t>
      </w:r>
      <w:r w:rsidR="001C08A4">
        <w:rPr>
          <w:rFonts w:ascii="Times New Roman" w:hAnsi="Times New Roman" w:cs="Times New Roman"/>
          <w:color w:val="212121"/>
        </w:rPr>
        <w:t>.</w:t>
      </w:r>
      <w:r w:rsidRPr="00C05156">
        <w:rPr>
          <w:rFonts w:ascii="Times New Roman" w:hAnsi="Times New Roman" w:cs="Times New Roman"/>
          <w:color w:val="212121"/>
        </w:rPr>
        <w:t>Doctoral</w:t>
      </w:r>
      <w:r w:rsidR="00450BF2">
        <w:rPr>
          <w:rFonts w:ascii="Times New Roman" w:hAnsi="Times New Roman" w:cs="Times New Roman"/>
          <w:color w:val="212121"/>
        </w:rPr>
        <w:t xml:space="preserve"> </w:t>
      </w:r>
      <w:r w:rsidRPr="00C05156">
        <w:rPr>
          <w:rFonts w:ascii="Times New Roman" w:hAnsi="Times New Roman" w:cs="Times New Roman"/>
          <w:color w:val="212121"/>
        </w:rPr>
        <w:t>dissertation</w:t>
      </w:r>
      <w:r w:rsidR="001C08A4">
        <w:rPr>
          <w:rFonts w:ascii="Times New Roman" w:hAnsi="Times New Roman" w:cs="Times New Roman"/>
          <w:color w:val="212121"/>
        </w:rPr>
        <w:t>.</w:t>
      </w:r>
      <w:r w:rsidR="00F176DF" w:rsidRPr="00C05156">
        <w:rPr>
          <w:rFonts w:ascii="Times New Roman" w:hAnsi="Times New Roman" w:cs="Times New Roman"/>
          <w:color w:val="212121"/>
        </w:rPr>
        <w:t xml:space="preserve"> Thèse</w:t>
      </w:r>
      <w:r w:rsidR="00450BF2">
        <w:rPr>
          <w:rFonts w:ascii="Times New Roman" w:hAnsi="Times New Roman" w:cs="Times New Roman"/>
          <w:color w:val="212121"/>
        </w:rPr>
        <w:t xml:space="preserve"> </w:t>
      </w:r>
      <w:r w:rsidR="00F176DF" w:rsidRPr="00C05156">
        <w:rPr>
          <w:rFonts w:ascii="Times New Roman" w:hAnsi="Times New Roman" w:cs="Times New Roman"/>
          <w:color w:val="212121"/>
        </w:rPr>
        <w:t>de</w:t>
      </w:r>
      <w:r w:rsidR="00450BF2">
        <w:rPr>
          <w:rFonts w:ascii="Times New Roman" w:hAnsi="Times New Roman" w:cs="Times New Roman"/>
          <w:color w:val="212121"/>
        </w:rPr>
        <w:t xml:space="preserve"> </w:t>
      </w:r>
      <w:r w:rsidR="00F176DF" w:rsidRPr="00C05156">
        <w:rPr>
          <w:rFonts w:ascii="Times New Roman" w:hAnsi="Times New Roman" w:cs="Times New Roman"/>
          <w:color w:val="212121"/>
        </w:rPr>
        <w:t>doctorat, Univ.</w:t>
      </w:r>
      <w:r w:rsidR="00450BF2">
        <w:rPr>
          <w:rFonts w:ascii="Times New Roman" w:hAnsi="Times New Roman" w:cs="Times New Roman"/>
          <w:color w:val="212121"/>
        </w:rPr>
        <w:t xml:space="preserve"> </w:t>
      </w:r>
      <w:r w:rsidR="00F176DF" w:rsidRPr="00C05156">
        <w:rPr>
          <w:rFonts w:ascii="Times New Roman" w:hAnsi="Times New Roman" w:cs="Times New Roman"/>
          <w:color w:val="212121"/>
        </w:rPr>
        <w:t>Badji</w:t>
      </w:r>
      <w:r w:rsidR="00450BF2">
        <w:rPr>
          <w:rFonts w:ascii="Times New Roman" w:hAnsi="Times New Roman" w:cs="Times New Roman"/>
          <w:color w:val="212121"/>
        </w:rPr>
        <w:t xml:space="preserve"> </w:t>
      </w:r>
      <w:r w:rsidR="00F176DF" w:rsidRPr="00C05156">
        <w:rPr>
          <w:rFonts w:ascii="Times New Roman" w:hAnsi="Times New Roman" w:cs="Times New Roman"/>
          <w:color w:val="212121"/>
        </w:rPr>
        <w:t>Mokhtar, Annaba, Algérie</w:t>
      </w:r>
      <w:r w:rsidR="00450BF2">
        <w:rPr>
          <w:rFonts w:ascii="Times New Roman" w:hAnsi="Times New Roman" w:cs="Times New Roman"/>
          <w:color w:val="212121"/>
        </w:rPr>
        <w:t>,</w:t>
      </w:r>
      <w:r w:rsidRPr="00C05156">
        <w:rPr>
          <w:rFonts w:ascii="Times New Roman" w:hAnsi="Times New Roman" w:cs="Times New Roman"/>
          <w:color w:val="212121"/>
        </w:rPr>
        <w:t xml:space="preserve">  p 252.</w:t>
      </w:r>
    </w:p>
    <w:p w:rsidR="00AC4A64" w:rsidRDefault="00AC4A64" w:rsidP="00AC4A64">
      <w:pPr>
        <w:spacing w:line="236" w:lineRule="auto"/>
        <w:ind w:left="567" w:right="540"/>
        <w:rPr>
          <w:rFonts w:ascii="Times New Roman" w:eastAsia="Times New Roman" w:hAnsi="Times New Roman"/>
          <w:sz w:val="24"/>
        </w:rPr>
      </w:pPr>
    </w:p>
    <w:p w:rsidR="00AC4A64" w:rsidRDefault="00AC4A64" w:rsidP="00AC4A64">
      <w:pPr>
        <w:spacing w:line="236" w:lineRule="auto"/>
        <w:ind w:left="567" w:right="440"/>
        <w:jc w:val="both"/>
        <w:rPr>
          <w:rFonts w:ascii="Times New Roman" w:eastAsia="Times New Roman" w:hAnsi="Times New Roman"/>
          <w:sz w:val="24"/>
        </w:rPr>
      </w:pPr>
      <w:r w:rsidRPr="00B671A5">
        <w:rPr>
          <w:rFonts w:ascii="Wingdings" w:hAnsi="Wingdings"/>
        </w:rPr>
        <w:t></w:t>
      </w:r>
      <w:r>
        <w:rPr>
          <w:rFonts w:ascii="Wingdings" w:hAnsi="Wingdings"/>
        </w:rPr>
        <w:t></w:t>
      </w:r>
      <w:r w:rsidRPr="006427E6">
        <w:rPr>
          <w:rFonts w:ascii="Times New Roman" w:eastAsia="Times New Roman" w:hAnsi="Times New Roman"/>
          <w:b/>
          <w:sz w:val="24"/>
        </w:rPr>
        <w:t xml:space="preserve"> </w:t>
      </w:r>
      <w:r>
        <w:rPr>
          <w:rFonts w:ascii="Times New Roman" w:eastAsia="Times New Roman" w:hAnsi="Times New Roman"/>
          <w:b/>
          <w:sz w:val="24"/>
        </w:rPr>
        <w:t xml:space="preserve">SEDRATI N, (2011). </w:t>
      </w:r>
      <w:r>
        <w:rPr>
          <w:rFonts w:ascii="Times New Roman" w:eastAsia="Times New Roman" w:hAnsi="Times New Roman"/>
          <w:sz w:val="24"/>
        </w:rPr>
        <w:t>Origines et caractéristiques physico-chimiques des eaux    de la wilaya</w:t>
      </w:r>
      <w:r w:rsidRPr="006427E6">
        <w:rPr>
          <w:rFonts w:ascii="Times New Roman" w:eastAsia="Times New Roman" w:hAnsi="Times New Roman"/>
          <w:sz w:val="24"/>
        </w:rPr>
        <w:t xml:space="preserve"> </w:t>
      </w:r>
      <w:r>
        <w:rPr>
          <w:rFonts w:ascii="Times New Roman" w:eastAsia="Times New Roman" w:hAnsi="Times New Roman"/>
          <w:sz w:val="24"/>
        </w:rPr>
        <w:t>de Biskra-Sud Est Algérien, Thèse de Doctorat en Sciences, option Hydrogéologie, Université Badji Mokhtar Annaba, Algérie.164p.</w:t>
      </w:r>
    </w:p>
    <w:p w:rsidR="00AC4A64" w:rsidRDefault="00AC4A64" w:rsidP="00AC4A64">
      <w:pPr>
        <w:pStyle w:val="Corpsdetexte"/>
        <w:spacing w:line="360" w:lineRule="auto"/>
        <w:ind w:left="567"/>
        <w:rPr>
          <w:rFonts w:asciiTheme="majorBidi" w:hAnsiTheme="majorBidi" w:cstheme="majorBidi"/>
        </w:rPr>
      </w:pPr>
      <w:r>
        <w:rPr>
          <w:rFonts w:asciiTheme="majorBidi" w:hAnsiTheme="majorBidi" w:cstheme="majorBidi"/>
        </w:rPr>
        <w:lastRenderedPageBreak/>
        <w:t>.</w:t>
      </w:r>
    </w:p>
    <w:p w:rsidR="00780622" w:rsidRDefault="00780622" w:rsidP="00552D1A">
      <w:pPr>
        <w:spacing w:line="360" w:lineRule="auto"/>
        <w:ind w:left="567" w:right="440"/>
        <w:jc w:val="both"/>
        <w:rPr>
          <w:rFonts w:ascii="Times New Roman" w:eastAsia="Times New Roman" w:hAnsi="Times New Roman"/>
          <w:sz w:val="24"/>
        </w:rPr>
      </w:pPr>
    </w:p>
    <w:p w:rsidR="00780622" w:rsidRPr="00780622" w:rsidRDefault="00780622" w:rsidP="00552D1A">
      <w:pPr>
        <w:spacing w:line="360" w:lineRule="auto"/>
        <w:ind w:left="567"/>
        <w:rPr>
          <w:rFonts w:ascii="Times New Roman" w:eastAsia="Times New Roman" w:hAnsi="Times New Roman"/>
        </w:rPr>
      </w:pPr>
    </w:p>
    <w:p w:rsidR="00EE66AA" w:rsidRDefault="00EE66AA" w:rsidP="00552D1A">
      <w:pPr>
        <w:pStyle w:val="Corpsdetexte"/>
        <w:spacing w:line="360" w:lineRule="auto"/>
        <w:ind w:left="567" w:right="393"/>
        <w:jc w:val="both"/>
      </w:pPr>
    </w:p>
    <w:p w:rsidR="00C05156" w:rsidRPr="00C05156" w:rsidRDefault="00C05156" w:rsidP="00C05156">
      <w:pPr>
        <w:pStyle w:val="Corpsdetexte"/>
        <w:ind w:left="851"/>
        <w:rPr>
          <w:rFonts w:asciiTheme="majorBidi" w:hAnsiTheme="majorBidi" w:cstheme="majorBidi"/>
        </w:rPr>
      </w:pPr>
    </w:p>
    <w:p w:rsidR="00C05156" w:rsidRPr="00C05156" w:rsidRDefault="00C05156" w:rsidP="00C05156">
      <w:pPr>
        <w:pStyle w:val="Corpsdetexte"/>
        <w:ind w:left="851"/>
        <w:rPr>
          <w:rFonts w:asciiTheme="majorBidi" w:hAnsiTheme="majorBidi" w:cstheme="majorBidi"/>
        </w:rPr>
      </w:pPr>
    </w:p>
    <w:p w:rsidR="00C05156" w:rsidRPr="00C05156" w:rsidRDefault="00C05156" w:rsidP="00C05156">
      <w:pPr>
        <w:pStyle w:val="Corpsdetexte"/>
        <w:ind w:left="851"/>
        <w:rPr>
          <w:rFonts w:asciiTheme="majorBidi" w:hAnsiTheme="majorBidi" w:cstheme="majorBidi"/>
        </w:rPr>
      </w:pPr>
    </w:p>
    <w:p w:rsidR="00C05156" w:rsidRPr="00C05156" w:rsidRDefault="00C05156" w:rsidP="00C05156">
      <w:pPr>
        <w:pStyle w:val="Corpsdetexte"/>
        <w:ind w:left="851"/>
        <w:rPr>
          <w:rFonts w:asciiTheme="majorBidi" w:hAnsiTheme="majorBidi" w:cstheme="majorBidi"/>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Pr="005C29B1" w:rsidRDefault="0079651F">
      <w:pPr>
        <w:pStyle w:val="Corpsdetexte"/>
        <w:rPr>
          <w:rFonts w:asciiTheme="majorBidi" w:hAnsiTheme="majorBidi" w:cstheme="majorBidi"/>
          <w:sz w:val="20"/>
        </w:rPr>
      </w:pPr>
      <w:r>
        <w:rPr>
          <w:rFonts w:asciiTheme="majorBidi" w:hAnsiTheme="majorBidi" w:cstheme="majorBidi"/>
          <w:noProof/>
          <w:sz w:val="20"/>
          <w:lang w:eastAsia="fr-FR"/>
        </w:rPr>
        <w:pict>
          <v:rect id="Rectangle 958" o:spid="_x0000_s1101" style="position:absolute;margin-left:9.7pt;margin-top:5.35pt;width:466pt;height:123.15pt;z-index:251616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" fillcolor="white [3201]">
            <v:shadow color="#868686"/>
            <o:extrusion v:ext="view" backdepth="9600pt" color="white [3201]" on="t" viewpoint="0,34.72222mm" viewpointorigin="0,.5" skewangle="90" lightposition="-50000" lightposition2="50000" type="perspective"/>
            <v:textbox>
              <w:txbxContent>
                <w:p w:rsidR="00A07BA4" w:rsidRPr="00C563A4" w:rsidRDefault="00A07BA4" w:rsidP="003915E8">
                  <w:pPr>
                    <w:jc w:val="center"/>
                    <w:rPr>
                      <w:rFonts w:ascii="Times New Roman" w:hAnsi="Times New Roman" w:cs="Times New Roman"/>
                      <w:b/>
                      <w:bCs/>
                      <w:sz w:val="96"/>
                      <w:szCs w:val="96"/>
                    </w:rPr>
                  </w:pPr>
                  <w:r w:rsidRPr="00C563A4">
                    <w:rPr>
                      <w:rFonts w:ascii="Times New Roman" w:hAnsi="Times New Roman" w:cs="Times New Roman"/>
                      <w:b/>
                      <w:bCs/>
                      <w:sz w:val="96"/>
                      <w:szCs w:val="96"/>
                    </w:rPr>
                    <w:t>Annexe</w:t>
                  </w:r>
                  <w:r>
                    <w:rPr>
                      <w:rFonts w:ascii="Times New Roman" w:hAnsi="Times New Roman" w:cs="Times New Roman"/>
                      <w:b/>
                      <w:bCs/>
                      <w:sz w:val="96"/>
                      <w:szCs w:val="96"/>
                    </w:rPr>
                    <w:t>s</w:t>
                  </w:r>
                </w:p>
              </w:txbxContent>
            </v:textbox>
          </v:rect>
        </w:pict>
      </w:r>
    </w:p>
    <w:p w:rsidR="00C563A4" w:rsidRPr="005C29B1" w:rsidRDefault="00C563A4">
      <w:pPr>
        <w:pStyle w:val="Corpsdetexte"/>
        <w:rPr>
          <w:rFonts w:asciiTheme="majorBidi" w:hAnsiTheme="majorBidi" w:cstheme="majorBidi"/>
          <w:sz w:val="20"/>
        </w:rPr>
      </w:pPr>
    </w:p>
    <w:p w:rsidR="00C563A4" w:rsidRPr="005C29B1" w:rsidRDefault="00C563A4">
      <w:pPr>
        <w:pStyle w:val="Corpsdetexte"/>
        <w:rPr>
          <w:rFonts w:asciiTheme="majorBidi" w:hAnsiTheme="majorBidi" w:cstheme="majorBidi"/>
          <w:sz w:val="20"/>
        </w:rPr>
      </w:pPr>
    </w:p>
    <w:p w:rsidR="00C563A4" w:rsidRDefault="00C563A4">
      <w:pPr>
        <w:pStyle w:val="Corpsdetexte"/>
        <w:rPr>
          <w:rFonts w:asciiTheme="majorBidi" w:hAnsiTheme="majorBidi" w:cstheme="majorBidi"/>
          <w:sz w:val="20"/>
        </w:rPr>
      </w:pPr>
    </w:p>
    <w:p w:rsidR="000244FC" w:rsidRDefault="000244FC">
      <w:pPr>
        <w:pStyle w:val="Corpsdetexte"/>
        <w:rPr>
          <w:rFonts w:asciiTheme="majorBidi" w:hAnsiTheme="majorBidi" w:cstheme="majorBidi"/>
          <w:sz w:val="20"/>
        </w:rPr>
      </w:pPr>
    </w:p>
    <w:p w:rsidR="003D04E7" w:rsidRDefault="003D04E7" w:rsidP="00660B8C">
      <w:pPr>
        <w:pStyle w:val="Corpsdetexte"/>
        <w:spacing w:before="2"/>
        <w:jc w:val="center"/>
        <w:rPr>
          <w:rFonts w:asciiTheme="majorBidi" w:hAnsiTheme="majorBidi" w:cstheme="majorBidi"/>
          <w:b/>
          <w:bCs/>
          <w:sz w:val="40"/>
          <w:szCs w:val="40"/>
        </w:rPr>
      </w:pPr>
    </w:p>
    <w:p w:rsidR="003D04E7" w:rsidRDefault="003D04E7" w:rsidP="00660B8C">
      <w:pPr>
        <w:pStyle w:val="Corpsdetexte"/>
        <w:spacing w:before="2"/>
        <w:jc w:val="center"/>
        <w:rPr>
          <w:rFonts w:asciiTheme="majorBidi" w:hAnsiTheme="majorBidi" w:cstheme="majorBidi"/>
          <w:b/>
          <w:bCs/>
          <w:sz w:val="40"/>
          <w:szCs w:val="40"/>
        </w:rPr>
      </w:pPr>
    </w:p>
    <w:p w:rsidR="003D04E7" w:rsidRDefault="003D04E7" w:rsidP="00660B8C">
      <w:pPr>
        <w:pStyle w:val="Corpsdetexte"/>
        <w:spacing w:before="2"/>
        <w:jc w:val="center"/>
        <w:rPr>
          <w:rFonts w:asciiTheme="majorBidi" w:hAnsiTheme="majorBidi" w:cstheme="majorBidi"/>
          <w:b/>
          <w:bCs/>
          <w:sz w:val="40"/>
          <w:szCs w:val="40"/>
        </w:rPr>
      </w:pPr>
    </w:p>
    <w:p w:rsidR="008E669E" w:rsidRDefault="008E669E" w:rsidP="00660B8C">
      <w:pPr>
        <w:pStyle w:val="Corpsdetexte"/>
        <w:spacing w:before="2"/>
        <w:jc w:val="center"/>
        <w:rPr>
          <w:rFonts w:asciiTheme="majorBidi" w:hAnsiTheme="majorBidi" w:cstheme="majorBidi"/>
          <w:b/>
          <w:bCs/>
          <w:sz w:val="40"/>
          <w:szCs w:val="40"/>
        </w:rPr>
      </w:pPr>
    </w:p>
    <w:p w:rsidR="008E669E" w:rsidRDefault="008E669E" w:rsidP="00660B8C">
      <w:pPr>
        <w:pStyle w:val="Corpsdetexte"/>
        <w:spacing w:before="2"/>
        <w:jc w:val="center"/>
        <w:rPr>
          <w:rFonts w:asciiTheme="majorBidi" w:hAnsiTheme="majorBidi" w:cstheme="majorBidi"/>
          <w:b/>
          <w:bCs/>
          <w:sz w:val="40"/>
          <w:szCs w:val="40"/>
        </w:rPr>
      </w:pPr>
    </w:p>
    <w:p w:rsidR="008E669E" w:rsidRDefault="008E669E" w:rsidP="00660B8C">
      <w:pPr>
        <w:pStyle w:val="Corpsdetexte"/>
        <w:spacing w:before="2"/>
        <w:jc w:val="center"/>
        <w:rPr>
          <w:rFonts w:asciiTheme="majorBidi" w:hAnsiTheme="majorBidi" w:cstheme="majorBidi"/>
          <w:b/>
          <w:bCs/>
          <w:sz w:val="40"/>
          <w:szCs w:val="40"/>
        </w:rPr>
      </w:pPr>
    </w:p>
    <w:p w:rsidR="008E669E" w:rsidRDefault="008E669E" w:rsidP="00660B8C">
      <w:pPr>
        <w:pStyle w:val="Corpsdetexte"/>
        <w:spacing w:before="2"/>
        <w:jc w:val="center"/>
        <w:rPr>
          <w:rFonts w:asciiTheme="majorBidi" w:hAnsiTheme="majorBidi" w:cstheme="majorBidi"/>
          <w:b/>
          <w:bCs/>
          <w:sz w:val="40"/>
          <w:szCs w:val="40"/>
        </w:rPr>
      </w:pPr>
    </w:p>
    <w:p w:rsidR="008E669E" w:rsidRDefault="008E669E" w:rsidP="00660B8C">
      <w:pPr>
        <w:pStyle w:val="Corpsdetexte"/>
        <w:spacing w:before="2"/>
        <w:jc w:val="center"/>
        <w:rPr>
          <w:rFonts w:asciiTheme="majorBidi" w:hAnsiTheme="majorBidi" w:cstheme="majorBidi"/>
          <w:b/>
          <w:bCs/>
          <w:sz w:val="40"/>
          <w:szCs w:val="40"/>
        </w:rPr>
      </w:pPr>
    </w:p>
    <w:p w:rsidR="003915E8" w:rsidRDefault="003915E8" w:rsidP="00660B8C">
      <w:pPr>
        <w:pStyle w:val="Corpsdetexte"/>
        <w:spacing w:before="2"/>
        <w:jc w:val="center"/>
        <w:rPr>
          <w:rFonts w:asciiTheme="majorBidi" w:hAnsiTheme="majorBidi" w:cstheme="majorBidi"/>
          <w:b/>
          <w:bCs/>
          <w:sz w:val="40"/>
          <w:szCs w:val="40"/>
        </w:rPr>
      </w:pPr>
    </w:p>
    <w:p w:rsidR="003915E8" w:rsidRDefault="003915E8" w:rsidP="00660B8C">
      <w:pPr>
        <w:pStyle w:val="Corpsdetexte"/>
        <w:spacing w:before="2"/>
        <w:jc w:val="center"/>
        <w:rPr>
          <w:rFonts w:asciiTheme="majorBidi" w:hAnsiTheme="majorBidi" w:cstheme="majorBidi"/>
          <w:b/>
          <w:bCs/>
          <w:sz w:val="40"/>
          <w:szCs w:val="40"/>
        </w:rPr>
      </w:pPr>
    </w:p>
    <w:p w:rsidR="003915E8" w:rsidRDefault="003915E8" w:rsidP="00660B8C">
      <w:pPr>
        <w:pStyle w:val="Corpsdetexte"/>
        <w:spacing w:before="2"/>
        <w:jc w:val="center"/>
        <w:rPr>
          <w:rFonts w:asciiTheme="majorBidi" w:hAnsiTheme="majorBidi" w:cstheme="majorBidi"/>
          <w:b/>
          <w:bCs/>
          <w:sz w:val="40"/>
          <w:szCs w:val="40"/>
        </w:rPr>
      </w:pPr>
    </w:p>
    <w:p w:rsidR="00044C0D" w:rsidRDefault="00044C0D" w:rsidP="0073747B">
      <w:pPr>
        <w:pStyle w:val="Corpsdetexte"/>
        <w:spacing w:before="2"/>
        <w:rPr>
          <w:rFonts w:asciiTheme="majorBidi" w:hAnsiTheme="majorBidi" w:cstheme="majorBidi"/>
          <w:b/>
          <w:bCs/>
          <w:sz w:val="40"/>
          <w:szCs w:val="40"/>
        </w:rPr>
        <w:sectPr w:rsidR="00044C0D" w:rsidSect="00816B99">
          <w:headerReference w:type="default" r:id="rId63"/>
          <w:footerReference w:type="default" r:id="rId64"/>
          <w:pgSz w:w="11900" w:h="16838"/>
          <w:pgMar w:top="1701" w:right="1246" w:bottom="1135" w:left="1300" w:header="709" w:footer="1066" w:gutter="0"/>
          <w:pgBorders w:offsetFrom="page">
            <w:top w:val="single" w:sz="24" w:space="24" w:color="auto"/>
            <w:left w:val="single" w:sz="24" w:space="24" w:color="auto"/>
            <w:bottom w:val="single" w:sz="24" w:space="24" w:color="auto"/>
            <w:right w:val="single" w:sz="24" w:space="24" w:color="auto"/>
          </w:pgBorders>
          <w:cols w:space="0" w:equalWidth="0">
            <w:col w:w="9360"/>
          </w:cols>
          <w:docGrid w:linePitch="360"/>
        </w:sectPr>
      </w:pPr>
    </w:p>
    <w:p w:rsidR="003B5604" w:rsidRDefault="005C6588" w:rsidP="003B5604">
      <w:pPr>
        <w:pStyle w:val="Corpsdetexte"/>
        <w:spacing w:before="2"/>
        <w:jc w:val="center"/>
        <w:rPr>
          <w:rFonts w:asciiTheme="majorBidi" w:hAnsiTheme="majorBidi" w:cstheme="majorBidi"/>
          <w:b/>
          <w:bCs/>
          <w:sz w:val="40"/>
          <w:szCs w:val="40"/>
        </w:rPr>
      </w:pPr>
      <w:r w:rsidRPr="000244FC">
        <w:rPr>
          <w:rFonts w:asciiTheme="majorBidi" w:hAnsiTheme="majorBidi" w:cstheme="majorBidi"/>
          <w:b/>
          <w:bCs/>
          <w:sz w:val="40"/>
          <w:szCs w:val="40"/>
        </w:rPr>
        <w:lastRenderedPageBreak/>
        <w:t>Annexe 1</w:t>
      </w:r>
    </w:p>
    <w:p w:rsidR="00176DE7" w:rsidRDefault="007E1E77" w:rsidP="00176DE7">
      <w:pPr>
        <w:spacing w:line="0" w:lineRule="atLeast"/>
        <w:ind w:left="1134" w:right="1134"/>
        <w:rPr>
          <w:rFonts w:asciiTheme="majorBidi" w:eastAsia="Times New Roman" w:hAnsiTheme="majorBidi" w:cstheme="majorBidi"/>
          <w:b/>
          <w:sz w:val="28"/>
          <w:szCs w:val="28"/>
        </w:rPr>
      </w:pPr>
      <w:r>
        <w:rPr>
          <w:rFonts w:asciiTheme="majorBidi" w:eastAsia="Times New Roman" w:hAnsiTheme="majorBidi" w:cstheme="majorBidi"/>
          <w:b/>
          <w:sz w:val="28"/>
          <w:szCs w:val="28"/>
        </w:rPr>
        <w:t xml:space="preserve">               </w:t>
      </w:r>
      <w:r w:rsidR="00176DE7" w:rsidRPr="00C92822">
        <w:rPr>
          <w:rFonts w:asciiTheme="majorBidi" w:eastAsia="Times New Roman" w:hAnsiTheme="majorBidi" w:cstheme="majorBidi"/>
          <w:b/>
          <w:sz w:val="28"/>
          <w:szCs w:val="28"/>
        </w:rPr>
        <w:t>Les données annuelles</w:t>
      </w:r>
      <w:r w:rsidR="00176DE7">
        <w:rPr>
          <w:rFonts w:asciiTheme="majorBidi" w:eastAsia="Times New Roman" w:hAnsiTheme="majorBidi" w:cstheme="majorBidi"/>
          <w:b/>
          <w:sz w:val="28"/>
          <w:szCs w:val="28"/>
        </w:rPr>
        <w:t xml:space="preserve"> des précipitations</w:t>
      </w:r>
    </w:p>
    <w:p w:rsidR="00176DE7" w:rsidRPr="00C92822" w:rsidRDefault="00176DE7" w:rsidP="00176DE7">
      <w:pPr>
        <w:spacing w:line="0" w:lineRule="atLeast"/>
        <w:ind w:left="1134" w:right="1134"/>
        <w:rPr>
          <w:rFonts w:asciiTheme="majorBidi" w:eastAsia="Times New Roman" w:hAnsiTheme="majorBidi" w:cstheme="majorBidi"/>
          <w:b/>
          <w:sz w:val="28"/>
          <w:szCs w:val="28"/>
        </w:rPr>
      </w:pPr>
    </w:p>
    <w:p w:rsidR="00176DE7" w:rsidRPr="00535358" w:rsidRDefault="00176DE7" w:rsidP="00176DE7">
      <w:pPr>
        <w:spacing w:line="127" w:lineRule="exact"/>
        <w:rPr>
          <w:rFonts w:asciiTheme="majorBidi" w:eastAsia="Times New Roman" w:hAnsiTheme="majorBidi" w:cstheme="majorBidi"/>
          <w:sz w:val="24"/>
          <w:szCs w:val="24"/>
        </w:rPr>
      </w:pPr>
    </w:p>
    <w:tbl>
      <w:tblPr>
        <w:tblW w:w="9932" w:type="dxa"/>
        <w:tblInd w:w="174" w:type="dxa"/>
        <w:tblLayout w:type="fixed"/>
        <w:tblCellMar>
          <w:left w:w="0" w:type="dxa"/>
          <w:right w:w="0" w:type="dxa"/>
        </w:tblCellMar>
        <w:tblLook w:val="0000"/>
      </w:tblPr>
      <w:tblGrid>
        <w:gridCol w:w="30"/>
        <w:gridCol w:w="1256"/>
        <w:gridCol w:w="1453"/>
        <w:gridCol w:w="1165"/>
        <w:gridCol w:w="1020"/>
        <w:gridCol w:w="1165"/>
        <w:gridCol w:w="1309"/>
        <w:gridCol w:w="1165"/>
        <w:gridCol w:w="1165"/>
        <w:gridCol w:w="143"/>
        <w:gridCol w:w="61"/>
      </w:tblGrid>
      <w:tr w:rsidR="00176DE7" w:rsidRPr="00535358" w:rsidTr="00660B8C">
        <w:trPr>
          <w:trHeight w:val="565"/>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4"/>
              </w:rPr>
            </w:pPr>
          </w:p>
        </w:tc>
        <w:tc>
          <w:tcPr>
            <w:tcW w:w="1256"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firstLine="142"/>
              <w:jc w:val="center"/>
              <w:rPr>
                <w:rFonts w:asciiTheme="majorBidi" w:eastAsia="Times New Roman" w:hAnsiTheme="majorBidi" w:cstheme="majorBidi"/>
                <w:b/>
                <w:color w:val="0D0D0D"/>
                <w:sz w:val="24"/>
                <w:szCs w:val="24"/>
              </w:rPr>
            </w:pPr>
            <w:r w:rsidRPr="001B7EF3">
              <w:rPr>
                <w:rFonts w:asciiTheme="majorBidi" w:eastAsia="Times New Roman" w:hAnsiTheme="majorBidi" w:cstheme="majorBidi"/>
                <w:b/>
                <w:color w:val="0D0D0D"/>
                <w:sz w:val="24"/>
                <w:szCs w:val="24"/>
              </w:rPr>
              <w:t>Année</w:t>
            </w:r>
          </w:p>
        </w:tc>
        <w:tc>
          <w:tcPr>
            <w:tcW w:w="1453"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1998</w:t>
            </w:r>
          </w:p>
        </w:tc>
        <w:tc>
          <w:tcPr>
            <w:tcW w:w="1165"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1999</w:t>
            </w:r>
          </w:p>
        </w:tc>
        <w:tc>
          <w:tcPr>
            <w:tcW w:w="1020"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2000</w:t>
            </w:r>
          </w:p>
        </w:tc>
        <w:tc>
          <w:tcPr>
            <w:tcW w:w="1165"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2001</w:t>
            </w:r>
          </w:p>
        </w:tc>
        <w:tc>
          <w:tcPr>
            <w:tcW w:w="1309"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2002</w:t>
            </w:r>
          </w:p>
        </w:tc>
        <w:tc>
          <w:tcPr>
            <w:tcW w:w="1165" w:type="dxa"/>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2003</w:t>
            </w:r>
          </w:p>
        </w:tc>
        <w:tc>
          <w:tcPr>
            <w:tcW w:w="1368" w:type="dxa"/>
            <w:gridSpan w:val="3"/>
            <w:tcBorders>
              <w:top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right="20"/>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2004</w:t>
            </w:r>
          </w:p>
        </w:tc>
      </w:tr>
      <w:tr w:rsidR="00176DE7" w:rsidRPr="00535358" w:rsidTr="00FD6A53">
        <w:trPr>
          <w:trHeight w:val="158"/>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5"/>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p>
        </w:tc>
        <w:tc>
          <w:tcPr>
            <w:tcW w:w="1453"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tcBorders>
              <w:bottom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r>
      <w:tr w:rsidR="00176DE7" w:rsidRPr="00535358" w:rsidTr="00660B8C">
        <w:trPr>
          <w:trHeight w:val="283"/>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272" w:lineRule="exact"/>
              <w:ind w:left="-62"/>
              <w:jc w:val="center"/>
              <w:rPr>
                <w:rFonts w:asciiTheme="majorBidi" w:eastAsia="Times New Roman" w:hAnsiTheme="majorBidi" w:cstheme="majorBidi"/>
                <w:b/>
                <w:color w:val="0D0D0D"/>
                <w:sz w:val="24"/>
                <w:szCs w:val="24"/>
              </w:rPr>
            </w:pPr>
            <w:r w:rsidRPr="001B7EF3">
              <w:rPr>
                <w:rFonts w:asciiTheme="majorBidi" w:eastAsia="Times New Roman" w:hAnsiTheme="majorBidi" w:cstheme="majorBidi"/>
                <w:b/>
                <w:color w:val="0D0D0D"/>
                <w:sz w:val="24"/>
                <w:szCs w:val="24"/>
              </w:rPr>
              <w:t>(P)</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1308" w:type="dxa"/>
            <w:gridSpan w:val="2"/>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c>
          <w:tcPr>
            <w:tcW w:w="5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Cs/>
                <w:sz w:val="24"/>
                <w:szCs w:val="24"/>
              </w:rPr>
            </w:pPr>
          </w:p>
        </w:tc>
      </w:tr>
      <w:tr w:rsidR="00176DE7" w:rsidRPr="00535358" w:rsidTr="00660B8C">
        <w:trPr>
          <w:trHeight w:val="287"/>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color w:val="0D0D0D"/>
                <w:sz w:val="24"/>
                <w:szCs w:val="24"/>
              </w:rPr>
            </w:pPr>
            <w:r w:rsidRPr="001B7EF3">
              <w:rPr>
                <w:rFonts w:asciiTheme="majorBidi" w:eastAsia="Times New Roman" w:hAnsiTheme="majorBidi" w:cstheme="majorBidi"/>
                <w:b/>
                <w:color w:val="0D0D0D"/>
                <w:sz w:val="24"/>
                <w:szCs w:val="24"/>
              </w:rPr>
              <w:t>Annuelle</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394.9</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354.6</w:t>
            </w: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221.2</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258.2</w:t>
            </w: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294.2</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6"/>
                <w:sz w:val="24"/>
                <w:szCs w:val="24"/>
              </w:rPr>
            </w:pPr>
            <w:r w:rsidRPr="001B7EF3">
              <w:rPr>
                <w:rFonts w:asciiTheme="majorBidi" w:eastAsia="Times New Roman" w:hAnsiTheme="majorBidi" w:cstheme="majorBidi"/>
                <w:b/>
                <w:w w:val="96"/>
                <w:sz w:val="24"/>
                <w:szCs w:val="24"/>
              </w:rPr>
              <w:t>551.4</w:t>
            </w:r>
          </w:p>
        </w:tc>
        <w:tc>
          <w:tcPr>
            <w:tcW w:w="1368" w:type="dxa"/>
            <w:gridSpan w:val="3"/>
            <w:tcBorders>
              <w:right w:val="single" w:sz="8" w:space="0" w:color="auto"/>
            </w:tcBorders>
            <w:shd w:val="clear" w:color="auto" w:fill="auto"/>
            <w:vAlign w:val="bottom"/>
          </w:tcPr>
          <w:p w:rsidR="00176DE7" w:rsidRPr="001B7EF3" w:rsidRDefault="00176DE7" w:rsidP="00176DE7">
            <w:pPr>
              <w:spacing w:line="0" w:lineRule="atLeast"/>
              <w:ind w:right="20"/>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538</w:t>
            </w:r>
          </w:p>
        </w:tc>
      </w:tr>
      <w:tr w:rsidR="00176DE7" w:rsidRPr="00535358" w:rsidTr="00660B8C">
        <w:trPr>
          <w:trHeight w:val="287"/>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color w:val="0D0D0D"/>
                <w:w w:val="99"/>
                <w:sz w:val="24"/>
                <w:szCs w:val="24"/>
              </w:rPr>
            </w:pPr>
            <w:r w:rsidRPr="001B7EF3">
              <w:rPr>
                <w:rFonts w:asciiTheme="majorBidi" w:eastAsia="Times New Roman" w:hAnsiTheme="majorBidi" w:cstheme="majorBidi"/>
                <w:b/>
                <w:color w:val="0D0D0D"/>
                <w:w w:val="99"/>
                <w:sz w:val="24"/>
                <w:szCs w:val="24"/>
              </w:rPr>
              <w:t>(mm)</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80"/>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12"/>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p>
        </w:tc>
        <w:tc>
          <w:tcPr>
            <w:tcW w:w="1453"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tcBorders>
              <w:bottom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281"/>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Année</w:t>
            </w:r>
          </w:p>
        </w:tc>
        <w:tc>
          <w:tcPr>
            <w:tcW w:w="1453"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2005</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2006</w:t>
            </w:r>
          </w:p>
        </w:tc>
        <w:tc>
          <w:tcPr>
            <w:tcW w:w="1020"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2007</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2008</w:t>
            </w:r>
          </w:p>
        </w:tc>
        <w:tc>
          <w:tcPr>
            <w:tcW w:w="1309"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2009</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2010</w:t>
            </w:r>
          </w:p>
        </w:tc>
        <w:tc>
          <w:tcPr>
            <w:tcW w:w="1368" w:type="dxa"/>
            <w:gridSpan w:val="3"/>
            <w:tcBorders>
              <w:right w:val="single" w:sz="8" w:space="0" w:color="auto"/>
            </w:tcBorders>
            <w:shd w:val="clear" w:color="auto" w:fill="D9D9D9" w:themeFill="background1" w:themeFillShade="D9"/>
            <w:vAlign w:val="bottom"/>
          </w:tcPr>
          <w:p w:rsidR="00176DE7" w:rsidRPr="001B7EF3" w:rsidRDefault="00176DE7" w:rsidP="00176DE7">
            <w:pPr>
              <w:spacing w:line="270" w:lineRule="exact"/>
              <w:ind w:right="20"/>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2011</w:t>
            </w:r>
          </w:p>
        </w:tc>
      </w:tr>
      <w:tr w:rsidR="00176DE7" w:rsidRPr="00535358" w:rsidTr="00660B8C">
        <w:trPr>
          <w:trHeight w:val="394"/>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5"/>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p>
        </w:tc>
        <w:tc>
          <w:tcPr>
            <w:tcW w:w="1453"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tcBorders>
              <w:bottom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281"/>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271" w:lineRule="exac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(P)</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271" w:lineRule="exact"/>
              <w:jc w:val="center"/>
              <w:rPr>
                <w:rFonts w:asciiTheme="majorBidi" w:eastAsia="Times New Roman" w:hAnsiTheme="majorBidi" w:cstheme="majorBidi"/>
                <w:b/>
                <w:w w:val="96"/>
                <w:sz w:val="24"/>
                <w:szCs w:val="24"/>
              </w:rPr>
            </w:pPr>
          </w:p>
        </w:tc>
        <w:tc>
          <w:tcPr>
            <w:tcW w:w="1368" w:type="dxa"/>
            <w:gridSpan w:val="3"/>
            <w:tcBorders>
              <w:right w:val="single" w:sz="8" w:space="0" w:color="auto"/>
            </w:tcBorders>
            <w:shd w:val="clear" w:color="auto" w:fill="auto"/>
            <w:vAlign w:val="bottom"/>
          </w:tcPr>
          <w:p w:rsidR="00176DE7" w:rsidRPr="001B7EF3" w:rsidRDefault="00176DE7" w:rsidP="00176DE7">
            <w:pPr>
              <w:spacing w:line="271" w:lineRule="exact"/>
              <w:ind w:right="40"/>
              <w:jc w:val="center"/>
              <w:rPr>
                <w:rFonts w:asciiTheme="majorBidi" w:eastAsia="Times New Roman" w:hAnsiTheme="majorBidi" w:cstheme="majorBidi"/>
                <w:b/>
                <w:w w:val="99"/>
                <w:sz w:val="24"/>
                <w:szCs w:val="24"/>
              </w:rPr>
            </w:pPr>
          </w:p>
        </w:tc>
      </w:tr>
      <w:tr w:rsidR="00176DE7" w:rsidRPr="00535358" w:rsidTr="00660B8C">
        <w:trPr>
          <w:trHeight w:val="287"/>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Annuelle</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319.1</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334.01</w:t>
            </w: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457.1</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391</w:t>
            </w: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406.1</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r w:rsidRPr="001B7EF3">
              <w:rPr>
                <w:rFonts w:asciiTheme="majorBidi" w:eastAsia="Times New Roman" w:hAnsiTheme="majorBidi" w:cstheme="majorBidi"/>
                <w:b/>
                <w:w w:val="96"/>
                <w:sz w:val="24"/>
                <w:szCs w:val="24"/>
              </w:rPr>
              <w:t>383.5</w:t>
            </w:r>
          </w:p>
        </w:tc>
        <w:tc>
          <w:tcPr>
            <w:tcW w:w="1165" w:type="dxa"/>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463.83</w:t>
            </w:r>
          </w:p>
        </w:tc>
        <w:tc>
          <w:tcPr>
            <w:tcW w:w="204" w:type="dxa"/>
            <w:gridSpan w:val="2"/>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142"/>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(mm)</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204" w:type="dxa"/>
            <w:gridSpan w:val="2"/>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79"/>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11"/>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p>
        </w:tc>
        <w:tc>
          <w:tcPr>
            <w:tcW w:w="1453"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204" w:type="dxa"/>
            <w:gridSpan w:val="2"/>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281"/>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Année</w:t>
            </w:r>
          </w:p>
        </w:tc>
        <w:tc>
          <w:tcPr>
            <w:tcW w:w="1453"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2012</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2013</w:t>
            </w:r>
          </w:p>
        </w:tc>
        <w:tc>
          <w:tcPr>
            <w:tcW w:w="1020"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2014</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2015</w:t>
            </w:r>
          </w:p>
        </w:tc>
        <w:tc>
          <w:tcPr>
            <w:tcW w:w="1309"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2016</w:t>
            </w:r>
          </w:p>
        </w:tc>
        <w:tc>
          <w:tcPr>
            <w:tcW w:w="1165"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2017</w:t>
            </w:r>
          </w:p>
        </w:tc>
        <w:tc>
          <w:tcPr>
            <w:tcW w:w="1368" w:type="dxa"/>
            <w:gridSpan w:val="3"/>
            <w:tcBorders>
              <w:right w:val="single" w:sz="8" w:space="0" w:color="auto"/>
            </w:tcBorders>
            <w:shd w:val="clear" w:color="auto" w:fill="D9D9D9" w:themeFill="background1" w:themeFillShade="D9"/>
            <w:vAlign w:val="bottom"/>
          </w:tcPr>
          <w:p w:rsidR="00176DE7" w:rsidRPr="001B7EF3" w:rsidRDefault="00176DE7" w:rsidP="00176DE7">
            <w:pPr>
              <w:spacing w:line="270" w:lineRule="exact"/>
              <w:ind w:right="20"/>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2018</w:t>
            </w:r>
          </w:p>
        </w:tc>
      </w:tr>
      <w:tr w:rsidR="00176DE7" w:rsidRPr="00535358" w:rsidTr="00660B8C">
        <w:trPr>
          <w:trHeight w:val="433"/>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5"/>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p>
        </w:tc>
        <w:tc>
          <w:tcPr>
            <w:tcW w:w="1453"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tcBorders>
              <w:bottom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281"/>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270" w:lineRule="exac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(P)</w:t>
            </w:r>
          </w:p>
        </w:tc>
        <w:tc>
          <w:tcPr>
            <w:tcW w:w="1453"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1308" w:type="dxa"/>
            <w:gridSpan w:val="2"/>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c>
          <w:tcPr>
            <w:tcW w:w="5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sz w:val="24"/>
                <w:szCs w:val="24"/>
              </w:rPr>
            </w:pPr>
          </w:p>
        </w:tc>
      </w:tr>
      <w:tr w:rsidR="00176DE7" w:rsidRPr="00535358" w:rsidTr="00660B8C">
        <w:trPr>
          <w:trHeight w:val="287"/>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tcBorders>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sz w:val="24"/>
                <w:szCs w:val="24"/>
              </w:rPr>
            </w:pPr>
            <w:r w:rsidRPr="001B7EF3">
              <w:rPr>
                <w:rFonts w:asciiTheme="majorBidi" w:eastAsia="Times New Roman" w:hAnsiTheme="majorBidi" w:cstheme="majorBidi"/>
                <w:b/>
                <w:sz w:val="24"/>
                <w:szCs w:val="24"/>
              </w:rPr>
              <w:t>Annuelle</w:t>
            </w:r>
          </w:p>
        </w:tc>
        <w:tc>
          <w:tcPr>
            <w:tcW w:w="1453" w:type="dxa"/>
            <w:tcBorders>
              <w:right w:val="single" w:sz="8" w:space="0" w:color="auto"/>
            </w:tcBorders>
            <w:shd w:val="clear" w:color="auto" w:fill="auto"/>
            <w:vAlign w:val="bottom"/>
          </w:tcPr>
          <w:p w:rsidR="00176DE7" w:rsidRPr="001B7EF3" w:rsidRDefault="00176DE7" w:rsidP="00660B8C">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309.2</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392.1</w:t>
            </w:r>
          </w:p>
        </w:tc>
        <w:tc>
          <w:tcPr>
            <w:tcW w:w="1020"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317.3</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379.8</w:t>
            </w:r>
          </w:p>
        </w:tc>
        <w:tc>
          <w:tcPr>
            <w:tcW w:w="1309"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255.4</w:t>
            </w:r>
          </w:p>
        </w:tc>
        <w:tc>
          <w:tcPr>
            <w:tcW w:w="1165" w:type="dxa"/>
            <w:tcBorders>
              <w:right w:val="single" w:sz="8" w:space="0" w:color="auto"/>
            </w:tcBorders>
            <w:shd w:val="clear" w:color="auto" w:fill="auto"/>
            <w:vAlign w:val="bottom"/>
          </w:tcPr>
          <w:p w:rsidR="00176DE7" w:rsidRPr="001B7EF3" w:rsidRDefault="00176DE7" w:rsidP="00176DE7">
            <w:pPr>
              <w:spacing w:line="0" w:lineRule="atLeast"/>
              <w:jc w:val="center"/>
              <w:rPr>
                <w:rFonts w:asciiTheme="majorBidi" w:eastAsia="Times New Roman" w:hAnsiTheme="majorBidi" w:cstheme="majorBidi"/>
                <w:b/>
                <w:w w:val="96"/>
                <w:sz w:val="24"/>
                <w:szCs w:val="24"/>
              </w:rPr>
            </w:pPr>
            <w:r w:rsidRPr="001B7EF3">
              <w:rPr>
                <w:rFonts w:asciiTheme="majorBidi" w:eastAsia="Times New Roman" w:hAnsiTheme="majorBidi" w:cstheme="majorBidi"/>
                <w:b/>
                <w:w w:val="96"/>
                <w:sz w:val="24"/>
                <w:szCs w:val="24"/>
              </w:rPr>
              <w:t>214.2</w:t>
            </w:r>
          </w:p>
        </w:tc>
        <w:tc>
          <w:tcPr>
            <w:tcW w:w="1368" w:type="dxa"/>
            <w:gridSpan w:val="3"/>
            <w:tcBorders>
              <w:right w:val="single" w:sz="8" w:space="0" w:color="auto"/>
            </w:tcBorders>
            <w:shd w:val="clear" w:color="auto" w:fill="auto"/>
            <w:vAlign w:val="bottom"/>
          </w:tcPr>
          <w:p w:rsidR="00176DE7" w:rsidRPr="001B7EF3" w:rsidRDefault="00176DE7" w:rsidP="00176DE7">
            <w:pPr>
              <w:spacing w:line="0" w:lineRule="atLeast"/>
              <w:ind w:right="40"/>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361.7</w:t>
            </w:r>
          </w:p>
        </w:tc>
      </w:tr>
      <w:tr w:rsidR="00176DE7" w:rsidRPr="00535358" w:rsidTr="00660B8C">
        <w:trPr>
          <w:trHeight w:val="290"/>
        </w:trPr>
        <w:tc>
          <w:tcPr>
            <w:tcW w:w="30" w:type="dxa"/>
            <w:tcBorders>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4"/>
              </w:rPr>
            </w:pPr>
          </w:p>
        </w:tc>
        <w:tc>
          <w:tcPr>
            <w:tcW w:w="1256" w:type="dxa"/>
            <w:tcBorders>
              <w:bottom w:val="single" w:sz="8" w:space="0" w:color="auto"/>
              <w:right w:val="single" w:sz="8" w:space="0" w:color="auto"/>
            </w:tcBorders>
            <w:shd w:val="clear" w:color="auto" w:fill="D9D9D9" w:themeFill="background1" w:themeFillShade="D9"/>
            <w:vAlign w:val="bottom"/>
          </w:tcPr>
          <w:p w:rsidR="00176DE7" w:rsidRPr="001B7EF3" w:rsidRDefault="00176DE7" w:rsidP="00176DE7">
            <w:pPr>
              <w:spacing w:line="0" w:lineRule="atLeast"/>
              <w:ind w:left="-62"/>
              <w:jc w:val="center"/>
              <w:rPr>
                <w:rFonts w:asciiTheme="majorBidi" w:eastAsia="Times New Roman" w:hAnsiTheme="majorBidi" w:cstheme="majorBidi"/>
                <w:b/>
                <w:w w:val="99"/>
                <w:sz w:val="24"/>
                <w:szCs w:val="24"/>
              </w:rPr>
            </w:pPr>
            <w:r w:rsidRPr="001B7EF3">
              <w:rPr>
                <w:rFonts w:asciiTheme="majorBidi" w:eastAsia="Times New Roman" w:hAnsiTheme="majorBidi" w:cstheme="majorBidi"/>
                <w:b/>
                <w:w w:val="99"/>
                <w:sz w:val="24"/>
                <w:szCs w:val="24"/>
              </w:rPr>
              <w:t>(mm)</w:t>
            </w:r>
          </w:p>
        </w:tc>
        <w:tc>
          <w:tcPr>
            <w:tcW w:w="1453"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020"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309"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1308" w:type="dxa"/>
            <w:gridSpan w:val="2"/>
            <w:tcBorders>
              <w:bottom w:val="single" w:sz="8" w:space="0" w:color="auto"/>
            </w:tcBorders>
            <w:shd w:val="clear" w:color="auto" w:fill="auto"/>
            <w:vAlign w:val="bottom"/>
          </w:tcPr>
          <w:p w:rsidR="00176DE7" w:rsidRPr="001B7EF3" w:rsidRDefault="00176DE7" w:rsidP="00176DE7">
            <w:pPr>
              <w:spacing w:line="0" w:lineRule="atLeast"/>
              <w:rPr>
                <w:rFonts w:asciiTheme="majorBidi" w:eastAsia="Times New Roman" w:hAnsiTheme="majorBidi" w:cstheme="majorBidi"/>
                <w:sz w:val="24"/>
                <w:szCs w:val="24"/>
              </w:rPr>
            </w:pPr>
          </w:p>
        </w:tc>
        <w:tc>
          <w:tcPr>
            <w:tcW w:w="59" w:type="dxa"/>
            <w:tcBorders>
              <w:bottom w:val="single" w:sz="8" w:space="0" w:color="auto"/>
              <w:right w:val="single" w:sz="8" w:space="0" w:color="auto"/>
            </w:tcBorders>
            <w:shd w:val="clear" w:color="auto" w:fill="auto"/>
            <w:vAlign w:val="bottom"/>
          </w:tcPr>
          <w:p w:rsidR="00176DE7" w:rsidRPr="00535358" w:rsidRDefault="00176DE7" w:rsidP="00176DE7">
            <w:pPr>
              <w:spacing w:line="0" w:lineRule="atLeast"/>
              <w:rPr>
                <w:rFonts w:asciiTheme="majorBidi" w:eastAsia="Times New Roman" w:hAnsiTheme="majorBidi" w:cstheme="majorBidi"/>
                <w:sz w:val="24"/>
              </w:rPr>
            </w:pPr>
          </w:p>
        </w:tc>
      </w:tr>
      <w:tr w:rsidR="00176DE7" w:rsidRPr="00535358" w:rsidTr="00660B8C">
        <w:trPr>
          <w:trHeight w:val="284"/>
        </w:trPr>
        <w:tc>
          <w:tcPr>
            <w:tcW w:w="30" w:type="dxa"/>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256" w:type="dxa"/>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1453" w:type="dxa"/>
            <w:shd w:val="clear" w:color="auto" w:fill="auto"/>
            <w:vAlign w:val="bottom"/>
          </w:tcPr>
          <w:p w:rsidR="00176DE7" w:rsidRPr="00535358" w:rsidRDefault="00176DE7" w:rsidP="00176DE7">
            <w:pPr>
              <w:spacing w:line="0" w:lineRule="atLeast"/>
              <w:rPr>
                <w:rFonts w:asciiTheme="majorBidi" w:eastAsia="Times New Roman" w:hAnsiTheme="majorBidi" w:cstheme="majorBidi"/>
                <w:sz w:val="23"/>
              </w:rPr>
            </w:pPr>
          </w:p>
        </w:tc>
        <w:tc>
          <w:tcPr>
            <w:tcW w:w="7190" w:type="dxa"/>
            <w:gridSpan w:val="8"/>
            <w:shd w:val="clear" w:color="auto" w:fill="auto"/>
            <w:vAlign w:val="bottom"/>
          </w:tcPr>
          <w:p w:rsidR="00176DE7" w:rsidRPr="00535358" w:rsidRDefault="00176DE7" w:rsidP="00176DE7">
            <w:pPr>
              <w:spacing w:line="273" w:lineRule="exact"/>
              <w:ind w:left="220"/>
              <w:rPr>
                <w:rFonts w:asciiTheme="majorBidi" w:eastAsia="Times New Roman" w:hAnsiTheme="majorBidi" w:cstheme="majorBidi"/>
                <w:b/>
                <w:sz w:val="24"/>
              </w:rPr>
            </w:pPr>
          </w:p>
          <w:p w:rsidR="00176DE7" w:rsidRDefault="00176DE7" w:rsidP="00176DE7">
            <w:pPr>
              <w:spacing w:line="273" w:lineRule="exact"/>
              <w:ind w:left="-2126"/>
              <w:rPr>
                <w:rFonts w:asciiTheme="majorBidi" w:eastAsia="Times New Roman" w:hAnsiTheme="majorBidi" w:cstheme="majorBidi"/>
                <w:b/>
                <w:sz w:val="24"/>
              </w:rPr>
            </w:pPr>
            <w:r w:rsidRPr="001B7EF3">
              <w:rPr>
                <w:rFonts w:asciiTheme="majorBidi" w:eastAsia="Times New Roman" w:hAnsiTheme="majorBidi" w:cstheme="majorBidi"/>
                <w:b/>
                <w:sz w:val="24"/>
              </w:rPr>
              <w:t xml:space="preserve">Source : Station </w:t>
            </w:r>
          </w:p>
          <w:p w:rsidR="00176DE7" w:rsidRPr="00535358" w:rsidRDefault="00176DE7" w:rsidP="00176DE7">
            <w:pPr>
              <w:spacing w:line="273" w:lineRule="exact"/>
              <w:ind w:left="-2126"/>
              <w:rPr>
                <w:rFonts w:asciiTheme="majorBidi" w:eastAsia="Times New Roman" w:hAnsiTheme="majorBidi" w:cstheme="majorBidi"/>
                <w:b/>
                <w:sz w:val="24"/>
              </w:rPr>
            </w:pPr>
          </w:p>
        </w:tc>
      </w:tr>
    </w:tbl>
    <w:p w:rsidR="00660B8C" w:rsidRPr="003B5604" w:rsidRDefault="00176DE7" w:rsidP="003B5604">
      <w:pPr>
        <w:jc w:val="center"/>
        <w:rPr>
          <w:rFonts w:asciiTheme="majorBidi" w:eastAsia="Calibri" w:hAnsiTheme="majorBidi" w:cstheme="majorBidi"/>
          <w:b/>
          <w:i/>
          <w:iCs/>
          <w:sz w:val="28"/>
          <w:szCs w:val="28"/>
        </w:rPr>
      </w:pPr>
      <w:r w:rsidRPr="00176DE7">
        <w:rPr>
          <w:rFonts w:asciiTheme="majorBidi" w:eastAsia="Times New Roman" w:hAnsiTheme="majorBidi" w:cstheme="majorBidi"/>
          <w:b/>
          <w:sz w:val="28"/>
          <w:szCs w:val="24"/>
        </w:rPr>
        <w:t>Les données saisonnières des précipitations</w:t>
      </w:r>
    </w:p>
    <w:tbl>
      <w:tblPr>
        <w:tblpPr w:leftFromText="141" w:rightFromText="141" w:vertAnchor="text" w:horzAnchor="page" w:tblpX="1416" w:tblpY="233"/>
        <w:tblW w:w="9928" w:type="dxa"/>
        <w:tblLayout w:type="fixed"/>
        <w:tblCellMar>
          <w:left w:w="0" w:type="dxa"/>
          <w:right w:w="0" w:type="dxa"/>
        </w:tblCellMar>
        <w:tblLook w:val="0000"/>
      </w:tblPr>
      <w:tblGrid>
        <w:gridCol w:w="1281"/>
        <w:gridCol w:w="1487"/>
        <w:gridCol w:w="1173"/>
        <w:gridCol w:w="1173"/>
        <w:gridCol w:w="1153"/>
        <w:gridCol w:w="1194"/>
        <w:gridCol w:w="1173"/>
        <w:gridCol w:w="684"/>
        <w:gridCol w:w="610"/>
      </w:tblGrid>
      <w:tr w:rsidR="00660B8C" w:rsidRPr="0099444C" w:rsidTr="003915E8">
        <w:trPr>
          <w:trHeight w:val="564"/>
        </w:trPr>
        <w:tc>
          <w:tcPr>
            <w:tcW w:w="1281" w:type="dxa"/>
            <w:tcBorders>
              <w:top w:val="single" w:sz="4" w:space="0" w:color="auto"/>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ind w:right="355"/>
              <w:jc w:val="center"/>
              <w:rPr>
                <w:rFonts w:asciiTheme="majorBidi" w:eastAsia="Times New Roman" w:hAnsiTheme="majorBidi" w:cstheme="majorBidi"/>
                <w:b/>
                <w:sz w:val="24"/>
                <w:szCs w:val="24"/>
              </w:rPr>
            </w:pPr>
            <w:r w:rsidRPr="00660B8C">
              <w:rPr>
                <w:rFonts w:asciiTheme="majorBidi" w:eastAsia="Times New Roman" w:hAnsiTheme="majorBidi" w:cstheme="majorBidi"/>
                <w:b/>
                <w:sz w:val="24"/>
                <w:szCs w:val="24"/>
              </w:rPr>
              <w:t>Année</w:t>
            </w:r>
          </w:p>
        </w:tc>
        <w:tc>
          <w:tcPr>
            <w:tcW w:w="1487" w:type="dxa"/>
            <w:tcBorders>
              <w:top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1998</w:t>
            </w:r>
          </w:p>
        </w:tc>
        <w:tc>
          <w:tcPr>
            <w:tcW w:w="1173" w:type="dxa"/>
            <w:tcBorders>
              <w:top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1999</w:t>
            </w:r>
          </w:p>
        </w:tc>
        <w:tc>
          <w:tcPr>
            <w:tcW w:w="1173" w:type="dxa"/>
            <w:tcBorders>
              <w:top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2000</w:t>
            </w:r>
          </w:p>
        </w:tc>
        <w:tc>
          <w:tcPr>
            <w:tcW w:w="1153"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3915E8">
            <w:pPr>
              <w:spacing w:line="270"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2001</w:t>
            </w:r>
          </w:p>
        </w:tc>
        <w:tc>
          <w:tcPr>
            <w:tcW w:w="1194"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3915E8">
            <w:pPr>
              <w:spacing w:line="270"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2002</w:t>
            </w:r>
          </w:p>
        </w:tc>
        <w:tc>
          <w:tcPr>
            <w:tcW w:w="1173"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3915E8">
            <w:pPr>
              <w:spacing w:line="270"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2003</w:t>
            </w:r>
          </w:p>
        </w:tc>
        <w:tc>
          <w:tcPr>
            <w:tcW w:w="1294" w:type="dxa"/>
            <w:gridSpan w:val="2"/>
            <w:tcBorders>
              <w:top w:val="single" w:sz="4" w:space="0" w:color="auto"/>
              <w:right w:val="single" w:sz="8" w:space="0" w:color="auto"/>
            </w:tcBorders>
            <w:shd w:val="clear" w:color="auto" w:fill="D9D9D9" w:themeFill="background1" w:themeFillShade="D9"/>
            <w:vAlign w:val="bottom"/>
          </w:tcPr>
          <w:p w:rsidR="00176DE7" w:rsidRPr="0099444C" w:rsidRDefault="00176DE7" w:rsidP="003915E8">
            <w:pPr>
              <w:spacing w:line="270" w:lineRule="exact"/>
              <w:ind w:right="2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2004</w:t>
            </w:r>
          </w:p>
        </w:tc>
      </w:tr>
      <w:tr w:rsidR="00660B8C" w:rsidRPr="0099444C" w:rsidTr="003915E8">
        <w:trPr>
          <w:trHeight w:val="115"/>
        </w:trPr>
        <w:tc>
          <w:tcPr>
            <w:tcW w:w="1281" w:type="dxa"/>
            <w:tcBorders>
              <w:left w:val="single" w:sz="4" w:space="0" w:color="auto"/>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rPr>
                <w:rFonts w:asciiTheme="majorBidi" w:eastAsia="Times New Roman" w:hAnsiTheme="majorBidi" w:cstheme="majorBidi"/>
                <w:sz w:val="24"/>
                <w:szCs w:val="24"/>
              </w:rPr>
            </w:pPr>
          </w:p>
        </w:tc>
        <w:tc>
          <w:tcPr>
            <w:tcW w:w="1487" w:type="dxa"/>
            <w:tcBorders>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tcBorders>
              <w:bottom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87"/>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sz w:val="24"/>
                <w:szCs w:val="24"/>
              </w:rPr>
            </w:pPr>
            <w:r w:rsidRPr="00660B8C">
              <w:rPr>
                <w:rFonts w:asciiTheme="majorBidi" w:eastAsia="Times New Roman" w:hAnsiTheme="majorBidi" w:cstheme="majorBidi"/>
                <w:b/>
                <w:sz w:val="24"/>
                <w:szCs w:val="24"/>
              </w:rPr>
              <w:t>(P)</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95"/>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b/>
                <w:w w:val="98"/>
                <w:sz w:val="24"/>
                <w:szCs w:val="24"/>
              </w:rPr>
            </w:pPr>
            <w:r w:rsidRPr="00660B8C">
              <w:rPr>
                <w:rFonts w:asciiTheme="majorBidi" w:eastAsia="Times New Roman" w:hAnsiTheme="majorBidi" w:cstheme="majorBidi"/>
                <w:b/>
                <w:w w:val="98"/>
                <w:sz w:val="24"/>
                <w:szCs w:val="24"/>
              </w:rPr>
              <w:t>Automne</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91.7</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137.5</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75.8</w:t>
            </w: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121.2</w:t>
            </w: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112.3</w:t>
            </w: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5"/>
                <w:sz w:val="24"/>
                <w:szCs w:val="24"/>
              </w:rPr>
            </w:pPr>
            <w:r w:rsidRPr="0099444C">
              <w:rPr>
                <w:rFonts w:asciiTheme="majorBidi" w:eastAsia="Times New Roman" w:hAnsiTheme="majorBidi" w:cstheme="majorBidi"/>
                <w:b/>
                <w:w w:val="95"/>
                <w:sz w:val="24"/>
                <w:szCs w:val="24"/>
              </w:rPr>
              <w:t>97.1</w:t>
            </w:r>
          </w:p>
        </w:tc>
        <w:tc>
          <w:tcPr>
            <w:tcW w:w="1294" w:type="dxa"/>
            <w:gridSpan w:val="2"/>
            <w:tcBorders>
              <w:right w:val="single" w:sz="8" w:space="0" w:color="auto"/>
            </w:tcBorders>
            <w:shd w:val="clear" w:color="auto" w:fill="auto"/>
            <w:vAlign w:val="bottom"/>
          </w:tcPr>
          <w:p w:rsidR="00176DE7" w:rsidRPr="0099444C" w:rsidRDefault="00176DE7" w:rsidP="003915E8">
            <w:pPr>
              <w:spacing w:line="0" w:lineRule="atLeast"/>
              <w:ind w:right="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112.1</w:t>
            </w:r>
          </w:p>
        </w:tc>
      </w:tr>
      <w:tr w:rsidR="00660B8C" w:rsidRPr="0099444C" w:rsidTr="003915E8">
        <w:trPr>
          <w:trHeight w:val="395"/>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(mm)</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176"/>
        </w:trPr>
        <w:tc>
          <w:tcPr>
            <w:tcW w:w="1281" w:type="dxa"/>
            <w:tcBorders>
              <w:left w:val="single" w:sz="4" w:space="0" w:color="auto"/>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rPr>
                <w:rFonts w:asciiTheme="majorBidi" w:eastAsia="Times New Roman" w:hAnsiTheme="majorBidi" w:cstheme="majorBidi"/>
                <w:sz w:val="24"/>
                <w:szCs w:val="24"/>
              </w:rPr>
            </w:pPr>
          </w:p>
        </w:tc>
        <w:tc>
          <w:tcPr>
            <w:tcW w:w="1487"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tcBorders>
              <w:bottom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87"/>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(P) hiver</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95"/>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(mm)</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56.4</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97.8</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73.6</w:t>
            </w: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127.1</w:t>
            </w: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43.6</w:t>
            </w: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6"/>
                <w:sz w:val="24"/>
                <w:szCs w:val="24"/>
              </w:rPr>
            </w:pPr>
            <w:r w:rsidRPr="0099444C">
              <w:rPr>
                <w:rFonts w:asciiTheme="majorBidi" w:eastAsia="Times New Roman" w:hAnsiTheme="majorBidi" w:cstheme="majorBidi"/>
                <w:b/>
                <w:w w:val="96"/>
                <w:sz w:val="24"/>
                <w:szCs w:val="24"/>
              </w:rPr>
              <w:t>202.4</w:t>
            </w:r>
          </w:p>
        </w:tc>
        <w:tc>
          <w:tcPr>
            <w:tcW w:w="1294" w:type="dxa"/>
            <w:gridSpan w:val="2"/>
            <w:tcBorders>
              <w:right w:val="single" w:sz="8" w:space="0" w:color="auto"/>
            </w:tcBorders>
            <w:shd w:val="clear" w:color="auto" w:fill="auto"/>
            <w:vAlign w:val="bottom"/>
          </w:tcPr>
          <w:p w:rsidR="00176DE7" w:rsidRPr="0099444C" w:rsidRDefault="00176DE7" w:rsidP="003915E8">
            <w:pPr>
              <w:spacing w:line="0" w:lineRule="atLeast"/>
              <w:ind w:right="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140.1</w:t>
            </w:r>
          </w:p>
        </w:tc>
      </w:tr>
      <w:tr w:rsidR="00660B8C" w:rsidRPr="0099444C" w:rsidTr="003915E8">
        <w:trPr>
          <w:trHeight w:val="154"/>
        </w:trPr>
        <w:tc>
          <w:tcPr>
            <w:tcW w:w="1281" w:type="dxa"/>
            <w:tcBorders>
              <w:left w:val="single" w:sz="4" w:space="0" w:color="auto"/>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rPr>
                <w:rFonts w:asciiTheme="majorBidi" w:eastAsia="Times New Roman" w:hAnsiTheme="majorBidi" w:cstheme="majorBidi"/>
                <w:sz w:val="24"/>
                <w:szCs w:val="24"/>
              </w:rPr>
            </w:pPr>
          </w:p>
        </w:tc>
        <w:tc>
          <w:tcPr>
            <w:tcW w:w="1487"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tcBorders>
              <w:bottom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87"/>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0" w:lineRule="exact"/>
              <w:jc w:val="center"/>
              <w:rPr>
                <w:rFonts w:asciiTheme="majorBidi" w:eastAsia="Times New Roman" w:hAnsiTheme="majorBidi" w:cstheme="majorBidi"/>
                <w:b/>
                <w:sz w:val="24"/>
                <w:szCs w:val="24"/>
              </w:rPr>
            </w:pPr>
            <w:r w:rsidRPr="00660B8C">
              <w:rPr>
                <w:rFonts w:asciiTheme="majorBidi" w:eastAsia="Times New Roman" w:hAnsiTheme="majorBidi" w:cstheme="majorBidi"/>
                <w:b/>
                <w:sz w:val="24"/>
                <w:szCs w:val="24"/>
              </w:rPr>
              <w:t>(P)</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95"/>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b/>
                <w:w w:val="98"/>
                <w:sz w:val="24"/>
                <w:szCs w:val="24"/>
              </w:rPr>
            </w:pPr>
            <w:r w:rsidRPr="00660B8C">
              <w:rPr>
                <w:rFonts w:asciiTheme="majorBidi" w:eastAsia="Times New Roman" w:hAnsiTheme="majorBidi" w:cstheme="majorBidi"/>
                <w:b/>
                <w:w w:val="98"/>
                <w:sz w:val="24"/>
                <w:szCs w:val="24"/>
              </w:rPr>
              <w:t>printemps</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236.2</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36.2</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66.6</w:t>
            </w: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39.3</w:t>
            </w: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33.2</w:t>
            </w: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6"/>
                <w:sz w:val="24"/>
                <w:szCs w:val="24"/>
              </w:rPr>
            </w:pPr>
            <w:r w:rsidRPr="0099444C">
              <w:rPr>
                <w:rFonts w:asciiTheme="majorBidi" w:eastAsia="Times New Roman" w:hAnsiTheme="majorBidi" w:cstheme="majorBidi"/>
                <w:b/>
                <w:w w:val="96"/>
                <w:sz w:val="24"/>
                <w:szCs w:val="24"/>
              </w:rPr>
              <w:t>117.1</w:t>
            </w:r>
          </w:p>
        </w:tc>
        <w:tc>
          <w:tcPr>
            <w:tcW w:w="1294" w:type="dxa"/>
            <w:gridSpan w:val="2"/>
            <w:tcBorders>
              <w:right w:val="single" w:sz="8" w:space="0" w:color="auto"/>
            </w:tcBorders>
            <w:shd w:val="clear" w:color="auto" w:fill="auto"/>
            <w:vAlign w:val="bottom"/>
          </w:tcPr>
          <w:p w:rsidR="00176DE7" w:rsidRPr="0099444C" w:rsidRDefault="00176DE7" w:rsidP="003915E8">
            <w:pPr>
              <w:spacing w:line="0" w:lineRule="atLeast"/>
              <w:ind w:right="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195.9</w:t>
            </w:r>
          </w:p>
        </w:tc>
      </w:tr>
      <w:tr w:rsidR="00660B8C" w:rsidRPr="0099444C" w:rsidTr="003915E8">
        <w:trPr>
          <w:trHeight w:val="395"/>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(mm)</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115"/>
        </w:trPr>
        <w:tc>
          <w:tcPr>
            <w:tcW w:w="1281" w:type="dxa"/>
            <w:tcBorders>
              <w:left w:val="single" w:sz="4" w:space="0" w:color="auto"/>
              <w:bottom w:val="single" w:sz="8" w:space="0" w:color="auto"/>
              <w:right w:val="single" w:sz="8" w:space="0" w:color="auto"/>
            </w:tcBorders>
            <w:shd w:val="clear" w:color="auto" w:fill="D9D9D9" w:themeFill="background1" w:themeFillShade="D9"/>
            <w:vAlign w:val="bottom"/>
          </w:tcPr>
          <w:p w:rsidR="00176DE7" w:rsidRPr="00660B8C" w:rsidRDefault="00176DE7" w:rsidP="003915E8">
            <w:pPr>
              <w:spacing w:line="0" w:lineRule="atLeast"/>
              <w:rPr>
                <w:rFonts w:asciiTheme="majorBidi" w:eastAsia="Times New Roman" w:hAnsiTheme="majorBidi" w:cstheme="majorBidi"/>
                <w:sz w:val="24"/>
                <w:szCs w:val="24"/>
              </w:rPr>
            </w:pPr>
          </w:p>
        </w:tc>
        <w:tc>
          <w:tcPr>
            <w:tcW w:w="1487"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p>
        </w:tc>
        <w:tc>
          <w:tcPr>
            <w:tcW w:w="115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94"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1173"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84" w:type="dxa"/>
            <w:tcBorders>
              <w:bottom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c>
          <w:tcPr>
            <w:tcW w:w="610" w:type="dxa"/>
            <w:tcBorders>
              <w:bottom w:val="single" w:sz="8"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92"/>
        </w:trPr>
        <w:tc>
          <w:tcPr>
            <w:tcW w:w="1281" w:type="dxa"/>
            <w:tcBorders>
              <w:left w:val="single" w:sz="4" w:space="0" w:color="auto"/>
              <w:right w:val="single" w:sz="8" w:space="0" w:color="auto"/>
            </w:tcBorders>
            <w:shd w:val="clear" w:color="auto" w:fill="D9D9D9" w:themeFill="background1" w:themeFillShade="D9"/>
            <w:vAlign w:val="bottom"/>
          </w:tcPr>
          <w:p w:rsidR="00176DE7" w:rsidRPr="00660B8C" w:rsidRDefault="00176DE7" w:rsidP="003915E8">
            <w:pPr>
              <w:spacing w:line="273" w:lineRule="exact"/>
              <w:jc w:val="center"/>
              <w:rPr>
                <w:rFonts w:asciiTheme="majorBidi" w:eastAsia="Times New Roman" w:hAnsiTheme="majorBidi" w:cstheme="majorBidi"/>
                <w:b/>
                <w:w w:val="99"/>
                <w:sz w:val="24"/>
                <w:szCs w:val="24"/>
              </w:rPr>
            </w:pPr>
            <w:r w:rsidRPr="00660B8C">
              <w:rPr>
                <w:rFonts w:asciiTheme="majorBidi" w:eastAsia="Times New Roman" w:hAnsiTheme="majorBidi" w:cstheme="majorBidi"/>
                <w:b/>
                <w:w w:val="99"/>
                <w:sz w:val="24"/>
                <w:szCs w:val="24"/>
              </w:rPr>
              <w:t>(P) été</w:t>
            </w:r>
          </w:p>
        </w:tc>
        <w:tc>
          <w:tcPr>
            <w:tcW w:w="1487"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r w:rsidRPr="00660B8C">
              <w:rPr>
                <w:rFonts w:asciiTheme="majorBidi" w:eastAsia="Times New Roman" w:hAnsiTheme="majorBidi" w:cstheme="majorBidi"/>
                <w:b/>
                <w:w w:val="99"/>
                <w:sz w:val="24"/>
                <w:szCs w:val="24"/>
              </w:rPr>
              <w:t>22.8</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r w:rsidRPr="00660B8C">
              <w:rPr>
                <w:rFonts w:asciiTheme="majorBidi" w:eastAsia="Times New Roman" w:hAnsiTheme="majorBidi" w:cstheme="majorBidi"/>
                <w:b/>
                <w:w w:val="99"/>
                <w:sz w:val="24"/>
                <w:szCs w:val="24"/>
              </w:rPr>
              <w:t>27</w:t>
            </w:r>
          </w:p>
        </w:tc>
        <w:tc>
          <w:tcPr>
            <w:tcW w:w="1173" w:type="dxa"/>
            <w:tcBorders>
              <w:right w:val="single" w:sz="8" w:space="0" w:color="auto"/>
            </w:tcBorders>
            <w:shd w:val="clear" w:color="auto" w:fill="auto"/>
            <w:vAlign w:val="bottom"/>
          </w:tcPr>
          <w:p w:rsidR="00176DE7" w:rsidRPr="00660B8C" w:rsidRDefault="00176DE7" w:rsidP="003915E8">
            <w:pPr>
              <w:spacing w:line="0" w:lineRule="atLeast"/>
              <w:jc w:val="center"/>
              <w:rPr>
                <w:rFonts w:asciiTheme="majorBidi" w:eastAsia="Times New Roman" w:hAnsiTheme="majorBidi" w:cstheme="majorBidi"/>
                <w:sz w:val="24"/>
                <w:szCs w:val="24"/>
              </w:rPr>
            </w:pPr>
            <w:r w:rsidRPr="00660B8C">
              <w:rPr>
                <w:rFonts w:asciiTheme="majorBidi" w:eastAsia="Times New Roman" w:hAnsiTheme="majorBidi" w:cstheme="majorBidi"/>
                <w:b/>
                <w:w w:val="99"/>
                <w:sz w:val="24"/>
                <w:szCs w:val="24"/>
              </w:rPr>
              <w:t>40.8</w:t>
            </w:r>
          </w:p>
        </w:tc>
        <w:tc>
          <w:tcPr>
            <w:tcW w:w="115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r w:rsidRPr="0099444C">
              <w:rPr>
                <w:rFonts w:asciiTheme="majorBidi" w:eastAsia="Times New Roman" w:hAnsiTheme="majorBidi" w:cstheme="majorBidi"/>
                <w:b/>
                <w:w w:val="99"/>
                <w:sz w:val="24"/>
                <w:szCs w:val="24"/>
              </w:rPr>
              <w:t>3.6</w:t>
            </w:r>
          </w:p>
        </w:tc>
        <w:tc>
          <w:tcPr>
            <w:tcW w:w="1194"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r w:rsidRPr="0099444C">
              <w:rPr>
                <w:rFonts w:asciiTheme="majorBidi" w:eastAsia="Times New Roman" w:hAnsiTheme="majorBidi" w:cstheme="majorBidi"/>
                <w:b/>
                <w:w w:val="99"/>
                <w:sz w:val="24"/>
                <w:szCs w:val="24"/>
              </w:rPr>
              <w:t>60</w:t>
            </w:r>
          </w:p>
        </w:tc>
        <w:tc>
          <w:tcPr>
            <w:tcW w:w="1173"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r w:rsidRPr="0099444C">
              <w:rPr>
                <w:rFonts w:asciiTheme="majorBidi" w:eastAsia="Times New Roman" w:hAnsiTheme="majorBidi" w:cstheme="majorBidi"/>
                <w:b/>
                <w:w w:val="95"/>
                <w:sz w:val="24"/>
                <w:szCs w:val="24"/>
              </w:rPr>
              <w:t>86.3</w:t>
            </w:r>
          </w:p>
        </w:tc>
        <w:tc>
          <w:tcPr>
            <w:tcW w:w="684" w:type="dxa"/>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r w:rsidRPr="0099444C">
              <w:rPr>
                <w:rFonts w:asciiTheme="majorBidi" w:eastAsia="Times New Roman" w:hAnsiTheme="majorBidi" w:cstheme="majorBidi"/>
                <w:b/>
                <w:w w:val="99"/>
                <w:sz w:val="24"/>
                <w:szCs w:val="24"/>
              </w:rPr>
              <w:t>91.4</w:t>
            </w:r>
          </w:p>
        </w:tc>
        <w:tc>
          <w:tcPr>
            <w:tcW w:w="610" w:type="dxa"/>
            <w:tcBorders>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sz w:val="24"/>
                <w:szCs w:val="24"/>
              </w:rPr>
            </w:pPr>
          </w:p>
        </w:tc>
      </w:tr>
      <w:tr w:rsidR="00660B8C" w:rsidRPr="0099444C" w:rsidTr="003915E8">
        <w:trPr>
          <w:trHeight w:val="395"/>
        </w:trPr>
        <w:tc>
          <w:tcPr>
            <w:tcW w:w="1281" w:type="dxa"/>
            <w:tcBorders>
              <w:left w:val="single" w:sz="4" w:space="0" w:color="auto"/>
              <w:bottom w:val="single" w:sz="4" w:space="0" w:color="auto"/>
              <w:right w:val="single" w:sz="8" w:space="0" w:color="auto"/>
            </w:tcBorders>
            <w:shd w:val="clear" w:color="auto" w:fill="D9D9D9" w:themeFill="background1" w:themeFillShade="D9"/>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1487"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p>
        </w:tc>
        <w:tc>
          <w:tcPr>
            <w:tcW w:w="1173"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p>
        </w:tc>
        <w:tc>
          <w:tcPr>
            <w:tcW w:w="1173"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p>
        </w:tc>
        <w:tc>
          <w:tcPr>
            <w:tcW w:w="1153"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p>
        </w:tc>
        <w:tc>
          <w:tcPr>
            <w:tcW w:w="1194"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9"/>
                <w:sz w:val="24"/>
                <w:szCs w:val="24"/>
              </w:rPr>
            </w:pPr>
          </w:p>
        </w:tc>
        <w:tc>
          <w:tcPr>
            <w:tcW w:w="1173" w:type="dxa"/>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jc w:val="center"/>
              <w:rPr>
                <w:rFonts w:asciiTheme="majorBidi" w:eastAsia="Times New Roman" w:hAnsiTheme="majorBidi" w:cstheme="majorBidi"/>
                <w:b/>
                <w:w w:val="95"/>
                <w:sz w:val="24"/>
                <w:szCs w:val="24"/>
              </w:rPr>
            </w:pPr>
          </w:p>
        </w:tc>
        <w:tc>
          <w:tcPr>
            <w:tcW w:w="1294" w:type="dxa"/>
            <w:gridSpan w:val="2"/>
            <w:tcBorders>
              <w:bottom w:val="single" w:sz="4" w:space="0" w:color="auto"/>
              <w:right w:val="single" w:sz="8" w:space="0" w:color="auto"/>
            </w:tcBorders>
            <w:shd w:val="clear" w:color="auto" w:fill="auto"/>
            <w:vAlign w:val="bottom"/>
          </w:tcPr>
          <w:p w:rsidR="00176DE7" w:rsidRPr="0099444C" w:rsidRDefault="00176DE7" w:rsidP="003915E8">
            <w:pPr>
              <w:spacing w:line="0" w:lineRule="atLeast"/>
              <w:ind w:right="40"/>
              <w:jc w:val="center"/>
              <w:rPr>
                <w:rFonts w:asciiTheme="majorBidi" w:eastAsia="Times New Roman" w:hAnsiTheme="majorBidi" w:cstheme="majorBidi"/>
                <w:b/>
                <w:w w:val="99"/>
                <w:sz w:val="24"/>
                <w:szCs w:val="24"/>
              </w:rPr>
            </w:pPr>
          </w:p>
        </w:tc>
      </w:tr>
    </w:tbl>
    <w:p w:rsidR="003915E8" w:rsidRPr="003915E8" w:rsidRDefault="003915E8" w:rsidP="003915E8">
      <w:pPr>
        <w:jc w:val="center"/>
        <w:rPr>
          <w:rFonts w:asciiTheme="majorBidi" w:eastAsia="Calibri" w:hAnsiTheme="majorBidi" w:cstheme="majorBidi"/>
          <w:b/>
          <w:bCs/>
          <w:sz w:val="36"/>
          <w:szCs w:val="36"/>
        </w:rPr>
      </w:pPr>
      <w:r w:rsidRPr="003915E8">
        <w:rPr>
          <w:rFonts w:asciiTheme="majorBidi" w:eastAsia="Calibri" w:hAnsiTheme="majorBidi" w:cstheme="majorBidi"/>
          <w:b/>
          <w:bCs/>
          <w:sz w:val="36"/>
          <w:szCs w:val="36"/>
        </w:rPr>
        <w:lastRenderedPageBreak/>
        <w:t>Suite annexe 1</w:t>
      </w:r>
    </w:p>
    <w:p w:rsidR="00176DE7" w:rsidRPr="003915E8" w:rsidRDefault="00176DE7" w:rsidP="003915E8">
      <w:pPr>
        <w:jc w:val="center"/>
        <w:rPr>
          <w:rFonts w:asciiTheme="majorBidi" w:eastAsia="Calibri" w:hAnsiTheme="majorBidi" w:cstheme="majorBidi"/>
          <w:i/>
          <w:iCs/>
          <w:sz w:val="32"/>
          <w:szCs w:val="32"/>
        </w:rPr>
      </w:pPr>
    </w:p>
    <w:tbl>
      <w:tblPr>
        <w:tblW w:w="10065" w:type="dxa"/>
        <w:tblInd w:w="10" w:type="dxa"/>
        <w:tblLayout w:type="fixed"/>
        <w:tblCellMar>
          <w:left w:w="0" w:type="dxa"/>
          <w:right w:w="0" w:type="dxa"/>
        </w:tblCellMar>
        <w:tblLook w:val="0000"/>
      </w:tblPr>
      <w:tblGrid>
        <w:gridCol w:w="1276"/>
        <w:gridCol w:w="718"/>
        <w:gridCol w:w="395"/>
        <w:gridCol w:w="163"/>
        <w:gridCol w:w="1021"/>
        <w:gridCol w:w="1184"/>
        <w:gridCol w:w="1165"/>
        <w:gridCol w:w="1184"/>
        <w:gridCol w:w="1184"/>
        <w:gridCol w:w="1775"/>
      </w:tblGrid>
      <w:tr w:rsidR="00176DE7" w:rsidRPr="00535358" w:rsidTr="00281827">
        <w:trPr>
          <w:trHeight w:val="266"/>
        </w:trPr>
        <w:tc>
          <w:tcPr>
            <w:tcW w:w="1276" w:type="dxa"/>
            <w:tcBorders>
              <w:top w:val="single" w:sz="4" w:space="0" w:color="auto"/>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Année</w:t>
            </w:r>
          </w:p>
        </w:tc>
        <w:tc>
          <w:tcPr>
            <w:tcW w:w="1276" w:type="dxa"/>
            <w:gridSpan w:val="3"/>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2005</w:t>
            </w:r>
          </w:p>
        </w:tc>
        <w:tc>
          <w:tcPr>
            <w:tcW w:w="1021"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2006</w:t>
            </w:r>
          </w:p>
        </w:tc>
        <w:tc>
          <w:tcPr>
            <w:tcW w:w="1184"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2007</w:t>
            </w:r>
          </w:p>
        </w:tc>
        <w:tc>
          <w:tcPr>
            <w:tcW w:w="1165"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2008</w:t>
            </w:r>
          </w:p>
        </w:tc>
        <w:tc>
          <w:tcPr>
            <w:tcW w:w="1184"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2009</w:t>
            </w:r>
          </w:p>
        </w:tc>
        <w:tc>
          <w:tcPr>
            <w:tcW w:w="1184" w:type="dxa"/>
            <w:tcBorders>
              <w:top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2010</w:t>
            </w:r>
          </w:p>
        </w:tc>
        <w:tc>
          <w:tcPr>
            <w:tcW w:w="1775" w:type="dxa"/>
            <w:tcBorders>
              <w:top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2011</w:t>
            </w:r>
          </w:p>
        </w:tc>
      </w:tr>
      <w:tr w:rsidR="00176DE7" w:rsidRPr="00535358" w:rsidTr="00281827">
        <w:trPr>
          <w:trHeight w:val="136"/>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(P)</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8"/>
                <w:sz w:val="24"/>
                <w:szCs w:val="24"/>
              </w:rPr>
            </w:pPr>
            <w:r w:rsidRPr="0099444C">
              <w:rPr>
                <w:rFonts w:asciiTheme="majorBidi" w:eastAsia="Times New Roman" w:hAnsiTheme="majorBidi" w:cstheme="majorBidi"/>
                <w:b/>
                <w:w w:val="98"/>
                <w:sz w:val="24"/>
                <w:szCs w:val="24"/>
              </w:rPr>
              <w:t>automne</w:t>
            </w:r>
          </w:p>
        </w:tc>
        <w:tc>
          <w:tcPr>
            <w:tcW w:w="1276" w:type="dxa"/>
            <w:gridSpan w:val="3"/>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100.9</w:t>
            </w:r>
          </w:p>
        </w:tc>
        <w:tc>
          <w:tcPr>
            <w:tcW w:w="1021"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73.9</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131.3</w:t>
            </w:r>
          </w:p>
        </w:tc>
        <w:tc>
          <w:tcPr>
            <w:tcW w:w="116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126.9</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92.2</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6"/>
                <w:sz w:val="24"/>
                <w:szCs w:val="24"/>
              </w:rPr>
            </w:pPr>
            <w:r w:rsidRPr="0099444C">
              <w:rPr>
                <w:rFonts w:asciiTheme="majorBidi" w:eastAsia="Times New Roman" w:hAnsiTheme="majorBidi" w:cstheme="majorBidi"/>
                <w:b/>
                <w:w w:val="96"/>
                <w:sz w:val="24"/>
                <w:szCs w:val="24"/>
              </w:rPr>
              <w:t>107.2</w:t>
            </w:r>
          </w:p>
        </w:tc>
        <w:tc>
          <w:tcPr>
            <w:tcW w:w="177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122.7</w:t>
            </w: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100"/>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(P) hiver</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1276" w:type="dxa"/>
            <w:gridSpan w:val="3"/>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173.1</w:t>
            </w:r>
          </w:p>
        </w:tc>
        <w:tc>
          <w:tcPr>
            <w:tcW w:w="1021"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67.1</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79.2</w:t>
            </w:r>
          </w:p>
        </w:tc>
        <w:tc>
          <w:tcPr>
            <w:tcW w:w="116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37.5</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131.7</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5"/>
                <w:sz w:val="24"/>
                <w:szCs w:val="24"/>
              </w:rPr>
            </w:pPr>
            <w:r w:rsidRPr="0099444C">
              <w:rPr>
                <w:rFonts w:asciiTheme="majorBidi" w:eastAsia="Times New Roman" w:hAnsiTheme="majorBidi" w:cstheme="majorBidi"/>
                <w:b/>
                <w:w w:val="95"/>
                <w:sz w:val="24"/>
                <w:szCs w:val="24"/>
              </w:rPr>
              <w:t>94.9</w:t>
            </w:r>
          </w:p>
        </w:tc>
        <w:tc>
          <w:tcPr>
            <w:tcW w:w="177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101.8</w:t>
            </w:r>
          </w:p>
        </w:tc>
      </w:tr>
      <w:tr w:rsidR="00176DE7" w:rsidRPr="00535358" w:rsidTr="00281827">
        <w:trPr>
          <w:trHeight w:val="100"/>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(P)</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8"/>
                <w:sz w:val="24"/>
                <w:szCs w:val="24"/>
              </w:rPr>
            </w:pPr>
            <w:r w:rsidRPr="0099444C">
              <w:rPr>
                <w:rFonts w:asciiTheme="majorBidi" w:eastAsia="Times New Roman" w:hAnsiTheme="majorBidi" w:cstheme="majorBidi"/>
                <w:b/>
                <w:w w:val="98"/>
                <w:sz w:val="24"/>
                <w:szCs w:val="24"/>
              </w:rPr>
              <w:t>printemps</w:t>
            </w:r>
          </w:p>
        </w:tc>
        <w:tc>
          <w:tcPr>
            <w:tcW w:w="718" w:type="dxa"/>
            <w:shd w:val="clear" w:color="auto" w:fill="auto"/>
            <w:vAlign w:val="bottom"/>
          </w:tcPr>
          <w:p w:rsidR="00176DE7" w:rsidRPr="0099444C" w:rsidRDefault="00176DE7" w:rsidP="002F3F8C">
            <w:pPr>
              <w:spacing w:line="0" w:lineRule="atLeast"/>
              <w:ind w:left="2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61.4</w:t>
            </w: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144.91</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228.8</w:t>
            </w:r>
          </w:p>
        </w:tc>
        <w:tc>
          <w:tcPr>
            <w:tcW w:w="116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94.3</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108.2</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6"/>
                <w:sz w:val="24"/>
                <w:szCs w:val="24"/>
              </w:rPr>
            </w:pPr>
            <w:r w:rsidRPr="0099444C">
              <w:rPr>
                <w:rFonts w:asciiTheme="majorBidi" w:eastAsia="Times New Roman" w:hAnsiTheme="majorBidi" w:cstheme="majorBidi"/>
                <w:b/>
                <w:w w:val="96"/>
                <w:sz w:val="24"/>
                <w:szCs w:val="24"/>
              </w:rPr>
              <w:t>136.5</w:t>
            </w:r>
          </w:p>
        </w:tc>
        <w:tc>
          <w:tcPr>
            <w:tcW w:w="177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161.88</w:t>
            </w: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76"/>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558" w:type="dxa"/>
            <w:gridSpan w:val="2"/>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ind w:left="-4678" w:right="-3498"/>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(P) été</w:t>
            </w:r>
          </w:p>
        </w:tc>
        <w:tc>
          <w:tcPr>
            <w:tcW w:w="718" w:type="dxa"/>
            <w:shd w:val="clear" w:color="auto" w:fill="auto"/>
            <w:vAlign w:val="bottom"/>
          </w:tcPr>
          <w:p w:rsidR="00176DE7" w:rsidRPr="0099444C" w:rsidRDefault="00176DE7" w:rsidP="002F3F8C">
            <w:pPr>
              <w:spacing w:line="0" w:lineRule="atLeast"/>
              <w:ind w:left="2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50.3</w:t>
            </w:r>
          </w:p>
        </w:tc>
        <w:tc>
          <w:tcPr>
            <w:tcW w:w="558" w:type="dxa"/>
            <w:gridSpan w:val="2"/>
            <w:tcBorders>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20.1</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38.1</w:t>
            </w:r>
          </w:p>
        </w:tc>
        <w:tc>
          <w:tcPr>
            <w:tcW w:w="116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91.8</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60.8</w:t>
            </w:r>
          </w:p>
        </w:tc>
        <w:tc>
          <w:tcPr>
            <w:tcW w:w="1184"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5"/>
                <w:sz w:val="24"/>
                <w:szCs w:val="24"/>
              </w:rPr>
            </w:pPr>
            <w:r w:rsidRPr="0099444C">
              <w:rPr>
                <w:rFonts w:asciiTheme="majorBidi" w:eastAsia="Times New Roman" w:hAnsiTheme="majorBidi" w:cstheme="majorBidi"/>
                <w:b/>
                <w:w w:val="95"/>
                <w:sz w:val="24"/>
                <w:szCs w:val="24"/>
              </w:rPr>
              <w:t>68.9</w:t>
            </w:r>
          </w:p>
        </w:tc>
        <w:tc>
          <w:tcPr>
            <w:tcW w:w="1775" w:type="dxa"/>
            <w:tcBorders>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77.1</w:t>
            </w:r>
          </w:p>
        </w:tc>
      </w:tr>
      <w:tr w:rsidR="00176DE7" w:rsidRPr="00535358" w:rsidTr="00281827">
        <w:trPr>
          <w:trHeight w:val="261"/>
        </w:trPr>
        <w:tc>
          <w:tcPr>
            <w:tcW w:w="1276" w:type="dxa"/>
            <w:tcBorders>
              <w:left w:val="single" w:sz="8" w:space="0" w:color="auto"/>
              <w:bottom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tcBorders>
              <w:bottom w:val="single" w:sz="4" w:space="0" w:color="auto"/>
            </w:tcBorders>
            <w:shd w:val="clear" w:color="auto" w:fill="auto"/>
            <w:vAlign w:val="bottom"/>
          </w:tcPr>
          <w:p w:rsidR="00176DE7" w:rsidRPr="0099444C" w:rsidRDefault="00176DE7" w:rsidP="002F3F8C">
            <w:pPr>
              <w:spacing w:line="0" w:lineRule="atLeast"/>
              <w:ind w:left="240"/>
              <w:jc w:val="center"/>
              <w:rPr>
                <w:rFonts w:asciiTheme="majorBidi" w:eastAsia="Times New Roman" w:hAnsiTheme="majorBidi" w:cstheme="majorBidi"/>
                <w:b/>
                <w:w w:val="99"/>
                <w:sz w:val="24"/>
                <w:szCs w:val="24"/>
              </w:rPr>
            </w:pPr>
          </w:p>
        </w:tc>
        <w:tc>
          <w:tcPr>
            <w:tcW w:w="558" w:type="dxa"/>
            <w:gridSpan w:val="2"/>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1021"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p>
        </w:tc>
        <w:tc>
          <w:tcPr>
            <w:tcW w:w="1184"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p>
        </w:tc>
        <w:tc>
          <w:tcPr>
            <w:tcW w:w="1165"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p>
        </w:tc>
        <w:tc>
          <w:tcPr>
            <w:tcW w:w="1184"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p>
        </w:tc>
        <w:tc>
          <w:tcPr>
            <w:tcW w:w="1184"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5"/>
                <w:sz w:val="24"/>
                <w:szCs w:val="24"/>
              </w:rPr>
            </w:pPr>
          </w:p>
        </w:tc>
        <w:tc>
          <w:tcPr>
            <w:tcW w:w="1775" w:type="dxa"/>
            <w:tcBorders>
              <w:bottom w:val="single" w:sz="4" w:space="0" w:color="auto"/>
              <w:right w:val="single" w:sz="8" w:space="0" w:color="auto"/>
            </w:tcBorders>
            <w:shd w:val="clear" w:color="auto" w:fill="auto"/>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p>
        </w:tc>
      </w:tr>
      <w:tr w:rsidR="00176DE7" w:rsidRPr="00535358" w:rsidTr="003915E8">
        <w:trPr>
          <w:trHeight w:val="158"/>
        </w:trPr>
        <w:tc>
          <w:tcPr>
            <w:tcW w:w="10065" w:type="dxa"/>
            <w:gridSpan w:val="10"/>
            <w:tcBorders>
              <w:top w:val="single" w:sz="4" w:space="0" w:color="auto"/>
              <w:bottom w:val="single" w:sz="8" w:space="0" w:color="auto"/>
            </w:tcBorders>
            <w:shd w:val="clear" w:color="auto" w:fill="auto"/>
            <w:vAlign w:val="bottom"/>
          </w:tcPr>
          <w:p w:rsidR="00176DE7" w:rsidRDefault="00176DE7" w:rsidP="002F3F8C">
            <w:pPr>
              <w:spacing w:line="0" w:lineRule="atLeast"/>
              <w:rPr>
                <w:rFonts w:asciiTheme="majorBidi" w:eastAsia="Times New Roman" w:hAnsiTheme="majorBidi" w:cstheme="majorBidi"/>
                <w:sz w:val="8"/>
              </w:rPr>
            </w:pPr>
          </w:p>
          <w:p w:rsidR="00660B8C" w:rsidRDefault="00660B8C" w:rsidP="002F3F8C">
            <w:pPr>
              <w:spacing w:line="0" w:lineRule="atLeast"/>
              <w:rPr>
                <w:rFonts w:asciiTheme="majorBidi" w:eastAsia="Times New Roman" w:hAnsiTheme="majorBidi" w:cstheme="majorBidi"/>
                <w:sz w:val="8"/>
              </w:rPr>
            </w:pPr>
          </w:p>
          <w:p w:rsidR="00660B8C" w:rsidRDefault="00660B8C" w:rsidP="002F3F8C">
            <w:pPr>
              <w:spacing w:line="0" w:lineRule="atLeast"/>
              <w:rPr>
                <w:rFonts w:asciiTheme="majorBidi" w:eastAsia="Times New Roman" w:hAnsiTheme="majorBidi" w:cstheme="majorBidi"/>
                <w:sz w:val="8"/>
              </w:rPr>
            </w:pPr>
          </w:p>
          <w:p w:rsidR="00660B8C" w:rsidRDefault="00660B8C" w:rsidP="002F3F8C">
            <w:pPr>
              <w:spacing w:line="0" w:lineRule="atLeast"/>
              <w:rPr>
                <w:rFonts w:asciiTheme="majorBidi" w:eastAsia="Times New Roman" w:hAnsiTheme="majorBidi" w:cstheme="majorBidi"/>
                <w:sz w:val="8"/>
              </w:rPr>
            </w:pPr>
          </w:p>
          <w:p w:rsidR="00660B8C" w:rsidRDefault="00660B8C" w:rsidP="002F3F8C">
            <w:pPr>
              <w:spacing w:line="0" w:lineRule="atLeast"/>
              <w:rPr>
                <w:rFonts w:asciiTheme="majorBidi" w:eastAsia="Times New Roman" w:hAnsiTheme="majorBidi" w:cstheme="majorBidi"/>
                <w:sz w:val="8"/>
              </w:rPr>
            </w:pPr>
          </w:p>
          <w:p w:rsidR="00660B8C" w:rsidRPr="00535358" w:rsidRDefault="00660B8C" w:rsidP="002F3F8C">
            <w:pPr>
              <w:spacing w:line="0" w:lineRule="atLeast"/>
              <w:rPr>
                <w:rFonts w:asciiTheme="majorBidi" w:eastAsia="Times New Roman" w:hAnsiTheme="majorBidi" w:cstheme="majorBidi"/>
                <w:sz w:val="8"/>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Année</w:t>
            </w:r>
          </w:p>
        </w:tc>
        <w:tc>
          <w:tcPr>
            <w:tcW w:w="1113" w:type="dxa"/>
            <w:gridSpan w:val="2"/>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2012</w:t>
            </w:r>
          </w:p>
        </w:tc>
        <w:tc>
          <w:tcPr>
            <w:tcW w:w="1184" w:type="dxa"/>
            <w:gridSpan w:val="2"/>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2013</w:t>
            </w:r>
          </w:p>
        </w:tc>
        <w:tc>
          <w:tcPr>
            <w:tcW w:w="1184" w:type="dxa"/>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2014</w:t>
            </w:r>
          </w:p>
        </w:tc>
        <w:tc>
          <w:tcPr>
            <w:tcW w:w="1165" w:type="dxa"/>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2015</w:t>
            </w:r>
          </w:p>
        </w:tc>
        <w:tc>
          <w:tcPr>
            <w:tcW w:w="1184" w:type="dxa"/>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2016</w:t>
            </w:r>
          </w:p>
        </w:tc>
        <w:tc>
          <w:tcPr>
            <w:tcW w:w="1184" w:type="dxa"/>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2017</w:t>
            </w:r>
          </w:p>
        </w:tc>
        <w:tc>
          <w:tcPr>
            <w:tcW w:w="1775" w:type="dxa"/>
            <w:tcBorders>
              <w:right w:val="single" w:sz="8" w:space="0" w:color="auto"/>
            </w:tcBorders>
            <w:shd w:val="clear" w:color="auto" w:fill="D9D9D9" w:themeFill="background1" w:themeFillShade="D9"/>
            <w:vAlign w:val="bottom"/>
          </w:tcPr>
          <w:p w:rsidR="00176DE7" w:rsidRPr="001B3771" w:rsidRDefault="00176DE7" w:rsidP="002F3F8C">
            <w:pPr>
              <w:spacing w:line="272" w:lineRule="exac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2018</w:t>
            </w:r>
          </w:p>
        </w:tc>
      </w:tr>
      <w:tr w:rsidR="00176DE7" w:rsidRPr="00535358" w:rsidTr="00281827">
        <w:trPr>
          <w:trHeight w:val="111"/>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D9D9D9" w:themeFill="background1" w:themeFillShade="D9"/>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57"/>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2" w:lineRule="exac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(P)</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8"/>
                <w:sz w:val="24"/>
                <w:szCs w:val="24"/>
              </w:rPr>
            </w:pPr>
            <w:r w:rsidRPr="0099444C">
              <w:rPr>
                <w:rFonts w:asciiTheme="majorBidi" w:eastAsia="Times New Roman" w:hAnsiTheme="majorBidi" w:cstheme="majorBidi"/>
                <w:b/>
                <w:w w:val="98"/>
                <w:sz w:val="24"/>
                <w:szCs w:val="24"/>
              </w:rPr>
              <w:t>automne</w:t>
            </w:r>
          </w:p>
        </w:tc>
        <w:tc>
          <w:tcPr>
            <w:tcW w:w="1113"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105.6</w:t>
            </w: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97.2</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55.3</w:t>
            </w: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116.1</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66.9</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5"/>
                <w:sz w:val="24"/>
                <w:szCs w:val="24"/>
              </w:rPr>
            </w:pPr>
            <w:r w:rsidRPr="001B3771">
              <w:rPr>
                <w:rFonts w:asciiTheme="majorBidi" w:eastAsia="Times New Roman" w:hAnsiTheme="majorBidi" w:cstheme="majorBidi"/>
                <w:b/>
                <w:w w:val="95"/>
                <w:sz w:val="24"/>
                <w:szCs w:val="24"/>
              </w:rPr>
              <w:t>76.6</w:t>
            </w: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92.3</w:t>
            </w:r>
          </w:p>
        </w:tc>
      </w:tr>
      <w:tr w:rsidR="00176DE7" w:rsidRPr="00535358" w:rsidTr="00281827">
        <w:trPr>
          <w:trHeight w:val="265"/>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56"/>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1" w:lineRule="exac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(P) hiver</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shd w:val="clear" w:color="auto" w:fill="auto"/>
            <w:vAlign w:val="bottom"/>
          </w:tcPr>
          <w:p w:rsidR="00176DE7" w:rsidRPr="0099444C" w:rsidRDefault="00176DE7" w:rsidP="002F3F8C">
            <w:pPr>
              <w:spacing w:line="0" w:lineRule="atLeast"/>
              <w:ind w:left="24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62.1</w:t>
            </w: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105.2</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86.6</w:t>
            </w: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193.6</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39.6</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5"/>
                <w:sz w:val="24"/>
                <w:szCs w:val="24"/>
              </w:rPr>
            </w:pPr>
            <w:r w:rsidRPr="001B3771">
              <w:rPr>
                <w:rFonts w:asciiTheme="majorBidi" w:eastAsia="Times New Roman" w:hAnsiTheme="majorBidi" w:cstheme="majorBidi"/>
                <w:b/>
                <w:w w:val="95"/>
                <w:sz w:val="24"/>
                <w:szCs w:val="24"/>
              </w:rPr>
              <w:t>78.4</w:t>
            </w: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63.9</w:t>
            </w:r>
          </w:p>
        </w:tc>
      </w:tr>
      <w:tr w:rsidR="00176DE7" w:rsidRPr="00535358" w:rsidTr="00281827">
        <w:trPr>
          <w:trHeight w:val="386"/>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55"/>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270" w:lineRule="exact"/>
              <w:jc w:val="center"/>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(P)</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94"/>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8"/>
                <w:sz w:val="24"/>
                <w:szCs w:val="24"/>
              </w:rPr>
            </w:pPr>
            <w:r w:rsidRPr="0099444C">
              <w:rPr>
                <w:rFonts w:asciiTheme="majorBidi" w:eastAsia="Times New Roman" w:hAnsiTheme="majorBidi" w:cstheme="majorBidi"/>
                <w:b/>
                <w:w w:val="98"/>
                <w:sz w:val="24"/>
                <w:szCs w:val="24"/>
              </w:rPr>
              <w:t>printemps</w:t>
            </w:r>
          </w:p>
        </w:tc>
        <w:tc>
          <w:tcPr>
            <w:tcW w:w="718" w:type="dxa"/>
            <w:shd w:val="clear" w:color="auto" w:fill="auto"/>
            <w:vAlign w:val="bottom"/>
          </w:tcPr>
          <w:p w:rsidR="00176DE7" w:rsidRPr="0099444C" w:rsidRDefault="00176DE7" w:rsidP="002F3F8C">
            <w:pPr>
              <w:spacing w:line="0" w:lineRule="atLeast"/>
              <w:jc w:val="right"/>
              <w:rPr>
                <w:rFonts w:asciiTheme="majorBidi" w:eastAsia="Times New Roman" w:hAnsiTheme="majorBidi" w:cstheme="majorBidi"/>
                <w:b/>
                <w:sz w:val="24"/>
                <w:szCs w:val="24"/>
              </w:rPr>
            </w:pPr>
            <w:r w:rsidRPr="0099444C">
              <w:rPr>
                <w:rFonts w:asciiTheme="majorBidi" w:eastAsia="Times New Roman" w:hAnsiTheme="majorBidi" w:cstheme="majorBidi"/>
                <w:b/>
                <w:sz w:val="24"/>
                <w:szCs w:val="24"/>
              </w:rPr>
              <w:t>109.</w:t>
            </w:r>
          </w:p>
        </w:tc>
        <w:tc>
          <w:tcPr>
            <w:tcW w:w="395" w:type="dxa"/>
            <w:tcBorders>
              <w:right w:val="single" w:sz="8" w:space="0" w:color="auto"/>
            </w:tcBorders>
            <w:shd w:val="clear" w:color="auto" w:fill="auto"/>
            <w:vAlign w:val="bottom"/>
          </w:tcPr>
          <w:p w:rsidR="00176DE7" w:rsidRPr="001B3771" w:rsidRDefault="00176DE7" w:rsidP="002F3F8C">
            <w:pPr>
              <w:spacing w:line="0" w:lineRule="atLeast"/>
              <w:ind w:right="160"/>
              <w:jc w:val="center"/>
              <w:rPr>
                <w:rFonts w:asciiTheme="majorBidi" w:eastAsia="Times New Roman" w:hAnsiTheme="majorBidi" w:cstheme="majorBidi"/>
                <w:b/>
                <w:w w:val="82"/>
                <w:sz w:val="24"/>
                <w:szCs w:val="24"/>
              </w:rPr>
            </w:pPr>
            <w:r w:rsidRPr="001B3771">
              <w:rPr>
                <w:rFonts w:asciiTheme="majorBidi" w:eastAsia="Times New Roman" w:hAnsiTheme="majorBidi" w:cstheme="majorBidi"/>
                <w:b/>
                <w:w w:val="82"/>
                <w:sz w:val="24"/>
                <w:szCs w:val="24"/>
              </w:rPr>
              <w:t>5</w:t>
            </w: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144</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93</w:t>
            </w: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51.8</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130.9</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5"/>
                <w:sz w:val="24"/>
                <w:szCs w:val="24"/>
              </w:rPr>
            </w:pPr>
            <w:r w:rsidRPr="001B3771">
              <w:rPr>
                <w:rFonts w:asciiTheme="majorBidi" w:eastAsia="Times New Roman" w:hAnsiTheme="majorBidi" w:cstheme="majorBidi"/>
                <w:b/>
                <w:w w:val="95"/>
                <w:sz w:val="24"/>
                <w:szCs w:val="24"/>
              </w:rPr>
              <w:t>20.5</w:t>
            </w: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184.3</w:t>
            </w:r>
          </w:p>
        </w:tc>
      </w:tr>
      <w:tr w:rsidR="00176DE7" w:rsidRPr="00535358" w:rsidTr="00281827">
        <w:trPr>
          <w:trHeight w:val="125"/>
        </w:trPr>
        <w:tc>
          <w:tcPr>
            <w:tcW w:w="1276" w:type="dxa"/>
            <w:tcBorders>
              <w:left w:val="single" w:sz="8" w:space="0" w:color="auto"/>
              <w:bottom w:val="single" w:sz="4"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tcBorders>
              <w:bottom w:val="single" w:sz="4"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bottom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48"/>
        </w:trPr>
        <w:tc>
          <w:tcPr>
            <w:tcW w:w="1276" w:type="dxa"/>
            <w:tcBorders>
              <w:top w:val="single" w:sz="4" w:space="0" w:color="auto"/>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b/>
                <w:w w:val="99"/>
                <w:sz w:val="24"/>
                <w:szCs w:val="24"/>
              </w:rPr>
            </w:pPr>
          </w:p>
        </w:tc>
        <w:tc>
          <w:tcPr>
            <w:tcW w:w="718" w:type="dxa"/>
            <w:tcBorders>
              <w:top w:val="single" w:sz="4"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top w:val="single" w:sz="4"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(P) été</w:t>
            </w:r>
          </w:p>
        </w:tc>
        <w:tc>
          <w:tcPr>
            <w:tcW w:w="718" w:type="dxa"/>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right w:val="single" w:sz="8" w:space="0" w:color="auto"/>
            </w:tcBorders>
            <w:shd w:val="clear" w:color="auto" w:fill="auto"/>
            <w:vAlign w:val="bottom"/>
          </w:tcPr>
          <w:p w:rsidR="00176DE7" w:rsidRPr="001B3771" w:rsidRDefault="00176DE7" w:rsidP="002F3F8C">
            <w:pPr>
              <w:spacing w:line="0" w:lineRule="atLeast"/>
              <w:rPr>
                <w:rFonts w:asciiTheme="majorBidi" w:eastAsia="Times New Roman" w:hAnsiTheme="majorBidi" w:cstheme="majorBidi"/>
                <w:sz w:val="24"/>
                <w:szCs w:val="24"/>
              </w:rPr>
            </w:pPr>
          </w:p>
        </w:tc>
      </w:tr>
      <w:tr w:rsidR="00176DE7" w:rsidRPr="00535358" w:rsidTr="00281827">
        <w:trPr>
          <w:trHeight w:val="261"/>
        </w:trPr>
        <w:tc>
          <w:tcPr>
            <w:tcW w:w="1276" w:type="dxa"/>
            <w:tcBorders>
              <w:left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(mm)</w:t>
            </w:r>
          </w:p>
        </w:tc>
        <w:tc>
          <w:tcPr>
            <w:tcW w:w="718" w:type="dxa"/>
            <w:shd w:val="clear" w:color="auto" w:fill="auto"/>
            <w:vAlign w:val="bottom"/>
          </w:tcPr>
          <w:p w:rsidR="00176DE7" w:rsidRPr="0099444C" w:rsidRDefault="00176DE7" w:rsidP="002F3F8C">
            <w:pPr>
              <w:spacing w:line="0" w:lineRule="atLeast"/>
              <w:ind w:left="220"/>
              <w:jc w:val="center"/>
              <w:rPr>
                <w:rFonts w:asciiTheme="majorBidi" w:eastAsia="Times New Roman" w:hAnsiTheme="majorBidi" w:cstheme="majorBidi"/>
                <w:b/>
                <w:w w:val="99"/>
                <w:sz w:val="24"/>
                <w:szCs w:val="24"/>
              </w:rPr>
            </w:pPr>
            <w:r w:rsidRPr="0099444C">
              <w:rPr>
                <w:rFonts w:asciiTheme="majorBidi" w:eastAsia="Times New Roman" w:hAnsiTheme="majorBidi" w:cstheme="majorBidi"/>
                <w:b/>
                <w:w w:val="99"/>
                <w:sz w:val="24"/>
                <w:szCs w:val="24"/>
              </w:rPr>
              <w:t>47</w:t>
            </w:r>
          </w:p>
        </w:tc>
        <w:tc>
          <w:tcPr>
            <w:tcW w:w="39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12.5</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47.1</w:t>
            </w:r>
          </w:p>
        </w:tc>
        <w:tc>
          <w:tcPr>
            <w:tcW w:w="116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94.3</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11.3</w:t>
            </w:r>
          </w:p>
        </w:tc>
        <w:tc>
          <w:tcPr>
            <w:tcW w:w="1184"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28</w:t>
            </w:r>
          </w:p>
        </w:tc>
        <w:tc>
          <w:tcPr>
            <w:tcW w:w="1775" w:type="dxa"/>
            <w:tcBorders>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b/>
                <w:w w:val="99"/>
                <w:sz w:val="24"/>
                <w:szCs w:val="24"/>
              </w:rPr>
            </w:pPr>
            <w:r w:rsidRPr="001B3771">
              <w:rPr>
                <w:rFonts w:asciiTheme="majorBidi" w:eastAsia="Times New Roman" w:hAnsiTheme="majorBidi" w:cstheme="majorBidi"/>
                <w:b/>
                <w:w w:val="99"/>
                <w:sz w:val="24"/>
                <w:szCs w:val="24"/>
              </w:rPr>
              <w:t>29</w:t>
            </w:r>
          </w:p>
        </w:tc>
      </w:tr>
      <w:tr w:rsidR="00176DE7" w:rsidRPr="00535358" w:rsidTr="00281827">
        <w:trPr>
          <w:trHeight w:val="71"/>
        </w:trPr>
        <w:tc>
          <w:tcPr>
            <w:tcW w:w="1276" w:type="dxa"/>
            <w:tcBorders>
              <w:left w:val="single" w:sz="8" w:space="0" w:color="auto"/>
              <w:bottom w:val="single" w:sz="8" w:space="0" w:color="auto"/>
              <w:right w:val="single" w:sz="8" w:space="0" w:color="auto"/>
            </w:tcBorders>
            <w:shd w:val="clear" w:color="auto" w:fill="D9D9D9" w:themeFill="background1" w:themeFillShade="D9"/>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718" w:type="dxa"/>
            <w:tcBorders>
              <w:bottom w:val="single" w:sz="8" w:space="0" w:color="auto"/>
            </w:tcBorders>
            <w:shd w:val="clear" w:color="auto" w:fill="auto"/>
            <w:vAlign w:val="bottom"/>
          </w:tcPr>
          <w:p w:rsidR="00176DE7" w:rsidRPr="0099444C" w:rsidRDefault="00176DE7" w:rsidP="002F3F8C">
            <w:pPr>
              <w:spacing w:line="0" w:lineRule="atLeast"/>
              <w:rPr>
                <w:rFonts w:asciiTheme="majorBidi" w:eastAsia="Times New Roman" w:hAnsiTheme="majorBidi" w:cstheme="majorBidi"/>
                <w:sz w:val="24"/>
                <w:szCs w:val="24"/>
              </w:rPr>
            </w:pPr>
          </w:p>
        </w:tc>
        <w:tc>
          <w:tcPr>
            <w:tcW w:w="39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gridSpan w:val="2"/>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6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184"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c>
          <w:tcPr>
            <w:tcW w:w="1775" w:type="dxa"/>
            <w:tcBorders>
              <w:bottom w:val="single" w:sz="8" w:space="0" w:color="auto"/>
              <w:right w:val="single" w:sz="8" w:space="0" w:color="auto"/>
            </w:tcBorders>
            <w:shd w:val="clear" w:color="auto" w:fill="auto"/>
            <w:vAlign w:val="bottom"/>
          </w:tcPr>
          <w:p w:rsidR="00176DE7" w:rsidRPr="001B3771" w:rsidRDefault="00176DE7" w:rsidP="002F3F8C">
            <w:pPr>
              <w:spacing w:line="0" w:lineRule="atLeast"/>
              <w:jc w:val="center"/>
              <w:rPr>
                <w:rFonts w:asciiTheme="majorBidi" w:eastAsia="Times New Roman" w:hAnsiTheme="majorBidi" w:cstheme="majorBidi"/>
                <w:sz w:val="24"/>
                <w:szCs w:val="24"/>
              </w:rPr>
            </w:pPr>
          </w:p>
        </w:tc>
      </w:tr>
    </w:tbl>
    <w:p w:rsidR="002E7EA1" w:rsidRPr="0073747B" w:rsidRDefault="00176DE7" w:rsidP="0073747B">
      <w:pPr>
        <w:jc w:val="center"/>
        <w:rPr>
          <w:rFonts w:asciiTheme="majorBidi" w:eastAsia="Times New Roman" w:hAnsiTheme="majorBidi" w:cstheme="majorBidi"/>
          <w:b/>
          <w:sz w:val="24"/>
        </w:rPr>
      </w:pPr>
      <w:r w:rsidRPr="00535358">
        <w:rPr>
          <w:rFonts w:asciiTheme="majorBidi" w:eastAsia="Times New Roman" w:hAnsiTheme="majorBidi" w:cstheme="majorBidi"/>
          <w:b/>
          <w:sz w:val="24"/>
        </w:rPr>
        <w:t>Source : Station météorologique de Boumergued. BBA (SMB).</w:t>
      </w:r>
    </w:p>
    <w:p w:rsidR="002E7EA1" w:rsidRDefault="002E7EA1"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D01080" w:rsidRDefault="00D01080" w:rsidP="000244FC">
      <w:pPr>
        <w:pStyle w:val="Corpsdetexte"/>
        <w:spacing w:before="2"/>
        <w:jc w:val="center"/>
        <w:rPr>
          <w:rFonts w:asciiTheme="majorBidi" w:hAnsiTheme="majorBidi" w:cstheme="majorBidi"/>
          <w:sz w:val="40"/>
          <w:szCs w:val="40"/>
        </w:rPr>
      </w:pPr>
    </w:p>
    <w:p w:rsidR="00E077E5" w:rsidRDefault="00E077E5" w:rsidP="000244FC">
      <w:pPr>
        <w:pStyle w:val="Corpsdetexte"/>
        <w:spacing w:before="2"/>
        <w:jc w:val="center"/>
        <w:rPr>
          <w:rFonts w:asciiTheme="majorBidi" w:hAnsiTheme="majorBidi" w:cstheme="majorBidi"/>
          <w:sz w:val="40"/>
          <w:szCs w:val="40"/>
        </w:rPr>
      </w:pPr>
    </w:p>
    <w:p w:rsidR="00176DE7" w:rsidRDefault="00176DE7" w:rsidP="00660B8C">
      <w:pPr>
        <w:pStyle w:val="Corpsdetexte"/>
        <w:spacing w:before="2"/>
        <w:jc w:val="center"/>
        <w:rPr>
          <w:rFonts w:asciiTheme="majorBidi" w:hAnsiTheme="majorBidi" w:cstheme="majorBidi"/>
          <w:b/>
          <w:bCs/>
          <w:sz w:val="40"/>
          <w:szCs w:val="40"/>
        </w:rPr>
      </w:pPr>
      <w:r w:rsidRPr="00660B8C">
        <w:rPr>
          <w:rFonts w:asciiTheme="majorBidi" w:hAnsiTheme="majorBidi" w:cstheme="majorBidi"/>
          <w:b/>
          <w:bCs/>
          <w:sz w:val="40"/>
          <w:szCs w:val="40"/>
        </w:rPr>
        <w:lastRenderedPageBreak/>
        <w:t xml:space="preserve">Annexe </w:t>
      </w:r>
      <w:r w:rsidR="00660B8C" w:rsidRPr="00660B8C">
        <w:rPr>
          <w:rFonts w:asciiTheme="majorBidi" w:hAnsiTheme="majorBidi" w:cstheme="majorBidi"/>
          <w:b/>
          <w:bCs/>
          <w:sz w:val="40"/>
          <w:szCs w:val="40"/>
        </w:rPr>
        <w:t>2</w:t>
      </w:r>
    </w:p>
    <w:p w:rsidR="00660B8C" w:rsidRPr="00660B8C" w:rsidRDefault="00660B8C" w:rsidP="00660B8C">
      <w:pPr>
        <w:pStyle w:val="Corpsdetexte"/>
        <w:spacing w:before="2"/>
        <w:jc w:val="center"/>
        <w:rPr>
          <w:rFonts w:asciiTheme="majorBidi" w:hAnsiTheme="majorBidi" w:cstheme="majorBidi"/>
          <w:b/>
          <w:bCs/>
          <w:sz w:val="40"/>
          <w:szCs w:val="40"/>
        </w:rPr>
      </w:pPr>
    </w:p>
    <w:p w:rsidR="00660B8C" w:rsidRPr="00A3070A" w:rsidRDefault="00660B8C" w:rsidP="00660B8C">
      <w:pPr>
        <w:spacing w:line="0" w:lineRule="atLeast"/>
        <w:ind w:left="120"/>
        <w:rPr>
          <w:rFonts w:asciiTheme="majorBidi" w:eastAsia="Times New Roman" w:hAnsiTheme="majorBidi" w:cstheme="majorBidi"/>
          <w:b/>
          <w:bCs/>
          <w:sz w:val="28"/>
          <w:szCs w:val="24"/>
        </w:rPr>
      </w:pPr>
      <w:r w:rsidRPr="00A3070A">
        <w:rPr>
          <w:rFonts w:asciiTheme="majorBidi" w:eastAsia="Times New Roman" w:hAnsiTheme="majorBidi" w:cstheme="majorBidi"/>
          <w:b/>
          <w:bCs/>
          <w:sz w:val="28"/>
          <w:szCs w:val="24"/>
        </w:rPr>
        <w:t>Paramètres de qualité des eaux de consommation humaine  (JORA, 2011).</w:t>
      </w:r>
    </w:p>
    <w:p w:rsidR="00660B8C" w:rsidRPr="00535358" w:rsidRDefault="00660B8C" w:rsidP="00660B8C">
      <w:pPr>
        <w:rPr>
          <w:rFonts w:asciiTheme="majorBidi" w:hAnsiTheme="majorBidi" w:cstheme="majorBidi"/>
          <w:sz w:val="28"/>
        </w:rPr>
      </w:pPr>
    </w:p>
    <w:p w:rsidR="00660B8C" w:rsidRPr="00535358" w:rsidRDefault="00660B8C" w:rsidP="00660B8C">
      <w:pPr>
        <w:spacing w:line="248" w:lineRule="exact"/>
        <w:rPr>
          <w:rFonts w:asciiTheme="majorBidi" w:eastAsia="Times New Roman" w:hAnsiTheme="majorBidi" w:cstheme="majorBidi"/>
        </w:rPr>
      </w:pPr>
    </w:p>
    <w:p w:rsidR="00660B8C" w:rsidRPr="00535358" w:rsidRDefault="00660B8C" w:rsidP="00660B8C">
      <w:pPr>
        <w:spacing w:line="0" w:lineRule="atLeast"/>
        <w:ind w:left="120"/>
        <w:rPr>
          <w:rFonts w:asciiTheme="majorBidi" w:eastAsia="Times New Roman" w:hAnsiTheme="majorBidi" w:cstheme="majorBidi"/>
          <w:b/>
          <w:sz w:val="24"/>
        </w:rPr>
      </w:pPr>
    </w:p>
    <w:p w:rsidR="002E7EA1" w:rsidRPr="002E7EA1" w:rsidRDefault="002E7EA1" w:rsidP="002E7EA1">
      <w:pPr>
        <w:spacing w:line="0" w:lineRule="atLeast"/>
        <w:ind w:left="120"/>
        <w:rPr>
          <w:rFonts w:asciiTheme="majorBidi" w:eastAsia="Times New Roman" w:hAnsiTheme="majorBidi" w:cstheme="majorBidi"/>
          <w:b/>
        </w:rPr>
      </w:pPr>
      <w:r w:rsidRPr="002E7EA1">
        <w:rPr>
          <w:rFonts w:asciiTheme="majorBidi" w:eastAsia="Times New Roman" w:hAnsiTheme="majorBidi" w:cstheme="majorBidi"/>
          <w:b/>
        </w:rPr>
        <w:t>Tableau paramètres avec valeurs indicatives</w:t>
      </w:r>
    </w:p>
    <w:p w:rsidR="002E7EA1" w:rsidRPr="002E7EA1" w:rsidRDefault="002E7EA1" w:rsidP="002E7EA1">
      <w:pPr>
        <w:spacing w:line="225" w:lineRule="exact"/>
        <w:rPr>
          <w:rFonts w:asciiTheme="majorBidi" w:eastAsia="Times New Roman" w:hAnsiTheme="majorBidi" w:cstheme="majorBidi"/>
        </w:rPr>
      </w:pPr>
    </w:p>
    <w:tbl>
      <w:tblPr>
        <w:tblW w:w="0" w:type="auto"/>
        <w:tblInd w:w="10" w:type="dxa"/>
        <w:tblLayout w:type="fixed"/>
        <w:tblCellMar>
          <w:left w:w="0" w:type="dxa"/>
          <w:right w:w="0" w:type="dxa"/>
        </w:tblCellMar>
        <w:tblLook w:val="0000"/>
      </w:tblPr>
      <w:tblGrid>
        <w:gridCol w:w="3300"/>
        <w:gridCol w:w="2720"/>
        <w:gridCol w:w="1740"/>
        <w:gridCol w:w="1600"/>
      </w:tblGrid>
      <w:tr w:rsidR="002E7EA1" w:rsidRPr="002E7EA1" w:rsidTr="003915E8">
        <w:trPr>
          <w:trHeight w:val="280"/>
        </w:trPr>
        <w:tc>
          <w:tcPr>
            <w:tcW w:w="3300" w:type="dxa"/>
            <w:tcBorders>
              <w:top w:val="single" w:sz="8" w:space="0" w:color="auto"/>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GROUPE DE PARAMETRES</w:t>
            </w:r>
          </w:p>
        </w:tc>
        <w:tc>
          <w:tcPr>
            <w:tcW w:w="2720" w:type="dxa"/>
            <w:tcBorders>
              <w:top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PARAMETRES</w:t>
            </w:r>
          </w:p>
        </w:tc>
        <w:tc>
          <w:tcPr>
            <w:tcW w:w="1740" w:type="dxa"/>
            <w:tcBorders>
              <w:top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UNITES</w:t>
            </w:r>
          </w:p>
        </w:tc>
        <w:tc>
          <w:tcPr>
            <w:tcW w:w="1600" w:type="dxa"/>
            <w:tcBorders>
              <w:top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VALEURS</w:t>
            </w:r>
          </w:p>
        </w:tc>
      </w:tr>
      <w:tr w:rsidR="002E7EA1" w:rsidRPr="002E7EA1" w:rsidTr="003915E8">
        <w:trPr>
          <w:trHeight w:val="266"/>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740" w:type="dxa"/>
            <w:tcBorders>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w w:val="99"/>
              </w:rPr>
            </w:pPr>
            <w:r w:rsidRPr="002E7EA1">
              <w:rPr>
                <w:rFonts w:asciiTheme="majorBidi" w:eastAsia="Times New Roman" w:hAnsiTheme="majorBidi" w:cstheme="majorBidi"/>
                <w:b/>
                <w:w w:val="99"/>
              </w:rPr>
              <w:t>INDICATIVES</w:t>
            </w:r>
          </w:p>
        </w:tc>
      </w:tr>
      <w:tr w:rsidR="002E7EA1" w:rsidRPr="002E7EA1" w:rsidTr="003915E8">
        <w:trPr>
          <w:trHeight w:val="702"/>
        </w:trPr>
        <w:tc>
          <w:tcPr>
            <w:tcW w:w="3300" w:type="dxa"/>
            <w:tcBorders>
              <w:left w:val="single" w:sz="8" w:space="0" w:color="auto"/>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6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260" w:lineRule="exact"/>
              <w:jc w:val="center"/>
              <w:rPr>
                <w:rFonts w:asciiTheme="majorBidi" w:eastAsia="Times New Roman" w:hAnsiTheme="majorBidi" w:cstheme="majorBidi"/>
                <w:b/>
              </w:rPr>
            </w:pPr>
            <w:r w:rsidRPr="002E7EA1">
              <w:rPr>
                <w:rFonts w:asciiTheme="majorBidi" w:eastAsia="Times New Roman" w:hAnsiTheme="majorBidi" w:cstheme="majorBidi"/>
                <w:b/>
              </w:rPr>
              <w:t>PARAMETRES</w:t>
            </w:r>
          </w:p>
        </w:tc>
        <w:tc>
          <w:tcPr>
            <w:tcW w:w="2720" w:type="dxa"/>
            <w:tcBorders>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Couleur</w:t>
            </w:r>
          </w:p>
        </w:tc>
        <w:tc>
          <w:tcPr>
            <w:tcW w:w="1740" w:type="dxa"/>
            <w:tcBorders>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rPr>
            </w:pPr>
            <w:r w:rsidRPr="002E7EA1">
              <w:rPr>
                <w:rFonts w:asciiTheme="majorBidi" w:eastAsia="Times New Roman" w:hAnsiTheme="majorBidi" w:cstheme="majorBidi"/>
              </w:rPr>
              <w:t>mg/l Platine</w:t>
            </w:r>
          </w:p>
        </w:tc>
        <w:tc>
          <w:tcPr>
            <w:tcW w:w="1600" w:type="dxa"/>
            <w:tcBorders>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15</w:t>
            </w:r>
          </w:p>
        </w:tc>
      </w:tr>
      <w:tr w:rsidR="002E7EA1" w:rsidRPr="002E7EA1" w:rsidTr="003915E8">
        <w:trPr>
          <w:trHeight w:val="219"/>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w w:val="99"/>
              </w:rPr>
            </w:pPr>
            <w:r w:rsidRPr="002E7EA1">
              <w:rPr>
                <w:rFonts w:asciiTheme="majorBidi" w:eastAsia="Times New Roman" w:hAnsiTheme="majorBidi" w:cstheme="majorBidi"/>
                <w:b/>
                <w:w w:val="99"/>
              </w:rPr>
              <w:t>ORGANOLEPTIQUES</w:t>
            </w: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Turbidité</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7"/>
              </w:rPr>
            </w:pPr>
            <w:r w:rsidRPr="002E7EA1">
              <w:rPr>
                <w:rFonts w:asciiTheme="majorBidi" w:eastAsia="Times New Roman" w:hAnsiTheme="majorBidi" w:cstheme="majorBidi"/>
                <w:w w:val="97"/>
              </w:rPr>
              <w:t>NTU</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5</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Odeur à 12°C</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Taux dilution</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4</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4"/>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Saveur à 25°C</w:t>
            </w:r>
          </w:p>
        </w:tc>
        <w:tc>
          <w:tcPr>
            <w:tcW w:w="174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Taux dilution</w:t>
            </w:r>
          </w:p>
        </w:tc>
        <w:tc>
          <w:tcPr>
            <w:tcW w:w="160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4</w:t>
            </w:r>
          </w:p>
        </w:tc>
      </w:tr>
      <w:tr w:rsidR="002E7EA1" w:rsidRPr="002E7EA1" w:rsidTr="003915E8">
        <w:trPr>
          <w:trHeight w:val="100"/>
        </w:trPr>
        <w:tc>
          <w:tcPr>
            <w:tcW w:w="3300" w:type="dxa"/>
            <w:tcBorders>
              <w:left w:val="single" w:sz="8" w:space="0" w:color="auto"/>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95"/>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Alcalinité</w:t>
            </w:r>
          </w:p>
        </w:tc>
        <w:tc>
          <w:tcPr>
            <w:tcW w:w="1740" w:type="dxa"/>
            <w:tcBorders>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w w:val="97"/>
                <w:vertAlign w:val="subscript"/>
              </w:rPr>
            </w:pPr>
            <w:r w:rsidRPr="002E7EA1">
              <w:rPr>
                <w:rFonts w:asciiTheme="majorBidi" w:eastAsia="Times New Roman" w:hAnsiTheme="majorBidi" w:cstheme="majorBidi"/>
                <w:w w:val="97"/>
              </w:rPr>
              <w:t>mg/l en CaC</w:t>
            </w:r>
            <w:r w:rsidRPr="002E7EA1">
              <w:rPr>
                <w:rFonts w:asciiTheme="majorBidi" w:eastAsia="Times New Roman" w:hAnsiTheme="majorBidi" w:cstheme="majorBidi"/>
                <w:w w:val="97"/>
                <w:vertAlign w:val="subscript"/>
              </w:rPr>
              <w:t>O3</w:t>
            </w:r>
          </w:p>
        </w:tc>
        <w:tc>
          <w:tcPr>
            <w:tcW w:w="1600" w:type="dxa"/>
            <w:tcBorders>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500</w:t>
            </w:r>
          </w:p>
        </w:tc>
      </w:tr>
      <w:tr w:rsidR="002E7EA1" w:rsidRPr="002E7EA1" w:rsidTr="003915E8">
        <w:trPr>
          <w:trHeight w:val="18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304"/>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Calcium</w:t>
            </w: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w w:val="98"/>
                <w:vertAlign w:val="subscript"/>
              </w:rPr>
            </w:pPr>
            <w:r w:rsidRPr="002E7EA1">
              <w:rPr>
                <w:rFonts w:asciiTheme="majorBidi" w:eastAsia="Times New Roman" w:hAnsiTheme="majorBidi" w:cstheme="majorBidi"/>
                <w:w w:val="98"/>
              </w:rPr>
              <w:t>mg/l en CaCO</w:t>
            </w:r>
            <w:r w:rsidRPr="002E7EA1">
              <w:rPr>
                <w:rFonts w:asciiTheme="majorBidi" w:eastAsia="Times New Roman" w:hAnsiTheme="majorBidi" w:cstheme="majorBidi"/>
                <w:w w:val="98"/>
                <w:vertAlign w:val="subscript"/>
              </w:rPr>
              <w:t>3</w:t>
            </w: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200</w:t>
            </w:r>
          </w:p>
        </w:tc>
      </w:tr>
      <w:tr w:rsidR="002E7EA1" w:rsidRPr="002E7EA1" w:rsidTr="003915E8">
        <w:trPr>
          <w:trHeight w:val="221"/>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21"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Chlorures</w:t>
            </w:r>
          </w:p>
        </w:tc>
        <w:tc>
          <w:tcPr>
            <w:tcW w:w="1740" w:type="dxa"/>
            <w:tcBorders>
              <w:right w:val="single" w:sz="8" w:space="0" w:color="auto"/>
            </w:tcBorders>
            <w:shd w:val="clear" w:color="auto" w:fill="auto"/>
            <w:vAlign w:val="bottom"/>
          </w:tcPr>
          <w:p w:rsidR="002E7EA1" w:rsidRPr="002E7EA1" w:rsidRDefault="002E7EA1" w:rsidP="003915E8">
            <w:pPr>
              <w:spacing w:line="221"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mg/l</w:t>
            </w:r>
          </w:p>
        </w:tc>
        <w:tc>
          <w:tcPr>
            <w:tcW w:w="1600" w:type="dxa"/>
            <w:tcBorders>
              <w:right w:val="single" w:sz="8" w:space="0" w:color="auto"/>
            </w:tcBorders>
            <w:shd w:val="clear" w:color="auto" w:fill="auto"/>
            <w:vAlign w:val="bottom"/>
          </w:tcPr>
          <w:p w:rsidR="002E7EA1" w:rsidRPr="002E7EA1" w:rsidRDefault="002E7EA1" w:rsidP="003915E8">
            <w:pPr>
              <w:spacing w:line="22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500</w:t>
            </w:r>
          </w:p>
        </w:tc>
      </w:tr>
      <w:tr w:rsidR="002E7EA1" w:rsidRPr="002E7EA1" w:rsidTr="003915E8">
        <w:trPr>
          <w:trHeight w:val="100"/>
        </w:trPr>
        <w:tc>
          <w:tcPr>
            <w:tcW w:w="3300" w:type="dxa"/>
            <w:vMerge w:val="restart"/>
            <w:tcBorders>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PARAMETRES PHYSICO-</w:t>
            </w: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vMerge/>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Concentration en ions</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rPr>
            </w:pPr>
            <w:r w:rsidRPr="002E7EA1">
              <w:rPr>
                <w:rFonts w:asciiTheme="majorBidi" w:eastAsia="Times New Roman" w:hAnsiTheme="majorBidi" w:cstheme="majorBidi"/>
              </w:rPr>
              <w:t>Unité pH</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rPr>
            </w:pPr>
            <w:r w:rsidRPr="002E7EA1">
              <w:rPr>
                <w:rFonts w:asciiTheme="majorBidi" w:eastAsia="Times New Roman" w:hAnsiTheme="majorBidi" w:cstheme="majorBidi"/>
              </w:rPr>
              <w:t>≥ 6,5 et ≤ 9</w:t>
            </w:r>
          </w:p>
        </w:tc>
      </w:tr>
      <w:tr w:rsidR="002E7EA1" w:rsidRPr="002E7EA1" w:rsidTr="003915E8">
        <w:trPr>
          <w:trHeight w:val="239"/>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w w:val="99"/>
              </w:rPr>
            </w:pPr>
            <w:r w:rsidRPr="002E7EA1">
              <w:rPr>
                <w:rFonts w:asciiTheme="majorBidi" w:eastAsia="Times New Roman" w:hAnsiTheme="majorBidi" w:cstheme="majorBidi"/>
                <w:b/>
                <w:w w:val="99"/>
              </w:rPr>
              <w:t>CHIMIQUES EN RELATION</w:t>
            </w: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hydrogène</w:t>
            </w: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vMerge w:val="restart"/>
            <w:tcBorders>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rPr>
            </w:pPr>
            <w:r w:rsidRPr="002E7EA1">
              <w:rPr>
                <w:rFonts w:asciiTheme="majorBidi" w:eastAsia="Times New Roman" w:hAnsiTheme="majorBidi" w:cstheme="majorBidi"/>
                <w:b/>
              </w:rPr>
              <w:t>AVEC LA STRUCTURE</w:t>
            </w: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rPr>
            </w:pPr>
            <w:r w:rsidRPr="002E7EA1">
              <w:rPr>
                <w:rFonts w:asciiTheme="majorBidi" w:eastAsia="Times New Roman" w:hAnsiTheme="majorBidi" w:cstheme="majorBidi"/>
                <w:b/>
                <w:bCs/>
              </w:rPr>
              <w:t>Conductivité à 20°C</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µS/cm</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2800</w:t>
            </w:r>
          </w:p>
        </w:tc>
      </w:tr>
      <w:tr w:rsidR="002E7EA1" w:rsidRPr="002E7EA1" w:rsidTr="003915E8">
        <w:trPr>
          <w:trHeight w:val="63"/>
        </w:trPr>
        <w:tc>
          <w:tcPr>
            <w:tcW w:w="3300" w:type="dxa"/>
            <w:vMerge/>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37"/>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303"/>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b/>
                <w:w w:val="99"/>
              </w:rPr>
            </w:pPr>
            <w:r w:rsidRPr="002E7EA1">
              <w:rPr>
                <w:rFonts w:asciiTheme="majorBidi" w:eastAsia="Times New Roman" w:hAnsiTheme="majorBidi" w:cstheme="majorBidi"/>
                <w:b/>
                <w:w w:val="99"/>
              </w:rPr>
              <w:t>NATURELLE DES EAUX</w:t>
            </w: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Dureté</w:t>
            </w: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jc w:val="center"/>
              <w:rPr>
                <w:rFonts w:asciiTheme="majorBidi" w:eastAsia="Times New Roman" w:hAnsiTheme="majorBidi" w:cstheme="majorBidi"/>
                <w:w w:val="97"/>
                <w:vertAlign w:val="subscript"/>
              </w:rPr>
            </w:pPr>
            <w:r w:rsidRPr="002E7EA1">
              <w:rPr>
                <w:rFonts w:asciiTheme="majorBidi" w:eastAsia="Times New Roman" w:hAnsiTheme="majorBidi" w:cstheme="majorBidi"/>
                <w:w w:val="97"/>
              </w:rPr>
              <w:t>mg/l en CaC</w:t>
            </w:r>
            <w:r w:rsidRPr="002E7EA1">
              <w:rPr>
                <w:rFonts w:asciiTheme="majorBidi" w:eastAsia="Times New Roman" w:hAnsiTheme="majorBidi" w:cstheme="majorBidi"/>
                <w:w w:val="97"/>
                <w:vertAlign w:val="subscript"/>
              </w:rPr>
              <w:t>O3</w:t>
            </w: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219"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200</w:t>
            </w:r>
          </w:p>
        </w:tc>
      </w:tr>
      <w:tr w:rsidR="002E7EA1" w:rsidRPr="002E7EA1" w:rsidTr="003915E8">
        <w:trPr>
          <w:trHeight w:val="22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22"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Potassium</w:t>
            </w:r>
          </w:p>
        </w:tc>
        <w:tc>
          <w:tcPr>
            <w:tcW w:w="1740" w:type="dxa"/>
            <w:tcBorders>
              <w:right w:val="single" w:sz="8" w:space="0" w:color="auto"/>
            </w:tcBorders>
            <w:shd w:val="clear" w:color="auto" w:fill="auto"/>
            <w:vAlign w:val="bottom"/>
          </w:tcPr>
          <w:p w:rsidR="002E7EA1" w:rsidRPr="002E7EA1" w:rsidRDefault="002E7EA1" w:rsidP="003915E8">
            <w:pPr>
              <w:spacing w:line="222"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mg/l</w:t>
            </w:r>
          </w:p>
        </w:tc>
        <w:tc>
          <w:tcPr>
            <w:tcW w:w="1600" w:type="dxa"/>
            <w:tcBorders>
              <w:right w:val="single" w:sz="8" w:space="0" w:color="auto"/>
            </w:tcBorders>
            <w:shd w:val="clear" w:color="auto" w:fill="auto"/>
            <w:vAlign w:val="bottom"/>
          </w:tcPr>
          <w:p w:rsidR="002E7EA1" w:rsidRPr="002E7EA1" w:rsidRDefault="002E7EA1" w:rsidP="003915E8">
            <w:pPr>
              <w:spacing w:line="222"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12</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Résidu sec</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mg/l</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1500</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2"/>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Sodium</w:t>
            </w:r>
          </w:p>
        </w:tc>
        <w:tc>
          <w:tcPr>
            <w:tcW w:w="174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mg/l</w:t>
            </w:r>
          </w:p>
        </w:tc>
        <w:tc>
          <w:tcPr>
            <w:tcW w:w="1600" w:type="dxa"/>
            <w:tcBorders>
              <w:right w:val="single" w:sz="8" w:space="0" w:color="auto"/>
            </w:tcBorders>
            <w:shd w:val="clear" w:color="auto" w:fill="auto"/>
            <w:vAlign w:val="bottom"/>
          </w:tcPr>
          <w:p w:rsidR="002E7EA1" w:rsidRPr="002E7EA1" w:rsidRDefault="002E7EA1" w:rsidP="003915E8">
            <w:pPr>
              <w:spacing w:line="211"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200</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3915E8">
        <w:trPr>
          <w:trHeight w:val="214"/>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Sulfates</w:t>
            </w:r>
          </w:p>
        </w:tc>
        <w:tc>
          <w:tcPr>
            <w:tcW w:w="174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w w:val="98"/>
              </w:rPr>
            </w:pPr>
            <w:r w:rsidRPr="002E7EA1">
              <w:rPr>
                <w:rFonts w:asciiTheme="majorBidi" w:eastAsia="Times New Roman" w:hAnsiTheme="majorBidi" w:cstheme="majorBidi"/>
                <w:w w:val="98"/>
              </w:rPr>
              <w:t>mg/l</w:t>
            </w:r>
          </w:p>
        </w:tc>
        <w:tc>
          <w:tcPr>
            <w:tcW w:w="1600" w:type="dxa"/>
            <w:tcBorders>
              <w:right w:val="single" w:sz="8" w:space="0" w:color="auto"/>
            </w:tcBorders>
            <w:shd w:val="clear" w:color="auto" w:fill="auto"/>
            <w:vAlign w:val="bottom"/>
          </w:tcPr>
          <w:p w:rsidR="002E7EA1" w:rsidRPr="002E7EA1" w:rsidRDefault="002E7EA1" w:rsidP="003915E8">
            <w:pPr>
              <w:spacing w:line="214"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400</w:t>
            </w:r>
          </w:p>
        </w:tc>
      </w:tr>
      <w:tr w:rsidR="002E7EA1" w:rsidRPr="002E7EA1" w:rsidTr="003915E8">
        <w:trPr>
          <w:trHeight w:val="100"/>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b/>
                <w:bCs/>
              </w:rPr>
            </w:pPr>
          </w:p>
        </w:tc>
        <w:tc>
          <w:tcPr>
            <w:tcW w:w="174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1600" w:type="dxa"/>
            <w:tcBorders>
              <w:bottom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r>
      <w:tr w:rsidR="002E7EA1" w:rsidRPr="002E7EA1" w:rsidTr="00251046">
        <w:trPr>
          <w:trHeight w:val="311"/>
        </w:trPr>
        <w:tc>
          <w:tcPr>
            <w:tcW w:w="3300" w:type="dxa"/>
            <w:tcBorders>
              <w:left w:val="single" w:sz="8" w:space="0" w:color="auto"/>
              <w:right w:val="single" w:sz="8" w:space="0" w:color="auto"/>
            </w:tcBorders>
            <w:shd w:val="clear" w:color="auto" w:fill="auto"/>
            <w:vAlign w:val="bottom"/>
          </w:tcPr>
          <w:p w:rsidR="002E7EA1" w:rsidRPr="002E7EA1" w:rsidRDefault="002E7EA1" w:rsidP="003915E8">
            <w:pPr>
              <w:spacing w:line="0" w:lineRule="atLeast"/>
              <w:rPr>
                <w:rFonts w:asciiTheme="majorBidi" w:eastAsia="Times New Roman" w:hAnsiTheme="majorBidi" w:cstheme="majorBidi"/>
              </w:rPr>
            </w:pPr>
          </w:p>
        </w:tc>
        <w:tc>
          <w:tcPr>
            <w:tcW w:w="2720" w:type="dxa"/>
            <w:tcBorders>
              <w:bottom w:val="single" w:sz="4" w:space="0" w:color="auto"/>
              <w:right w:val="single" w:sz="8" w:space="0" w:color="auto"/>
            </w:tcBorders>
            <w:shd w:val="clear" w:color="auto" w:fill="auto"/>
            <w:vAlign w:val="bottom"/>
          </w:tcPr>
          <w:p w:rsidR="002E7EA1" w:rsidRPr="002E7EA1" w:rsidRDefault="002E7EA1" w:rsidP="003915E8">
            <w:pPr>
              <w:spacing w:line="212" w:lineRule="exact"/>
              <w:jc w:val="center"/>
              <w:rPr>
                <w:rFonts w:asciiTheme="majorBidi" w:eastAsia="Times New Roman" w:hAnsiTheme="majorBidi" w:cstheme="majorBidi"/>
                <w:b/>
                <w:bCs/>
                <w:w w:val="99"/>
              </w:rPr>
            </w:pPr>
            <w:r w:rsidRPr="002E7EA1">
              <w:rPr>
                <w:rFonts w:asciiTheme="majorBidi" w:eastAsia="Times New Roman" w:hAnsiTheme="majorBidi" w:cstheme="majorBidi"/>
                <w:b/>
                <w:bCs/>
                <w:w w:val="99"/>
              </w:rPr>
              <w:t>Température</w:t>
            </w:r>
          </w:p>
        </w:tc>
        <w:tc>
          <w:tcPr>
            <w:tcW w:w="1740" w:type="dxa"/>
            <w:tcBorders>
              <w:bottom w:val="single" w:sz="4" w:space="0" w:color="auto"/>
              <w:right w:val="single" w:sz="8" w:space="0" w:color="auto"/>
            </w:tcBorders>
            <w:shd w:val="clear" w:color="auto" w:fill="auto"/>
            <w:vAlign w:val="bottom"/>
          </w:tcPr>
          <w:p w:rsidR="002E7EA1" w:rsidRPr="002E7EA1" w:rsidRDefault="002E7EA1" w:rsidP="003915E8">
            <w:pPr>
              <w:spacing w:line="212" w:lineRule="exact"/>
              <w:jc w:val="center"/>
              <w:rPr>
                <w:rFonts w:asciiTheme="majorBidi" w:eastAsia="Times New Roman" w:hAnsiTheme="majorBidi" w:cstheme="majorBidi"/>
              </w:rPr>
            </w:pPr>
            <w:r w:rsidRPr="002E7EA1">
              <w:rPr>
                <w:rFonts w:asciiTheme="majorBidi" w:eastAsia="Times New Roman" w:hAnsiTheme="majorBidi" w:cstheme="majorBidi"/>
              </w:rPr>
              <w:t>°C</w:t>
            </w:r>
          </w:p>
        </w:tc>
        <w:tc>
          <w:tcPr>
            <w:tcW w:w="1600" w:type="dxa"/>
            <w:tcBorders>
              <w:bottom w:val="single" w:sz="4" w:space="0" w:color="auto"/>
              <w:right w:val="single" w:sz="8" w:space="0" w:color="auto"/>
            </w:tcBorders>
            <w:shd w:val="clear" w:color="auto" w:fill="auto"/>
            <w:vAlign w:val="bottom"/>
          </w:tcPr>
          <w:p w:rsidR="002E7EA1" w:rsidRPr="002E7EA1" w:rsidRDefault="002E7EA1" w:rsidP="003915E8">
            <w:pPr>
              <w:spacing w:line="212" w:lineRule="exact"/>
              <w:jc w:val="center"/>
              <w:rPr>
                <w:rFonts w:asciiTheme="majorBidi" w:eastAsia="Times New Roman" w:hAnsiTheme="majorBidi" w:cstheme="majorBidi"/>
                <w:w w:val="99"/>
              </w:rPr>
            </w:pPr>
            <w:r w:rsidRPr="002E7EA1">
              <w:rPr>
                <w:rFonts w:asciiTheme="majorBidi" w:eastAsia="Times New Roman" w:hAnsiTheme="majorBidi" w:cstheme="majorBidi"/>
                <w:w w:val="99"/>
              </w:rPr>
              <w:t>25</w:t>
            </w:r>
          </w:p>
        </w:tc>
      </w:tr>
      <w:tr w:rsidR="00EA56DF" w:rsidRPr="002E7EA1" w:rsidTr="00EA56DF">
        <w:trPr>
          <w:trHeight w:val="212"/>
        </w:trPr>
        <w:tc>
          <w:tcPr>
            <w:tcW w:w="3300" w:type="dxa"/>
            <w:tcBorders>
              <w:left w:val="single" w:sz="8" w:space="0" w:color="auto"/>
              <w:right w:val="single" w:sz="8" w:space="0" w:color="auto"/>
            </w:tcBorders>
            <w:shd w:val="clear" w:color="auto" w:fill="auto"/>
            <w:vAlign w:val="bottom"/>
          </w:tcPr>
          <w:p w:rsidR="00EA56DF" w:rsidRPr="002E7EA1" w:rsidRDefault="00EA56DF" w:rsidP="003915E8">
            <w:pPr>
              <w:spacing w:line="0" w:lineRule="atLeast"/>
              <w:rPr>
                <w:rFonts w:asciiTheme="majorBidi" w:eastAsia="Times New Roman" w:hAnsiTheme="majorBidi" w:cstheme="majorBidi"/>
              </w:rPr>
            </w:pPr>
          </w:p>
        </w:tc>
        <w:tc>
          <w:tcPr>
            <w:tcW w:w="2720" w:type="dxa"/>
            <w:tcBorders>
              <w:top w:val="single" w:sz="4" w:space="0" w:color="auto"/>
              <w:right w:val="single" w:sz="8" w:space="0" w:color="auto"/>
            </w:tcBorders>
            <w:shd w:val="clear" w:color="auto" w:fill="auto"/>
            <w:vAlign w:val="bottom"/>
          </w:tcPr>
          <w:p w:rsidR="00EA56DF" w:rsidRPr="002E7EA1" w:rsidRDefault="00EA56DF" w:rsidP="003915E8">
            <w:pPr>
              <w:spacing w:line="212" w:lineRule="exact"/>
              <w:jc w:val="center"/>
              <w:rPr>
                <w:rFonts w:asciiTheme="majorBidi" w:eastAsia="Times New Roman" w:hAnsiTheme="majorBidi" w:cstheme="majorBidi"/>
                <w:b/>
                <w:bCs/>
                <w:w w:val="99"/>
              </w:rPr>
            </w:pPr>
            <w:r>
              <w:rPr>
                <w:rFonts w:asciiTheme="majorBidi" w:eastAsia="Times New Roman" w:hAnsiTheme="majorBidi" w:cstheme="majorBidi"/>
                <w:b/>
                <w:bCs/>
                <w:w w:val="99"/>
              </w:rPr>
              <w:t>nitrate</w:t>
            </w:r>
          </w:p>
        </w:tc>
        <w:tc>
          <w:tcPr>
            <w:tcW w:w="1740" w:type="dxa"/>
            <w:tcBorders>
              <w:top w:val="single" w:sz="4" w:space="0" w:color="auto"/>
              <w:right w:val="single" w:sz="8" w:space="0" w:color="auto"/>
            </w:tcBorders>
            <w:shd w:val="clear" w:color="auto" w:fill="auto"/>
            <w:vAlign w:val="bottom"/>
          </w:tcPr>
          <w:p w:rsidR="00EA56DF" w:rsidRPr="002E7EA1" w:rsidRDefault="00EA56DF" w:rsidP="003915E8">
            <w:pPr>
              <w:spacing w:line="212" w:lineRule="exact"/>
              <w:jc w:val="center"/>
              <w:rPr>
                <w:rFonts w:asciiTheme="majorBidi" w:eastAsia="Times New Roman" w:hAnsiTheme="majorBidi" w:cstheme="majorBidi"/>
              </w:rPr>
            </w:pPr>
            <w:r w:rsidRPr="002E7EA1">
              <w:rPr>
                <w:rFonts w:asciiTheme="majorBidi" w:eastAsia="Times New Roman" w:hAnsiTheme="majorBidi" w:cstheme="majorBidi"/>
                <w:w w:val="98"/>
              </w:rPr>
              <w:t>mg/l</w:t>
            </w:r>
          </w:p>
        </w:tc>
        <w:tc>
          <w:tcPr>
            <w:tcW w:w="1600" w:type="dxa"/>
            <w:tcBorders>
              <w:top w:val="single" w:sz="4" w:space="0" w:color="auto"/>
              <w:right w:val="single" w:sz="8" w:space="0" w:color="auto"/>
            </w:tcBorders>
            <w:shd w:val="clear" w:color="auto" w:fill="auto"/>
            <w:vAlign w:val="bottom"/>
          </w:tcPr>
          <w:p w:rsidR="00EA56DF" w:rsidRPr="002E7EA1" w:rsidRDefault="00EA56DF" w:rsidP="003915E8">
            <w:pPr>
              <w:spacing w:line="212" w:lineRule="exact"/>
              <w:jc w:val="center"/>
              <w:rPr>
                <w:rFonts w:asciiTheme="majorBidi" w:eastAsia="Times New Roman" w:hAnsiTheme="majorBidi" w:cstheme="majorBidi"/>
                <w:w w:val="99"/>
              </w:rPr>
            </w:pPr>
            <w:r>
              <w:rPr>
                <w:rFonts w:asciiTheme="majorBidi" w:eastAsia="Times New Roman" w:hAnsiTheme="majorBidi" w:cstheme="majorBidi"/>
                <w:w w:val="99"/>
              </w:rPr>
              <w:t>50</w:t>
            </w:r>
          </w:p>
        </w:tc>
      </w:tr>
      <w:tr w:rsidR="002E7EA1" w:rsidTr="003915E8">
        <w:trPr>
          <w:trHeight w:val="100"/>
        </w:trPr>
        <w:tc>
          <w:tcPr>
            <w:tcW w:w="3300" w:type="dxa"/>
            <w:tcBorders>
              <w:left w:val="single" w:sz="8" w:space="0" w:color="auto"/>
              <w:bottom w:val="single" w:sz="8" w:space="0" w:color="auto"/>
              <w:right w:val="single" w:sz="8" w:space="0" w:color="auto"/>
            </w:tcBorders>
            <w:shd w:val="clear" w:color="auto" w:fill="auto"/>
            <w:vAlign w:val="bottom"/>
          </w:tcPr>
          <w:p w:rsidR="002E7EA1" w:rsidRDefault="002E7EA1" w:rsidP="003915E8">
            <w:pPr>
              <w:spacing w:line="0" w:lineRule="atLeast"/>
              <w:rPr>
                <w:rFonts w:ascii="Times New Roman" w:eastAsia="Times New Roman" w:hAnsi="Times New Roman"/>
                <w:sz w:val="8"/>
              </w:rPr>
            </w:pPr>
          </w:p>
        </w:tc>
        <w:tc>
          <w:tcPr>
            <w:tcW w:w="2720" w:type="dxa"/>
            <w:tcBorders>
              <w:bottom w:val="single" w:sz="8" w:space="0" w:color="auto"/>
              <w:right w:val="single" w:sz="8" w:space="0" w:color="auto"/>
            </w:tcBorders>
            <w:shd w:val="clear" w:color="auto" w:fill="auto"/>
            <w:vAlign w:val="bottom"/>
          </w:tcPr>
          <w:p w:rsidR="002E7EA1" w:rsidRDefault="002E7EA1" w:rsidP="003915E8">
            <w:pPr>
              <w:spacing w:line="0" w:lineRule="atLeast"/>
              <w:rPr>
                <w:rFonts w:ascii="Times New Roman" w:eastAsia="Times New Roman" w:hAnsi="Times New Roman"/>
                <w:sz w:val="8"/>
              </w:rPr>
            </w:pPr>
          </w:p>
        </w:tc>
        <w:tc>
          <w:tcPr>
            <w:tcW w:w="1740" w:type="dxa"/>
            <w:tcBorders>
              <w:bottom w:val="single" w:sz="8" w:space="0" w:color="auto"/>
              <w:right w:val="single" w:sz="8" w:space="0" w:color="auto"/>
            </w:tcBorders>
            <w:shd w:val="clear" w:color="auto" w:fill="auto"/>
            <w:vAlign w:val="bottom"/>
          </w:tcPr>
          <w:p w:rsidR="002E7EA1" w:rsidRDefault="002E7EA1" w:rsidP="003915E8">
            <w:pPr>
              <w:spacing w:line="0" w:lineRule="atLeast"/>
              <w:rPr>
                <w:rFonts w:ascii="Times New Roman" w:eastAsia="Times New Roman" w:hAnsi="Times New Roman"/>
                <w:sz w:val="8"/>
              </w:rPr>
            </w:pPr>
          </w:p>
        </w:tc>
        <w:tc>
          <w:tcPr>
            <w:tcW w:w="1600" w:type="dxa"/>
            <w:tcBorders>
              <w:bottom w:val="single" w:sz="8" w:space="0" w:color="auto"/>
              <w:right w:val="single" w:sz="8" w:space="0" w:color="auto"/>
            </w:tcBorders>
            <w:shd w:val="clear" w:color="auto" w:fill="auto"/>
            <w:vAlign w:val="bottom"/>
          </w:tcPr>
          <w:p w:rsidR="002E7EA1" w:rsidRDefault="002E7EA1" w:rsidP="003915E8">
            <w:pPr>
              <w:spacing w:line="0" w:lineRule="atLeast"/>
              <w:rPr>
                <w:rFonts w:ascii="Times New Roman" w:eastAsia="Times New Roman" w:hAnsi="Times New Roman"/>
                <w:sz w:val="8"/>
              </w:rPr>
            </w:pPr>
          </w:p>
        </w:tc>
      </w:tr>
    </w:tbl>
    <w:p w:rsidR="002E7EA1" w:rsidRDefault="002E7EA1" w:rsidP="002E7EA1">
      <w:pPr>
        <w:rPr>
          <w:rFonts w:ascii="Times New Roman" w:eastAsia="Times New Roman" w:hAnsi="Times New Roman"/>
          <w:sz w:val="8"/>
        </w:rPr>
        <w:sectPr w:rsidR="002E7EA1" w:rsidSect="00810275">
          <w:headerReference w:type="default" r:id="rId65"/>
          <w:footerReference w:type="default" r:id="rId66"/>
          <w:pgSz w:w="11900" w:h="16838"/>
          <w:pgMar w:top="1701" w:right="1246" w:bottom="1135" w:left="1300" w:header="709" w:footer="1066" w:gutter="0"/>
          <w:pgNumType w:start="36"/>
          <w:cols w:space="0" w:equalWidth="0">
            <w:col w:w="9360"/>
          </w:cols>
          <w:docGrid w:linePitch="360"/>
        </w:sectPr>
      </w:pPr>
    </w:p>
    <w:p w:rsidR="00CB7C23" w:rsidRDefault="00CB7C23" w:rsidP="00945381">
      <w:pPr>
        <w:spacing w:line="0" w:lineRule="atLeast"/>
        <w:jc w:val="center"/>
        <w:rPr>
          <w:rFonts w:asciiTheme="majorBidi" w:eastAsia="Times New Roman" w:hAnsiTheme="majorBidi" w:cstheme="majorBidi"/>
          <w:b/>
          <w:sz w:val="36"/>
          <w:szCs w:val="32"/>
        </w:rPr>
      </w:pPr>
      <w:r w:rsidRPr="00E745F2">
        <w:rPr>
          <w:rFonts w:asciiTheme="majorBidi" w:eastAsia="Times New Roman" w:hAnsiTheme="majorBidi" w:cstheme="majorBidi"/>
          <w:b/>
          <w:sz w:val="36"/>
          <w:szCs w:val="32"/>
        </w:rPr>
        <w:lastRenderedPageBreak/>
        <w:t xml:space="preserve">Annexe </w:t>
      </w:r>
      <w:r w:rsidR="00945381">
        <w:rPr>
          <w:rFonts w:asciiTheme="majorBidi" w:eastAsia="Times New Roman" w:hAnsiTheme="majorBidi" w:cstheme="majorBidi"/>
          <w:b/>
          <w:sz w:val="36"/>
          <w:szCs w:val="32"/>
        </w:rPr>
        <w:t>3</w:t>
      </w:r>
    </w:p>
    <w:p w:rsidR="00CB7C23" w:rsidRDefault="00CB7C23" w:rsidP="00CB7C23">
      <w:pPr>
        <w:spacing w:line="0" w:lineRule="atLeast"/>
        <w:jc w:val="center"/>
        <w:rPr>
          <w:rFonts w:asciiTheme="majorBidi" w:eastAsia="Times New Roman" w:hAnsiTheme="majorBidi" w:cstheme="majorBidi"/>
          <w:b/>
          <w:sz w:val="36"/>
          <w:szCs w:val="32"/>
        </w:rPr>
      </w:pPr>
    </w:p>
    <w:p w:rsidR="002E7EA1" w:rsidRDefault="002E7EA1" w:rsidP="00CB7C23">
      <w:pPr>
        <w:spacing w:line="0" w:lineRule="atLeast"/>
        <w:jc w:val="center"/>
        <w:rPr>
          <w:rFonts w:asciiTheme="majorBidi" w:eastAsia="Times New Roman" w:hAnsiTheme="majorBidi" w:cstheme="majorBidi"/>
          <w:b/>
          <w:sz w:val="36"/>
          <w:szCs w:val="32"/>
        </w:rPr>
      </w:pPr>
    </w:p>
    <w:p w:rsidR="00CB7C23" w:rsidRPr="00CB7C23" w:rsidRDefault="00CB7C23" w:rsidP="00660B8C">
      <w:pPr>
        <w:spacing w:line="0" w:lineRule="atLeast"/>
        <w:ind w:left="120"/>
        <w:jc w:val="center"/>
        <w:rPr>
          <w:rFonts w:asciiTheme="majorBidi" w:eastAsia="Times New Roman" w:hAnsiTheme="majorBidi" w:cstheme="majorBidi"/>
          <w:b/>
          <w:sz w:val="32"/>
          <w:szCs w:val="28"/>
        </w:rPr>
      </w:pPr>
      <w:r w:rsidRPr="00CB7C23">
        <w:rPr>
          <w:rFonts w:asciiTheme="majorBidi" w:eastAsia="Times New Roman" w:hAnsiTheme="majorBidi" w:cstheme="majorBidi"/>
          <w:b/>
          <w:sz w:val="32"/>
          <w:szCs w:val="28"/>
        </w:rPr>
        <w:t>Déférent</w:t>
      </w:r>
      <w:r w:rsidR="002B383C">
        <w:rPr>
          <w:rFonts w:asciiTheme="majorBidi" w:eastAsia="Times New Roman" w:hAnsiTheme="majorBidi" w:cstheme="majorBidi"/>
          <w:b/>
          <w:sz w:val="32"/>
          <w:szCs w:val="28"/>
        </w:rPr>
        <w:t>s</w:t>
      </w:r>
      <w:r w:rsidRPr="00CB7C23">
        <w:rPr>
          <w:rFonts w:asciiTheme="majorBidi" w:eastAsia="Times New Roman" w:hAnsiTheme="majorBidi" w:cstheme="majorBidi"/>
          <w:b/>
          <w:sz w:val="32"/>
          <w:szCs w:val="28"/>
        </w:rPr>
        <w:t xml:space="preserve"> appareil de mesure</w:t>
      </w:r>
    </w:p>
    <w:p w:rsidR="00CB7C23" w:rsidRDefault="00CB7C23" w:rsidP="00660B8C">
      <w:pPr>
        <w:spacing w:line="0" w:lineRule="atLeast"/>
        <w:ind w:left="120"/>
        <w:jc w:val="center"/>
        <w:rPr>
          <w:rFonts w:asciiTheme="majorBidi" w:eastAsia="Times New Roman" w:hAnsiTheme="majorBidi" w:cstheme="majorBidi"/>
          <w:b/>
          <w:sz w:val="24"/>
        </w:rPr>
      </w:pPr>
    </w:p>
    <w:p w:rsidR="00CB7C23" w:rsidRDefault="00CB7C23" w:rsidP="00C30703">
      <w:pPr>
        <w:spacing w:line="0" w:lineRule="atLeast"/>
        <w:ind w:left="120"/>
        <w:rPr>
          <w:rFonts w:asciiTheme="majorBidi" w:eastAsia="Times New Roman" w:hAnsiTheme="majorBidi" w:cstheme="majorBidi"/>
          <w:b/>
          <w:sz w:val="24"/>
        </w:rPr>
      </w:pPr>
    </w:p>
    <w:p w:rsidR="00CB7C23" w:rsidRDefault="008E669E" w:rsidP="00C30703">
      <w:pPr>
        <w:spacing w:line="0" w:lineRule="atLeast"/>
        <w:ind w:left="120"/>
        <w:rPr>
          <w:rFonts w:asciiTheme="majorBidi" w:eastAsia="Times New Roman" w:hAnsiTheme="majorBidi" w:cstheme="majorBidi"/>
          <w:b/>
          <w:sz w:val="24"/>
        </w:rPr>
      </w:pPr>
      <w:r>
        <w:rPr>
          <w:rFonts w:asciiTheme="majorBidi" w:eastAsia="Times New Roman" w:hAnsiTheme="majorBidi" w:cstheme="majorBidi"/>
          <w:b/>
          <w:noProof/>
          <w:sz w:val="24"/>
          <w:lang w:eastAsia="fr-FR"/>
        </w:rPr>
        <w:drawing>
          <wp:anchor distT="0" distB="0" distL="0" distR="0" simplePos="0" relativeHeight="251584512" behindDoc="0" locked="0" layoutInCell="1" allowOverlap="1">
            <wp:simplePos x="0" y="0"/>
            <wp:positionH relativeFrom="page">
              <wp:posOffset>551180</wp:posOffset>
            </wp:positionH>
            <wp:positionV relativeFrom="paragraph">
              <wp:posOffset>422910</wp:posOffset>
            </wp:positionV>
            <wp:extent cx="3507740" cy="2407285"/>
            <wp:effectExtent l="19050" t="0" r="0" b="0"/>
            <wp:wrapTopAndBottom/>
            <wp:docPr id="36" name="image75.png" descr="C:\Users\N'TIC\Desktop\science des aliments\master 2\Photos de stages\Photo05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75.png"/>
                    <pic:cNvPicPr/>
                  </pic:nvPicPr>
                  <pic:blipFill>
                    <a:blip r:embed="rId67" cstate="print"/>
                    <a:stretch>
                      <a:fillRect/>
                    </a:stretch>
                  </pic:blipFill>
                  <pic:spPr>
                    <a:xfrm>
                      <a:off x="0" y="0"/>
                      <a:ext cx="3507740" cy="2407285"/>
                    </a:xfrm>
                    <a:prstGeom prst="rect">
                      <a:avLst/>
                    </a:prstGeom>
                  </pic:spPr>
                </pic:pic>
              </a:graphicData>
            </a:graphic>
          </wp:anchor>
        </w:drawing>
      </w:r>
      <w:r w:rsidR="00CB7C23">
        <w:rPr>
          <w:rFonts w:asciiTheme="majorBidi" w:eastAsia="Times New Roman" w:hAnsiTheme="majorBidi" w:cstheme="majorBidi"/>
          <w:b/>
          <w:noProof/>
          <w:sz w:val="24"/>
          <w:lang w:eastAsia="fr-FR"/>
        </w:rPr>
        <w:drawing>
          <wp:anchor distT="0" distB="0" distL="0" distR="0" simplePos="0" relativeHeight="251585536" behindDoc="0" locked="0" layoutInCell="1" allowOverlap="1">
            <wp:simplePos x="0" y="0"/>
            <wp:positionH relativeFrom="page">
              <wp:posOffset>3927475</wp:posOffset>
            </wp:positionH>
            <wp:positionV relativeFrom="paragraph">
              <wp:posOffset>302260</wp:posOffset>
            </wp:positionV>
            <wp:extent cx="3166110" cy="2529840"/>
            <wp:effectExtent l="19050" t="0" r="0" b="0"/>
            <wp:wrapTopAndBottom/>
            <wp:docPr id="37" name="image71.png" descr="C:\Users\N'TIC\Desktop\science des aliments\master 2\Photos de stages\Photo05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71.png"/>
                    <pic:cNvPicPr/>
                  </pic:nvPicPr>
                  <pic:blipFill>
                    <a:blip r:embed="rId68" cstate="print"/>
                    <a:stretch>
                      <a:fillRect/>
                    </a:stretch>
                  </pic:blipFill>
                  <pic:spPr>
                    <a:xfrm>
                      <a:off x="0" y="0"/>
                      <a:ext cx="3166110" cy="2529840"/>
                    </a:xfrm>
                    <a:prstGeom prst="rect">
                      <a:avLst/>
                    </a:prstGeom>
                  </pic:spPr>
                </pic:pic>
              </a:graphicData>
            </a:graphic>
          </wp:anchor>
        </w:drawing>
      </w:r>
    </w:p>
    <w:p w:rsidR="009D316D" w:rsidRDefault="009D316D" w:rsidP="00C30703">
      <w:pPr>
        <w:spacing w:line="0" w:lineRule="atLeast"/>
        <w:ind w:left="120"/>
        <w:rPr>
          <w:rFonts w:asciiTheme="majorBidi" w:eastAsia="Times New Roman" w:hAnsiTheme="majorBidi" w:cstheme="majorBidi"/>
          <w:b/>
          <w:sz w:val="24"/>
          <w:rtl/>
        </w:rPr>
      </w:pPr>
    </w:p>
    <w:p w:rsidR="009D316D" w:rsidRPr="009D316D" w:rsidRDefault="008E669E" w:rsidP="009D316D">
      <w:pPr>
        <w:rPr>
          <w:rFonts w:asciiTheme="majorBidi" w:eastAsia="Times New Roman" w:hAnsiTheme="majorBidi" w:cstheme="majorBidi"/>
          <w:sz w:val="24"/>
          <w:rtl/>
        </w:rPr>
      </w:pPr>
      <w:r>
        <w:rPr>
          <w:rFonts w:asciiTheme="majorBidi" w:eastAsia="Times New Roman" w:hAnsiTheme="majorBidi" w:cstheme="majorBidi"/>
          <w:noProof/>
          <w:sz w:val="24"/>
          <w:rtl/>
          <w:lang w:eastAsia="fr-FR"/>
        </w:rPr>
        <w:drawing>
          <wp:anchor distT="0" distB="0" distL="0" distR="0" simplePos="0" relativeHeight="251587584" behindDoc="0" locked="0" layoutInCell="1" allowOverlap="1">
            <wp:simplePos x="0" y="0"/>
            <wp:positionH relativeFrom="page">
              <wp:posOffset>614045</wp:posOffset>
            </wp:positionH>
            <wp:positionV relativeFrom="paragraph">
              <wp:posOffset>434975</wp:posOffset>
            </wp:positionV>
            <wp:extent cx="3233420" cy="2355850"/>
            <wp:effectExtent l="152400" t="171450" r="138430" b="120650"/>
            <wp:wrapTopAndBottom/>
            <wp:docPr id="41" name="image70.jpeg" descr="image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70.jpeg"/>
                    <pic:cNvPicPr/>
                  </pic:nvPicPr>
                  <pic:blipFill>
                    <a:blip r:embed="rId69" cstate="print"/>
                    <a:stretch>
                      <a:fillRect/>
                    </a:stretch>
                  </pic:blipFill>
                  <pic:spPr>
                    <a:xfrm>
                      <a:off x="0" y="0"/>
                      <a:ext cx="3233420" cy="235585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pic:spPr>
                </pic:pic>
              </a:graphicData>
            </a:graphic>
          </wp:anchor>
        </w:drawing>
      </w:r>
      <w:r>
        <w:rPr>
          <w:rFonts w:asciiTheme="majorBidi" w:eastAsia="Times New Roman" w:hAnsiTheme="majorBidi" w:cstheme="majorBidi"/>
          <w:noProof/>
          <w:sz w:val="24"/>
          <w:rtl/>
          <w:lang w:eastAsia="fr-FR"/>
        </w:rPr>
        <w:drawing>
          <wp:anchor distT="0" distB="0" distL="0" distR="0" simplePos="0" relativeHeight="251586560" behindDoc="0" locked="0" layoutInCell="1" allowOverlap="1">
            <wp:simplePos x="0" y="0"/>
            <wp:positionH relativeFrom="page">
              <wp:posOffset>3938905</wp:posOffset>
            </wp:positionH>
            <wp:positionV relativeFrom="paragraph">
              <wp:posOffset>233680</wp:posOffset>
            </wp:positionV>
            <wp:extent cx="3225165" cy="2708275"/>
            <wp:effectExtent l="0" t="0" r="0" b="0"/>
            <wp:wrapTopAndBottom/>
            <wp:docPr id="47" name="image73.png" descr="C:\Users\N'TIC\Desktop\science des aliments\master 2\Photos de stages\Photo0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73.png"/>
                    <pic:cNvPicPr/>
                  </pic:nvPicPr>
                  <pic:blipFill>
                    <a:blip r:embed="rId70" cstate="print"/>
                    <a:stretch>
                      <a:fillRect/>
                    </a:stretch>
                  </pic:blipFill>
                  <pic:spPr>
                    <a:xfrm>
                      <a:off x="0" y="0"/>
                      <a:ext cx="3225165" cy="2708275"/>
                    </a:xfrm>
                    <a:prstGeom prst="rect">
                      <a:avLst/>
                    </a:prstGeom>
                  </pic:spPr>
                </pic:pic>
              </a:graphicData>
            </a:graphic>
          </wp:anchor>
        </w:drawing>
      </w:r>
    </w:p>
    <w:p w:rsidR="009D316D" w:rsidRPr="009D316D" w:rsidRDefault="009D316D" w:rsidP="009D316D">
      <w:pPr>
        <w:rPr>
          <w:rFonts w:asciiTheme="majorBidi" w:eastAsia="Times New Roman" w:hAnsiTheme="majorBidi" w:cstheme="majorBidi"/>
          <w:sz w:val="24"/>
          <w:rtl/>
        </w:rPr>
      </w:pPr>
    </w:p>
    <w:p w:rsidR="009D316D" w:rsidRPr="009D316D" w:rsidRDefault="009D316D" w:rsidP="009D316D">
      <w:pPr>
        <w:rPr>
          <w:rFonts w:asciiTheme="majorBidi" w:eastAsia="Times New Roman" w:hAnsiTheme="majorBidi" w:cstheme="majorBidi"/>
          <w:sz w:val="24"/>
          <w:rtl/>
        </w:rPr>
      </w:pPr>
    </w:p>
    <w:p w:rsidR="009D316D" w:rsidRPr="009D316D" w:rsidRDefault="009D316D" w:rsidP="009D316D">
      <w:pPr>
        <w:rPr>
          <w:rFonts w:asciiTheme="majorBidi" w:eastAsia="Times New Roman" w:hAnsiTheme="majorBidi" w:cstheme="majorBidi"/>
          <w:sz w:val="24"/>
          <w:rtl/>
        </w:rPr>
      </w:pPr>
    </w:p>
    <w:p w:rsidR="009D316D" w:rsidRPr="009D316D" w:rsidRDefault="009D316D" w:rsidP="009D316D">
      <w:pPr>
        <w:rPr>
          <w:rFonts w:asciiTheme="majorBidi" w:eastAsia="Times New Roman" w:hAnsiTheme="majorBidi" w:cstheme="majorBidi"/>
          <w:sz w:val="24"/>
          <w:rtl/>
        </w:rPr>
      </w:pPr>
    </w:p>
    <w:p w:rsidR="009D316D" w:rsidRDefault="009D316D" w:rsidP="009D316D">
      <w:pPr>
        <w:tabs>
          <w:tab w:val="left" w:pos="7049"/>
        </w:tabs>
        <w:rPr>
          <w:rFonts w:asciiTheme="majorBidi" w:eastAsia="Times New Roman" w:hAnsiTheme="majorBidi" w:cstheme="majorBidi"/>
          <w:sz w:val="24"/>
        </w:rPr>
      </w:pPr>
      <w:r>
        <w:rPr>
          <w:rFonts w:asciiTheme="majorBidi" w:eastAsia="Times New Roman" w:hAnsiTheme="majorBidi" w:cstheme="majorBidi"/>
          <w:sz w:val="24"/>
        </w:rPr>
        <w:tab/>
      </w:r>
    </w:p>
    <w:p w:rsidR="009D316D" w:rsidRDefault="009D316D" w:rsidP="009D316D">
      <w:pPr>
        <w:tabs>
          <w:tab w:val="left" w:pos="7049"/>
        </w:tabs>
        <w:rPr>
          <w:rFonts w:asciiTheme="majorBidi" w:eastAsia="Times New Roman" w:hAnsiTheme="majorBidi" w:cstheme="majorBidi"/>
          <w:sz w:val="24"/>
        </w:rPr>
      </w:pPr>
    </w:p>
    <w:p w:rsidR="009D316D" w:rsidRDefault="009D316D" w:rsidP="009D316D">
      <w:pPr>
        <w:tabs>
          <w:tab w:val="left" w:pos="7049"/>
        </w:tabs>
        <w:rPr>
          <w:rFonts w:asciiTheme="majorBidi" w:eastAsia="Times New Roman" w:hAnsiTheme="majorBidi" w:cstheme="majorBidi"/>
          <w:sz w:val="24"/>
        </w:rPr>
      </w:pPr>
    </w:p>
    <w:p w:rsidR="009D316D" w:rsidRDefault="009D316D" w:rsidP="009D316D">
      <w:pPr>
        <w:tabs>
          <w:tab w:val="left" w:pos="7049"/>
        </w:tabs>
        <w:rPr>
          <w:rFonts w:asciiTheme="majorBidi" w:eastAsia="Times New Roman" w:hAnsiTheme="majorBidi" w:cstheme="majorBidi"/>
          <w:sz w:val="24"/>
        </w:rPr>
      </w:pPr>
    </w:p>
    <w:p w:rsidR="009D316D" w:rsidRDefault="009D316D" w:rsidP="009D316D">
      <w:pPr>
        <w:tabs>
          <w:tab w:val="left" w:pos="7049"/>
        </w:tabs>
        <w:rPr>
          <w:rFonts w:asciiTheme="majorBidi" w:eastAsia="Times New Roman" w:hAnsiTheme="majorBidi" w:cstheme="majorBidi"/>
          <w:sz w:val="24"/>
        </w:rPr>
      </w:pPr>
    </w:p>
    <w:p w:rsidR="008E669E" w:rsidRDefault="008E669E" w:rsidP="009D316D">
      <w:pPr>
        <w:tabs>
          <w:tab w:val="left" w:pos="7049"/>
        </w:tabs>
        <w:rPr>
          <w:rFonts w:asciiTheme="majorBidi" w:eastAsia="Times New Roman" w:hAnsiTheme="majorBidi" w:cstheme="majorBidi"/>
          <w:sz w:val="24"/>
        </w:rPr>
      </w:pPr>
    </w:p>
    <w:p w:rsidR="009D316D" w:rsidRPr="008E669E" w:rsidRDefault="009D316D" w:rsidP="00945381">
      <w:pPr>
        <w:spacing w:line="0" w:lineRule="atLeast"/>
        <w:jc w:val="center"/>
        <w:rPr>
          <w:rFonts w:asciiTheme="majorBidi" w:eastAsia="Times New Roman" w:hAnsiTheme="majorBidi" w:cstheme="majorBidi"/>
          <w:b/>
          <w:sz w:val="44"/>
          <w:szCs w:val="40"/>
        </w:rPr>
      </w:pPr>
      <w:r w:rsidRPr="008E669E">
        <w:rPr>
          <w:rFonts w:asciiTheme="majorBidi" w:eastAsia="Times New Roman" w:hAnsiTheme="majorBidi" w:cstheme="majorBidi"/>
          <w:b/>
          <w:sz w:val="44"/>
          <w:szCs w:val="40"/>
        </w:rPr>
        <w:lastRenderedPageBreak/>
        <w:t xml:space="preserve">Annexe </w:t>
      </w:r>
      <w:r w:rsidR="00945381">
        <w:rPr>
          <w:rFonts w:asciiTheme="majorBidi" w:eastAsia="Times New Roman" w:hAnsiTheme="majorBidi" w:cstheme="majorBidi"/>
          <w:b/>
          <w:sz w:val="44"/>
          <w:szCs w:val="40"/>
        </w:rPr>
        <w:t>4</w:t>
      </w:r>
    </w:p>
    <w:p w:rsidR="009D316D" w:rsidRPr="009D316D" w:rsidRDefault="009D316D" w:rsidP="009D316D">
      <w:pPr>
        <w:tabs>
          <w:tab w:val="left" w:pos="7049"/>
        </w:tabs>
        <w:rPr>
          <w:rFonts w:asciiTheme="majorBidi" w:eastAsia="Times New Roman" w:hAnsiTheme="majorBidi" w:cstheme="majorBidi"/>
          <w:sz w:val="24"/>
          <w:rtl/>
        </w:rPr>
      </w:pPr>
    </w:p>
    <w:p w:rsidR="009D316D" w:rsidRPr="009D316D" w:rsidRDefault="009D316D" w:rsidP="009D316D">
      <w:pPr>
        <w:rPr>
          <w:rFonts w:asciiTheme="majorBidi" w:eastAsia="Times New Roman" w:hAnsiTheme="majorBidi" w:cstheme="majorBidi"/>
          <w:sz w:val="24"/>
          <w:rtl/>
        </w:rPr>
      </w:pPr>
    </w:p>
    <w:p w:rsidR="009D316D" w:rsidRPr="009D316D" w:rsidRDefault="009D316D" w:rsidP="009D316D">
      <w:pPr>
        <w:rPr>
          <w:rFonts w:asciiTheme="majorBidi" w:eastAsia="Times New Roman" w:hAnsiTheme="majorBidi" w:cstheme="majorBidi"/>
          <w:sz w:val="24"/>
          <w:rtl/>
        </w:rPr>
      </w:pPr>
    </w:p>
    <w:p w:rsidR="009D316D" w:rsidRPr="009D316D" w:rsidRDefault="00660B8C" w:rsidP="00660B8C">
      <w:pPr>
        <w:jc w:val="center"/>
        <w:rPr>
          <w:rFonts w:asciiTheme="majorBidi" w:eastAsia="Times New Roman" w:hAnsiTheme="majorBidi" w:cstheme="majorBidi"/>
          <w:sz w:val="24"/>
          <w:rtl/>
        </w:rPr>
      </w:pPr>
      <w:r w:rsidRPr="00660B8C">
        <w:rPr>
          <w:rFonts w:asciiTheme="majorBidi" w:eastAsia="Times New Roman" w:hAnsiTheme="majorBidi" w:cstheme="majorBidi"/>
          <w:noProof/>
          <w:sz w:val="24"/>
          <w:lang w:eastAsia="fr-FR"/>
        </w:rPr>
        <w:drawing>
          <wp:inline distT="0" distB="0" distL="0" distR="0">
            <wp:extent cx="6161942" cy="5547946"/>
            <wp:effectExtent l="19050" t="0" r="0" b="0"/>
            <wp:docPr id="59" name="Image 33"/>
            <wp:cNvGraphicFramePr/>
            <a:graphic xmlns:a="http://schemas.openxmlformats.org/drawingml/2006/main">
              <a:graphicData uri="http://schemas.openxmlformats.org/drawingml/2006/picture">
                <pic:pic xmlns:pic="http://schemas.openxmlformats.org/drawingml/2006/picture">
                  <pic:nvPicPr>
                    <pic:cNvPr id="1026" name="Picture 2"/>
                    <pic:cNvPicPr>
                      <a:picLocks noGrp="1" noChangeAspect="1" noChangeArrowheads="1"/>
                    </pic:cNvPicPr>
                  </pic:nvPicPr>
                  <pic:blipFill>
                    <a:blip r:embed="rId71"/>
                    <a:srcRect/>
                    <a:stretch>
                      <a:fillRect/>
                    </a:stretch>
                  </pic:blipFill>
                  <pic:spPr bwMode="auto">
                    <a:xfrm>
                      <a:off x="0" y="0"/>
                      <a:ext cx="6159119" cy="5545404"/>
                    </a:xfrm>
                    <a:prstGeom prst="rect">
                      <a:avLst/>
                    </a:prstGeom>
                    <a:noFill/>
                    <a:ln w="9525">
                      <a:noFill/>
                      <a:miter lim="800000"/>
                      <a:headEnd/>
                      <a:tailEnd/>
                    </a:ln>
                    <a:effectLst/>
                  </pic:spPr>
                </pic:pic>
              </a:graphicData>
            </a:graphic>
          </wp:inline>
        </w:drawing>
      </w:r>
    </w:p>
    <w:p w:rsidR="009D316D" w:rsidRPr="009D316D" w:rsidRDefault="009D316D" w:rsidP="009D316D">
      <w:pPr>
        <w:rPr>
          <w:rFonts w:asciiTheme="majorBidi" w:eastAsia="Times New Roman" w:hAnsiTheme="majorBidi" w:cstheme="majorBidi"/>
          <w:sz w:val="24"/>
          <w:rtl/>
        </w:rPr>
      </w:pPr>
    </w:p>
    <w:p w:rsidR="009D316D" w:rsidRDefault="009D316D" w:rsidP="009D316D">
      <w:pPr>
        <w:rPr>
          <w:rFonts w:asciiTheme="majorBidi" w:eastAsia="Times New Roman" w:hAnsiTheme="majorBidi" w:cstheme="majorBidi"/>
          <w:sz w:val="24"/>
        </w:rPr>
      </w:pPr>
    </w:p>
    <w:p w:rsidR="00660B8C" w:rsidRPr="00141911" w:rsidRDefault="00660B8C" w:rsidP="00660B8C">
      <w:pPr>
        <w:ind w:left="855" w:right="1181"/>
        <w:jc w:val="center"/>
        <w:rPr>
          <w:rFonts w:asciiTheme="majorBidi" w:hAnsiTheme="majorBidi" w:cstheme="majorBidi"/>
          <w:b/>
          <w:sz w:val="28"/>
          <w:szCs w:val="40"/>
        </w:rPr>
      </w:pPr>
      <w:r w:rsidRPr="00141911">
        <w:rPr>
          <w:rFonts w:asciiTheme="majorBidi" w:hAnsiTheme="majorBidi" w:cstheme="majorBidi"/>
          <w:b/>
          <w:sz w:val="28"/>
          <w:szCs w:val="40"/>
        </w:rPr>
        <w:t>Interfacedecommande dulogicielDIAGRAMME</w:t>
      </w:r>
    </w:p>
    <w:p w:rsidR="00F42C7B" w:rsidRDefault="00F42C7B" w:rsidP="009D316D">
      <w:pPr>
        <w:rPr>
          <w:rFonts w:asciiTheme="majorBidi" w:eastAsia="Times New Roman" w:hAnsiTheme="majorBidi" w:cstheme="majorBidi"/>
          <w:sz w:val="24"/>
        </w:rPr>
      </w:pPr>
    </w:p>
    <w:p w:rsidR="00F42C7B" w:rsidRDefault="00F42C7B" w:rsidP="009D316D">
      <w:pPr>
        <w:rPr>
          <w:rFonts w:asciiTheme="majorBidi" w:eastAsia="Times New Roman" w:hAnsiTheme="majorBidi" w:cstheme="majorBidi"/>
          <w:sz w:val="24"/>
        </w:rPr>
      </w:pPr>
    </w:p>
    <w:p w:rsidR="00F42C7B" w:rsidRDefault="00F42C7B" w:rsidP="009D316D">
      <w:pPr>
        <w:rPr>
          <w:rFonts w:asciiTheme="majorBidi" w:eastAsia="Times New Roman" w:hAnsiTheme="majorBidi" w:cstheme="majorBidi"/>
          <w:sz w:val="24"/>
        </w:rPr>
      </w:pPr>
    </w:p>
    <w:p w:rsidR="00E409F8" w:rsidRDefault="00E409F8" w:rsidP="009D316D">
      <w:pPr>
        <w:rPr>
          <w:rFonts w:asciiTheme="majorBidi" w:eastAsia="Times New Roman" w:hAnsiTheme="majorBidi" w:cstheme="majorBidi"/>
          <w:sz w:val="24"/>
        </w:rPr>
        <w:sectPr w:rsidR="00E409F8" w:rsidSect="00E409F8">
          <w:headerReference w:type="default" r:id="rId72"/>
          <w:pgSz w:w="11910" w:h="16840"/>
          <w:pgMar w:top="1320" w:right="840" w:bottom="280" w:left="900" w:header="454" w:footer="1077" w:gutter="0"/>
          <w:cols w:space="720"/>
          <w:docGrid w:linePitch="299"/>
        </w:sectPr>
      </w:pPr>
    </w:p>
    <w:p w:rsidR="00F42C7B" w:rsidRDefault="00F42C7B" w:rsidP="00385206">
      <w:pPr>
        <w:pStyle w:val="Titre21"/>
        <w:bidi/>
        <w:spacing w:before="74"/>
        <w:ind w:left="0" w:firstLine="0"/>
        <w:jc w:val="both"/>
        <w:rPr>
          <w:rFonts w:asciiTheme="majorBidi" w:hAnsiTheme="majorBidi" w:cstheme="majorBidi"/>
          <w:spacing w:val="-2"/>
          <w:rtl/>
        </w:rPr>
      </w:pPr>
      <w:r w:rsidRPr="00722172">
        <w:rPr>
          <w:rFonts w:asciiTheme="majorBidi" w:hAnsiTheme="majorBidi" w:cstheme="majorBidi" w:hint="cs"/>
          <w:spacing w:val="-2"/>
          <w:sz w:val="24"/>
          <w:szCs w:val="24"/>
          <w:rtl/>
        </w:rPr>
        <w:lastRenderedPageBreak/>
        <w:t>الملخص</w:t>
      </w:r>
    </w:p>
    <w:p w:rsidR="00F42C7B" w:rsidRPr="00841EDC" w:rsidRDefault="00F42C7B" w:rsidP="00F42C7B">
      <w:pPr>
        <w:bidi/>
        <w:spacing w:line="276" w:lineRule="auto"/>
        <w:jc w:val="both"/>
        <w:rPr>
          <w:rFonts w:asciiTheme="majorBidi" w:hAnsiTheme="majorBidi" w:cstheme="majorBidi"/>
          <w:sz w:val="24"/>
          <w:szCs w:val="24"/>
        </w:rPr>
      </w:pPr>
      <w:r w:rsidRPr="00841EDC">
        <w:rPr>
          <w:rFonts w:asciiTheme="majorBidi" w:hAnsiTheme="majorBidi" w:cstheme="majorBidi"/>
          <w:sz w:val="24"/>
          <w:szCs w:val="24"/>
          <w:rtl/>
        </w:rPr>
        <w:t xml:space="preserve">الهدف من هذا العمل هو </w:t>
      </w:r>
      <w:r w:rsidRPr="00841EDC">
        <w:rPr>
          <w:rFonts w:asciiTheme="majorBidi" w:hAnsiTheme="majorBidi" w:cstheme="majorBidi"/>
          <w:sz w:val="24"/>
          <w:szCs w:val="24"/>
          <w:rtl/>
          <w:lang w:bidi="ar-DZ"/>
        </w:rPr>
        <w:t xml:space="preserve"> الدراسة</w:t>
      </w:r>
      <w:r w:rsidR="00585A8D" w:rsidRPr="00841EDC">
        <w:rPr>
          <w:rFonts w:asciiTheme="majorBidi" w:hAnsiTheme="majorBidi" w:cstheme="majorBidi"/>
          <w:sz w:val="24"/>
          <w:szCs w:val="24"/>
          <w:lang w:bidi="ar-DZ"/>
        </w:rPr>
        <w:t xml:space="preserve"> </w:t>
      </w:r>
      <w:r w:rsidRPr="00841EDC">
        <w:rPr>
          <w:rFonts w:asciiTheme="majorBidi" w:hAnsiTheme="majorBidi" w:cstheme="majorBidi"/>
          <w:sz w:val="24"/>
          <w:szCs w:val="24"/>
          <w:rtl/>
          <w:lang w:bidi="ar-DZ"/>
        </w:rPr>
        <w:t>الجيوكيميائية</w:t>
      </w:r>
      <w:r w:rsidR="00585A8D" w:rsidRPr="00841EDC">
        <w:rPr>
          <w:rFonts w:asciiTheme="majorBidi" w:hAnsiTheme="majorBidi" w:cstheme="majorBidi"/>
          <w:sz w:val="24"/>
          <w:szCs w:val="24"/>
          <w:lang w:bidi="ar-DZ"/>
        </w:rPr>
        <w:t xml:space="preserve"> </w:t>
      </w:r>
      <w:r w:rsidRPr="00841EDC">
        <w:rPr>
          <w:rFonts w:asciiTheme="majorBidi" w:hAnsiTheme="majorBidi" w:cstheme="majorBidi"/>
          <w:sz w:val="24"/>
          <w:szCs w:val="24"/>
          <w:rtl/>
          <w:lang w:bidi="ar-DZ"/>
        </w:rPr>
        <w:t>لل</w:t>
      </w:r>
      <w:r w:rsidRPr="00841EDC">
        <w:rPr>
          <w:rFonts w:asciiTheme="majorBidi" w:hAnsiTheme="majorBidi" w:cstheme="majorBidi"/>
          <w:sz w:val="24"/>
          <w:szCs w:val="24"/>
          <w:rtl/>
        </w:rPr>
        <w:t>مياه الجوفية في منطقة تيكستار برج بوعريريج</w:t>
      </w:r>
      <w:r w:rsidRPr="00841EDC">
        <w:rPr>
          <w:rFonts w:asciiTheme="majorBidi" w:hAnsiTheme="majorBidi" w:cstheme="majorBidi"/>
          <w:sz w:val="24"/>
          <w:szCs w:val="24"/>
        </w:rPr>
        <w:t>.</w:t>
      </w:r>
    </w:p>
    <w:p w:rsidR="00F42C7B" w:rsidRPr="00841EDC" w:rsidRDefault="00F42C7B" w:rsidP="00F42C7B">
      <w:pPr>
        <w:bidi/>
        <w:spacing w:line="276" w:lineRule="auto"/>
        <w:ind w:firstLine="2"/>
        <w:jc w:val="both"/>
        <w:rPr>
          <w:rFonts w:asciiTheme="majorBidi" w:hAnsiTheme="majorBidi" w:cstheme="majorBidi"/>
          <w:sz w:val="24"/>
          <w:szCs w:val="24"/>
        </w:rPr>
      </w:pPr>
      <w:r w:rsidRPr="00841EDC">
        <w:rPr>
          <w:rFonts w:asciiTheme="majorBidi" w:hAnsiTheme="majorBidi" w:cstheme="majorBidi"/>
          <w:sz w:val="24"/>
          <w:szCs w:val="24"/>
          <w:rtl/>
        </w:rPr>
        <w:t>تهتم هذه الدراسة على الخصوص بتقييم المياه الموجهة للشرب لما لها من تأثير على صحة الإنسان</w:t>
      </w:r>
      <w:r w:rsidRPr="00841EDC">
        <w:rPr>
          <w:rFonts w:asciiTheme="majorBidi" w:hAnsiTheme="majorBidi" w:cstheme="majorBidi" w:hint="cs"/>
          <w:sz w:val="24"/>
          <w:szCs w:val="24"/>
          <w:rtl/>
        </w:rPr>
        <w:t> </w:t>
      </w:r>
      <w:r w:rsidRPr="00841EDC">
        <w:rPr>
          <w:rFonts w:asciiTheme="majorBidi" w:hAnsiTheme="majorBidi" w:cstheme="majorBidi"/>
          <w:sz w:val="24"/>
          <w:szCs w:val="24"/>
        </w:rPr>
        <w:t>.</w:t>
      </w:r>
      <w:r w:rsidRPr="00841EDC">
        <w:rPr>
          <w:rFonts w:asciiTheme="majorBidi" w:hAnsiTheme="majorBidi" w:cstheme="majorBidi"/>
          <w:sz w:val="24"/>
          <w:szCs w:val="24"/>
          <w:rtl/>
        </w:rPr>
        <w:t xml:space="preserve"> تم بناء أطروحة بالاعتماد على وصف الموارد المائية، جغرافية المنطقة، المناخ و الهيدرولوجية، و التلوث الذي يهدد هذه الموارد ، من أجل القيام بدراسة تجريبية لمعرفة النوعية الفيزيوكيميائية للعينات المأخوذة، و بعدها حوصلة للعمليات الممكنة للمحافظة على هذه الموارد من أجل توفير مياه صالحة للشرب للمستهلك.</w:t>
      </w:r>
    </w:p>
    <w:p w:rsidR="00F42C7B" w:rsidRPr="00841EDC" w:rsidRDefault="00F42C7B" w:rsidP="00F42C7B">
      <w:pPr>
        <w:bidi/>
        <w:spacing w:line="276" w:lineRule="auto"/>
        <w:jc w:val="both"/>
        <w:rPr>
          <w:rFonts w:asciiTheme="majorBidi" w:hAnsiTheme="majorBidi" w:cstheme="majorBidi"/>
          <w:sz w:val="24"/>
          <w:szCs w:val="24"/>
          <w:rtl/>
          <w:lang w:bidi="ar-DZ"/>
        </w:rPr>
      </w:pPr>
      <w:r w:rsidRPr="00841EDC">
        <w:rPr>
          <w:rFonts w:asciiTheme="majorBidi" w:hAnsiTheme="majorBidi" w:cstheme="majorBidi"/>
          <w:sz w:val="24"/>
          <w:szCs w:val="24"/>
          <w:rtl/>
        </w:rPr>
        <w:t>شمل تحليل النوعية الفيزيوكيميائية للعينات المأخوذة من03أنقاب المتواجدة في طبقات مختلفة للمياه الجوفية الموجهة للشرب ،</w:t>
      </w:r>
    </w:p>
    <w:p w:rsidR="00F42C7B" w:rsidRPr="00841EDC" w:rsidRDefault="00F42C7B" w:rsidP="00F42C7B">
      <w:pPr>
        <w:bidi/>
        <w:spacing w:line="276" w:lineRule="auto"/>
        <w:ind w:firstLine="2"/>
        <w:jc w:val="both"/>
        <w:rPr>
          <w:rFonts w:asciiTheme="majorBidi" w:hAnsiTheme="majorBidi" w:cstheme="majorBidi"/>
          <w:sz w:val="24"/>
          <w:szCs w:val="24"/>
        </w:rPr>
      </w:pPr>
      <w:r w:rsidRPr="00841EDC">
        <w:rPr>
          <w:rFonts w:asciiTheme="majorBidi" w:hAnsiTheme="majorBidi" w:cstheme="majorBidi"/>
          <w:sz w:val="24"/>
          <w:szCs w:val="24"/>
          <w:rtl/>
        </w:rPr>
        <w:t>بالنسبة للمياه الجوفية أظهرت النتائج أن نوعية مياه ( و هذا يتعلق على وجه الخصوص بدرجة الحموضة، الناقلية الكهربائية التمعدن، العسر الكلي و تركيز العناصر الرئيسية</w:t>
      </w:r>
      <w:r w:rsidR="00585A8D" w:rsidRPr="00841EDC">
        <w:rPr>
          <w:rFonts w:asciiTheme="majorBidi" w:hAnsiTheme="majorBidi" w:cstheme="majorBidi" w:hint="cs"/>
          <w:sz w:val="24"/>
          <w:szCs w:val="24"/>
          <w:rtl/>
        </w:rPr>
        <w:t xml:space="preserve"> </w:t>
      </w:r>
      <w:r w:rsidR="00585A8D" w:rsidRPr="00841EDC">
        <w:rPr>
          <w:rFonts w:asciiTheme="majorBidi" w:hAnsiTheme="majorBidi" w:cs="Times New Roman" w:hint="cs"/>
          <w:sz w:val="24"/>
          <w:szCs w:val="24"/>
          <w:rtl/>
          <w:lang w:bidi="ar-DZ"/>
        </w:rPr>
        <w:t>آن</w:t>
      </w:r>
      <w:r w:rsidRPr="00841EDC">
        <w:rPr>
          <w:rFonts w:asciiTheme="majorBidi" w:hAnsiTheme="majorBidi" w:cstheme="majorBidi"/>
          <w:sz w:val="24"/>
          <w:szCs w:val="24"/>
          <w:rtl/>
        </w:rPr>
        <w:t xml:space="preserve"> </w:t>
      </w:r>
      <w:r w:rsidR="00585A8D" w:rsidRPr="00841EDC">
        <w:rPr>
          <w:rFonts w:asciiTheme="majorBidi" w:hAnsiTheme="majorBidi" w:cstheme="majorBidi" w:hint="cs"/>
          <w:sz w:val="24"/>
          <w:szCs w:val="24"/>
          <w:rtl/>
        </w:rPr>
        <w:t>ال</w:t>
      </w:r>
      <w:r w:rsidRPr="00841EDC">
        <w:rPr>
          <w:rFonts w:asciiTheme="majorBidi" w:hAnsiTheme="majorBidi" w:cstheme="majorBidi"/>
          <w:sz w:val="24"/>
          <w:szCs w:val="24"/>
          <w:rtl/>
        </w:rPr>
        <w:t>نوعية جيدة .</w:t>
      </w:r>
    </w:p>
    <w:p w:rsidR="00F42C7B" w:rsidRPr="00841EDC" w:rsidRDefault="00F42C7B" w:rsidP="00385206">
      <w:pPr>
        <w:spacing w:line="276" w:lineRule="auto"/>
        <w:ind w:firstLine="1"/>
        <w:jc w:val="right"/>
        <w:rPr>
          <w:rFonts w:asciiTheme="majorBidi" w:hAnsiTheme="majorBidi" w:cstheme="majorBidi"/>
          <w:sz w:val="24"/>
          <w:szCs w:val="24"/>
        </w:rPr>
      </w:pPr>
      <w:r w:rsidRPr="00841EDC">
        <w:rPr>
          <w:rFonts w:asciiTheme="majorBidi" w:hAnsiTheme="majorBidi" w:cstheme="majorBidi"/>
          <w:sz w:val="24"/>
          <w:szCs w:val="24"/>
          <w:rtl/>
        </w:rPr>
        <w:t>بينت دراسة عناصر التلوث لمياه الطبقات الجوفية أن هناك زيادة في تركيز النترات في نقب السحامدة</w:t>
      </w:r>
      <w:r w:rsidR="00585A8D" w:rsidRPr="00841EDC">
        <w:rPr>
          <w:rFonts w:asciiTheme="majorBidi" w:hAnsiTheme="majorBidi" w:cstheme="majorBidi" w:hint="cs"/>
          <w:sz w:val="24"/>
          <w:szCs w:val="24"/>
          <w:rtl/>
        </w:rPr>
        <w:t xml:space="preserve"> وزديم 2</w:t>
      </w:r>
      <w:r w:rsidR="00585A8D" w:rsidRPr="00841EDC">
        <w:rPr>
          <w:rFonts w:asciiTheme="majorBidi" w:hAnsiTheme="majorBidi" w:cstheme="majorBidi" w:hint="cs"/>
          <w:sz w:val="24"/>
          <w:szCs w:val="24"/>
          <w:rtl/>
          <w:lang w:bidi="ar-DZ"/>
        </w:rPr>
        <w:t xml:space="preserve"> </w:t>
      </w:r>
      <w:r w:rsidRPr="00841EDC">
        <w:rPr>
          <w:rFonts w:asciiTheme="majorBidi" w:hAnsiTheme="majorBidi" w:cstheme="majorBidi"/>
          <w:sz w:val="24"/>
          <w:szCs w:val="24"/>
          <w:rtl/>
        </w:rPr>
        <w:t>و هذا راجع ربما كون هذه المياه قريبة من المناطق الزراعية و الصناعية.</w:t>
      </w:r>
    </w:p>
    <w:p w:rsidR="00F42C7B" w:rsidRPr="00722172" w:rsidRDefault="00F42C7B" w:rsidP="008228E8">
      <w:pPr>
        <w:bidi/>
        <w:spacing w:line="276" w:lineRule="auto"/>
        <w:ind w:firstLine="52"/>
        <w:jc w:val="both"/>
        <w:rPr>
          <w:rFonts w:asciiTheme="majorBidi" w:hAnsiTheme="majorBidi" w:cstheme="majorBidi"/>
        </w:rPr>
      </w:pPr>
      <w:r w:rsidRPr="00841EDC">
        <w:rPr>
          <w:rFonts w:asciiTheme="majorBidi" w:hAnsiTheme="majorBidi" w:cstheme="majorBidi"/>
          <w:bCs/>
          <w:rtl/>
        </w:rPr>
        <w:t>الكلمات المفتاحية</w:t>
      </w:r>
      <w:r w:rsidR="008228E8" w:rsidRPr="00841EDC">
        <w:rPr>
          <w:rFonts w:asciiTheme="majorBidi" w:hAnsiTheme="majorBidi" w:cstheme="majorBidi"/>
          <w:bCs/>
          <w:sz w:val="24"/>
          <w:szCs w:val="24"/>
        </w:rPr>
        <w:t xml:space="preserve"> </w:t>
      </w:r>
      <w:r w:rsidRPr="00841EDC">
        <w:rPr>
          <w:rFonts w:asciiTheme="majorBidi" w:hAnsiTheme="majorBidi" w:cstheme="majorBidi"/>
          <w:bCs/>
          <w:sz w:val="24"/>
          <w:szCs w:val="24"/>
          <w:rtl/>
        </w:rPr>
        <w:t>:</w:t>
      </w:r>
      <w:r w:rsidR="008228E8" w:rsidRPr="00841EDC">
        <w:rPr>
          <w:rFonts w:asciiTheme="majorBidi" w:hAnsiTheme="majorBidi" w:cstheme="majorBidi"/>
          <w:bCs/>
          <w:sz w:val="24"/>
          <w:szCs w:val="24"/>
        </w:rPr>
        <w:t xml:space="preserve"> </w:t>
      </w:r>
      <w:r w:rsidRPr="00841EDC">
        <w:rPr>
          <w:rFonts w:asciiTheme="majorBidi" w:hAnsiTheme="majorBidi" w:cstheme="majorBidi"/>
          <w:sz w:val="24"/>
          <w:szCs w:val="24"/>
          <w:rtl/>
        </w:rPr>
        <w:t xml:space="preserve">الجيوكيميائية ، الموارد المائية، المياه الجوفية ، </w:t>
      </w:r>
      <w:r w:rsidRPr="00841EDC">
        <w:rPr>
          <w:rFonts w:asciiTheme="majorBidi" w:hAnsiTheme="majorBidi" w:cstheme="majorBidi" w:hint="cs"/>
          <w:sz w:val="24"/>
          <w:szCs w:val="24"/>
          <w:rtl/>
          <w:lang w:bidi="ar-DZ"/>
        </w:rPr>
        <w:t>ال</w:t>
      </w:r>
      <w:r w:rsidRPr="00841EDC">
        <w:rPr>
          <w:rFonts w:asciiTheme="majorBidi" w:hAnsiTheme="majorBidi" w:cstheme="majorBidi"/>
          <w:sz w:val="24"/>
          <w:szCs w:val="24"/>
          <w:rtl/>
        </w:rPr>
        <w:t>مياه الصالحة للشرب، التمعدن، التلوث، منطقة</w:t>
      </w:r>
      <w:r w:rsidR="008228E8" w:rsidRPr="00841EDC">
        <w:rPr>
          <w:rFonts w:asciiTheme="majorBidi" w:hAnsiTheme="majorBidi" w:cstheme="majorBidi"/>
          <w:sz w:val="24"/>
          <w:szCs w:val="24"/>
        </w:rPr>
        <w:t xml:space="preserve"> </w:t>
      </w:r>
      <w:r w:rsidRPr="00841EDC">
        <w:rPr>
          <w:rFonts w:asciiTheme="majorBidi" w:hAnsiTheme="majorBidi" w:cstheme="majorBidi"/>
          <w:sz w:val="24"/>
          <w:szCs w:val="24"/>
          <w:rtl/>
        </w:rPr>
        <w:t>تيكستار</w:t>
      </w:r>
      <w:r w:rsidR="008228E8" w:rsidRPr="00722172">
        <w:rPr>
          <w:rFonts w:asciiTheme="majorBidi" w:hAnsiTheme="majorBidi" w:cstheme="majorBidi"/>
        </w:rPr>
        <w:t>.</w:t>
      </w:r>
    </w:p>
    <w:p w:rsidR="00F42C7B" w:rsidRDefault="00F42C7B" w:rsidP="00385206">
      <w:pPr>
        <w:spacing w:line="0" w:lineRule="atLeast"/>
        <w:jc w:val="both"/>
        <w:rPr>
          <w:rFonts w:asciiTheme="majorBidi" w:eastAsia="Times New Roman" w:hAnsiTheme="majorBidi" w:cstheme="majorBidi"/>
          <w:b/>
          <w:sz w:val="24"/>
          <w:szCs w:val="20"/>
        </w:rPr>
      </w:pPr>
      <w:r w:rsidRPr="00563BF4">
        <w:rPr>
          <w:rFonts w:asciiTheme="majorBidi" w:eastAsia="Times New Roman" w:hAnsiTheme="majorBidi" w:cstheme="majorBidi"/>
          <w:b/>
          <w:sz w:val="24"/>
          <w:szCs w:val="20"/>
        </w:rPr>
        <w:t>Résumé</w:t>
      </w:r>
    </w:p>
    <w:p w:rsidR="00722172" w:rsidRPr="00563BF4" w:rsidRDefault="00722172" w:rsidP="00385206">
      <w:pPr>
        <w:spacing w:line="0" w:lineRule="atLeast"/>
        <w:jc w:val="both"/>
        <w:rPr>
          <w:rFonts w:asciiTheme="majorBidi" w:eastAsia="Times New Roman" w:hAnsiTheme="majorBidi" w:cstheme="majorBidi"/>
          <w:sz w:val="20"/>
          <w:szCs w:val="20"/>
        </w:rPr>
      </w:pPr>
    </w:p>
    <w:p w:rsidR="00F42C7B" w:rsidRPr="00722172" w:rsidRDefault="00F42C7B" w:rsidP="00F42C7B">
      <w:pPr>
        <w:spacing w:line="350" w:lineRule="auto"/>
        <w:ind w:right="20"/>
        <w:jc w:val="both"/>
        <w:rPr>
          <w:rFonts w:asciiTheme="majorBidi" w:eastAsia="Times New Roman" w:hAnsiTheme="majorBidi" w:cstheme="majorBidi"/>
          <w:sz w:val="20"/>
          <w:szCs w:val="18"/>
        </w:rPr>
      </w:pPr>
      <w:r w:rsidRPr="00722172">
        <w:rPr>
          <w:rFonts w:asciiTheme="majorBidi" w:eastAsia="Times New Roman" w:hAnsiTheme="majorBidi" w:cstheme="majorBidi"/>
          <w:sz w:val="20"/>
          <w:szCs w:val="18"/>
        </w:rPr>
        <w:t>L’objectif principal de ce travail est étude géochimique des eaux souterraines de la région de T</w:t>
      </w:r>
      <w:r w:rsidR="00722172" w:rsidRPr="00722172">
        <w:rPr>
          <w:rFonts w:asciiTheme="majorBidi" w:eastAsia="Times New Roman" w:hAnsiTheme="majorBidi" w:cstheme="majorBidi"/>
          <w:sz w:val="20"/>
          <w:szCs w:val="18"/>
        </w:rPr>
        <w:t>ixter</w:t>
      </w:r>
      <w:r w:rsidRPr="00722172">
        <w:rPr>
          <w:rFonts w:asciiTheme="majorBidi" w:eastAsia="Times New Roman" w:hAnsiTheme="majorBidi" w:cstheme="majorBidi"/>
          <w:sz w:val="20"/>
          <w:szCs w:val="18"/>
        </w:rPr>
        <w:t xml:space="preserve"> Bordj Bou Arreridj.</w:t>
      </w:r>
    </w:p>
    <w:p w:rsidR="00F42C7B" w:rsidRPr="00722172" w:rsidRDefault="00F42C7B" w:rsidP="00F42C7B">
      <w:pPr>
        <w:spacing w:line="23" w:lineRule="exact"/>
        <w:jc w:val="both"/>
        <w:rPr>
          <w:rFonts w:asciiTheme="majorBidi" w:eastAsia="Times New Roman" w:hAnsiTheme="majorBidi" w:cstheme="majorBidi"/>
          <w:sz w:val="18"/>
          <w:szCs w:val="18"/>
        </w:rPr>
      </w:pPr>
    </w:p>
    <w:p w:rsidR="00F42C7B" w:rsidRPr="00722172" w:rsidRDefault="00F42C7B" w:rsidP="00F42C7B">
      <w:pPr>
        <w:spacing w:line="358" w:lineRule="auto"/>
        <w:ind w:right="20"/>
        <w:jc w:val="both"/>
        <w:rPr>
          <w:rFonts w:asciiTheme="majorBidi" w:eastAsia="Times New Roman" w:hAnsiTheme="majorBidi" w:cstheme="majorBidi"/>
          <w:sz w:val="20"/>
          <w:szCs w:val="18"/>
        </w:rPr>
      </w:pPr>
      <w:r w:rsidRPr="00722172">
        <w:rPr>
          <w:rFonts w:asciiTheme="majorBidi" w:eastAsia="Times New Roman" w:hAnsiTheme="majorBidi" w:cstheme="majorBidi"/>
          <w:sz w:val="20"/>
          <w:szCs w:val="18"/>
        </w:rPr>
        <w:t>L’étude s’intéresse plus particulièrement à l’évaluation des eaux destinées à la consommation du fait de l’incidence de leur qualité sur la santé publique. La structure de la thèse est construite en partant de la description des ressources, de leur contexte géographique, climatique et hydrogéologique, des menaces de pollution qui pèsent sur elles, pour aboutir à une étude expérimentale de la qualité physico-chimique des eaux échantillonnées puis une synthèse sur les actions de préservation qu’il sera possible de mettre en œuvre pour fournir une eau potable au robinet du consommateur.</w:t>
      </w:r>
    </w:p>
    <w:p w:rsidR="00F42C7B" w:rsidRPr="00722172" w:rsidRDefault="00F42C7B" w:rsidP="00F42C7B">
      <w:pPr>
        <w:spacing w:line="16" w:lineRule="exact"/>
        <w:jc w:val="both"/>
        <w:rPr>
          <w:rFonts w:asciiTheme="majorBidi" w:eastAsia="Times New Roman" w:hAnsiTheme="majorBidi" w:cstheme="majorBidi"/>
          <w:sz w:val="18"/>
          <w:szCs w:val="18"/>
        </w:rPr>
      </w:pPr>
    </w:p>
    <w:p w:rsidR="00F42C7B" w:rsidRPr="00722172" w:rsidRDefault="00F42C7B" w:rsidP="00F42C7B">
      <w:pPr>
        <w:spacing w:line="356" w:lineRule="auto"/>
        <w:ind w:right="20"/>
        <w:jc w:val="both"/>
        <w:rPr>
          <w:rFonts w:asciiTheme="majorBidi" w:eastAsia="Times New Roman" w:hAnsiTheme="majorBidi" w:cstheme="majorBidi"/>
          <w:sz w:val="20"/>
          <w:szCs w:val="18"/>
        </w:rPr>
      </w:pPr>
      <w:r w:rsidRPr="00722172">
        <w:rPr>
          <w:rFonts w:asciiTheme="majorBidi" w:eastAsia="Times New Roman" w:hAnsiTheme="majorBidi" w:cstheme="majorBidi"/>
          <w:sz w:val="20"/>
          <w:szCs w:val="18"/>
        </w:rPr>
        <w:t>L’analyse de la qualité physico-chimique a concerné des échantillons prélevés à partir de 03 forages de différentes nappes aquifères exploitées dans la région utilisés pour l’alimentation en eau potable.</w:t>
      </w:r>
    </w:p>
    <w:p w:rsidR="00F42C7B" w:rsidRPr="00722172" w:rsidRDefault="00F42C7B" w:rsidP="00F42C7B">
      <w:pPr>
        <w:spacing w:line="19" w:lineRule="exact"/>
        <w:jc w:val="both"/>
        <w:rPr>
          <w:rFonts w:asciiTheme="majorBidi" w:eastAsia="Times New Roman" w:hAnsiTheme="majorBidi" w:cstheme="majorBidi"/>
          <w:sz w:val="18"/>
          <w:szCs w:val="18"/>
        </w:rPr>
      </w:pPr>
    </w:p>
    <w:p w:rsidR="00F42C7B" w:rsidRPr="00722172" w:rsidRDefault="00F42C7B" w:rsidP="00F42C7B">
      <w:pPr>
        <w:spacing w:line="358" w:lineRule="auto"/>
        <w:jc w:val="both"/>
        <w:rPr>
          <w:rFonts w:asciiTheme="majorBidi" w:eastAsia="Times New Roman" w:hAnsiTheme="majorBidi" w:cstheme="majorBidi"/>
          <w:sz w:val="20"/>
          <w:szCs w:val="18"/>
        </w:rPr>
      </w:pPr>
      <w:r w:rsidRPr="00722172">
        <w:rPr>
          <w:rFonts w:asciiTheme="majorBidi" w:eastAsia="Times New Roman" w:hAnsiTheme="majorBidi" w:cstheme="majorBidi"/>
          <w:sz w:val="20"/>
          <w:szCs w:val="18"/>
        </w:rPr>
        <w:t>Pour les eaux souterraines, les résultats obtenus ont montré que l’eau des trois forages  a une meilleure qualité. Ceci concerne plus particulièrement le pH, la conductivité (minéralisation), la dureté totale ainsi que la concentration des éléments majeurs.</w:t>
      </w:r>
    </w:p>
    <w:p w:rsidR="00F42C7B" w:rsidRPr="00722172" w:rsidRDefault="00F42C7B" w:rsidP="00F42C7B">
      <w:pPr>
        <w:spacing w:line="20" w:lineRule="exact"/>
        <w:jc w:val="both"/>
        <w:rPr>
          <w:rFonts w:asciiTheme="majorBidi" w:eastAsia="Times New Roman" w:hAnsiTheme="majorBidi" w:cstheme="majorBidi"/>
          <w:sz w:val="18"/>
          <w:szCs w:val="18"/>
        </w:rPr>
      </w:pPr>
    </w:p>
    <w:p w:rsidR="00F42C7B" w:rsidRPr="00722172" w:rsidRDefault="00F42C7B" w:rsidP="00F42C7B">
      <w:pPr>
        <w:spacing w:line="356" w:lineRule="auto"/>
        <w:ind w:right="20"/>
        <w:jc w:val="both"/>
        <w:rPr>
          <w:rFonts w:asciiTheme="majorBidi" w:eastAsia="Times New Roman" w:hAnsiTheme="majorBidi" w:cstheme="majorBidi"/>
          <w:sz w:val="20"/>
          <w:szCs w:val="18"/>
        </w:rPr>
      </w:pPr>
      <w:r w:rsidRPr="00722172">
        <w:rPr>
          <w:rFonts w:asciiTheme="majorBidi" w:eastAsia="Times New Roman" w:hAnsiTheme="majorBidi" w:cstheme="majorBidi"/>
          <w:sz w:val="20"/>
          <w:szCs w:val="18"/>
        </w:rPr>
        <w:t>L’étude des paramètres de pollution des eaux des nappes a mis en évidence qu’il y avait un excès dans la concentration des nitrates</w:t>
      </w:r>
      <w:r w:rsidR="00722172" w:rsidRPr="00722172">
        <w:rPr>
          <w:rFonts w:asciiTheme="majorBidi" w:eastAsia="Times New Roman" w:hAnsiTheme="majorBidi" w:cstheme="majorBidi"/>
          <w:sz w:val="20"/>
          <w:szCs w:val="18"/>
        </w:rPr>
        <w:t xml:space="preserve"> dans le forage S’hamda et Zdim 2</w:t>
      </w:r>
      <w:r w:rsidRPr="00722172">
        <w:rPr>
          <w:rFonts w:asciiTheme="majorBidi" w:eastAsia="Times New Roman" w:hAnsiTheme="majorBidi" w:cstheme="majorBidi"/>
          <w:sz w:val="20"/>
          <w:szCs w:val="18"/>
        </w:rPr>
        <w:t>,. Cela peut probablement être dû à la proximité de terres agricoles ainsi que de zones industrielles dans le cas de quelques forages.</w:t>
      </w:r>
    </w:p>
    <w:p w:rsidR="00F42C7B" w:rsidRPr="00722172" w:rsidRDefault="00F42C7B" w:rsidP="00F42C7B">
      <w:pPr>
        <w:spacing w:line="19" w:lineRule="exact"/>
        <w:jc w:val="both"/>
        <w:rPr>
          <w:rFonts w:asciiTheme="majorBidi" w:eastAsia="Times New Roman" w:hAnsiTheme="majorBidi" w:cstheme="majorBidi"/>
          <w:sz w:val="18"/>
          <w:szCs w:val="18"/>
        </w:rPr>
      </w:pPr>
    </w:p>
    <w:p w:rsidR="00F42C7B" w:rsidRPr="00722172" w:rsidRDefault="00F42C7B" w:rsidP="00F42C7B">
      <w:pPr>
        <w:spacing w:line="354" w:lineRule="auto"/>
        <w:jc w:val="both"/>
        <w:rPr>
          <w:rFonts w:asciiTheme="majorBidi" w:eastAsia="Times New Roman" w:hAnsiTheme="majorBidi" w:cstheme="majorBidi"/>
          <w:sz w:val="20"/>
          <w:szCs w:val="18"/>
        </w:rPr>
      </w:pPr>
      <w:r w:rsidRPr="00722172">
        <w:rPr>
          <w:rFonts w:asciiTheme="majorBidi" w:eastAsia="Times New Roman" w:hAnsiTheme="majorBidi" w:cstheme="majorBidi"/>
          <w:b/>
          <w:sz w:val="20"/>
          <w:szCs w:val="18"/>
        </w:rPr>
        <w:t xml:space="preserve">Mots clés : </w:t>
      </w:r>
      <w:r w:rsidRPr="00722172">
        <w:rPr>
          <w:rFonts w:asciiTheme="majorBidi" w:eastAsia="Times New Roman" w:hAnsiTheme="majorBidi" w:cstheme="majorBidi"/>
          <w:sz w:val="20"/>
          <w:szCs w:val="18"/>
        </w:rPr>
        <w:t xml:space="preserve">géochimie, ressources hydriques, eaux souterraines, eaux </w:t>
      </w:r>
      <w:r w:rsidR="00722172" w:rsidRPr="00722172">
        <w:rPr>
          <w:rFonts w:asciiTheme="majorBidi" w:eastAsia="Times New Roman" w:hAnsiTheme="majorBidi" w:cstheme="majorBidi"/>
          <w:sz w:val="20"/>
          <w:szCs w:val="18"/>
        </w:rPr>
        <w:t>potable, minéralisation</w:t>
      </w:r>
      <w:r w:rsidRPr="00722172">
        <w:rPr>
          <w:rFonts w:asciiTheme="majorBidi" w:eastAsia="Times New Roman" w:hAnsiTheme="majorBidi" w:cstheme="majorBidi"/>
          <w:sz w:val="20"/>
          <w:szCs w:val="18"/>
        </w:rPr>
        <w:t xml:space="preserve">, pollution, région de </w:t>
      </w:r>
      <w:r w:rsidR="008228E8" w:rsidRPr="00722172">
        <w:rPr>
          <w:rFonts w:asciiTheme="majorBidi" w:eastAsia="Times New Roman" w:hAnsiTheme="majorBidi" w:cstheme="majorBidi"/>
          <w:sz w:val="20"/>
          <w:szCs w:val="18"/>
        </w:rPr>
        <w:t>T</w:t>
      </w:r>
      <w:r w:rsidRPr="00722172">
        <w:rPr>
          <w:rFonts w:asciiTheme="majorBidi" w:eastAsia="Times New Roman" w:hAnsiTheme="majorBidi" w:cstheme="majorBidi"/>
          <w:sz w:val="20"/>
          <w:szCs w:val="18"/>
        </w:rPr>
        <w:t>ixter</w:t>
      </w:r>
      <w:r w:rsidRPr="00722172">
        <w:rPr>
          <w:rFonts w:asciiTheme="majorBidi" w:eastAsia="Times New Roman" w:hAnsiTheme="majorBidi" w:cstheme="majorBidi" w:hint="cs"/>
          <w:sz w:val="20"/>
          <w:szCs w:val="18"/>
          <w:rtl/>
        </w:rPr>
        <w:t xml:space="preserve">. </w:t>
      </w:r>
    </w:p>
    <w:p w:rsidR="00722172" w:rsidRPr="00B83920" w:rsidRDefault="00722172" w:rsidP="00841EDC">
      <w:pPr>
        <w:pStyle w:val="Titre21"/>
        <w:spacing w:before="77" w:line="276" w:lineRule="auto"/>
        <w:ind w:left="142" w:firstLine="0"/>
        <w:jc w:val="both"/>
        <w:rPr>
          <w:rFonts w:asciiTheme="majorBidi" w:hAnsiTheme="majorBidi" w:cstheme="majorBidi"/>
          <w:sz w:val="24"/>
          <w:szCs w:val="24"/>
          <w:lang w:val="en-US"/>
        </w:rPr>
      </w:pPr>
      <w:r w:rsidRPr="00563BF4">
        <w:rPr>
          <w:rFonts w:asciiTheme="majorBidi" w:hAnsiTheme="majorBidi" w:cstheme="majorBidi"/>
          <w:sz w:val="24"/>
          <w:szCs w:val="24"/>
          <w:lang w:val="en-US"/>
        </w:rPr>
        <w:t>Abstract</w:t>
      </w:r>
    </w:p>
    <w:p w:rsidR="00722172" w:rsidRPr="00722172" w:rsidRDefault="00722172" w:rsidP="00722172">
      <w:pPr>
        <w:spacing w:line="276" w:lineRule="auto"/>
        <w:jc w:val="both"/>
        <w:rPr>
          <w:rFonts w:asciiTheme="majorBidi" w:eastAsia="Times New Roman" w:hAnsiTheme="majorBidi" w:cstheme="majorBidi"/>
          <w:szCs w:val="20"/>
          <w:lang w:val="en-US"/>
        </w:rPr>
      </w:pPr>
      <w:r w:rsidRPr="00722172">
        <w:rPr>
          <w:rFonts w:asciiTheme="majorBidi" w:eastAsia="Times New Roman" w:hAnsiTheme="majorBidi" w:cstheme="majorBidi"/>
          <w:szCs w:val="20"/>
          <w:lang w:val="en-US"/>
        </w:rPr>
        <w:t>The main objective of this work is geochemical study of groundwater in the TIXTER Bordj Bou Arreridj region.</w:t>
      </w:r>
    </w:p>
    <w:p w:rsidR="00722172" w:rsidRPr="00722172" w:rsidRDefault="00722172" w:rsidP="00722172">
      <w:pPr>
        <w:spacing w:line="276" w:lineRule="auto"/>
        <w:jc w:val="both"/>
        <w:rPr>
          <w:rFonts w:asciiTheme="majorBidi" w:eastAsia="Times New Roman" w:hAnsiTheme="majorBidi" w:cstheme="majorBidi"/>
          <w:szCs w:val="20"/>
          <w:lang w:val="en-US"/>
        </w:rPr>
      </w:pPr>
      <w:r w:rsidRPr="00722172">
        <w:rPr>
          <w:rFonts w:asciiTheme="majorBidi" w:eastAsia="Times New Roman" w:hAnsiTheme="majorBidi" w:cstheme="majorBidi"/>
          <w:szCs w:val="20"/>
          <w:lang w:val="en-US"/>
        </w:rPr>
        <w:t>The study is particularly interested in the evaluation of water intended for consumption because of the impact of its quality on public health. The structure of the thesis is built on the basis of the description of the resources, their geographical, climatic and hydro geological context, the pollution threats weighing on them, to lead to an experimental study of the physic-chemical quality of the water sampled then a summary of the preservation actions that it will be possible to implement to provide drinking water to the consumer's tap.</w:t>
      </w:r>
    </w:p>
    <w:p w:rsidR="00722172" w:rsidRPr="00722172" w:rsidRDefault="00722172" w:rsidP="00722172">
      <w:pPr>
        <w:spacing w:line="276" w:lineRule="auto"/>
        <w:jc w:val="both"/>
        <w:rPr>
          <w:rFonts w:asciiTheme="majorBidi" w:eastAsia="Times New Roman" w:hAnsiTheme="majorBidi" w:cstheme="majorBidi"/>
          <w:szCs w:val="20"/>
          <w:lang w:val="en-US"/>
        </w:rPr>
      </w:pPr>
      <w:r w:rsidRPr="00722172">
        <w:rPr>
          <w:rFonts w:asciiTheme="majorBidi" w:eastAsia="Times New Roman" w:hAnsiTheme="majorBidi" w:cstheme="majorBidi"/>
          <w:szCs w:val="20"/>
          <w:lang w:val="en-US"/>
        </w:rPr>
        <w:t>The analysis of the physicochemical quality concerned samples taken from 03 boreholes of different aquifers exploited in the region used for drinking water supply.</w:t>
      </w:r>
    </w:p>
    <w:p w:rsidR="00722172" w:rsidRPr="00722172" w:rsidRDefault="00722172" w:rsidP="00722172">
      <w:pPr>
        <w:spacing w:line="276" w:lineRule="auto"/>
        <w:jc w:val="both"/>
        <w:rPr>
          <w:rFonts w:asciiTheme="majorBidi" w:eastAsia="Times New Roman" w:hAnsiTheme="majorBidi" w:cstheme="majorBidi"/>
          <w:szCs w:val="20"/>
          <w:lang w:val="en-US"/>
        </w:rPr>
      </w:pPr>
      <w:r w:rsidRPr="00722172">
        <w:rPr>
          <w:rFonts w:asciiTheme="majorBidi" w:eastAsia="Times New Roman" w:hAnsiTheme="majorBidi" w:cstheme="majorBidi"/>
          <w:szCs w:val="20"/>
          <w:lang w:val="en-US"/>
        </w:rPr>
        <w:t>For groundwater, the results obtained showed that the water from the three boreholes was of better quality. This concerns more particularly the pH, the conductivity (mineralization), the total hardness as well as the concentration of the major elements.</w:t>
      </w:r>
    </w:p>
    <w:p w:rsidR="00722172" w:rsidRPr="00722172" w:rsidRDefault="00722172" w:rsidP="00722172">
      <w:pPr>
        <w:spacing w:line="276" w:lineRule="auto"/>
        <w:jc w:val="both"/>
        <w:rPr>
          <w:rFonts w:asciiTheme="majorBidi" w:eastAsia="Times New Roman" w:hAnsiTheme="majorBidi" w:cstheme="majorBidi"/>
          <w:b/>
          <w:szCs w:val="20"/>
          <w:lang w:val="en-US"/>
        </w:rPr>
      </w:pPr>
      <w:r w:rsidRPr="00722172">
        <w:rPr>
          <w:rFonts w:asciiTheme="majorBidi" w:eastAsia="Times New Roman" w:hAnsiTheme="majorBidi" w:cstheme="majorBidi"/>
          <w:szCs w:val="20"/>
          <w:lang w:val="en-US"/>
        </w:rPr>
        <w:t>The study of groundwater pollution parameters revealed that there was an excess in the concentration of nitrates in the S’hamda and Zdim 2 boreholes. This can probably be due to the proximity of agricultural land as well as industrial areas in the case of some boreholes.</w:t>
      </w:r>
      <w:r w:rsidRPr="00722172">
        <w:rPr>
          <w:rFonts w:asciiTheme="majorBidi" w:eastAsia="Times New Roman" w:hAnsiTheme="majorBidi" w:cstheme="majorBidi"/>
          <w:b/>
          <w:szCs w:val="20"/>
          <w:lang w:val="en-US"/>
        </w:rPr>
        <w:t xml:space="preserve"> </w:t>
      </w:r>
    </w:p>
    <w:p w:rsidR="00722172" w:rsidRPr="00722172" w:rsidRDefault="00722172" w:rsidP="00722172">
      <w:pPr>
        <w:spacing w:line="276" w:lineRule="auto"/>
        <w:jc w:val="both"/>
        <w:rPr>
          <w:rFonts w:asciiTheme="majorBidi" w:eastAsia="Times New Roman" w:hAnsiTheme="majorBidi" w:cstheme="majorBidi"/>
          <w:szCs w:val="20"/>
          <w:lang w:val="en-US"/>
        </w:rPr>
      </w:pPr>
      <w:r w:rsidRPr="00722172">
        <w:rPr>
          <w:rFonts w:asciiTheme="majorBidi" w:eastAsia="Times New Roman" w:hAnsiTheme="majorBidi" w:cstheme="majorBidi"/>
          <w:b/>
          <w:szCs w:val="20"/>
          <w:lang w:val="en-US"/>
        </w:rPr>
        <w:t xml:space="preserve">Key words: </w:t>
      </w:r>
      <w:r w:rsidRPr="00722172">
        <w:rPr>
          <w:rFonts w:asciiTheme="majorBidi" w:eastAsia="Times New Roman" w:hAnsiTheme="majorBidi" w:cstheme="majorBidi"/>
          <w:szCs w:val="20"/>
          <w:lang w:val="en-US"/>
        </w:rPr>
        <w:t>geochemistry, water resources, underground waters, drinking water, mineralization, pollution, tixter area.</w:t>
      </w:r>
    </w:p>
    <w:p w:rsidR="00722172" w:rsidRPr="00722172" w:rsidRDefault="00722172" w:rsidP="00722172">
      <w:pPr>
        <w:pStyle w:val="Corpsdetexte"/>
        <w:spacing w:before="3"/>
        <w:jc w:val="mediumKashida"/>
        <w:rPr>
          <w:rFonts w:asciiTheme="majorBidi" w:hAnsiTheme="majorBidi" w:cstheme="majorBidi"/>
          <w:sz w:val="18"/>
          <w:szCs w:val="28"/>
          <w:lang w:val="en-US"/>
        </w:rPr>
      </w:pPr>
    </w:p>
    <w:sectPr w:rsidR="00722172" w:rsidRPr="00722172" w:rsidSect="00A07BA4">
      <w:headerReference w:type="default" r:id="rId73"/>
      <w:footerReference w:type="default" r:id="rId74"/>
      <w:pgSz w:w="11910" w:h="16840"/>
      <w:pgMar w:top="1320" w:right="840" w:bottom="280" w:left="900" w:header="454" w:footer="1077" w:gutter="0"/>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B0F23" w:rsidRDefault="00DB0F23" w:rsidP="0013272E">
      <w:r>
        <w:separator/>
      </w:r>
    </w:p>
  </w:endnote>
  <w:endnote w:type="continuationSeparator" w:id="1">
    <w:p w:rsidR="00DB0F23" w:rsidRDefault="00DB0F23" w:rsidP="0013272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rlito">
    <w:altName w:val="Arial"/>
    <w:charset w:val="00"/>
    <w:family w:val="swiss"/>
    <w:pitch w:val="variable"/>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8335641"/>
      <w:docPartObj>
        <w:docPartGallery w:val="Page Numbers (Bottom of Page)"/>
        <w:docPartUnique/>
      </w:docPartObj>
    </w:sdtPr>
    <w:sdtContent>
      <w:p w:rsidR="00A07BA4" w:rsidRDefault="00A07BA4">
        <w:pPr>
          <w:pStyle w:val="Pieddepage"/>
        </w:pP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1002202266"/>
      <w:docPartObj>
        <w:docPartGallery w:val="Page Numbers (Bottom of Page)"/>
        <w:docPartUnique/>
      </w:docPartObj>
    </w:sdtPr>
    <w:sdtContent>
      <w:p w:rsidR="00A07BA4" w:rsidRDefault="00A07BA4">
        <w:pPr>
          <w:pStyle w:val="Corpsdetexte"/>
          <w:spacing w:line="14" w:lineRule="auto"/>
          <w:rPr>
            <w:sz w:val="20"/>
          </w:rPr>
        </w:pPr>
        <w:r>
          <w:rPr>
            <w:noProof/>
            <w:sz w:val="20"/>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896" o:spid="_x0000_s4111" type="#_x0000_t185" style="position:absolute;margin-left:0;margin-top:0;width:43.45pt;height:18.8pt;z-index:486312960;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" filled="t" strokecolor="gray" strokeweight="2.25pt">
              <v:textbox inset=",0,,0">
                <w:txbxContent>
                  <w:p w:rsidR="00A07BA4" w:rsidRDefault="00A07BA4">
                    <w:pPr>
                      <w:jc w:val="center"/>
                    </w:pPr>
                    <w:fldSimple w:instr=" PAGE    \* MERGEFORMAT ">
                      <w:r w:rsidR="007F1A3A">
                        <w:rPr>
                          <w:noProof/>
                        </w:rPr>
                        <w:t>15</w:t>
                      </w:r>
                    </w:fldSimple>
                  </w:p>
                </w:txbxContent>
              </v:textbox>
              <w10:wrap anchorx="margin" anchory="margin"/>
            </v:shape>
          </w:pict>
        </w:r>
        <w:r>
          <w:rPr>
            <w:noProof/>
            <w:sz w:val="20"/>
          </w:rPr>
          <w:pict>
            <v:shapetype id="_x0000_t32" coordsize="21600,21600" o:spt="32" o:oned="t" path="m,l21600,21600e" filled="f">
              <v:path arrowok="t" fillok="f" o:connecttype="none"/>
              <o:lock v:ext="edit" shapetype="t"/>
            </v:shapetype>
            <v:shape id="Straight Arrow Connector 897" o:spid="_x0000_s4110" type="#_x0000_t32" style="position:absolute;margin-left:0;margin-top:0;width:434.5pt;height:0;z-index:486311936;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" strokecolor="gray" strokeweight="1pt">
              <w10:wrap anchorx="margin" anchory="margin"/>
            </v:shape>
          </w:pict>
        </w:r>
      </w:p>
    </w:sdtContent>
  </w:sdt>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545343208"/>
      <w:docPartObj>
        <w:docPartGallery w:val="Page Numbers (Bottom of Page)"/>
        <w:docPartUnique/>
      </w:docPartObj>
    </w:sdtPr>
    <w:sdtContent>
      <w:p w:rsidR="00A07BA4" w:rsidRDefault="00A07BA4">
        <w:pPr>
          <w:pStyle w:val="Corpsdetexte"/>
          <w:spacing w:line="14" w:lineRule="auto"/>
          <w:rPr>
            <w:sz w:val="20"/>
          </w:rPr>
        </w:pPr>
      </w:p>
    </w:sdtContent>
  </w:sdt>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1470425108"/>
      <w:docPartObj>
        <w:docPartGallery w:val="Page Numbers (Bottom of Page)"/>
        <w:docPartUnique/>
      </w:docPartObj>
    </w:sdtPr>
    <w:sdtContent>
      <w:p w:rsidR="00A07BA4" w:rsidRDefault="00A07BA4">
        <w:pPr>
          <w:pStyle w:val="Corpsdetexte"/>
          <w:spacing w:line="14" w:lineRule="auto"/>
          <w:rPr>
            <w:sz w:val="20"/>
          </w:rPr>
        </w:pPr>
        <w:r>
          <w:rPr>
            <w:noProof/>
            <w:sz w:val="20"/>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04" o:spid="_x0000_s4108" type="#_x0000_t185" style="position:absolute;margin-left:0;margin-top:0;width:43.45pt;height:18.8pt;z-index:48631910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ejIRoz4CAAB1BAAADgAA&#10;AAAAAAAAAAAAAAAuAgAAZHJzL2Uyb0RvYy54bWxQSwECLQAUAAYACAAAACEA/y8q6t4AAAADAQAA&#10;DwAAAAAAAAAAAAAAAACYBAAAZHJzL2Rvd25yZXYueG1sUEsFBgAAAAAEAAQA8wAAAKMFAAAAAA==&#10;" filled="t" strokecolor="gray" strokeweight="2.25pt">
              <v:textbox inset=",0,,0">
                <w:txbxContent>
                  <w:p w:rsidR="00A07BA4" w:rsidRDefault="00A07BA4">
                    <w:pPr>
                      <w:jc w:val="center"/>
                    </w:pPr>
                    <w:fldSimple w:instr=" PAGE    \* MERGEFORMAT ">
                      <w:r w:rsidR="007F1A3A">
                        <w:rPr>
                          <w:noProof/>
                        </w:rPr>
                        <w:t>32</w:t>
                      </w:r>
                    </w:fldSimple>
                  </w:p>
                </w:txbxContent>
              </v:textbox>
              <w10:wrap anchorx="margin" anchory="margin"/>
            </v:shape>
          </w:pict>
        </w:r>
        <w:r>
          <w:rPr>
            <w:noProof/>
            <w:sz w:val="20"/>
          </w:rPr>
          <w:pict>
            <v:shapetype id="_x0000_t32" coordsize="21600,21600" o:spt="32" o:oned="t" path="m,l21600,21600e" filled="f">
              <v:path arrowok="t" fillok="f" o:connecttype="none"/>
              <o:lock v:ext="edit" shapetype="t"/>
            </v:shapetype>
            <v:shape id="Straight Arrow Connector 905" o:spid="_x0000_s4107" type="#_x0000_t32" style="position:absolute;margin-left:0;margin-top:0;width:434.5pt;height:0;z-index:48631808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" strokecolor="gray" strokeweight="1pt">
              <w10:wrap anchorx="margin" anchory="margin"/>
            </v:shape>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542407036"/>
      <w:docPartObj>
        <w:docPartGallery w:val="Page Numbers (Bottom of Page)"/>
        <w:docPartUnique/>
      </w:docPartObj>
    </w:sdtPr>
    <w:sdtContent>
      <w:p w:rsidR="00A07BA4" w:rsidRDefault="00A07BA4">
        <w:pPr>
          <w:pStyle w:val="Corpsdetexte"/>
          <w:spacing w:line="14" w:lineRule="auto"/>
          <w:rPr>
            <w:sz w:val="20"/>
          </w:rPr>
        </w:pPr>
      </w:p>
    </w:sdtContent>
  </w:sdt>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132726560"/>
      <w:docPartObj>
        <w:docPartGallery w:val="Page Numbers (Bottom of Page)"/>
        <w:docPartUnique/>
      </w:docPartObj>
    </w:sdtPr>
    <w:sdtContent>
      <w:p w:rsidR="00A07BA4" w:rsidRDefault="00A07BA4">
        <w:pPr>
          <w:pStyle w:val="Corpsdetexte"/>
          <w:spacing w:line="14" w:lineRule="auto"/>
          <w:rPr>
            <w:sz w:val="20"/>
          </w:rPr>
        </w:pPr>
        <w:r>
          <w:rPr>
            <w:noProof/>
            <w:sz w:val="20"/>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06" o:spid="_x0000_s4105" type="#_x0000_t185" style="position:absolute;margin-left:0;margin-top:0;width:43.45pt;height:18.8pt;z-index:48632217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P4N2zU/AgAAdQQAAA4A&#10;AAAAAAAAAAAAAAAALgIAAGRycy9lMm9Eb2MueG1sUEsBAi0AFAAGAAgAAAAhAP8vKureAAAAAwEA&#10;AA8AAAAAAAAAAAAAAAAAmQQAAGRycy9kb3ducmV2LnhtbFBLBQYAAAAABAAEAPMAAACkBQAAAAA=&#10;" filled="t" strokecolor="gray" strokeweight="2.25pt">
              <v:textbox inset=",0,,0">
                <w:txbxContent>
                  <w:p w:rsidR="00A07BA4" w:rsidRDefault="00A07BA4">
                    <w:pPr>
                      <w:jc w:val="center"/>
                    </w:pPr>
                    <w:fldSimple w:instr=" PAGE    \* MERGEFORMAT ">
                      <w:r w:rsidR="007F1A3A">
                        <w:rPr>
                          <w:noProof/>
                        </w:rPr>
                        <w:t>34</w:t>
                      </w:r>
                    </w:fldSimple>
                  </w:p>
                </w:txbxContent>
              </v:textbox>
              <w10:wrap anchorx="margin" anchory="margin"/>
            </v:shape>
          </w:pict>
        </w:r>
        <w:r>
          <w:rPr>
            <w:noProof/>
            <w:sz w:val="20"/>
          </w:rPr>
          <w:pict>
            <v:shapetype id="_x0000_t32" coordsize="21600,21600" o:spt="32" o:oned="t" path="m,l21600,21600e" filled="f">
              <v:path arrowok="t" fillok="f" o:connecttype="none"/>
              <o:lock v:ext="edit" shapetype="t"/>
            </v:shapetype>
            <v:shape id="Straight Arrow Connector 907" o:spid="_x0000_s4104" type="#_x0000_t32" style="position:absolute;margin-left:0;margin-top:0;width:434.5pt;height:0;z-index:48632115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" strokecolor="gray" strokeweight="1pt">
              <w10:wrap anchorx="margin" anchory="margin"/>
            </v:shape>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713345798"/>
      <w:docPartObj>
        <w:docPartGallery w:val="Page Numbers (Bottom of Page)"/>
        <w:docPartUnique/>
      </w:docPartObj>
    </w:sdtPr>
    <w:sdtContent>
      <w:p w:rsidR="00A07BA4" w:rsidRDefault="00A07BA4">
        <w:pPr>
          <w:pStyle w:val="Corpsdetexte"/>
          <w:spacing w:line="14" w:lineRule="auto"/>
          <w:rPr>
            <w:sz w:val="20"/>
          </w:rPr>
        </w:pPr>
      </w:p>
    </w:sdtContent>
  </w:sdt>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0"/>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656531312"/>
      <w:docPartObj>
        <w:docPartGallery w:val="Page Numbers (Bottom of Page)"/>
        <w:docPartUnique/>
      </w:docPartObj>
    </w:sdtPr>
    <w:sdtContent>
      <w:p w:rsidR="00A07BA4" w:rsidRDefault="00A07BA4">
        <w:pPr>
          <w:pStyle w:val="Corpsdetexte"/>
          <w:spacing w:line="14" w:lineRule="auto"/>
          <w:rPr>
            <w:sz w:val="20"/>
          </w:rPr>
        </w:pPr>
        <w:r>
          <w:rPr>
            <w:noProof/>
            <w:sz w:val="20"/>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17" o:spid="_x0000_s4099" type="#_x0000_t185" style="position:absolute;margin-left:0;margin-top:0;width:43.45pt;height:18.8pt;z-index:486331392;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Cn1leM/AgAAdgQAAA4A&#10;AAAAAAAAAAAAAAAALgIAAGRycy9lMm9Eb2MueG1sUEsBAi0AFAAGAAgAAAAhAP8vKureAAAAAwEA&#10;AA8AAAAAAAAAAAAAAAAAmQQAAGRycy9kb3ducmV2LnhtbFBLBQYAAAAABAAEAPMAAACkBQAAAAA=&#10;" filled="t" strokecolor="gray" strokeweight="2.25pt">
              <v:textbox inset=",0,,0">
                <w:txbxContent>
                  <w:p w:rsidR="00A07BA4" w:rsidRDefault="00A07BA4">
                    <w:pPr>
                      <w:jc w:val="center"/>
                    </w:pPr>
                    <w:fldSimple w:instr=" PAGE    \* MERGEFORMAT ">
                      <w:r w:rsidR="007F1A3A">
                        <w:rPr>
                          <w:noProof/>
                        </w:rPr>
                        <w:t>40</w:t>
                      </w:r>
                    </w:fldSimple>
                  </w:p>
                </w:txbxContent>
              </v:textbox>
              <w10:wrap anchorx="margin" anchory="margin"/>
            </v:shape>
          </w:pict>
        </w:r>
        <w:r>
          <w:rPr>
            <w:noProof/>
            <w:sz w:val="20"/>
          </w:rPr>
          <w:pict>
            <v:shapetype id="_x0000_t32" coordsize="21600,21600" o:spt="32" o:oned="t" path="m,l21600,21600e" filled="f">
              <v:path arrowok="t" fillok="f" o:connecttype="none"/>
              <o:lock v:ext="edit" shapetype="t"/>
            </v:shapetype>
            <v:shape id="Straight Arrow Connector 916" o:spid="_x0000_s4098" type="#_x0000_t32" style="position:absolute;margin-left:0;margin-top:0;width:434.5pt;height:0;z-index:486330368;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" strokecolor="gray" strokeweight="1pt">
              <w10:wrap anchorx="margin" anchory="margin"/>
            </v:shape>
          </w:pict>
        </w:r>
      </w:p>
    </w:sdtContent>
  </w:sdt>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Pieddepage"/>
    </w:pPr>
    <w:r>
      <w:t>01</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97048987"/>
      <w:docPartObj>
        <w:docPartGallery w:val="Page Numbers (Bottom of Page)"/>
        <w:docPartUnique/>
      </w:docPartObj>
    </w:sdtPr>
    <w:sdtContent>
      <w:p w:rsidR="00A07BA4" w:rsidRDefault="00A07BA4">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920" o:spid="_x0000_s4123" type="#_x0000_t185" style="position:absolute;margin-left:0;margin-top:0;width:43.45pt;height:18.8pt;z-index:48633753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" filled="t" strokecolor="gray" strokeweight="2.25pt">
              <v:textbox inset=",0,,0">
                <w:txbxContent>
                  <w:p w:rsidR="00A07BA4" w:rsidRDefault="00A07BA4">
                    <w:pPr>
                      <w:jc w:val="center"/>
                    </w:pPr>
                    <w:fldSimple w:instr=" PAGE    \* MERGEFORMAT ">
                      <w:r w:rsidR="007F1A3A">
                        <w:rPr>
                          <w:noProof/>
                        </w:rPr>
                        <w:t>1</w:t>
                      </w:r>
                    </w:fldSimple>
                  </w:p>
                </w:txbxContent>
              </v:textbox>
              <w10:wrap anchorx="margin" anchory="margin"/>
            </v:shape>
          </w:pict>
        </w:r>
        <w:r>
          <w:rPr>
            <w:noProof/>
          </w:rPr>
          <w:pict>
            <v:shapetype id="_x0000_t32" coordsize="21600,21600" o:spt="32" o:oned="t" path="m,l21600,21600e" filled="f">
              <v:path arrowok="t" fillok="f" o:connecttype="none"/>
              <o:lock v:ext="edit" shapetype="t"/>
            </v:shapetype>
            <v:shape id="Straight Arrow Connector 921" o:spid="_x0000_s4122" type="#_x0000_t32" style="position:absolute;margin-left:0;margin-top:0;width:434.5pt;height:0;z-index:48633651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" strokecolor="gray" strokeweight="1pt">
              <w10:wrap anchorx="margin" anchory="margin"/>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23664"/>
      <w:docPartObj>
        <w:docPartGallery w:val="Page Numbers (Bottom of Page)"/>
        <w:docPartUnique/>
      </w:docPartObj>
    </w:sdtPr>
    <w:sdtContent>
      <w:p w:rsidR="00A07BA4" w:rsidRDefault="00A07BA4">
        <w:pPr>
          <w:pStyle w:val="Pieddepage"/>
        </w:pPr>
        <w:r>
          <w:rPr>
            <w:noProof/>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11" o:spid="_x0000_s4121" type="#_x0000_t185" style="position:absolute;margin-left:0;margin-top:0;width:43.45pt;height:18.8pt;z-index:486303744;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16woij4CAAB1BAAADgAA&#10;AAAAAAAAAAAAAAAuAgAAZHJzL2Uyb0RvYy54bWxQSwECLQAUAAYACAAAACEA/y8q6t4AAAADAQAA&#10;DwAAAAAAAAAAAAAAAACYBAAAZHJzL2Rvd25yZXYueG1sUEsFBgAAAAAEAAQA8wAAAKMFAAAAAA==&#10;" filled="t" strokecolor="gray" strokeweight="2.25pt">
              <v:textbox inset=",0,,0">
                <w:txbxContent>
                  <w:p w:rsidR="00A07BA4" w:rsidRPr="00D75BAE" w:rsidRDefault="00A07BA4">
                    <w:pPr>
                      <w:jc w:val="center"/>
                      <w:rPr>
                        <w:lang w:val="en-GB"/>
                      </w:rPr>
                    </w:pPr>
                    <w:r>
                      <w:rPr>
                        <w:lang w:val="en-GB"/>
                      </w:rPr>
                      <w:t>2</w:t>
                    </w:r>
                  </w:p>
                </w:txbxContent>
              </v:textbox>
              <w10:wrap anchorx="margin" anchory="margin"/>
            </v:shape>
          </w:pict>
        </w:r>
        <w:r>
          <w:rPr>
            <w:noProof/>
          </w:rPr>
          <w:pict>
            <v:shapetype id="_x0000_t32" coordsize="21600,21600" o:spt="32" o:oned="t" path="m,l21600,21600e" filled="f">
              <v:path arrowok="t" fillok="f" o:connecttype="none"/>
              <o:lock v:ext="edit" shapetype="t"/>
            </v:shapetype>
            <v:shape id="Straight Arrow Connector 212" o:spid="_x0000_s4120" type="#_x0000_t32" style="position:absolute;margin-left:0;margin-top:0;width:434.5pt;height:0;z-index:486302720;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" strokecolor="gray" strokeweight="1pt">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521432845"/>
      <w:docPartObj>
        <w:docPartGallery w:val="Page Numbers (Bottom of Page)"/>
        <w:docPartUnique/>
      </w:docPartObj>
    </w:sdtPr>
    <w:sdtContent>
      <w:p w:rsidR="00A07BA4" w:rsidRDefault="00A07BA4">
        <w:pPr>
          <w:pStyle w:val="Corpsdetexte"/>
          <w:spacing w:line="14" w:lineRule="auto"/>
          <w:rPr>
            <w:sz w:val="20"/>
          </w:rPr>
        </w:pPr>
        <w:r w:rsidRPr="0079651F">
          <w:rPr>
            <w:rFonts w:asciiTheme="majorHAnsi" w:hAnsiTheme="majorHAnsi"/>
            <w:noProof/>
            <w:sz w:val="28"/>
            <w:szCs w:val="28"/>
            <w:lang w:eastAsia="zh-TW"/>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Shape 15" o:spid="_x0000_s4118" type="#_x0000_t107" style="position:absolute;margin-left:0;margin-top:0;width:101pt;height:27.05pt;z-index:486282240;visibility:visible;mso-position-horizontal:center;mso-position-horizontal-relative:margin;mso-position-vertical:center;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" filled="f" fillcolor="#17365d [2415]" strokecolor="#71a0dc [1631]">
              <v:textbox>
                <w:txbxContent>
                  <w:p w:rsidR="00A07BA4" w:rsidRDefault="00A07BA4">
                    <w:pPr>
                      <w:jc w:val="center"/>
                      <w:rPr>
                        <w:color w:val="4F81BD" w:themeColor="accent1"/>
                      </w:rPr>
                    </w:pPr>
                    <w:r w:rsidRPr="0079651F">
                      <w:fldChar w:fldCharType="begin"/>
                    </w:r>
                    <w:r>
                      <w:instrText xml:space="preserve"> PAGE    \* MERGEFORMAT </w:instrText>
                    </w:r>
                    <w:r w:rsidRPr="0079651F">
                      <w:fldChar w:fldCharType="separate"/>
                    </w:r>
                    <w:r w:rsidRPr="00F52115">
                      <w:rPr>
                        <w:noProof/>
                        <w:color w:val="4F81BD" w:themeColor="accent1"/>
                      </w:rPr>
                      <w:t>3</w:t>
                    </w:r>
                    <w:r>
                      <w:rPr>
                        <w:noProof/>
                        <w:color w:val="4F81BD" w:themeColor="accent1"/>
                      </w:rPr>
                      <w:fldChar w:fldCharType="end"/>
                    </w:r>
                  </w:p>
                </w:txbxContent>
              </v:textbox>
              <w10:wrap anchorx="margin" anchory="margin"/>
            </v:shape>
          </w:pict>
        </w:r>
      </w:p>
    </w:sdtContent>
  </w:sdt>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967400687"/>
      <w:docPartObj>
        <w:docPartGallery w:val="Page Numbers (Bottom of Page)"/>
        <w:docPartUnique/>
      </w:docPartObj>
    </w:sdtPr>
    <w:sdtContent>
      <w:p w:rsidR="00A07BA4" w:rsidRDefault="00A07BA4">
        <w:pPr>
          <w:pStyle w:val="Corpsdetexte"/>
          <w:spacing w:line="14" w:lineRule="auto"/>
          <w:rPr>
            <w:sz w:val="20"/>
          </w:rPr>
        </w:pPr>
        <w:r w:rsidRPr="0079651F">
          <w:rPr>
            <w:noProof/>
            <w:sz w:val="22"/>
            <w:szCs w:val="22"/>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16" o:spid="_x0000_s4116" type="#_x0000_t185" style="position:absolute;margin-left:0;margin-top:0;width:43.45pt;height:18.8pt;z-index:486306816;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" filled="t" strokecolor="gray" strokeweight="2.25pt">
              <v:textbox inset=",0,,0">
                <w:txbxContent>
                  <w:p w:rsidR="00A07BA4" w:rsidRDefault="00A07BA4">
                    <w:pPr>
                      <w:jc w:val="center"/>
                    </w:pPr>
                    <w:fldSimple w:instr=" PAGE    \* MERGEFORMAT ">
                      <w:r w:rsidR="007F1A3A">
                        <w:rPr>
                          <w:noProof/>
                        </w:rPr>
                        <w:t>9</w:t>
                      </w:r>
                    </w:fldSimple>
                  </w:p>
                </w:txbxContent>
              </v:textbox>
              <w10:wrap anchorx="margin" anchory="margin"/>
            </v:shape>
          </w:pict>
        </w:r>
        <w:r w:rsidRPr="0079651F">
          <w:rPr>
            <w:noProof/>
            <w:sz w:val="22"/>
            <w:szCs w:val="22"/>
          </w:rPr>
          <w:pict>
            <v:shapetype id="_x0000_t32" coordsize="21600,21600" o:spt="32" o:oned="t" path="m,l21600,21600e" filled="f">
              <v:path arrowok="t" fillok="f" o:connecttype="none"/>
              <o:lock v:ext="edit" shapetype="t"/>
            </v:shapetype>
            <v:shape id="Straight Arrow Connector 215" o:spid="_x0000_s4115" type="#_x0000_t32" style="position:absolute;margin-left:0;margin-top:0;width:434.5pt;height:0;z-index:486305792;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" strokecolor="gray" strokeweight="1pt">
              <w10:wrap anchorx="margin" anchory="margin"/>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0"/>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sz w:val="20"/>
      </w:rPr>
      <w:id w:val="-576977873"/>
      <w:docPartObj>
        <w:docPartGallery w:val="Page Numbers (Bottom of Page)"/>
        <w:docPartUnique/>
      </w:docPartObj>
    </w:sdtPr>
    <w:sdtContent>
      <w:p w:rsidR="00A07BA4" w:rsidRDefault="00A07BA4">
        <w:pPr>
          <w:pStyle w:val="Corpsdetexte"/>
          <w:spacing w:line="14" w:lineRule="auto"/>
          <w:rPr>
            <w:sz w:val="20"/>
          </w:rPr>
        </w:pPr>
        <w:r>
          <w:rPr>
            <w:noProof/>
            <w:sz w:val="20"/>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23" o:spid="_x0000_s4113" type="#_x0000_t185" style="position:absolute;margin-left:0;margin-top:0;width:43.45pt;height:18.8pt;z-index:486309888;visibility:visible;mso-width-percent:100;mso-position-horizontal:center;mso-position-horizontal-relative:margin;mso-position-vertical:center;mso-position-vertical-relative:bottom-margin-area;mso-width-percent:100;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" filled="t" strokecolor="gray" strokeweight="2.25pt">
              <v:textbox inset=",0,,0">
                <w:txbxContent>
                  <w:p w:rsidR="00A07BA4" w:rsidRDefault="00A07BA4">
                    <w:pPr>
                      <w:jc w:val="center"/>
                    </w:pPr>
                    <w:fldSimple w:instr=" PAGE    \* MERGEFORMAT ">
                      <w:r w:rsidR="007F1A3A">
                        <w:rPr>
                          <w:noProof/>
                        </w:rPr>
                        <w:t>12</w:t>
                      </w:r>
                    </w:fldSimple>
                  </w:p>
                </w:txbxContent>
              </v:textbox>
              <w10:wrap anchorx="margin" anchory="margin"/>
            </v:shape>
          </w:pict>
        </w:r>
        <w:r>
          <w:rPr>
            <w:noProof/>
            <w:sz w:val="20"/>
          </w:rPr>
          <w:pict>
            <v:shapetype id="_x0000_t32" coordsize="21600,21600" o:spt="32" o:oned="t" path="m,l21600,21600e" filled="f">
              <v:path arrowok="t" fillok="f" o:connecttype="none"/>
              <o:lock v:ext="edit" shapetype="t"/>
            </v:shapetype>
            <v:shape id="Straight Arrow Connector 221" o:spid="_x0000_s4112" type="#_x0000_t32" style="position:absolute;margin-left:0;margin-top:0;width:434.5pt;height:0;z-index:486308864;visibility:visible;mso-position-horizontal:center;mso-position-horizontal-relative:margin;mso-position-vertical:center;mso-position-vertical-relative:bottom-margin-area;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" strokecolor="gray" strokeweight="1pt">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B0F23" w:rsidRDefault="00DB0F23" w:rsidP="0013272E">
      <w:r>
        <w:separator/>
      </w:r>
    </w:p>
  </w:footnote>
  <w:footnote w:type="continuationSeparator" w:id="1">
    <w:p w:rsidR="00DB0F23" w:rsidRDefault="00DB0F23" w:rsidP="0013272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0A34BF" w:rsidRDefault="00A07BA4" w:rsidP="00F33258">
    <w:pPr>
      <w:pStyle w:val="En-tte"/>
      <w:jc w:val="center"/>
      <w:rPr>
        <w:rFonts w:asciiTheme="majorBidi" w:hAnsiTheme="majorBidi" w:cstheme="majorBidi"/>
        <w:b/>
        <w:bCs/>
        <w:i/>
        <w:iCs/>
        <w:sz w:val="28"/>
        <w:szCs w:val="28"/>
      </w:rPr>
    </w:pPr>
    <w:r w:rsidRPr="000A34BF">
      <w:rPr>
        <w:rFonts w:asciiTheme="majorBidi" w:hAnsiTheme="majorBidi" w:cstheme="majorBidi"/>
        <w:b/>
        <w:bCs/>
        <w:i/>
        <w:iCs/>
        <w:sz w:val="28"/>
        <w:szCs w:val="28"/>
      </w:rPr>
      <w:t>Matériel et méthodes</w:t>
    </w:r>
  </w:p>
  <w:p w:rsidR="00A07BA4" w:rsidRPr="00EF3D82" w:rsidRDefault="00A07BA4">
    <w:pPr>
      <w:pStyle w:val="Corpsdetexte"/>
      <w:spacing w:line="14" w:lineRule="auto"/>
      <w:rPr>
        <w:b/>
        <w:bCs/>
        <w:i/>
        <w:iCs/>
        <w:sz w:val="20"/>
        <w:lang w:val="en-GB"/>
      </w:rPr>
    </w:pPr>
    <w:r w:rsidRPr="0079651F">
      <w:rPr>
        <w:b/>
        <w:bCs/>
        <w:i/>
        <w:iCs/>
        <w:noProof/>
      </w:rPr>
      <w:pict>
        <v:line id="Straight Connector 887" o:spid="_x0000_s4114" style="position:absolute;z-index:486285312;visibility:visible;mso-position-horizontal-relative:margin;mso-position-vertical-relative:margin;mso-width-relative:margin" from="51.6pt,-15.2pt" to="476.75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" strokecolor="#bc4542 [3045]" strokeweight="3pt">
          <w10:wrap type="square" anchorx="margin" anchory="margin"/>
        </v:lin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F3D82" w:rsidRDefault="00A07BA4">
    <w:pPr>
      <w:pStyle w:val="Corpsdetexte"/>
      <w:spacing w:line="14" w:lineRule="auto"/>
      <w:rPr>
        <w:b/>
        <w:bCs/>
        <w:i/>
        <w:iCs/>
        <w:sz w:val="20"/>
        <w:lang w:val="en-GB"/>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982FC8" w:rsidRDefault="00A07BA4" w:rsidP="00BC5229">
    <w:pPr>
      <w:pStyle w:val="En-tte"/>
      <w:jc w:val="center"/>
      <w:rPr>
        <w:rFonts w:asciiTheme="majorBidi" w:hAnsiTheme="majorBidi" w:cstheme="majorBidi"/>
        <w:b/>
        <w:bCs/>
        <w:i/>
        <w:iCs/>
        <w:sz w:val="28"/>
        <w:szCs w:val="28"/>
      </w:rPr>
    </w:pPr>
    <w:r w:rsidRPr="00982FC8">
      <w:rPr>
        <w:rFonts w:asciiTheme="majorBidi" w:hAnsiTheme="majorBidi" w:cstheme="majorBidi"/>
        <w:b/>
        <w:bCs/>
        <w:i/>
        <w:iCs/>
        <w:sz w:val="28"/>
        <w:szCs w:val="28"/>
      </w:rPr>
      <w:t>Résultats et discussion</w:t>
    </w:r>
  </w:p>
  <w:p w:rsidR="00A07BA4" w:rsidRPr="00EF3D82" w:rsidRDefault="00A07BA4">
    <w:pPr>
      <w:pStyle w:val="Corpsdetexte"/>
      <w:spacing w:line="14" w:lineRule="auto"/>
      <w:rPr>
        <w:b/>
        <w:bCs/>
        <w:i/>
        <w:iCs/>
        <w:sz w:val="20"/>
        <w:lang w:val="en-GB"/>
      </w:rPr>
    </w:pPr>
    <w:r w:rsidRPr="0079651F">
      <w:rPr>
        <w:b/>
        <w:bCs/>
        <w:i/>
        <w:iCs/>
        <w:noProof/>
      </w:rPr>
      <w:pict>
        <v:line id="Straight Connector 890" o:spid="_x0000_s4109" style="position:absolute;z-index:486288384;visibility:visible;mso-position-horizontal-relative:margin;mso-position-vertical-relative:margin;mso-width-relative:margin" from="22.9pt,-19.85pt" to="448.05pt,-19.85pt" wrapcoords="0 0 0 3 570 3 570 0 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" strokecolor="#bc4542 [3045]" strokeweight="3pt">
          <w10:wrap type="through" anchorx="margin" anchory="margin"/>
        </v:lin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F3D82" w:rsidRDefault="00A07BA4">
    <w:pPr>
      <w:pStyle w:val="Corpsdetexte"/>
      <w:spacing w:line="14" w:lineRule="auto"/>
      <w:rPr>
        <w:b/>
        <w:bCs/>
        <w:i/>
        <w:iCs/>
        <w:sz w:val="20"/>
        <w:lang w:val="en-GB"/>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D4824" w:rsidRDefault="00A07BA4" w:rsidP="00565FAB">
    <w:pPr>
      <w:pStyle w:val="En-tte"/>
      <w:jc w:val="center"/>
      <w:rPr>
        <w:rFonts w:asciiTheme="majorBidi" w:hAnsiTheme="majorBidi" w:cstheme="majorBidi"/>
        <w:b/>
        <w:bCs/>
        <w:i/>
        <w:iCs/>
        <w:sz w:val="28"/>
        <w:szCs w:val="28"/>
      </w:rPr>
    </w:pPr>
    <w:r w:rsidRPr="00ED4824">
      <w:rPr>
        <w:rFonts w:asciiTheme="majorBidi" w:hAnsiTheme="majorBidi" w:cstheme="majorBidi"/>
        <w:b/>
        <w:bCs/>
        <w:i/>
        <w:iCs/>
        <w:sz w:val="28"/>
        <w:szCs w:val="28"/>
      </w:rPr>
      <w:t>Conclusion générale</w:t>
    </w:r>
  </w:p>
  <w:p w:rsidR="00A07BA4" w:rsidRPr="00EF3D82" w:rsidRDefault="00A07BA4">
    <w:pPr>
      <w:pStyle w:val="Corpsdetexte"/>
      <w:spacing w:line="14" w:lineRule="auto"/>
      <w:rPr>
        <w:b/>
        <w:bCs/>
        <w:i/>
        <w:iCs/>
        <w:sz w:val="20"/>
        <w:lang w:val="en-GB"/>
      </w:rPr>
    </w:pPr>
    <w:r w:rsidRPr="0079651F">
      <w:rPr>
        <w:b/>
        <w:bCs/>
        <w:i/>
        <w:iCs/>
        <w:noProof/>
      </w:rPr>
      <w:pict>
        <v:line id="Straight Connector 892" o:spid="_x0000_s4106" style="position:absolute;z-index:486292480;visibility:visible;mso-position-horizontal-relative:margin;mso-position-vertical-relative:margin;mso-width-relative:margin" from="23.4pt,-33.65pt" to="448.6pt,-3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" strokecolor="#bc4542 [3045]" strokeweight="3pt">
          <w10:wrap type="square" anchorx="margin" anchory="margin"/>
        </v:lin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F3D82" w:rsidRDefault="00A07BA4">
    <w:pPr>
      <w:pStyle w:val="Corpsdetexte"/>
      <w:spacing w:line="14" w:lineRule="auto"/>
      <w:rPr>
        <w:b/>
        <w:bCs/>
        <w:i/>
        <w:iCs/>
        <w:sz w:val="20"/>
        <w:lang w:val="en-GB"/>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333D18" w:rsidRDefault="00A07BA4" w:rsidP="00333D18">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D4824" w:rsidRDefault="00A07BA4" w:rsidP="00226687">
    <w:pPr>
      <w:pStyle w:val="En-tte"/>
      <w:jc w:val="center"/>
      <w:rPr>
        <w:rFonts w:asciiTheme="majorBidi" w:hAnsiTheme="majorBidi" w:cstheme="majorBidi"/>
        <w:b/>
        <w:bCs/>
        <w:i/>
        <w:iCs/>
        <w:sz w:val="28"/>
        <w:szCs w:val="28"/>
      </w:rPr>
    </w:pPr>
    <w:r w:rsidRPr="00ED4824">
      <w:rPr>
        <w:rFonts w:asciiTheme="majorBidi" w:hAnsiTheme="majorBidi" w:cstheme="majorBidi"/>
        <w:b/>
        <w:bCs/>
        <w:i/>
        <w:iCs/>
        <w:sz w:val="28"/>
        <w:szCs w:val="28"/>
      </w:rPr>
      <w:t>Annexes</w:t>
    </w:r>
  </w:p>
  <w:p w:rsidR="00A07BA4" w:rsidRPr="00EF3D82" w:rsidRDefault="00A07BA4">
    <w:pPr>
      <w:pStyle w:val="Corpsdetexte"/>
      <w:spacing w:line="14" w:lineRule="auto"/>
      <w:rPr>
        <w:b/>
        <w:bCs/>
        <w:i/>
        <w:iCs/>
        <w:sz w:val="20"/>
        <w:lang w:val="en-GB"/>
      </w:rPr>
    </w:pPr>
    <w:r w:rsidRPr="0079651F">
      <w:rPr>
        <w:b/>
        <w:bCs/>
        <w:i/>
        <w:iCs/>
        <w:noProof/>
      </w:rPr>
      <w:pict>
        <v:line id="Straight Connector 925" o:spid="_x0000_s4100" style="position:absolute;z-index:486341632;visibility:visible;mso-position-horizontal:center;mso-position-horizontal-relative:page;mso-position-vertical-relative:margin;mso-width-relative:margin" from="0,-26.7pt" to="425.2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" strokecolor="#bc4542 [3045]" strokeweight="3pt">
          <w10:wrap type="square" anchorx="page" anchory="margin"/>
        </v:lin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044C0D" w:rsidRDefault="00A07BA4" w:rsidP="00226687">
    <w:pPr>
      <w:pStyle w:val="En-tte"/>
      <w:jc w:val="center"/>
      <w:rPr>
        <w:b/>
        <w:bCs/>
        <w:i/>
        <w:iCs/>
      </w:rPr>
    </w:pPr>
    <w:r>
      <w:rPr>
        <w:b/>
        <w:bCs/>
        <w:i/>
        <w:iCs/>
      </w:rPr>
      <w:t>Annexes</w:t>
    </w:r>
  </w:p>
  <w:p w:rsidR="00A07BA4" w:rsidRPr="00EF3D82" w:rsidRDefault="00A07BA4">
    <w:pPr>
      <w:pStyle w:val="Corpsdetexte"/>
      <w:spacing w:line="14" w:lineRule="auto"/>
      <w:rPr>
        <w:b/>
        <w:bCs/>
        <w:i/>
        <w:iCs/>
        <w:sz w:val="20"/>
        <w:lang w:val="en-GB"/>
      </w:rPr>
    </w:pPr>
    <w:r w:rsidRPr="0079651F">
      <w:rPr>
        <w:b/>
        <w:bCs/>
        <w:i/>
        <w:iCs/>
        <w:noProof/>
      </w:rPr>
      <w:pict>
        <v:line id="Straight Connector 899" o:spid="_x0000_s4097" style="position:absolute;z-index:486343680;visibility:visible;mso-position-horizontal:center;mso-position-horizontal-relative:page;mso-position-vertical-relative:margin;mso-width-relative:margin" from="0,-26.7pt" to="425.2pt,-2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" strokecolor="#bc4542 [3045]" strokeweight="3pt">
          <w10:wrap type="square" anchorx="page" anchory="margin"/>
        </v:lin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0A34BF" w:rsidRDefault="00A07BA4" w:rsidP="00D2321D">
    <w:pPr>
      <w:pStyle w:val="En-tte"/>
      <w:jc w:val="center"/>
      <w:rPr>
        <w:rFonts w:asciiTheme="majorBidi" w:hAnsiTheme="majorBidi" w:cstheme="majorBidi"/>
        <w:b/>
        <w:bCs/>
        <w:i/>
        <w:iCs/>
        <w:sz w:val="28"/>
        <w:szCs w:val="28"/>
      </w:rPr>
    </w:pPr>
    <w:r w:rsidRPr="000A34BF">
      <w:rPr>
        <w:rFonts w:asciiTheme="majorBidi" w:hAnsiTheme="majorBidi" w:cstheme="majorBidi"/>
        <w:b/>
        <w:bCs/>
        <w:i/>
        <w:iCs/>
        <w:sz w:val="28"/>
        <w:szCs w:val="28"/>
      </w:rPr>
      <w:t>Introduction générale</w:t>
    </w:r>
  </w:p>
  <w:p w:rsidR="00A07BA4" w:rsidRPr="00EC77FA" w:rsidRDefault="00A07BA4">
    <w:pPr>
      <w:pStyle w:val="Corpsdetexte"/>
      <w:spacing w:line="14" w:lineRule="auto"/>
      <w:rPr>
        <w:sz w:val="20"/>
        <w:szCs w:val="72"/>
        <w:lang w:val="en-GB"/>
      </w:rPr>
    </w:pPr>
    <w:r w:rsidRPr="0079651F">
      <w:rPr>
        <w:b/>
        <w:bCs/>
        <w:i/>
        <w:iCs/>
        <w:noProof/>
      </w:rPr>
      <w:pict>
        <v:line id="Straight Connector 882" o:spid="_x0000_s4124" style="position:absolute;z-index:486283264;visibility:visible;mso-width-relative:margin" from="59.1pt,6.55pt" to="484.3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" strokecolor="#bc4542 [3045]" strokeweight="3p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EC77FA" w:rsidRDefault="00A07BA4">
    <w:pPr>
      <w:pStyle w:val="Corpsdetexte"/>
      <w:spacing w:line="14" w:lineRule="auto"/>
      <w:rPr>
        <w:sz w:val="20"/>
        <w:szCs w:val="72"/>
        <w:lang w:val="en-GB"/>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0"/>
      </w:rPr>
    </w:pPr>
    <w:r w:rsidRPr="0079651F">
      <w:rPr>
        <w:noProof/>
        <w:lang w:eastAsia="fr-FR"/>
      </w:rPr>
      <w:pict>
        <v:shapetype id="_x0000_t202" coordsize="21600,21600" o:spt="202" path="m,l,21600r21600,l21600,xe">
          <v:stroke joinstyle="miter"/>
          <v:path gradientshapeok="t" o:connecttype="rect"/>
        </v:shapetype>
        <v:shape id="Text Box 17" o:spid="_x0000_s4119" type="#_x0000_t202" style="position:absolute;margin-left:69.8pt;margin-top:34.5pt;width:190.75pt;height:20.75pt;z-index:-170526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" filled="f" stroked="f">
          <v:textbox inset="0,0,0,0">
            <w:txbxContent>
              <w:p w:rsidR="00A07BA4" w:rsidRDefault="00A07BA4">
                <w:pPr>
                  <w:spacing w:before="19"/>
                  <w:ind w:left="20"/>
                  <w:rPr>
                    <w:rFonts w:ascii="Cambria" w:hAnsi="Cambria"/>
                    <w:sz w:val="32"/>
                  </w:rPr>
                </w:pPr>
              </w:p>
            </w:txbxContent>
          </v:textbox>
          <w10:wrap anchorx="page" anchory="pag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Pr="000A34BF" w:rsidRDefault="00A07BA4" w:rsidP="00452275">
    <w:pPr>
      <w:pStyle w:val="En-tte"/>
      <w:jc w:val="center"/>
      <w:rPr>
        <w:rFonts w:asciiTheme="majorBidi" w:hAnsiTheme="majorBidi" w:cstheme="majorBidi"/>
        <w:b/>
        <w:bCs/>
        <w:i/>
        <w:iCs/>
        <w:sz w:val="28"/>
        <w:szCs w:val="28"/>
      </w:rPr>
    </w:pPr>
    <w:r w:rsidRPr="000A34BF">
      <w:rPr>
        <w:rFonts w:asciiTheme="majorBidi" w:hAnsiTheme="majorBidi" w:cstheme="majorBidi"/>
        <w:b/>
        <w:bCs/>
        <w:i/>
        <w:iCs/>
        <w:sz w:val="28"/>
        <w:szCs w:val="28"/>
      </w:rPr>
      <w:t>Présentation de la zone d’étude</w:t>
    </w:r>
  </w:p>
  <w:p w:rsidR="00A07BA4" w:rsidRDefault="00A07BA4">
    <w:pPr>
      <w:pStyle w:val="Corpsdetexte"/>
      <w:spacing w:line="14" w:lineRule="auto"/>
      <w:rPr>
        <w:sz w:val="20"/>
      </w:rPr>
    </w:pPr>
    <w:r w:rsidRPr="0079651F">
      <w:rPr>
        <w:b/>
        <w:bCs/>
        <w:i/>
        <w:iCs/>
        <w:noProof/>
      </w:rPr>
      <w:pict>
        <v:line id="Straight Connector 884" o:spid="_x0000_s4117" style="position:absolute;z-index:486284288;visibility:visible;mso-width-relative:margin" from="48.3pt,4.35pt" to="473.5pt,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" strokecolor="#bc4542 [3045]" strokeweight="3pt"/>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BA4" w:rsidRDefault="00A07BA4">
    <w:pPr>
      <w:pStyle w:val="Corpsdetexte"/>
      <w:spacing w:line="14" w:lineRule="auto"/>
      <w:rPr>
        <w:sz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5"/>
    <w:multiLevelType w:val="hybridMultilevel"/>
    <w:tmpl w:val="2CA88610"/>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000002E"/>
    <w:multiLevelType w:val="hybridMultilevel"/>
    <w:tmpl w:val="32FFF90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nsid w:val="00000031"/>
    <w:multiLevelType w:val="hybridMultilevel"/>
    <w:tmpl w:val="749ABB42"/>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nsid w:val="00000034"/>
    <w:multiLevelType w:val="hybridMultilevel"/>
    <w:tmpl w:val="1F48EAA0"/>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nsid w:val="090C3DB8"/>
    <w:multiLevelType w:val="hybridMultilevel"/>
    <w:tmpl w:val="F8F44B0A"/>
    <w:lvl w:ilvl="0" w:tplc="37EA66F0">
      <w:start w:val="1"/>
      <w:numFmt w:val="decimal"/>
      <w:lvlText w:val="%1-"/>
      <w:lvlJc w:val="left"/>
      <w:pPr>
        <w:ind w:left="1748" w:hanging="269"/>
      </w:pPr>
      <w:rPr>
        <w:rFonts w:ascii="Times New Roman" w:eastAsia="Times New Roman" w:hAnsi="Times New Roman" w:cs="Times New Roman" w:hint="default"/>
        <w:b/>
        <w:bCs/>
        <w:w w:val="100"/>
        <w:sz w:val="30"/>
        <w:szCs w:val="30"/>
        <w:u w:val="thick" w:color="000000"/>
        <w:lang w:val="fr-FR" w:eastAsia="en-US" w:bidi="ar-SA"/>
      </w:rPr>
    </w:lvl>
    <w:lvl w:ilvl="1" w:tplc="8436A208">
      <w:numFmt w:val="bullet"/>
      <w:lvlText w:val=""/>
      <w:lvlJc w:val="left"/>
      <w:pPr>
        <w:ind w:left="2201" w:hanging="361"/>
      </w:pPr>
      <w:rPr>
        <w:rFonts w:ascii="Wingdings" w:eastAsia="Wingdings" w:hAnsi="Wingdings" w:cs="Wingdings" w:hint="default"/>
        <w:w w:val="100"/>
        <w:sz w:val="24"/>
        <w:szCs w:val="24"/>
        <w:lang w:val="fr-FR" w:eastAsia="en-US" w:bidi="ar-SA"/>
      </w:rPr>
    </w:lvl>
    <w:lvl w:ilvl="2" w:tplc="7D00CE20">
      <w:numFmt w:val="bullet"/>
      <w:lvlText w:val=""/>
      <w:lvlJc w:val="left"/>
      <w:pPr>
        <w:ind w:left="2561" w:hanging="360"/>
      </w:pPr>
      <w:rPr>
        <w:rFonts w:ascii="Wingdings" w:eastAsia="Wingdings" w:hAnsi="Wingdings" w:cs="Wingdings" w:hint="default"/>
        <w:w w:val="100"/>
        <w:sz w:val="24"/>
        <w:szCs w:val="24"/>
        <w:lang w:val="fr-FR" w:eastAsia="en-US" w:bidi="ar-SA"/>
      </w:rPr>
    </w:lvl>
    <w:lvl w:ilvl="3" w:tplc="23D02CA4">
      <w:numFmt w:val="bullet"/>
      <w:lvlText w:val="•"/>
      <w:lvlJc w:val="left"/>
      <w:pPr>
        <w:ind w:left="2560" w:hanging="360"/>
      </w:pPr>
      <w:rPr>
        <w:rFonts w:hint="default"/>
        <w:lang w:val="fr-FR" w:eastAsia="en-US" w:bidi="ar-SA"/>
      </w:rPr>
    </w:lvl>
    <w:lvl w:ilvl="4" w:tplc="0E2E562A">
      <w:numFmt w:val="bullet"/>
      <w:lvlText w:val="•"/>
      <w:lvlJc w:val="left"/>
      <w:pPr>
        <w:ind w:left="3838" w:hanging="360"/>
      </w:pPr>
      <w:rPr>
        <w:rFonts w:hint="default"/>
        <w:lang w:val="fr-FR" w:eastAsia="en-US" w:bidi="ar-SA"/>
      </w:rPr>
    </w:lvl>
    <w:lvl w:ilvl="5" w:tplc="E87A2C64">
      <w:numFmt w:val="bullet"/>
      <w:lvlText w:val="•"/>
      <w:lvlJc w:val="left"/>
      <w:pPr>
        <w:ind w:left="5116" w:hanging="360"/>
      </w:pPr>
      <w:rPr>
        <w:rFonts w:hint="default"/>
        <w:lang w:val="fr-FR" w:eastAsia="en-US" w:bidi="ar-SA"/>
      </w:rPr>
    </w:lvl>
    <w:lvl w:ilvl="6" w:tplc="8714A44E">
      <w:numFmt w:val="bullet"/>
      <w:lvlText w:val="•"/>
      <w:lvlJc w:val="left"/>
      <w:pPr>
        <w:ind w:left="6394" w:hanging="360"/>
      </w:pPr>
      <w:rPr>
        <w:rFonts w:hint="default"/>
        <w:lang w:val="fr-FR" w:eastAsia="en-US" w:bidi="ar-SA"/>
      </w:rPr>
    </w:lvl>
    <w:lvl w:ilvl="7" w:tplc="C6D43C86">
      <w:numFmt w:val="bullet"/>
      <w:lvlText w:val="•"/>
      <w:lvlJc w:val="left"/>
      <w:pPr>
        <w:ind w:left="7673" w:hanging="360"/>
      </w:pPr>
      <w:rPr>
        <w:rFonts w:hint="default"/>
        <w:lang w:val="fr-FR" w:eastAsia="en-US" w:bidi="ar-SA"/>
      </w:rPr>
    </w:lvl>
    <w:lvl w:ilvl="8" w:tplc="732CC984">
      <w:numFmt w:val="bullet"/>
      <w:lvlText w:val="•"/>
      <w:lvlJc w:val="left"/>
      <w:pPr>
        <w:ind w:left="8951" w:hanging="360"/>
      </w:pPr>
      <w:rPr>
        <w:rFonts w:hint="default"/>
        <w:lang w:val="fr-FR" w:eastAsia="en-US" w:bidi="ar-SA"/>
      </w:rPr>
    </w:lvl>
  </w:abstractNum>
  <w:abstractNum w:abstractNumId="5">
    <w:nsid w:val="0AAE5786"/>
    <w:multiLevelType w:val="hybridMultilevel"/>
    <w:tmpl w:val="0046BA8A"/>
    <w:lvl w:ilvl="0" w:tplc="040C000F">
      <w:start w:val="1"/>
      <w:numFmt w:val="decimal"/>
      <w:lvlText w:val="%1."/>
      <w:lvlJc w:val="left"/>
      <w:pPr>
        <w:tabs>
          <w:tab w:val="num" w:pos="720"/>
        </w:tabs>
        <w:ind w:left="720" w:hanging="360"/>
      </w:pPr>
    </w:lvl>
    <w:lvl w:ilvl="1" w:tplc="040C0001">
      <w:start w:val="1"/>
      <w:numFmt w:val="bullet"/>
      <w:lvlText w:val=""/>
      <w:lvlJc w:val="left"/>
      <w:pPr>
        <w:tabs>
          <w:tab w:val="num" w:pos="1440"/>
        </w:tabs>
        <w:ind w:left="1440" w:hanging="360"/>
      </w:pPr>
      <w:rPr>
        <w:rFonts w:ascii="Symbol" w:hAnsi="Symbol" w:hint="default"/>
      </w:rPr>
    </w:lvl>
    <w:lvl w:ilvl="2" w:tplc="212E677A">
      <w:numFmt w:val="bullet"/>
      <w:lvlText w:val="-"/>
      <w:lvlJc w:val="left"/>
      <w:pPr>
        <w:tabs>
          <w:tab w:val="num" w:pos="2340"/>
        </w:tabs>
        <w:ind w:left="2340" w:hanging="360"/>
      </w:pPr>
      <w:rPr>
        <w:rFonts w:ascii="Arial" w:eastAsia="Times New Roman" w:hAnsi="Arial" w:cs="Arial" w:hint="default"/>
      </w:rPr>
    </w:lvl>
    <w:lvl w:ilvl="3" w:tplc="CB2E5542">
      <w:start w:val="1"/>
      <w:numFmt w:val="decimal"/>
      <w:lvlText w:val="%4-"/>
      <w:lvlJc w:val="left"/>
      <w:pPr>
        <w:tabs>
          <w:tab w:val="num" w:pos="2880"/>
        </w:tabs>
        <w:ind w:left="2880" w:hanging="360"/>
      </w:pPr>
      <w:rPr>
        <w:rFonts w:hint="default"/>
      </w:r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6">
    <w:nsid w:val="11465A2D"/>
    <w:multiLevelType w:val="hybridMultilevel"/>
    <w:tmpl w:val="8D5CA1D0"/>
    <w:lvl w:ilvl="0" w:tplc="24D08C5C">
      <w:numFmt w:val="bullet"/>
      <w:lvlText w:val=""/>
      <w:lvlJc w:val="left"/>
      <w:pPr>
        <w:ind w:left="2201" w:hanging="361"/>
      </w:pPr>
      <w:rPr>
        <w:rFonts w:ascii="Wingdings" w:eastAsia="Wingdings" w:hAnsi="Wingdings" w:cs="Wingdings" w:hint="default"/>
        <w:w w:val="100"/>
        <w:sz w:val="24"/>
        <w:szCs w:val="24"/>
        <w:lang w:val="fr-FR" w:eastAsia="en-US" w:bidi="ar-SA"/>
      </w:rPr>
    </w:lvl>
    <w:lvl w:ilvl="1" w:tplc="4FC4A6C6">
      <w:numFmt w:val="bullet"/>
      <w:lvlText w:val=""/>
      <w:lvlJc w:val="left"/>
      <w:pPr>
        <w:ind w:left="2553" w:hanging="360"/>
      </w:pPr>
      <w:rPr>
        <w:rFonts w:ascii="Wingdings" w:eastAsia="Wingdings" w:hAnsi="Wingdings" w:cs="Wingdings" w:hint="default"/>
        <w:w w:val="100"/>
        <w:sz w:val="24"/>
        <w:szCs w:val="24"/>
        <w:lang w:val="fr-FR" w:eastAsia="en-US" w:bidi="ar-SA"/>
      </w:rPr>
    </w:lvl>
    <w:lvl w:ilvl="2" w:tplc="921A590C">
      <w:numFmt w:val="bullet"/>
      <w:lvlText w:val="•"/>
      <w:lvlJc w:val="left"/>
      <w:pPr>
        <w:ind w:left="2560" w:hanging="360"/>
      </w:pPr>
      <w:rPr>
        <w:rFonts w:hint="default"/>
        <w:lang w:val="fr-FR" w:eastAsia="en-US" w:bidi="ar-SA"/>
      </w:rPr>
    </w:lvl>
    <w:lvl w:ilvl="3" w:tplc="8A186106">
      <w:numFmt w:val="bullet"/>
      <w:lvlText w:val="•"/>
      <w:lvlJc w:val="left"/>
      <w:pPr>
        <w:ind w:left="3678" w:hanging="360"/>
      </w:pPr>
      <w:rPr>
        <w:rFonts w:hint="default"/>
        <w:lang w:val="fr-FR" w:eastAsia="en-US" w:bidi="ar-SA"/>
      </w:rPr>
    </w:lvl>
    <w:lvl w:ilvl="4" w:tplc="BC1872AC">
      <w:numFmt w:val="bullet"/>
      <w:lvlText w:val="•"/>
      <w:lvlJc w:val="left"/>
      <w:pPr>
        <w:ind w:left="4797" w:hanging="360"/>
      </w:pPr>
      <w:rPr>
        <w:rFonts w:hint="default"/>
        <w:lang w:val="fr-FR" w:eastAsia="en-US" w:bidi="ar-SA"/>
      </w:rPr>
    </w:lvl>
    <w:lvl w:ilvl="5" w:tplc="CFE4148C">
      <w:numFmt w:val="bullet"/>
      <w:lvlText w:val="•"/>
      <w:lvlJc w:val="left"/>
      <w:pPr>
        <w:ind w:left="5915" w:hanging="360"/>
      </w:pPr>
      <w:rPr>
        <w:rFonts w:hint="default"/>
        <w:lang w:val="fr-FR" w:eastAsia="en-US" w:bidi="ar-SA"/>
      </w:rPr>
    </w:lvl>
    <w:lvl w:ilvl="6" w:tplc="BA48DE64">
      <w:numFmt w:val="bullet"/>
      <w:lvlText w:val="•"/>
      <w:lvlJc w:val="left"/>
      <w:pPr>
        <w:ind w:left="7034" w:hanging="360"/>
      </w:pPr>
      <w:rPr>
        <w:rFonts w:hint="default"/>
        <w:lang w:val="fr-FR" w:eastAsia="en-US" w:bidi="ar-SA"/>
      </w:rPr>
    </w:lvl>
    <w:lvl w:ilvl="7" w:tplc="601EBA4A">
      <w:numFmt w:val="bullet"/>
      <w:lvlText w:val="•"/>
      <w:lvlJc w:val="left"/>
      <w:pPr>
        <w:ind w:left="8152" w:hanging="360"/>
      </w:pPr>
      <w:rPr>
        <w:rFonts w:hint="default"/>
        <w:lang w:val="fr-FR" w:eastAsia="en-US" w:bidi="ar-SA"/>
      </w:rPr>
    </w:lvl>
    <w:lvl w:ilvl="8" w:tplc="307A431C">
      <w:numFmt w:val="bullet"/>
      <w:lvlText w:val="•"/>
      <w:lvlJc w:val="left"/>
      <w:pPr>
        <w:ind w:left="9271" w:hanging="360"/>
      </w:pPr>
      <w:rPr>
        <w:rFonts w:hint="default"/>
        <w:lang w:val="fr-FR" w:eastAsia="en-US" w:bidi="ar-SA"/>
      </w:rPr>
    </w:lvl>
  </w:abstractNum>
  <w:abstractNum w:abstractNumId="7">
    <w:nsid w:val="125E5F40"/>
    <w:multiLevelType w:val="hybridMultilevel"/>
    <w:tmpl w:val="CFC8DE7C"/>
    <w:lvl w:ilvl="0" w:tplc="E954EFBC">
      <w:numFmt w:val="bullet"/>
      <w:lvlText w:val=""/>
      <w:lvlJc w:val="left"/>
      <w:pPr>
        <w:ind w:left="1921" w:hanging="361"/>
      </w:pPr>
      <w:rPr>
        <w:rFonts w:hint="default"/>
        <w:w w:val="100"/>
        <w:lang w:val="fr-FR" w:eastAsia="en-US" w:bidi="ar-SA"/>
      </w:rPr>
    </w:lvl>
    <w:lvl w:ilvl="1" w:tplc="B51C75D2">
      <w:numFmt w:val="bullet"/>
      <w:lvlText w:val="-"/>
      <w:lvlJc w:val="left"/>
      <w:pPr>
        <w:ind w:left="2138" w:hanging="361"/>
      </w:pPr>
      <w:rPr>
        <w:rFonts w:ascii="Times New Roman" w:eastAsia="Times New Roman" w:hAnsi="Times New Roman" w:cs="Times New Roman" w:hint="default"/>
        <w:spacing w:val="-3"/>
        <w:w w:val="99"/>
        <w:sz w:val="24"/>
        <w:szCs w:val="24"/>
        <w:lang w:val="fr-FR" w:eastAsia="en-US" w:bidi="ar-SA"/>
      </w:rPr>
    </w:lvl>
    <w:lvl w:ilvl="2" w:tplc="59428B60">
      <w:numFmt w:val="bullet"/>
      <w:lvlText w:val="•"/>
      <w:lvlJc w:val="left"/>
      <w:pPr>
        <w:ind w:left="2137" w:hanging="361"/>
      </w:pPr>
      <w:rPr>
        <w:rFonts w:hint="default"/>
        <w:lang w:val="fr-FR" w:eastAsia="en-US" w:bidi="ar-SA"/>
      </w:rPr>
    </w:lvl>
    <w:lvl w:ilvl="3" w:tplc="641AC392">
      <w:numFmt w:val="bullet"/>
      <w:lvlText w:val="•"/>
      <w:lvlJc w:val="left"/>
      <w:pPr>
        <w:ind w:left="2197" w:hanging="361"/>
      </w:pPr>
      <w:rPr>
        <w:rFonts w:hint="default"/>
        <w:lang w:val="fr-FR" w:eastAsia="en-US" w:bidi="ar-SA"/>
      </w:rPr>
    </w:lvl>
    <w:lvl w:ilvl="4" w:tplc="3ACE3E9C">
      <w:numFmt w:val="bullet"/>
      <w:lvlText w:val="•"/>
      <w:lvlJc w:val="left"/>
      <w:pPr>
        <w:ind w:left="2257" w:hanging="361"/>
      </w:pPr>
      <w:rPr>
        <w:rFonts w:hint="default"/>
        <w:lang w:val="fr-FR" w:eastAsia="en-US" w:bidi="ar-SA"/>
      </w:rPr>
    </w:lvl>
    <w:lvl w:ilvl="5" w:tplc="6A804E0C">
      <w:numFmt w:val="bullet"/>
      <w:lvlText w:val="•"/>
      <w:lvlJc w:val="left"/>
      <w:pPr>
        <w:ind w:left="2497" w:hanging="361"/>
      </w:pPr>
      <w:rPr>
        <w:rFonts w:hint="default"/>
        <w:lang w:val="fr-FR" w:eastAsia="en-US" w:bidi="ar-SA"/>
      </w:rPr>
    </w:lvl>
    <w:lvl w:ilvl="6" w:tplc="B712DCE2">
      <w:numFmt w:val="bullet"/>
      <w:lvlText w:val="•"/>
      <w:lvlJc w:val="left"/>
      <w:pPr>
        <w:ind w:left="2637" w:hanging="361"/>
      </w:pPr>
      <w:rPr>
        <w:rFonts w:hint="default"/>
        <w:lang w:val="fr-FR" w:eastAsia="en-US" w:bidi="ar-SA"/>
      </w:rPr>
    </w:lvl>
    <w:lvl w:ilvl="7" w:tplc="832A4DB6">
      <w:numFmt w:val="bullet"/>
      <w:lvlText w:val="•"/>
      <w:lvlJc w:val="left"/>
      <w:pPr>
        <w:ind w:left="4839" w:hanging="361"/>
      </w:pPr>
      <w:rPr>
        <w:rFonts w:hint="default"/>
        <w:lang w:val="fr-FR" w:eastAsia="en-US" w:bidi="ar-SA"/>
      </w:rPr>
    </w:lvl>
    <w:lvl w:ilvl="8" w:tplc="BC6AE630">
      <w:numFmt w:val="bullet"/>
      <w:lvlText w:val="•"/>
      <w:lvlJc w:val="left"/>
      <w:pPr>
        <w:ind w:left="7041" w:hanging="361"/>
      </w:pPr>
      <w:rPr>
        <w:rFonts w:hint="default"/>
        <w:lang w:val="fr-FR" w:eastAsia="en-US" w:bidi="ar-SA"/>
      </w:rPr>
    </w:lvl>
  </w:abstractNum>
  <w:abstractNum w:abstractNumId="8">
    <w:nsid w:val="15B61E79"/>
    <w:multiLevelType w:val="hybridMultilevel"/>
    <w:tmpl w:val="78E8EB0E"/>
    <w:lvl w:ilvl="0" w:tplc="040C0013">
      <w:start w:val="1"/>
      <w:numFmt w:val="upperRoman"/>
      <w:lvlText w:val="%1."/>
      <w:lvlJc w:val="right"/>
      <w:pPr>
        <w:ind w:left="3337" w:hanging="360"/>
      </w:pPr>
      <w:rPr>
        <w:rFonts w:hint="default"/>
        <w:lang w:val="fr-FR" w:eastAsia="en-US" w:bidi="ar-SA"/>
      </w:rPr>
    </w:lvl>
    <w:lvl w:ilvl="1" w:tplc="040C0019" w:tentative="1">
      <w:start w:val="1"/>
      <w:numFmt w:val="lowerLetter"/>
      <w:lvlText w:val="%2."/>
      <w:lvlJc w:val="left"/>
      <w:pPr>
        <w:ind w:left="4057" w:hanging="360"/>
      </w:pPr>
    </w:lvl>
    <w:lvl w:ilvl="2" w:tplc="040C001B" w:tentative="1">
      <w:start w:val="1"/>
      <w:numFmt w:val="lowerRoman"/>
      <w:lvlText w:val="%3."/>
      <w:lvlJc w:val="right"/>
      <w:pPr>
        <w:ind w:left="4777" w:hanging="180"/>
      </w:pPr>
    </w:lvl>
    <w:lvl w:ilvl="3" w:tplc="040C000F" w:tentative="1">
      <w:start w:val="1"/>
      <w:numFmt w:val="decimal"/>
      <w:lvlText w:val="%4."/>
      <w:lvlJc w:val="left"/>
      <w:pPr>
        <w:ind w:left="5497" w:hanging="360"/>
      </w:pPr>
    </w:lvl>
    <w:lvl w:ilvl="4" w:tplc="040C0019" w:tentative="1">
      <w:start w:val="1"/>
      <w:numFmt w:val="lowerLetter"/>
      <w:lvlText w:val="%5."/>
      <w:lvlJc w:val="left"/>
      <w:pPr>
        <w:ind w:left="6217" w:hanging="360"/>
      </w:pPr>
    </w:lvl>
    <w:lvl w:ilvl="5" w:tplc="040C001B" w:tentative="1">
      <w:start w:val="1"/>
      <w:numFmt w:val="lowerRoman"/>
      <w:lvlText w:val="%6."/>
      <w:lvlJc w:val="right"/>
      <w:pPr>
        <w:ind w:left="6937" w:hanging="180"/>
      </w:pPr>
    </w:lvl>
    <w:lvl w:ilvl="6" w:tplc="040C000F" w:tentative="1">
      <w:start w:val="1"/>
      <w:numFmt w:val="decimal"/>
      <w:lvlText w:val="%7."/>
      <w:lvlJc w:val="left"/>
      <w:pPr>
        <w:ind w:left="7657" w:hanging="360"/>
      </w:pPr>
    </w:lvl>
    <w:lvl w:ilvl="7" w:tplc="040C0019" w:tentative="1">
      <w:start w:val="1"/>
      <w:numFmt w:val="lowerLetter"/>
      <w:lvlText w:val="%8."/>
      <w:lvlJc w:val="left"/>
      <w:pPr>
        <w:ind w:left="8377" w:hanging="360"/>
      </w:pPr>
    </w:lvl>
    <w:lvl w:ilvl="8" w:tplc="040C001B" w:tentative="1">
      <w:start w:val="1"/>
      <w:numFmt w:val="lowerRoman"/>
      <w:lvlText w:val="%9."/>
      <w:lvlJc w:val="right"/>
      <w:pPr>
        <w:ind w:left="9097" w:hanging="180"/>
      </w:pPr>
    </w:lvl>
  </w:abstractNum>
  <w:abstractNum w:abstractNumId="9">
    <w:nsid w:val="15E073D7"/>
    <w:multiLevelType w:val="hybridMultilevel"/>
    <w:tmpl w:val="B0B82E38"/>
    <w:lvl w:ilvl="0" w:tplc="040C0001">
      <w:start w:val="1"/>
      <w:numFmt w:val="bullet"/>
      <w:lvlText w:val=""/>
      <w:lvlJc w:val="left"/>
      <w:pPr>
        <w:tabs>
          <w:tab w:val="num" w:pos="1212"/>
        </w:tabs>
        <w:ind w:left="1212" w:hanging="360"/>
      </w:pPr>
      <w:rPr>
        <w:rFonts w:ascii="Symbol" w:hAnsi="Symbol" w:hint="default"/>
      </w:rPr>
    </w:lvl>
    <w:lvl w:ilvl="1" w:tplc="29920B00">
      <w:numFmt w:val="bullet"/>
      <w:lvlText w:val="-"/>
      <w:lvlJc w:val="left"/>
      <w:pPr>
        <w:tabs>
          <w:tab w:val="num" w:pos="1440"/>
        </w:tabs>
        <w:ind w:left="1440" w:hanging="360"/>
      </w:pPr>
      <w:rPr>
        <w:rFonts w:ascii="Arial" w:eastAsia="Times New Roman" w:hAnsi="Arial" w:cs="Arial"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nsid w:val="18F06012"/>
    <w:multiLevelType w:val="hybridMultilevel"/>
    <w:tmpl w:val="C6F2E2D0"/>
    <w:lvl w:ilvl="0" w:tplc="CFBE4418">
      <w:numFmt w:val="bullet"/>
      <w:lvlText w:val="-"/>
      <w:lvlJc w:val="left"/>
      <w:pPr>
        <w:ind w:left="927" w:hanging="140"/>
      </w:pPr>
      <w:rPr>
        <w:rFonts w:ascii="Times New Roman" w:eastAsia="Times New Roman" w:hAnsi="Times New Roman" w:cs="Times New Roman" w:hint="default"/>
        <w:w w:val="100"/>
        <w:sz w:val="24"/>
        <w:szCs w:val="24"/>
        <w:lang w:val="fr-FR" w:eastAsia="en-US" w:bidi="ar-SA"/>
      </w:rPr>
    </w:lvl>
    <w:lvl w:ilvl="1" w:tplc="B290C58A">
      <w:numFmt w:val="bullet"/>
      <w:lvlText w:val="•"/>
      <w:lvlJc w:val="left"/>
      <w:pPr>
        <w:ind w:left="1838" w:hanging="140"/>
      </w:pPr>
      <w:rPr>
        <w:rFonts w:hint="default"/>
        <w:lang w:val="fr-FR" w:eastAsia="en-US" w:bidi="ar-SA"/>
      </w:rPr>
    </w:lvl>
    <w:lvl w:ilvl="2" w:tplc="DD361FEC">
      <w:numFmt w:val="bullet"/>
      <w:lvlText w:val="•"/>
      <w:lvlJc w:val="left"/>
      <w:pPr>
        <w:ind w:left="2757" w:hanging="140"/>
      </w:pPr>
      <w:rPr>
        <w:rFonts w:hint="default"/>
        <w:lang w:val="fr-FR" w:eastAsia="en-US" w:bidi="ar-SA"/>
      </w:rPr>
    </w:lvl>
    <w:lvl w:ilvl="3" w:tplc="E0C8FEBA">
      <w:numFmt w:val="bullet"/>
      <w:lvlText w:val="•"/>
      <w:lvlJc w:val="left"/>
      <w:pPr>
        <w:ind w:left="3675" w:hanging="140"/>
      </w:pPr>
      <w:rPr>
        <w:rFonts w:hint="default"/>
        <w:lang w:val="fr-FR" w:eastAsia="en-US" w:bidi="ar-SA"/>
      </w:rPr>
    </w:lvl>
    <w:lvl w:ilvl="4" w:tplc="C7384D54">
      <w:numFmt w:val="bullet"/>
      <w:lvlText w:val="•"/>
      <w:lvlJc w:val="left"/>
      <w:pPr>
        <w:ind w:left="4594" w:hanging="140"/>
      </w:pPr>
      <w:rPr>
        <w:rFonts w:hint="default"/>
        <w:lang w:val="fr-FR" w:eastAsia="en-US" w:bidi="ar-SA"/>
      </w:rPr>
    </w:lvl>
    <w:lvl w:ilvl="5" w:tplc="2392EFDC">
      <w:numFmt w:val="bullet"/>
      <w:lvlText w:val="•"/>
      <w:lvlJc w:val="left"/>
      <w:pPr>
        <w:ind w:left="5513" w:hanging="140"/>
      </w:pPr>
      <w:rPr>
        <w:rFonts w:hint="default"/>
        <w:lang w:val="fr-FR" w:eastAsia="en-US" w:bidi="ar-SA"/>
      </w:rPr>
    </w:lvl>
    <w:lvl w:ilvl="6" w:tplc="59FC7262">
      <w:numFmt w:val="bullet"/>
      <w:lvlText w:val="•"/>
      <w:lvlJc w:val="left"/>
      <w:pPr>
        <w:ind w:left="6431" w:hanging="140"/>
      </w:pPr>
      <w:rPr>
        <w:rFonts w:hint="default"/>
        <w:lang w:val="fr-FR" w:eastAsia="en-US" w:bidi="ar-SA"/>
      </w:rPr>
    </w:lvl>
    <w:lvl w:ilvl="7" w:tplc="8B2EC5B6">
      <w:numFmt w:val="bullet"/>
      <w:lvlText w:val="•"/>
      <w:lvlJc w:val="left"/>
      <w:pPr>
        <w:ind w:left="7350" w:hanging="140"/>
      </w:pPr>
      <w:rPr>
        <w:rFonts w:hint="default"/>
        <w:lang w:val="fr-FR" w:eastAsia="en-US" w:bidi="ar-SA"/>
      </w:rPr>
    </w:lvl>
    <w:lvl w:ilvl="8" w:tplc="6CF4434C">
      <w:numFmt w:val="bullet"/>
      <w:lvlText w:val="•"/>
      <w:lvlJc w:val="left"/>
      <w:pPr>
        <w:ind w:left="8269" w:hanging="140"/>
      </w:pPr>
      <w:rPr>
        <w:rFonts w:hint="default"/>
        <w:lang w:val="fr-FR" w:eastAsia="en-US" w:bidi="ar-SA"/>
      </w:rPr>
    </w:lvl>
  </w:abstractNum>
  <w:abstractNum w:abstractNumId="11">
    <w:nsid w:val="19CF54FF"/>
    <w:multiLevelType w:val="hybridMultilevel"/>
    <w:tmpl w:val="269695C6"/>
    <w:lvl w:ilvl="0" w:tplc="5CBAC9EE">
      <w:numFmt w:val="bullet"/>
      <w:lvlText w:val="-"/>
      <w:lvlJc w:val="left"/>
      <w:pPr>
        <w:ind w:left="1956" w:hanging="360"/>
      </w:pPr>
      <w:rPr>
        <w:rFonts w:ascii="Arial" w:eastAsia="Arial" w:hAnsi="Arial" w:cs="Arial" w:hint="default"/>
        <w:spacing w:val="-3"/>
        <w:w w:val="100"/>
        <w:sz w:val="24"/>
        <w:szCs w:val="24"/>
        <w:lang w:val="fr-FR" w:eastAsia="en-US" w:bidi="ar-SA"/>
      </w:rPr>
    </w:lvl>
    <w:lvl w:ilvl="1" w:tplc="4BFC6E96">
      <w:numFmt w:val="bullet"/>
      <w:lvlText w:val="•"/>
      <w:lvlJc w:val="left"/>
      <w:pPr>
        <w:ind w:left="2780" w:hanging="360"/>
      </w:pPr>
      <w:rPr>
        <w:rFonts w:hint="default"/>
        <w:lang w:val="fr-FR" w:eastAsia="en-US" w:bidi="ar-SA"/>
      </w:rPr>
    </w:lvl>
    <w:lvl w:ilvl="2" w:tplc="E7DC9F1E">
      <w:numFmt w:val="bullet"/>
      <w:lvlText w:val="•"/>
      <w:lvlJc w:val="left"/>
      <w:pPr>
        <w:ind w:left="3601" w:hanging="360"/>
      </w:pPr>
      <w:rPr>
        <w:rFonts w:hint="default"/>
        <w:lang w:val="fr-FR" w:eastAsia="en-US" w:bidi="ar-SA"/>
      </w:rPr>
    </w:lvl>
    <w:lvl w:ilvl="3" w:tplc="A870602C">
      <w:numFmt w:val="bullet"/>
      <w:lvlText w:val="•"/>
      <w:lvlJc w:val="left"/>
      <w:pPr>
        <w:ind w:left="4421" w:hanging="360"/>
      </w:pPr>
      <w:rPr>
        <w:rFonts w:hint="default"/>
        <w:lang w:val="fr-FR" w:eastAsia="en-US" w:bidi="ar-SA"/>
      </w:rPr>
    </w:lvl>
    <w:lvl w:ilvl="4" w:tplc="F5844D32">
      <w:numFmt w:val="bullet"/>
      <w:lvlText w:val="•"/>
      <w:lvlJc w:val="left"/>
      <w:pPr>
        <w:ind w:left="5242" w:hanging="360"/>
      </w:pPr>
      <w:rPr>
        <w:rFonts w:hint="default"/>
        <w:lang w:val="fr-FR" w:eastAsia="en-US" w:bidi="ar-SA"/>
      </w:rPr>
    </w:lvl>
    <w:lvl w:ilvl="5" w:tplc="C6902C88">
      <w:numFmt w:val="bullet"/>
      <w:lvlText w:val="•"/>
      <w:lvlJc w:val="left"/>
      <w:pPr>
        <w:ind w:left="6062" w:hanging="360"/>
      </w:pPr>
      <w:rPr>
        <w:rFonts w:hint="default"/>
        <w:lang w:val="fr-FR" w:eastAsia="en-US" w:bidi="ar-SA"/>
      </w:rPr>
    </w:lvl>
    <w:lvl w:ilvl="6" w:tplc="A4FCF738">
      <w:numFmt w:val="bullet"/>
      <w:lvlText w:val="•"/>
      <w:lvlJc w:val="left"/>
      <w:pPr>
        <w:ind w:left="6883" w:hanging="360"/>
      </w:pPr>
      <w:rPr>
        <w:rFonts w:hint="default"/>
        <w:lang w:val="fr-FR" w:eastAsia="en-US" w:bidi="ar-SA"/>
      </w:rPr>
    </w:lvl>
    <w:lvl w:ilvl="7" w:tplc="E9FE4CEA">
      <w:numFmt w:val="bullet"/>
      <w:lvlText w:val="•"/>
      <w:lvlJc w:val="left"/>
      <w:pPr>
        <w:ind w:left="7703" w:hanging="360"/>
      </w:pPr>
      <w:rPr>
        <w:rFonts w:hint="default"/>
        <w:lang w:val="fr-FR" w:eastAsia="en-US" w:bidi="ar-SA"/>
      </w:rPr>
    </w:lvl>
    <w:lvl w:ilvl="8" w:tplc="23DAED12">
      <w:numFmt w:val="bullet"/>
      <w:lvlText w:val="•"/>
      <w:lvlJc w:val="left"/>
      <w:pPr>
        <w:ind w:left="8524" w:hanging="360"/>
      </w:pPr>
      <w:rPr>
        <w:rFonts w:hint="default"/>
        <w:lang w:val="fr-FR" w:eastAsia="en-US" w:bidi="ar-SA"/>
      </w:rPr>
    </w:lvl>
  </w:abstractNum>
  <w:abstractNum w:abstractNumId="12">
    <w:nsid w:val="1ADC2449"/>
    <w:multiLevelType w:val="hybridMultilevel"/>
    <w:tmpl w:val="A296C862"/>
    <w:lvl w:ilvl="0" w:tplc="E464545A">
      <w:start w:val="4"/>
      <w:numFmt w:val="upperRoman"/>
      <w:lvlText w:val="%1"/>
      <w:lvlJc w:val="left"/>
      <w:pPr>
        <w:ind w:left="1223" w:hanging="708"/>
      </w:pPr>
      <w:rPr>
        <w:rFonts w:hint="default"/>
        <w:lang w:val="fr-FR" w:eastAsia="en-US" w:bidi="ar-SA"/>
      </w:rPr>
    </w:lvl>
    <w:lvl w:ilvl="1" w:tplc="8A7C1F44">
      <w:numFmt w:val="none"/>
      <w:lvlText w:val=""/>
      <w:lvlJc w:val="left"/>
      <w:pPr>
        <w:tabs>
          <w:tab w:val="num" w:pos="360"/>
        </w:tabs>
      </w:pPr>
    </w:lvl>
    <w:lvl w:ilvl="2" w:tplc="B3486846">
      <w:numFmt w:val="bullet"/>
      <w:lvlText w:val="•"/>
      <w:lvlJc w:val="left"/>
      <w:pPr>
        <w:ind w:left="3009" w:hanging="708"/>
      </w:pPr>
      <w:rPr>
        <w:rFonts w:hint="default"/>
        <w:lang w:val="fr-FR" w:eastAsia="en-US" w:bidi="ar-SA"/>
      </w:rPr>
    </w:lvl>
    <w:lvl w:ilvl="3" w:tplc="CBEE00F2">
      <w:numFmt w:val="bullet"/>
      <w:lvlText w:val="•"/>
      <w:lvlJc w:val="left"/>
      <w:pPr>
        <w:ind w:left="3903" w:hanging="708"/>
      </w:pPr>
      <w:rPr>
        <w:rFonts w:hint="default"/>
        <w:lang w:val="fr-FR" w:eastAsia="en-US" w:bidi="ar-SA"/>
      </w:rPr>
    </w:lvl>
    <w:lvl w:ilvl="4" w:tplc="89B0C2E0">
      <w:numFmt w:val="bullet"/>
      <w:lvlText w:val="•"/>
      <w:lvlJc w:val="left"/>
      <w:pPr>
        <w:ind w:left="4798" w:hanging="708"/>
      </w:pPr>
      <w:rPr>
        <w:rFonts w:hint="default"/>
        <w:lang w:val="fr-FR" w:eastAsia="en-US" w:bidi="ar-SA"/>
      </w:rPr>
    </w:lvl>
    <w:lvl w:ilvl="5" w:tplc="C262A6F8">
      <w:numFmt w:val="bullet"/>
      <w:lvlText w:val="•"/>
      <w:lvlJc w:val="left"/>
      <w:pPr>
        <w:ind w:left="5692" w:hanging="708"/>
      </w:pPr>
      <w:rPr>
        <w:rFonts w:hint="default"/>
        <w:lang w:val="fr-FR" w:eastAsia="en-US" w:bidi="ar-SA"/>
      </w:rPr>
    </w:lvl>
    <w:lvl w:ilvl="6" w:tplc="1E589D70">
      <w:numFmt w:val="bullet"/>
      <w:lvlText w:val="•"/>
      <w:lvlJc w:val="left"/>
      <w:pPr>
        <w:ind w:left="6587" w:hanging="708"/>
      </w:pPr>
      <w:rPr>
        <w:rFonts w:hint="default"/>
        <w:lang w:val="fr-FR" w:eastAsia="en-US" w:bidi="ar-SA"/>
      </w:rPr>
    </w:lvl>
    <w:lvl w:ilvl="7" w:tplc="674642DE">
      <w:numFmt w:val="bullet"/>
      <w:lvlText w:val="•"/>
      <w:lvlJc w:val="left"/>
      <w:pPr>
        <w:ind w:left="7481" w:hanging="708"/>
      </w:pPr>
      <w:rPr>
        <w:rFonts w:hint="default"/>
        <w:lang w:val="fr-FR" w:eastAsia="en-US" w:bidi="ar-SA"/>
      </w:rPr>
    </w:lvl>
    <w:lvl w:ilvl="8" w:tplc="9F60AC80">
      <w:numFmt w:val="bullet"/>
      <w:lvlText w:val="•"/>
      <w:lvlJc w:val="left"/>
      <w:pPr>
        <w:ind w:left="8376" w:hanging="708"/>
      </w:pPr>
      <w:rPr>
        <w:rFonts w:hint="default"/>
        <w:lang w:val="fr-FR" w:eastAsia="en-US" w:bidi="ar-SA"/>
      </w:rPr>
    </w:lvl>
  </w:abstractNum>
  <w:abstractNum w:abstractNumId="13">
    <w:nsid w:val="1C517D50"/>
    <w:multiLevelType w:val="hybridMultilevel"/>
    <w:tmpl w:val="43FEDFEE"/>
    <w:lvl w:ilvl="0" w:tplc="38E64DB2">
      <w:start w:val="3"/>
      <w:numFmt w:val="upperRoman"/>
      <w:lvlText w:val="%1"/>
      <w:lvlJc w:val="left"/>
      <w:pPr>
        <w:ind w:left="1223" w:hanging="708"/>
      </w:pPr>
      <w:rPr>
        <w:rFonts w:hint="default"/>
        <w:lang w:val="fr-FR" w:eastAsia="en-US" w:bidi="ar-SA"/>
      </w:rPr>
    </w:lvl>
    <w:lvl w:ilvl="1" w:tplc="0792D9B8">
      <w:numFmt w:val="none"/>
      <w:lvlText w:val=""/>
      <w:lvlJc w:val="left"/>
      <w:pPr>
        <w:tabs>
          <w:tab w:val="num" w:pos="360"/>
        </w:tabs>
      </w:pPr>
    </w:lvl>
    <w:lvl w:ilvl="2" w:tplc="2A78BE2E">
      <w:start w:val="1"/>
      <w:numFmt w:val="decimal"/>
      <w:lvlText w:val="%3."/>
      <w:lvlJc w:val="left"/>
      <w:pPr>
        <w:ind w:left="1492" w:hanging="269"/>
      </w:pPr>
      <w:rPr>
        <w:rFonts w:ascii="Arial" w:eastAsia="Arial" w:hAnsi="Arial" w:cs="Arial" w:hint="default"/>
        <w:b/>
        <w:bCs/>
        <w:spacing w:val="-1"/>
        <w:w w:val="100"/>
        <w:sz w:val="24"/>
        <w:szCs w:val="24"/>
        <w:lang w:val="fr-FR" w:eastAsia="en-US" w:bidi="ar-SA"/>
      </w:rPr>
    </w:lvl>
    <w:lvl w:ilvl="3" w:tplc="8730A5F8">
      <w:numFmt w:val="bullet"/>
      <w:lvlText w:val="•"/>
      <w:lvlJc w:val="left"/>
      <w:pPr>
        <w:ind w:left="3425" w:hanging="269"/>
      </w:pPr>
      <w:rPr>
        <w:rFonts w:hint="default"/>
        <w:lang w:val="fr-FR" w:eastAsia="en-US" w:bidi="ar-SA"/>
      </w:rPr>
    </w:lvl>
    <w:lvl w:ilvl="4" w:tplc="CEDEB522">
      <w:numFmt w:val="bullet"/>
      <w:lvlText w:val="•"/>
      <w:lvlJc w:val="left"/>
      <w:pPr>
        <w:ind w:left="4388" w:hanging="269"/>
      </w:pPr>
      <w:rPr>
        <w:rFonts w:hint="default"/>
        <w:lang w:val="fr-FR" w:eastAsia="en-US" w:bidi="ar-SA"/>
      </w:rPr>
    </w:lvl>
    <w:lvl w:ilvl="5" w:tplc="787837E8">
      <w:numFmt w:val="bullet"/>
      <w:lvlText w:val="•"/>
      <w:lvlJc w:val="left"/>
      <w:pPr>
        <w:ind w:left="5351" w:hanging="269"/>
      </w:pPr>
      <w:rPr>
        <w:rFonts w:hint="default"/>
        <w:lang w:val="fr-FR" w:eastAsia="en-US" w:bidi="ar-SA"/>
      </w:rPr>
    </w:lvl>
    <w:lvl w:ilvl="6" w:tplc="16563E22">
      <w:numFmt w:val="bullet"/>
      <w:lvlText w:val="•"/>
      <w:lvlJc w:val="left"/>
      <w:pPr>
        <w:ind w:left="6314" w:hanging="269"/>
      </w:pPr>
      <w:rPr>
        <w:rFonts w:hint="default"/>
        <w:lang w:val="fr-FR" w:eastAsia="en-US" w:bidi="ar-SA"/>
      </w:rPr>
    </w:lvl>
    <w:lvl w:ilvl="7" w:tplc="F09AE66E">
      <w:numFmt w:val="bullet"/>
      <w:lvlText w:val="•"/>
      <w:lvlJc w:val="left"/>
      <w:pPr>
        <w:ind w:left="7277" w:hanging="269"/>
      </w:pPr>
      <w:rPr>
        <w:rFonts w:hint="default"/>
        <w:lang w:val="fr-FR" w:eastAsia="en-US" w:bidi="ar-SA"/>
      </w:rPr>
    </w:lvl>
    <w:lvl w:ilvl="8" w:tplc="8FBC95AC">
      <w:numFmt w:val="bullet"/>
      <w:lvlText w:val="•"/>
      <w:lvlJc w:val="left"/>
      <w:pPr>
        <w:ind w:left="8239" w:hanging="269"/>
      </w:pPr>
      <w:rPr>
        <w:rFonts w:hint="default"/>
        <w:lang w:val="fr-FR" w:eastAsia="en-US" w:bidi="ar-SA"/>
      </w:rPr>
    </w:lvl>
  </w:abstractNum>
  <w:abstractNum w:abstractNumId="14">
    <w:nsid w:val="1D7C4D3C"/>
    <w:multiLevelType w:val="hybridMultilevel"/>
    <w:tmpl w:val="54548B24"/>
    <w:lvl w:ilvl="0" w:tplc="81C626B6">
      <w:start w:val="19"/>
      <w:numFmt w:val="upperLetter"/>
      <w:lvlText w:val="%1"/>
      <w:lvlJc w:val="left"/>
      <w:pPr>
        <w:ind w:left="2611" w:hanging="2096"/>
      </w:pPr>
      <w:rPr>
        <w:rFonts w:ascii="Arial" w:eastAsia="Arial" w:hAnsi="Arial" w:cs="Arial" w:hint="default"/>
        <w:b/>
        <w:bCs/>
        <w:w w:val="100"/>
        <w:sz w:val="24"/>
        <w:szCs w:val="24"/>
        <w:lang w:val="fr-FR" w:eastAsia="en-US" w:bidi="ar-SA"/>
      </w:rPr>
    </w:lvl>
    <w:lvl w:ilvl="1" w:tplc="80802E16">
      <w:numFmt w:val="bullet"/>
      <w:lvlText w:val="•"/>
      <w:lvlJc w:val="left"/>
      <w:pPr>
        <w:ind w:left="3374" w:hanging="2096"/>
      </w:pPr>
      <w:rPr>
        <w:rFonts w:hint="default"/>
        <w:lang w:val="fr-FR" w:eastAsia="en-US" w:bidi="ar-SA"/>
      </w:rPr>
    </w:lvl>
    <w:lvl w:ilvl="2" w:tplc="679AF4E2">
      <w:numFmt w:val="bullet"/>
      <w:lvlText w:val="•"/>
      <w:lvlJc w:val="left"/>
      <w:pPr>
        <w:ind w:left="4129" w:hanging="2096"/>
      </w:pPr>
      <w:rPr>
        <w:rFonts w:hint="default"/>
        <w:lang w:val="fr-FR" w:eastAsia="en-US" w:bidi="ar-SA"/>
      </w:rPr>
    </w:lvl>
    <w:lvl w:ilvl="3" w:tplc="06C88226">
      <w:numFmt w:val="bullet"/>
      <w:lvlText w:val="•"/>
      <w:lvlJc w:val="left"/>
      <w:pPr>
        <w:ind w:left="4883" w:hanging="2096"/>
      </w:pPr>
      <w:rPr>
        <w:rFonts w:hint="default"/>
        <w:lang w:val="fr-FR" w:eastAsia="en-US" w:bidi="ar-SA"/>
      </w:rPr>
    </w:lvl>
    <w:lvl w:ilvl="4" w:tplc="7534B1F8">
      <w:numFmt w:val="bullet"/>
      <w:lvlText w:val="•"/>
      <w:lvlJc w:val="left"/>
      <w:pPr>
        <w:ind w:left="5638" w:hanging="2096"/>
      </w:pPr>
      <w:rPr>
        <w:rFonts w:hint="default"/>
        <w:lang w:val="fr-FR" w:eastAsia="en-US" w:bidi="ar-SA"/>
      </w:rPr>
    </w:lvl>
    <w:lvl w:ilvl="5" w:tplc="0150C0BE">
      <w:numFmt w:val="bullet"/>
      <w:lvlText w:val="•"/>
      <w:lvlJc w:val="left"/>
      <w:pPr>
        <w:ind w:left="6392" w:hanging="2096"/>
      </w:pPr>
      <w:rPr>
        <w:rFonts w:hint="default"/>
        <w:lang w:val="fr-FR" w:eastAsia="en-US" w:bidi="ar-SA"/>
      </w:rPr>
    </w:lvl>
    <w:lvl w:ilvl="6" w:tplc="EA207F00">
      <w:numFmt w:val="bullet"/>
      <w:lvlText w:val="•"/>
      <w:lvlJc w:val="left"/>
      <w:pPr>
        <w:ind w:left="7147" w:hanging="2096"/>
      </w:pPr>
      <w:rPr>
        <w:rFonts w:hint="default"/>
        <w:lang w:val="fr-FR" w:eastAsia="en-US" w:bidi="ar-SA"/>
      </w:rPr>
    </w:lvl>
    <w:lvl w:ilvl="7" w:tplc="C7825E1C">
      <w:numFmt w:val="bullet"/>
      <w:lvlText w:val="•"/>
      <w:lvlJc w:val="left"/>
      <w:pPr>
        <w:ind w:left="7901" w:hanging="2096"/>
      </w:pPr>
      <w:rPr>
        <w:rFonts w:hint="default"/>
        <w:lang w:val="fr-FR" w:eastAsia="en-US" w:bidi="ar-SA"/>
      </w:rPr>
    </w:lvl>
    <w:lvl w:ilvl="8" w:tplc="E64A3714">
      <w:numFmt w:val="bullet"/>
      <w:lvlText w:val="•"/>
      <w:lvlJc w:val="left"/>
      <w:pPr>
        <w:ind w:left="8656" w:hanging="2096"/>
      </w:pPr>
      <w:rPr>
        <w:rFonts w:hint="default"/>
        <w:lang w:val="fr-FR" w:eastAsia="en-US" w:bidi="ar-SA"/>
      </w:rPr>
    </w:lvl>
  </w:abstractNum>
  <w:abstractNum w:abstractNumId="15">
    <w:nsid w:val="244F1976"/>
    <w:multiLevelType w:val="hybridMultilevel"/>
    <w:tmpl w:val="EBB06E8E"/>
    <w:lvl w:ilvl="0" w:tplc="9B06A2B2">
      <w:numFmt w:val="bullet"/>
      <w:lvlText w:val=""/>
      <w:lvlJc w:val="left"/>
      <w:pPr>
        <w:ind w:left="1236" w:hanging="360"/>
      </w:pPr>
      <w:rPr>
        <w:rFonts w:ascii="Wingdings" w:eastAsia="Wingdings" w:hAnsi="Wingdings" w:cs="Wingdings" w:hint="default"/>
        <w:w w:val="100"/>
        <w:sz w:val="24"/>
        <w:szCs w:val="24"/>
        <w:lang w:val="fr-FR" w:eastAsia="en-US" w:bidi="ar-SA"/>
      </w:rPr>
    </w:lvl>
    <w:lvl w:ilvl="1" w:tplc="07F0BD0A">
      <w:numFmt w:val="bullet"/>
      <w:lvlText w:val=""/>
      <w:lvlJc w:val="left"/>
      <w:pPr>
        <w:ind w:left="1672" w:hanging="360"/>
      </w:pPr>
      <w:rPr>
        <w:rFonts w:ascii="Wingdings" w:eastAsia="Wingdings" w:hAnsi="Wingdings" w:cs="Wingdings" w:hint="default"/>
        <w:w w:val="100"/>
        <w:sz w:val="24"/>
        <w:szCs w:val="24"/>
        <w:lang w:val="fr-FR" w:eastAsia="en-US" w:bidi="ar-SA"/>
      </w:rPr>
    </w:lvl>
    <w:lvl w:ilvl="2" w:tplc="E35E3DEA">
      <w:numFmt w:val="bullet"/>
      <w:lvlText w:val="•"/>
      <w:lvlJc w:val="left"/>
      <w:pPr>
        <w:ind w:left="2622" w:hanging="360"/>
      </w:pPr>
      <w:rPr>
        <w:rFonts w:hint="default"/>
        <w:lang w:val="fr-FR" w:eastAsia="en-US" w:bidi="ar-SA"/>
      </w:rPr>
    </w:lvl>
    <w:lvl w:ilvl="3" w:tplc="C6DEB06C">
      <w:numFmt w:val="bullet"/>
      <w:lvlText w:val="•"/>
      <w:lvlJc w:val="left"/>
      <w:pPr>
        <w:ind w:left="3565" w:hanging="360"/>
      </w:pPr>
      <w:rPr>
        <w:rFonts w:hint="default"/>
        <w:lang w:val="fr-FR" w:eastAsia="en-US" w:bidi="ar-SA"/>
      </w:rPr>
    </w:lvl>
    <w:lvl w:ilvl="4" w:tplc="946EEC00">
      <w:numFmt w:val="bullet"/>
      <w:lvlText w:val="•"/>
      <w:lvlJc w:val="left"/>
      <w:pPr>
        <w:ind w:left="4508" w:hanging="360"/>
      </w:pPr>
      <w:rPr>
        <w:rFonts w:hint="default"/>
        <w:lang w:val="fr-FR" w:eastAsia="en-US" w:bidi="ar-SA"/>
      </w:rPr>
    </w:lvl>
    <w:lvl w:ilvl="5" w:tplc="6AAA63C2">
      <w:numFmt w:val="bullet"/>
      <w:lvlText w:val="•"/>
      <w:lvlJc w:val="left"/>
      <w:pPr>
        <w:ind w:left="5451" w:hanging="360"/>
      </w:pPr>
      <w:rPr>
        <w:rFonts w:hint="default"/>
        <w:lang w:val="fr-FR" w:eastAsia="en-US" w:bidi="ar-SA"/>
      </w:rPr>
    </w:lvl>
    <w:lvl w:ilvl="6" w:tplc="60A2A4D8">
      <w:numFmt w:val="bullet"/>
      <w:lvlText w:val="•"/>
      <w:lvlJc w:val="left"/>
      <w:pPr>
        <w:ind w:left="6394" w:hanging="360"/>
      </w:pPr>
      <w:rPr>
        <w:rFonts w:hint="default"/>
        <w:lang w:val="fr-FR" w:eastAsia="en-US" w:bidi="ar-SA"/>
      </w:rPr>
    </w:lvl>
    <w:lvl w:ilvl="7" w:tplc="7040D4EA">
      <w:numFmt w:val="bullet"/>
      <w:lvlText w:val="•"/>
      <w:lvlJc w:val="left"/>
      <w:pPr>
        <w:ind w:left="7337" w:hanging="360"/>
      </w:pPr>
      <w:rPr>
        <w:rFonts w:hint="default"/>
        <w:lang w:val="fr-FR" w:eastAsia="en-US" w:bidi="ar-SA"/>
      </w:rPr>
    </w:lvl>
    <w:lvl w:ilvl="8" w:tplc="98AA543C">
      <w:numFmt w:val="bullet"/>
      <w:lvlText w:val="•"/>
      <w:lvlJc w:val="left"/>
      <w:pPr>
        <w:ind w:left="8279" w:hanging="360"/>
      </w:pPr>
      <w:rPr>
        <w:rFonts w:hint="default"/>
        <w:lang w:val="fr-FR" w:eastAsia="en-US" w:bidi="ar-SA"/>
      </w:rPr>
    </w:lvl>
  </w:abstractNum>
  <w:abstractNum w:abstractNumId="16">
    <w:nsid w:val="25613B44"/>
    <w:multiLevelType w:val="hybridMultilevel"/>
    <w:tmpl w:val="4BB02AF8"/>
    <w:lvl w:ilvl="0" w:tplc="E2660816">
      <w:start w:val="3"/>
      <w:numFmt w:val="upperRoman"/>
      <w:lvlText w:val="%1"/>
      <w:lvlJc w:val="left"/>
      <w:pPr>
        <w:ind w:left="1175" w:hanging="660"/>
      </w:pPr>
      <w:rPr>
        <w:rFonts w:hint="default"/>
        <w:lang w:val="fr-FR" w:eastAsia="en-US" w:bidi="ar-SA"/>
      </w:rPr>
    </w:lvl>
    <w:lvl w:ilvl="1" w:tplc="B7CA797E">
      <w:numFmt w:val="none"/>
      <w:lvlText w:val=""/>
      <w:lvlJc w:val="left"/>
      <w:pPr>
        <w:tabs>
          <w:tab w:val="num" w:pos="360"/>
        </w:tabs>
      </w:pPr>
    </w:lvl>
    <w:lvl w:ilvl="2" w:tplc="77AEED62">
      <w:numFmt w:val="bullet"/>
      <w:lvlText w:val=""/>
      <w:lvlJc w:val="left"/>
      <w:pPr>
        <w:ind w:left="1396" w:hanging="442"/>
      </w:pPr>
      <w:rPr>
        <w:rFonts w:ascii="Wingdings" w:eastAsia="Wingdings" w:hAnsi="Wingdings" w:cs="Wingdings" w:hint="default"/>
        <w:w w:val="99"/>
        <w:sz w:val="22"/>
        <w:szCs w:val="22"/>
        <w:lang w:val="fr-FR" w:eastAsia="en-US" w:bidi="ar-SA"/>
      </w:rPr>
    </w:lvl>
    <w:lvl w:ilvl="3" w:tplc="7E9A58E6">
      <w:numFmt w:val="bullet"/>
      <w:lvlText w:val="•"/>
      <w:lvlJc w:val="left"/>
      <w:pPr>
        <w:ind w:left="3347" w:hanging="442"/>
      </w:pPr>
      <w:rPr>
        <w:rFonts w:hint="default"/>
        <w:lang w:val="fr-FR" w:eastAsia="en-US" w:bidi="ar-SA"/>
      </w:rPr>
    </w:lvl>
    <w:lvl w:ilvl="4" w:tplc="EEE8FB20">
      <w:numFmt w:val="bullet"/>
      <w:lvlText w:val="•"/>
      <w:lvlJc w:val="left"/>
      <w:pPr>
        <w:ind w:left="4321" w:hanging="442"/>
      </w:pPr>
      <w:rPr>
        <w:rFonts w:hint="default"/>
        <w:lang w:val="fr-FR" w:eastAsia="en-US" w:bidi="ar-SA"/>
      </w:rPr>
    </w:lvl>
    <w:lvl w:ilvl="5" w:tplc="C5246B5E">
      <w:numFmt w:val="bullet"/>
      <w:lvlText w:val="•"/>
      <w:lvlJc w:val="left"/>
      <w:pPr>
        <w:ind w:left="5295" w:hanging="442"/>
      </w:pPr>
      <w:rPr>
        <w:rFonts w:hint="default"/>
        <w:lang w:val="fr-FR" w:eastAsia="en-US" w:bidi="ar-SA"/>
      </w:rPr>
    </w:lvl>
    <w:lvl w:ilvl="6" w:tplc="4E7078EE">
      <w:numFmt w:val="bullet"/>
      <w:lvlText w:val="•"/>
      <w:lvlJc w:val="left"/>
      <w:pPr>
        <w:ind w:left="6269" w:hanging="442"/>
      </w:pPr>
      <w:rPr>
        <w:rFonts w:hint="default"/>
        <w:lang w:val="fr-FR" w:eastAsia="en-US" w:bidi="ar-SA"/>
      </w:rPr>
    </w:lvl>
    <w:lvl w:ilvl="7" w:tplc="C87CEEB2">
      <w:numFmt w:val="bullet"/>
      <w:lvlText w:val="•"/>
      <w:lvlJc w:val="left"/>
      <w:pPr>
        <w:ind w:left="7243" w:hanging="442"/>
      </w:pPr>
      <w:rPr>
        <w:rFonts w:hint="default"/>
        <w:lang w:val="fr-FR" w:eastAsia="en-US" w:bidi="ar-SA"/>
      </w:rPr>
    </w:lvl>
    <w:lvl w:ilvl="8" w:tplc="E10AF1DE">
      <w:numFmt w:val="bullet"/>
      <w:lvlText w:val="•"/>
      <w:lvlJc w:val="left"/>
      <w:pPr>
        <w:ind w:left="8217" w:hanging="442"/>
      </w:pPr>
      <w:rPr>
        <w:rFonts w:hint="default"/>
        <w:lang w:val="fr-FR" w:eastAsia="en-US" w:bidi="ar-SA"/>
      </w:rPr>
    </w:lvl>
  </w:abstractNum>
  <w:abstractNum w:abstractNumId="17">
    <w:nsid w:val="2C003F0F"/>
    <w:multiLevelType w:val="multilevel"/>
    <w:tmpl w:val="917E1D18"/>
    <w:lvl w:ilvl="0">
      <w:start w:val="1"/>
      <w:numFmt w:val="decimal"/>
      <w:lvlText w:val="%1"/>
      <w:lvlJc w:val="left"/>
      <w:pPr>
        <w:ind w:left="360" w:hanging="360"/>
      </w:pPr>
      <w:rPr>
        <w:rFonts w:hint="default"/>
      </w:rPr>
    </w:lvl>
    <w:lvl w:ilvl="1">
      <w:start w:val="3"/>
      <w:numFmt w:val="decimal"/>
      <w:lvlText w:val="%1-%2"/>
      <w:lvlJc w:val="left"/>
      <w:pPr>
        <w:ind w:left="1212" w:hanging="360"/>
      </w:pPr>
      <w:rPr>
        <w:rFonts w:hint="default"/>
        <w:u w:val="single"/>
      </w:rPr>
    </w:lvl>
    <w:lvl w:ilvl="2">
      <w:start w:val="1"/>
      <w:numFmt w:val="decimal"/>
      <w:lvlText w:val="%1-%2.%3"/>
      <w:lvlJc w:val="left"/>
      <w:pPr>
        <w:ind w:left="2424" w:hanging="720"/>
      </w:pPr>
      <w:rPr>
        <w:rFonts w:hint="default"/>
      </w:rPr>
    </w:lvl>
    <w:lvl w:ilvl="3">
      <w:start w:val="1"/>
      <w:numFmt w:val="decimal"/>
      <w:lvlText w:val="%1-%2.%3.%4"/>
      <w:lvlJc w:val="left"/>
      <w:pPr>
        <w:ind w:left="3276" w:hanging="720"/>
      </w:pPr>
      <w:rPr>
        <w:rFonts w:hint="default"/>
      </w:rPr>
    </w:lvl>
    <w:lvl w:ilvl="4">
      <w:start w:val="1"/>
      <w:numFmt w:val="decimal"/>
      <w:lvlText w:val="%1-%2.%3.%4.%5"/>
      <w:lvlJc w:val="left"/>
      <w:pPr>
        <w:ind w:left="4488" w:hanging="1080"/>
      </w:pPr>
      <w:rPr>
        <w:rFonts w:hint="default"/>
      </w:rPr>
    </w:lvl>
    <w:lvl w:ilvl="5">
      <w:start w:val="1"/>
      <w:numFmt w:val="decimal"/>
      <w:lvlText w:val="%1-%2.%3.%4.%5.%6"/>
      <w:lvlJc w:val="left"/>
      <w:pPr>
        <w:ind w:left="5340" w:hanging="1080"/>
      </w:pPr>
      <w:rPr>
        <w:rFonts w:hint="default"/>
      </w:rPr>
    </w:lvl>
    <w:lvl w:ilvl="6">
      <w:start w:val="1"/>
      <w:numFmt w:val="decimal"/>
      <w:lvlText w:val="%1-%2.%3.%4.%5.%6.%7"/>
      <w:lvlJc w:val="left"/>
      <w:pPr>
        <w:ind w:left="6552" w:hanging="1440"/>
      </w:pPr>
      <w:rPr>
        <w:rFonts w:hint="default"/>
      </w:rPr>
    </w:lvl>
    <w:lvl w:ilvl="7">
      <w:start w:val="1"/>
      <w:numFmt w:val="decimal"/>
      <w:lvlText w:val="%1-%2.%3.%4.%5.%6.%7.%8"/>
      <w:lvlJc w:val="left"/>
      <w:pPr>
        <w:ind w:left="7404" w:hanging="1440"/>
      </w:pPr>
      <w:rPr>
        <w:rFonts w:hint="default"/>
      </w:rPr>
    </w:lvl>
    <w:lvl w:ilvl="8">
      <w:start w:val="1"/>
      <w:numFmt w:val="decimal"/>
      <w:lvlText w:val="%1-%2.%3.%4.%5.%6.%7.%8.%9"/>
      <w:lvlJc w:val="left"/>
      <w:pPr>
        <w:ind w:left="8616" w:hanging="1800"/>
      </w:pPr>
      <w:rPr>
        <w:rFonts w:hint="default"/>
      </w:rPr>
    </w:lvl>
  </w:abstractNum>
  <w:abstractNum w:abstractNumId="18">
    <w:nsid w:val="31635F43"/>
    <w:multiLevelType w:val="hybridMultilevel"/>
    <w:tmpl w:val="9B5A740A"/>
    <w:lvl w:ilvl="0" w:tplc="035C4BFC">
      <w:numFmt w:val="bullet"/>
      <w:lvlText w:val=""/>
      <w:lvlJc w:val="left"/>
      <w:pPr>
        <w:ind w:left="1211" w:hanging="360"/>
      </w:pPr>
      <w:rPr>
        <w:rFonts w:ascii="Wingdings" w:eastAsia="Wingdings" w:hAnsi="Wingdings" w:cs="Wingdings" w:hint="default"/>
        <w:w w:val="100"/>
        <w:sz w:val="24"/>
        <w:szCs w:val="24"/>
        <w:lang w:val="fr-FR" w:eastAsia="en-US" w:bidi="ar-SA"/>
      </w:rPr>
    </w:lvl>
    <w:lvl w:ilvl="1" w:tplc="9356AD5C">
      <w:numFmt w:val="bullet"/>
      <w:lvlText w:val="•"/>
      <w:lvlJc w:val="left"/>
      <w:pPr>
        <w:ind w:left="2132" w:hanging="360"/>
      </w:pPr>
      <w:rPr>
        <w:rFonts w:hint="default"/>
        <w:lang w:val="fr-FR" w:eastAsia="en-US" w:bidi="ar-SA"/>
      </w:rPr>
    </w:lvl>
    <w:lvl w:ilvl="2" w:tplc="22486546">
      <w:numFmt w:val="bullet"/>
      <w:lvlText w:val="•"/>
      <w:lvlJc w:val="left"/>
      <w:pPr>
        <w:ind w:left="3025" w:hanging="360"/>
      </w:pPr>
      <w:rPr>
        <w:rFonts w:hint="default"/>
        <w:lang w:val="fr-FR" w:eastAsia="en-US" w:bidi="ar-SA"/>
      </w:rPr>
    </w:lvl>
    <w:lvl w:ilvl="3" w:tplc="9D8C7778">
      <w:numFmt w:val="bullet"/>
      <w:lvlText w:val="•"/>
      <w:lvlJc w:val="left"/>
      <w:pPr>
        <w:ind w:left="3917" w:hanging="360"/>
      </w:pPr>
      <w:rPr>
        <w:rFonts w:hint="default"/>
        <w:lang w:val="fr-FR" w:eastAsia="en-US" w:bidi="ar-SA"/>
      </w:rPr>
    </w:lvl>
    <w:lvl w:ilvl="4" w:tplc="C616F3B6">
      <w:numFmt w:val="bullet"/>
      <w:lvlText w:val="•"/>
      <w:lvlJc w:val="left"/>
      <w:pPr>
        <w:ind w:left="4810" w:hanging="360"/>
      </w:pPr>
      <w:rPr>
        <w:rFonts w:hint="default"/>
        <w:lang w:val="fr-FR" w:eastAsia="en-US" w:bidi="ar-SA"/>
      </w:rPr>
    </w:lvl>
    <w:lvl w:ilvl="5" w:tplc="4E581D1E">
      <w:numFmt w:val="bullet"/>
      <w:lvlText w:val="•"/>
      <w:lvlJc w:val="left"/>
      <w:pPr>
        <w:ind w:left="5702" w:hanging="360"/>
      </w:pPr>
      <w:rPr>
        <w:rFonts w:hint="default"/>
        <w:lang w:val="fr-FR" w:eastAsia="en-US" w:bidi="ar-SA"/>
      </w:rPr>
    </w:lvl>
    <w:lvl w:ilvl="6" w:tplc="7046D050">
      <w:numFmt w:val="bullet"/>
      <w:lvlText w:val="•"/>
      <w:lvlJc w:val="left"/>
      <w:pPr>
        <w:ind w:left="6595" w:hanging="360"/>
      </w:pPr>
      <w:rPr>
        <w:rFonts w:hint="default"/>
        <w:lang w:val="fr-FR" w:eastAsia="en-US" w:bidi="ar-SA"/>
      </w:rPr>
    </w:lvl>
    <w:lvl w:ilvl="7" w:tplc="23E44BF4">
      <w:numFmt w:val="bullet"/>
      <w:lvlText w:val="•"/>
      <w:lvlJc w:val="left"/>
      <w:pPr>
        <w:ind w:left="7487" w:hanging="360"/>
      </w:pPr>
      <w:rPr>
        <w:rFonts w:hint="default"/>
        <w:lang w:val="fr-FR" w:eastAsia="en-US" w:bidi="ar-SA"/>
      </w:rPr>
    </w:lvl>
    <w:lvl w:ilvl="8" w:tplc="2D98A7E8">
      <w:numFmt w:val="bullet"/>
      <w:lvlText w:val="•"/>
      <w:lvlJc w:val="left"/>
      <w:pPr>
        <w:ind w:left="8380" w:hanging="360"/>
      </w:pPr>
      <w:rPr>
        <w:rFonts w:hint="default"/>
        <w:lang w:val="fr-FR" w:eastAsia="en-US" w:bidi="ar-SA"/>
      </w:rPr>
    </w:lvl>
  </w:abstractNum>
  <w:abstractNum w:abstractNumId="19">
    <w:nsid w:val="330A31FE"/>
    <w:multiLevelType w:val="hybridMultilevel"/>
    <w:tmpl w:val="1D74308C"/>
    <w:lvl w:ilvl="0" w:tplc="C25CC720">
      <w:numFmt w:val="bullet"/>
      <w:lvlText w:val="-"/>
      <w:lvlJc w:val="left"/>
      <w:pPr>
        <w:ind w:left="1768" w:hanging="144"/>
      </w:pPr>
      <w:rPr>
        <w:rFonts w:ascii="Times New Roman" w:eastAsia="Times New Roman" w:hAnsi="Times New Roman" w:cs="Times New Roman" w:hint="default"/>
        <w:i/>
        <w:w w:val="99"/>
        <w:sz w:val="24"/>
        <w:szCs w:val="24"/>
        <w:lang w:val="fr-FR" w:eastAsia="en-US" w:bidi="ar-SA"/>
      </w:rPr>
    </w:lvl>
    <w:lvl w:ilvl="1" w:tplc="D1FC543E">
      <w:numFmt w:val="bullet"/>
      <w:lvlText w:val="•"/>
      <w:lvlJc w:val="left"/>
      <w:pPr>
        <w:ind w:left="2734" w:hanging="144"/>
      </w:pPr>
      <w:rPr>
        <w:rFonts w:hint="default"/>
        <w:lang w:val="fr-FR" w:eastAsia="en-US" w:bidi="ar-SA"/>
      </w:rPr>
    </w:lvl>
    <w:lvl w:ilvl="2" w:tplc="58A674D8">
      <w:numFmt w:val="bullet"/>
      <w:lvlText w:val="•"/>
      <w:lvlJc w:val="left"/>
      <w:pPr>
        <w:ind w:left="3709" w:hanging="144"/>
      </w:pPr>
      <w:rPr>
        <w:rFonts w:hint="default"/>
        <w:lang w:val="fr-FR" w:eastAsia="en-US" w:bidi="ar-SA"/>
      </w:rPr>
    </w:lvl>
    <w:lvl w:ilvl="3" w:tplc="16D68854">
      <w:numFmt w:val="bullet"/>
      <w:lvlText w:val="•"/>
      <w:lvlJc w:val="left"/>
      <w:pPr>
        <w:ind w:left="4684" w:hanging="144"/>
      </w:pPr>
      <w:rPr>
        <w:rFonts w:hint="default"/>
        <w:lang w:val="fr-FR" w:eastAsia="en-US" w:bidi="ar-SA"/>
      </w:rPr>
    </w:lvl>
    <w:lvl w:ilvl="4" w:tplc="81ECBFBE">
      <w:numFmt w:val="bullet"/>
      <w:lvlText w:val="•"/>
      <w:lvlJc w:val="left"/>
      <w:pPr>
        <w:ind w:left="5659" w:hanging="144"/>
      </w:pPr>
      <w:rPr>
        <w:rFonts w:hint="default"/>
        <w:lang w:val="fr-FR" w:eastAsia="en-US" w:bidi="ar-SA"/>
      </w:rPr>
    </w:lvl>
    <w:lvl w:ilvl="5" w:tplc="8DF21E66">
      <w:numFmt w:val="bullet"/>
      <w:lvlText w:val="•"/>
      <w:lvlJc w:val="left"/>
      <w:pPr>
        <w:ind w:left="6634" w:hanging="144"/>
      </w:pPr>
      <w:rPr>
        <w:rFonts w:hint="default"/>
        <w:lang w:val="fr-FR" w:eastAsia="en-US" w:bidi="ar-SA"/>
      </w:rPr>
    </w:lvl>
    <w:lvl w:ilvl="6" w:tplc="70760282">
      <w:numFmt w:val="bullet"/>
      <w:lvlText w:val="•"/>
      <w:lvlJc w:val="left"/>
      <w:pPr>
        <w:ind w:left="7608" w:hanging="144"/>
      </w:pPr>
      <w:rPr>
        <w:rFonts w:hint="default"/>
        <w:lang w:val="fr-FR" w:eastAsia="en-US" w:bidi="ar-SA"/>
      </w:rPr>
    </w:lvl>
    <w:lvl w:ilvl="7" w:tplc="9BEC2CD0">
      <w:numFmt w:val="bullet"/>
      <w:lvlText w:val="•"/>
      <w:lvlJc w:val="left"/>
      <w:pPr>
        <w:ind w:left="8583" w:hanging="144"/>
      </w:pPr>
      <w:rPr>
        <w:rFonts w:hint="default"/>
        <w:lang w:val="fr-FR" w:eastAsia="en-US" w:bidi="ar-SA"/>
      </w:rPr>
    </w:lvl>
    <w:lvl w:ilvl="8" w:tplc="AAFAAFA6">
      <w:numFmt w:val="bullet"/>
      <w:lvlText w:val="•"/>
      <w:lvlJc w:val="left"/>
      <w:pPr>
        <w:ind w:left="9558" w:hanging="144"/>
      </w:pPr>
      <w:rPr>
        <w:rFonts w:hint="default"/>
        <w:lang w:val="fr-FR" w:eastAsia="en-US" w:bidi="ar-SA"/>
      </w:rPr>
    </w:lvl>
  </w:abstractNum>
  <w:abstractNum w:abstractNumId="20">
    <w:nsid w:val="33F160C2"/>
    <w:multiLevelType w:val="hybridMultilevel"/>
    <w:tmpl w:val="8A9C1724"/>
    <w:lvl w:ilvl="0" w:tplc="1CC2A080">
      <w:numFmt w:val="bullet"/>
      <w:lvlText w:val="-"/>
      <w:lvlJc w:val="left"/>
      <w:pPr>
        <w:ind w:left="2261" w:hanging="361"/>
      </w:pPr>
      <w:rPr>
        <w:rFonts w:ascii="Times New Roman" w:eastAsia="Times New Roman" w:hAnsi="Times New Roman" w:cs="Times New Roman" w:hint="default"/>
        <w:spacing w:val="-6"/>
        <w:w w:val="99"/>
        <w:sz w:val="24"/>
        <w:szCs w:val="24"/>
        <w:lang w:val="fr-FR" w:eastAsia="en-US" w:bidi="ar-SA"/>
      </w:rPr>
    </w:lvl>
    <w:lvl w:ilvl="1" w:tplc="CA664A68">
      <w:numFmt w:val="bullet"/>
      <w:lvlText w:val="•"/>
      <w:lvlJc w:val="left"/>
      <w:pPr>
        <w:ind w:left="3184" w:hanging="361"/>
      </w:pPr>
      <w:rPr>
        <w:rFonts w:hint="default"/>
        <w:lang w:val="fr-FR" w:eastAsia="en-US" w:bidi="ar-SA"/>
      </w:rPr>
    </w:lvl>
    <w:lvl w:ilvl="2" w:tplc="0A2C9A7E">
      <w:numFmt w:val="bullet"/>
      <w:lvlText w:val="•"/>
      <w:lvlJc w:val="left"/>
      <w:pPr>
        <w:ind w:left="4109" w:hanging="361"/>
      </w:pPr>
      <w:rPr>
        <w:rFonts w:hint="default"/>
        <w:lang w:val="fr-FR" w:eastAsia="en-US" w:bidi="ar-SA"/>
      </w:rPr>
    </w:lvl>
    <w:lvl w:ilvl="3" w:tplc="67F0F1FC">
      <w:numFmt w:val="bullet"/>
      <w:lvlText w:val="•"/>
      <w:lvlJc w:val="left"/>
      <w:pPr>
        <w:ind w:left="5034" w:hanging="361"/>
      </w:pPr>
      <w:rPr>
        <w:rFonts w:hint="default"/>
        <w:lang w:val="fr-FR" w:eastAsia="en-US" w:bidi="ar-SA"/>
      </w:rPr>
    </w:lvl>
    <w:lvl w:ilvl="4" w:tplc="DBE80952">
      <w:numFmt w:val="bullet"/>
      <w:lvlText w:val="•"/>
      <w:lvlJc w:val="left"/>
      <w:pPr>
        <w:ind w:left="5959" w:hanging="361"/>
      </w:pPr>
      <w:rPr>
        <w:rFonts w:hint="default"/>
        <w:lang w:val="fr-FR" w:eastAsia="en-US" w:bidi="ar-SA"/>
      </w:rPr>
    </w:lvl>
    <w:lvl w:ilvl="5" w:tplc="D41828E0">
      <w:numFmt w:val="bullet"/>
      <w:lvlText w:val="•"/>
      <w:lvlJc w:val="left"/>
      <w:pPr>
        <w:ind w:left="6884" w:hanging="361"/>
      </w:pPr>
      <w:rPr>
        <w:rFonts w:hint="default"/>
        <w:lang w:val="fr-FR" w:eastAsia="en-US" w:bidi="ar-SA"/>
      </w:rPr>
    </w:lvl>
    <w:lvl w:ilvl="6" w:tplc="A6F0AF9A">
      <w:numFmt w:val="bullet"/>
      <w:lvlText w:val="•"/>
      <w:lvlJc w:val="left"/>
      <w:pPr>
        <w:ind w:left="7808" w:hanging="361"/>
      </w:pPr>
      <w:rPr>
        <w:rFonts w:hint="default"/>
        <w:lang w:val="fr-FR" w:eastAsia="en-US" w:bidi="ar-SA"/>
      </w:rPr>
    </w:lvl>
    <w:lvl w:ilvl="7" w:tplc="2382861A">
      <w:numFmt w:val="bullet"/>
      <w:lvlText w:val="•"/>
      <w:lvlJc w:val="left"/>
      <w:pPr>
        <w:ind w:left="8733" w:hanging="361"/>
      </w:pPr>
      <w:rPr>
        <w:rFonts w:hint="default"/>
        <w:lang w:val="fr-FR" w:eastAsia="en-US" w:bidi="ar-SA"/>
      </w:rPr>
    </w:lvl>
    <w:lvl w:ilvl="8" w:tplc="11C2A33E">
      <w:numFmt w:val="bullet"/>
      <w:lvlText w:val="•"/>
      <w:lvlJc w:val="left"/>
      <w:pPr>
        <w:ind w:left="9658" w:hanging="361"/>
      </w:pPr>
      <w:rPr>
        <w:rFonts w:hint="default"/>
        <w:lang w:val="fr-FR" w:eastAsia="en-US" w:bidi="ar-SA"/>
      </w:rPr>
    </w:lvl>
  </w:abstractNum>
  <w:abstractNum w:abstractNumId="21">
    <w:nsid w:val="341A127C"/>
    <w:multiLevelType w:val="hybridMultilevel"/>
    <w:tmpl w:val="951247F4"/>
    <w:lvl w:ilvl="0" w:tplc="C610F518">
      <w:start w:val="4"/>
      <w:numFmt w:val="upperRoman"/>
      <w:lvlText w:val="%1"/>
      <w:lvlJc w:val="left"/>
      <w:pPr>
        <w:ind w:left="1175" w:hanging="660"/>
      </w:pPr>
      <w:rPr>
        <w:rFonts w:hint="default"/>
        <w:lang w:val="fr-FR" w:eastAsia="en-US" w:bidi="ar-SA"/>
      </w:rPr>
    </w:lvl>
    <w:lvl w:ilvl="1" w:tplc="36524E04">
      <w:numFmt w:val="none"/>
      <w:lvlText w:val=""/>
      <w:lvlJc w:val="left"/>
      <w:pPr>
        <w:tabs>
          <w:tab w:val="num" w:pos="360"/>
        </w:tabs>
      </w:pPr>
    </w:lvl>
    <w:lvl w:ilvl="2" w:tplc="40266BAE">
      <w:numFmt w:val="bullet"/>
      <w:lvlText w:val="•"/>
      <w:lvlJc w:val="left"/>
      <w:pPr>
        <w:ind w:left="2977" w:hanging="660"/>
      </w:pPr>
      <w:rPr>
        <w:rFonts w:hint="default"/>
        <w:lang w:val="fr-FR" w:eastAsia="en-US" w:bidi="ar-SA"/>
      </w:rPr>
    </w:lvl>
    <w:lvl w:ilvl="3" w:tplc="48EE381A">
      <w:numFmt w:val="bullet"/>
      <w:lvlText w:val="•"/>
      <w:lvlJc w:val="left"/>
      <w:pPr>
        <w:ind w:left="3875" w:hanging="660"/>
      </w:pPr>
      <w:rPr>
        <w:rFonts w:hint="default"/>
        <w:lang w:val="fr-FR" w:eastAsia="en-US" w:bidi="ar-SA"/>
      </w:rPr>
    </w:lvl>
    <w:lvl w:ilvl="4" w:tplc="B7AA6FD2">
      <w:numFmt w:val="bullet"/>
      <w:lvlText w:val="•"/>
      <w:lvlJc w:val="left"/>
      <w:pPr>
        <w:ind w:left="4774" w:hanging="660"/>
      </w:pPr>
      <w:rPr>
        <w:rFonts w:hint="default"/>
        <w:lang w:val="fr-FR" w:eastAsia="en-US" w:bidi="ar-SA"/>
      </w:rPr>
    </w:lvl>
    <w:lvl w:ilvl="5" w:tplc="60007F7E">
      <w:numFmt w:val="bullet"/>
      <w:lvlText w:val="•"/>
      <w:lvlJc w:val="left"/>
      <w:pPr>
        <w:ind w:left="5672" w:hanging="660"/>
      </w:pPr>
      <w:rPr>
        <w:rFonts w:hint="default"/>
        <w:lang w:val="fr-FR" w:eastAsia="en-US" w:bidi="ar-SA"/>
      </w:rPr>
    </w:lvl>
    <w:lvl w:ilvl="6" w:tplc="9FA85972">
      <w:numFmt w:val="bullet"/>
      <w:lvlText w:val="•"/>
      <w:lvlJc w:val="left"/>
      <w:pPr>
        <w:ind w:left="6571" w:hanging="660"/>
      </w:pPr>
      <w:rPr>
        <w:rFonts w:hint="default"/>
        <w:lang w:val="fr-FR" w:eastAsia="en-US" w:bidi="ar-SA"/>
      </w:rPr>
    </w:lvl>
    <w:lvl w:ilvl="7" w:tplc="D994BE7E">
      <w:numFmt w:val="bullet"/>
      <w:lvlText w:val="•"/>
      <w:lvlJc w:val="left"/>
      <w:pPr>
        <w:ind w:left="7469" w:hanging="660"/>
      </w:pPr>
      <w:rPr>
        <w:rFonts w:hint="default"/>
        <w:lang w:val="fr-FR" w:eastAsia="en-US" w:bidi="ar-SA"/>
      </w:rPr>
    </w:lvl>
    <w:lvl w:ilvl="8" w:tplc="8286F21A">
      <w:numFmt w:val="bullet"/>
      <w:lvlText w:val="•"/>
      <w:lvlJc w:val="left"/>
      <w:pPr>
        <w:ind w:left="8368" w:hanging="660"/>
      </w:pPr>
      <w:rPr>
        <w:rFonts w:hint="default"/>
        <w:lang w:val="fr-FR" w:eastAsia="en-US" w:bidi="ar-SA"/>
      </w:rPr>
    </w:lvl>
  </w:abstractNum>
  <w:abstractNum w:abstractNumId="22">
    <w:nsid w:val="34FF5297"/>
    <w:multiLevelType w:val="hybridMultilevel"/>
    <w:tmpl w:val="5E3A2B20"/>
    <w:lvl w:ilvl="0" w:tplc="E706928C">
      <w:start w:val="1"/>
      <w:numFmt w:val="upperRoman"/>
      <w:lvlText w:val="%1"/>
      <w:lvlJc w:val="left"/>
      <w:pPr>
        <w:ind w:left="1175" w:hanging="660"/>
      </w:pPr>
      <w:rPr>
        <w:rFonts w:hint="default"/>
        <w:lang w:val="fr-FR" w:eastAsia="en-US" w:bidi="ar-SA"/>
      </w:rPr>
    </w:lvl>
    <w:lvl w:ilvl="1" w:tplc="7C1A5224">
      <w:numFmt w:val="none"/>
      <w:lvlText w:val=""/>
      <w:lvlJc w:val="left"/>
      <w:pPr>
        <w:tabs>
          <w:tab w:val="num" w:pos="360"/>
        </w:tabs>
      </w:pPr>
    </w:lvl>
    <w:lvl w:ilvl="2" w:tplc="A2FC3152">
      <w:numFmt w:val="bullet"/>
      <w:lvlText w:val=""/>
      <w:lvlJc w:val="left"/>
      <w:pPr>
        <w:ind w:left="1396" w:hanging="442"/>
      </w:pPr>
      <w:rPr>
        <w:rFonts w:ascii="Wingdings" w:eastAsia="Wingdings" w:hAnsi="Wingdings" w:cs="Wingdings" w:hint="default"/>
        <w:w w:val="99"/>
        <w:sz w:val="22"/>
        <w:szCs w:val="22"/>
        <w:lang w:val="fr-FR" w:eastAsia="en-US" w:bidi="ar-SA"/>
      </w:rPr>
    </w:lvl>
    <w:lvl w:ilvl="3" w:tplc="6C1612A6">
      <w:numFmt w:val="bullet"/>
      <w:lvlText w:val="•"/>
      <w:lvlJc w:val="left"/>
      <w:pPr>
        <w:ind w:left="3347" w:hanging="442"/>
      </w:pPr>
      <w:rPr>
        <w:rFonts w:hint="default"/>
        <w:lang w:val="fr-FR" w:eastAsia="en-US" w:bidi="ar-SA"/>
      </w:rPr>
    </w:lvl>
    <w:lvl w:ilvl="4" w:tplc="DEA62710">
      <w:numFmt w:val="bullet"/>
      <w:lvlText w:val="•"/>
      <w:lvlJc w:val="left"/>
      <w:pPr>
        <w:ind w:left="4321" w:hanging="442"/>
      </w:pPr>
      <w:rPr>
        <w:rFonts w:hint="default"/>
        <w:lang w:val="fr-FR" w:eastAsia="en-US" w:bidi="ar-SA"/>
      </w:rPr>
    </w:lvl>
    <w:lvl w:ilvl="5" w:tplc="107851DE">
      <w:numFmt w:val="bullet"/>
      <w:lvlText w:val="•"/>
      <w:lvlJc w:val="left"/>
      <w:pPr>
        <w:ind w:left="5295" w:hanging="442"/>
      </w:pPr>
      <w:rPr>
        <w:rFonts w:hint="default"/>
        <w:lang w:val="fr-FR" w:eastAsia="en-US" w:bidi="ar-SA"/>
      </w:rPr>
    </w:lvl>
    <w:lvl w:ilvl="6" w:tplc="3954BA4A">
      <w:numFmt w:val="bullet"/>
      <w:lvlText w:val="•"/>
      <w:lvlJc w:val="left"/>
      <w:pPr>
        <w:ind w:left="6269" w:hanging="442"/>
      </w:pPr>
      <w:rPr>
        <w:rFonts w:hint="default"/>
        <w:lang w:val="fr-FR" w:eastAsia="en-US" w:bidi="ar-SA"/>
      </w:rPr>
    </w:lvl>
    <w:lvl w:ilvl="7" w:tplc="1820F994">
      <w:numFmt w:val="bullet"/>
      <w:lvlText w:val="•"/>
      <w:lvlJc w:val="left"/>
      <w:pPr>
        <w:ind w:left="7243" w:hanging="442"/>
      </w:pPr>
      <w:rPr>
        <w:rFonts w:hint="default"/>
        <w:lang w:val="fr-FR" w:eastAsia="en-US" w:bidi="ar-SA"/>
      </w:rPr>
    </w:lvl>
    <w:lvl w:ilvl="8" w:tplc="388231BA">
      <w:numFmt w:val="bullet"/>
      <w:lvlText w:val="•"/>
      <w:lvlJc w:val="left"/>
      <w:pPr>
        <w:ind w:left="8217" w:hanging="442"/>
      </w:pPr>
      <w:rPr>
        <w:rFonts w:hint="default"/>
        <w:lang w:val="fr-FR" w:eastAsia="en-US" w:bidi="ar-SA"/>
      </w:rPr>
    </w:lvl>
  </w:abstractNum>
  <w:abstractNum w:abstractNumId="23">
    <w:nsid w:val="36454332"/>
    <w:multiLevelType w:val="multilevel"/>
    <w:tmpl w:val="3B86DC36"/>
    <w:lvl w:ilvl="0">
      <w:start w:val="2"/>
      <w:numFmt w:val="decimal"/>
      <w:lvlText w:val="%1"/>
      <w:lvlJc w:val="left"/>
      <w:pPr>
        <w:ind w:left="360" w:hanging="360"/>
      </w:pPr>
      <w:rPr>
        <w:rFonts w:hint="default"/>
      </w:rPr>
    </w:lvl>
    <w:lvl w:ilvl="1">
      <w:start w:val="1"/>
      <w:numFmt w:val="decimal"/>
      <w:lvlText w:val="%1.%2"/>
      <w:lvlJc w:val="left"/>
      <w:pPr>
        <w:ind w:left="1433" w:hanging="360"/>
      </w:pPr>
      <w:rPr>
        <w:rFonts w:hint="default"/>
      </w:rPr>
    </w:lvl>
    <w:lvl w:ilvl="2">
      <w:start w:val="1"/>
      <w:numFmt w:val="decimal"/>
      <w:lvlText w:val="%1.%2.%3"/>
      <w:lvlJc w:val="left"/>
      <w:pPr>
        <w:ind w:left="2866" w:hanging="720"/>
      </w:pPr>
      <w:rPr>
        <w:rFonts w:hint="default"/>
      </w:rPr>
    </w:lvl>
    <w:lvl w:ilvl="3">
      <w:start w:val="1"/>
      <w:numFmt w:val="decimal"/>
      <w:lvlText w:val="%1.%2.%3.%4"/>
      <w:lvlJc w:val="left"/>
      <w:pPr>
        <w:ind w:left="3939" w:hanging="720"/>
      </w:pPr>
      <w:rPr>
        <w:rFonts w:hint="default"/>
      </w:rPr>
    </w:lvl>
    <w:lvl w:ilvl="4">
      <w:start w:val="1"/>
      <w:numFmt w:val="decimal"/>
      <w:lvlText w:val="%1.%2.%3.%4.%5"/>
      <w:lvlJc w:val="left"/>
      <w:pPr>
        <w:ind w:left="5372" w:hanging="1080"/>
      </w:pPr>
      <w:rPr>
        <w:rFonts w:hint="default"/>
      </w:rPr>
    </w:lvl>
    <w:lvl w:ilvl="5">
      <w:start w:val="1"/>
      <w:numFmt w:val="decimal"/>
      <w:lvlText w:val="%1.%2.%3.%4.%5.%6"/>
      <w:lvlJc w:val="left"/>
      <w:pPr>
        <w:ind w:left="6445" w:hanging="1080"/>
      </w:pPr>
      <w:rPr>
        <w:rFonts w:hint="default"/>
      </w:rPr>
    </w:lvl>
    <w:lvl w:ilvl="6">
      <w:start w:val="1"/>
      <w:numFmt w:val="decimal"/>
      <w:lvlText w:val="%1.%2.%3.%4.%5.%6.%7"/>
      <w:lvlJc w:val="left"/>
      <w:pPr>
        <w:ind w:left="7878" w:hanging="1440"/>
      </w:pPr>
      <w:rPr>
        <w:rFonts w:hint="default"/>
      </w:rPr>
    </w:lvl>
    <w:lvl w:ilvl="7">
      <w:start w:val="1"/>
      <w:numFmt w:val="decimal"/>
      <w:lvlText w:val="%1.%2.%3.%4.%5.%6.%7.%8"/>
      <w:lvlJc w:val="left"/>
      <w:pPr>
        <w:ind w:left="8951" w:hanging="1440"/>
      </w:pPr>
      <w:rPr>
        <w:rFonts w:hint="default"/>
      </w:rPr>
    </w:lvl>
    <w:lvl w:ilvl="8">
      <w:start w:val="1"/>
      <w:numFmt w:val="decimal"/>
      <w:lvlText w:val="%1.%2.%3.%4.%5.%6.%7.%8.%9"/>
      <w:lvlJc w:val="left"/>
      <w:pPr>
        <w:ind w:left="10384" w:hanging="1800"/>
      </w:pPr>
      <w:rPr>
        <w:rFonts w:hint="default"/>
      </w:rPr>
    </w:lvl>
  </w:abstractNum>
  <w:abstractNum w:abstractNumId="24">
    <w:nsid w:val="3CD908B5"/>
    <w:multiLevelType w:val="hybridMultilevel"/>
    <w:tmpl w:val="09A8DE2E"/>
    <w:lvl w:ilvl="0" w:tplc="3B6E7124">
      <w:start w:val="3"/>
      <w:numFmt w:val="decimal"/>
      <w:lvlText w:val="%1"/>
      <w:lvlJc w:val="left"/>
      <w:pPr>
        <w:ind w:left="578" w:hanging="360"/>
      </w:pPr>
      <w:rPr>
        <w:rFonts w:hint="default"/>
        <w:lang w:val="fr-FR" w:eastAsia="en-US" w:bidi="ar-SA"/>
      </w:rPr>
    </w:lvl>
    <w:lvl w:ilvl="1" w:tplc="F9E44E94">
      <w:numFmt w:val="none"/>
      <w:lvlText w:val=""/>
      <w:lvlJc w:val="left"/>
      <w:pPr>
        <w:tabs>
          <w:tab w:val="num" w:pos="360"/>
        </w:tabs>
      </w:pPr>
    </w:lvl>
    <w:lvl w:ilvl="2" w:tplc="E708A4AA">
      <w:numFmt w:val="bullet"/>
      <w:lvlText w:val=""/>
      <w:lvlJc w:val="left"/>
      <w:pPr>
        <w:ind w:left="1353" w:hanging="360"/>
      </w:pPr>
      <w:rPr>
        <w:rFonts w:ascii="Wingdings" w:eastAsia="Wingdings" w:hAnsi="Wingdings" w:cs="Wingdings" w:hint="default"/>
        <w:w w:val="100"/>
        <w:sz w:val="24"/>
        <w:szCs w:val="24"/>
        <w:lang w:val="fr-FR" w:eastAsia="en-US" w:bidi="ar-SA"/>
      </w:rPr>
    </w:lvl>
    <w:lvl w:ilvl="3" w:tplc="A914FD00">
      <w:numFmt w:val="bullet"/>
      <w:lvlText w:val="•"/>
      <w:lvlJc w:val="left"/>
      <w:pPr>
        <w:ind w:left="2976" w:hanging="360"/>
      </w:pPr>
      <w:rPr>
        <w:rFonts w:hint="default"/>
        <w:lang w:val="fr-FR" w:eastAsia="en-US" w:bidi="ar-SA"/>
      </w:rPr>
    </w:lvl>
    <w:lvl w:ilvl="4" w:tplc="8A66F816">
      <w:numFmt w:val="bullet"/>
      <w:lvlText w:val="•"/>
      <w:lvlJc w:val="left"/>
      <w:pPr>
        <w:ind w:left="3935" w:hanging="360"/>
      </w:pPr>
      <w:rPr>
        <w:rFonts w:hint="default"/>
        <w:lang w:val="fr-FR" w:eastAsia="en-US" w:bidi="ar-SA"/>
      </w:rPr>
    </w:lvl>
    <w:lvl w:ilvl="5" w:tplc="13E82C00">
      <w:numFmt w:val="bullet"/>
      <w:lvlText w:val="•"/>
      <w:lvlJc w:val="left"/>
      <w:pPr>
        <w:ind w:left="4893" w:hanging="360"/>
      </w:pPr>
      <w:rPr>
        <w:rFonts w:hint="default"/>
        <w:lang w:val="fr-FR" w:eastAsia="en-US" w:bidi="ar-SA"/>
      </w:rPr>
    </w:lvl>
    <w:lvl w:ilvl="6" w:tplc="85BE39AA">
      <w:numFmt w:val="bullet"/>
      <w:lvlText w:val="•"/>
      <w:lvlJc w:val="left"/>
      <w:pPr>
        <w:ind w:left="5852" w:hanging="360"/>
      </w:pPr>
      <w:rPr>
        <w:rFonts w:hint="default"/>
        <w:lang w:val="fr-FR" w:eastAsia="en-US" w:bidi="ar-SA"/>
      </w:rPr>
    </w:lvl>
    <w:lvl w:ilvl="7" w:tplc="866E9216">
      <w:numFmt w:val="bullet"/>
      <w:lvlText w:val="•"/>
      <w:lvlJc w:val="left"/>
      <w:pPr>
        <w:ind w:left="6810" w:hanging="360"/>
      </w:pPr>
      <w:rPr>
        <w:rFonts w:hint="default"/>
        <w:lang w:val="fr-FR" w:eastAsia="en-US" w:bidi="ar-SA"/>
      </w:rPr>
    </w:lvl>
    <w:lvl w:ilvl="8" w:tplc="ECCCEECC">
      <w:numFmt w:val="bullet"/>
      <w:lvlText w:val="•"/>
      <w:lvlJc w:val="left"/>
      <w:pPr>
        <w:ind w:left="7769" w:hanging="360"/>
      </w:pPr>
      <w:rPr>
        <w:rFonts w:hint="default"/>
        <w:lang w:val="fr-FR" w:eastAsia="en-US" w:bidi="ar-SA"/>
      </w:rPr>
    </w:lvl>
  </w:abstractNum>
  <w:abstractNum w:abstractNumId="25">
    <w:nsid w:val="418953A4"/>
    <w:multiLevelType w:val="hybridMultilevel"/>
    <w:tmpl w:val="BE44CC84"/>
    <w:lvl w:ilvl="0" w:tplc="8FECBA0E">
      <w:start w:val="2"/>
      <w:numFmt w:val="upperRoman"/>
      <w:lvlText w:val="%1"/>
      <w:lvlJc w:val="left"/>
      <w:pPr>
        <w:ind w:left="2009" w:hanging="968"/>
      </w:pPr>
      <w:rPr>
        <w:rFonts w:hint="default"/>
        <w:lang w:val="fr-FR" w:eastAsia="en-US" w:bidi="ar-SA"/>
      </w:rPr>
    </w:lvl>
    <w:lvl w:ilvl="1" w:tplc="4A3A290A">
      <w:numFmt w:val="none"/>
      <w:lvlText w:val=""/>
      <w:lvlJc w:val="left"/>
      <w:pPr>
        <w:tabs>
          <w:tab w:val="num" w:pos="360"/>
        </w:tabs>
      </w:pPr>
    </w:lvl>
    <w:lvl w:ilvl="2" w:tplc="AA04DADA">
      <w:numFmt w:val="none"/>
      <w:lvlText w:val=""/>
      <w:lvlJc w:val="left"/>
      <w:pPr>
        <w:tabs>
          <w:tab w:val="num" w:pos="360"/>
        </w:tabs>
      </w:pPr>
    </w:lvl>
    <w:lvl w:ilvl="3" w:tplc="80024FDE">
      <w:numFmt w:val="none"/>
      <w:lvlText w:val=""/>
      <w:lvlJc w:val="left"/>
      <w:pPr>
        <w:tabs>
          <w:tab w:val="num" w:pos="360"/>
        </w:tabs>
      </w:pPr>
    </w:lvl>
    <w:lvl w:ilvl="4" w:tplc="7332B5A0">
      <w:numFmt w:val="bullet"/>
      <w:lvlText w:val="•"/>
      <w:lvlJc w:val="left"/>
      <w:pPr>
        <w:ind w:left="5612" w:hanging="968"/>
      </w:pPr>
      <w:rPr>
        <w:rFonts w:hint="default"/>
        <w:lang w:val="fr-FR" w:eastAsia="en-US" w:bidi="ar-SA"/>
      </w:rPr>
    </w:lvl>
    <w:lvl w:ilvl="5" w:tplc="552849CA">
      <w:numFmt w:val="bullet"/>
      <w:lvlText w:val="•"/>
      <w:lvlJc w:val="left"/>
      <w:pPr>
        <w:ind w:left="6515" w:hanging="968"/>
      </w:pPr>
      <w:rPr>
        <w:rFonts w:hint="default"/>
        <w:lang w:val="fr-FR" w:eastAsia="en-US" w:bidi="ar-SA"/>
      </w:rPr>
    </w:lvl>
    <w:lvl w:ilvl="6" w:tplc="1BFCEEF6">
      <w:numFmt w:val="bullet"/>
      <w:lvlText w:val="•"/>
      <w:lvlJc w:val="left"/>
      <w:pPr>
        <w:ind w:left="7418" w:hanging="968"/>
      </w:pPr>
      <w:rPr>
        <w:rFonts w:hint="default"/>
        <w:lang w:val="fr-FR" w:eastAsia="en-US" w:bidi="ar-SA"/>
      </w:rPr>
    </w:lvl>
    <w:lvl w:ilvl="7" w:tplc="DF928526">
      <w:numFmt w:val="bullet"/>
      <w:lvlText w:val="•"/>
      <w:lvlJc w:val="left"/>
      <w:pPr>
        <w:ind w:left="8321" w:hanging="968"/>
      </w:pPr>
      <w:rPr>
        <w:rFonts w:hint="default"/>
        <w:lang w:val="fr-FR" w:eastAsia="en-US" w:bidi="ar-SA"/>
      </w:rPr>
    </w:lvl>
    <w:lvl w:ilvl="8" w:tplc="69C2BE9C">
      <w:numFmt w:val="bullet"/>
      <w:lvlText w:val="•"/>
      <w:lvlJc w:val="left"/>
      <w:pPr>
        <w:ind w:left="9224" w:hanging="968"/>
      </w:pPr>
      <w:rPr>
        <w:rFonts w:hint="default"/>
        <w:lang w:val="fr-FR" w:eastAsia="en-US" w:bidi="ar-SA"/>
      </w:rPr>
    </w:lvl>
  </w:abstractNum>
  <w:abstractNum w:abstractNumId="26">
    <w:nsid w:val="446D5511"/>
    <w:multiLevelType w:val="hybridMultilevel"/>
    <w:tmpl w:val="218E93BA"/>
    <w:lvl w:ilvl="0" w:tplc="E72AD7EC">
      <w:start w:val="2"/>
      <w:numFmt w:val="upperRoman"/>
      <w:lvlText w:val="%1"/>
      <w:lvlJc w:val="left"/>
      <w:pPr>
        <w:ind w:left="984" w:hanging="469"/>
      </w:pPr>
      <w:rPr>
        <w:rFonts w:hint="default"/>
        <w:lang w:val="fr-FR" w:eastAsia="en-US" w:bidi="ar-SA"/>
      </w:rPr>
    </w:lvl>
    <w:lvl w:ilvl="1" w:tplc="37146D56">
      <w:numFmt w:val="none"/>
      <w:lvlText w:val=""/>
      <w:lvlJc w:val="left"/>
      <w:pPr>
        <w:tabs>
          <w:tab w:val="num" w:pos="360"/>
        </w:tabs>
      </w:pPr>
    </w:lvl>
    <w:lvl w:ilvl="2" w:tplc="F4421B1A">
      <w:numFmt w:val="bullet"/>
      <w:lvlText w:val=""/>
      <w:lvlJc w:val="left"/>
      <w:pPr>
        <w:ind w:left="1584" w:hanging="360"/>
      </w:pPr>
      <w:rPr>
        <w:rFonts w:ascii="Wingdings" w:eastAsia="Wingdings" w:hAnsi="Wingdings" w:cs="Wingdings" w:hint="default"/>
        <w:w w:val="100"/>
        <w:sz w:val="24"/>
        <w:szCs w:val="24"/>
        <w:lang w:val="fr-FR" w:eastAsia="en-US" w:bidi="ar-SA"/>
      </w:rPr>
    </w:lvl>
    <w:lvl w:ilvl="3" w:tplc="1E2842FA">
      <w:numFmt w:val="bullet"/>
      <w:lvlText w:val="•"/>
      <w:lvlJc w:val="left"/>
      <w:pPr>
        <w:ind w:left="2653" w:hanging="360"/>
      </w:pPr>
      <w:rPr>
        <w:rFonts w:hint="default"/>
        <w:lang w:val="fr-FR" w:eastAsia="en-US" w:bidi="ar-SA"/>
      </w:rPr>
    </w:lvl>
    <w:lvl w:ilvl="4" w:tplc="E2C43D5C">
      <w:numFmt w:val="bullet"/>
      <w:lvlText w:val="•"/>
      <w:lvlJc w:val="left"/>
      <w:pPr>
        <w:ind w:left="3726" w:hanging="360"/>
      </w:pPr>
      <w:rPr>
        <w:rFonts w:hint="default"/>
        <w:lang w:val="fr-FR" w:eastAsia="en-US" w:bidi="ar-SA"/>
      </w:rPr>
    </w:lvl>
    <w:lvl w:ilvl="5" w:tplc="788AE8C8">
      <w:numFmt w:val="bullet"/>
      <w:lvlText w:val="•"/>
      <w:lvlJc w:val="left"/>
      <w:pPr>
        <w:ind w:left="4799" w:hanging="360"/>
      </w:pPr>
      <w:rPr>
        <w:rFonts w:hint="default"/>
        <w:lang w:val="fr-FR" w:eastAsia="en-US" w:bidi="ar-SA"/>
      </w:rPr>
    </w:lvl>
    <w:lvl w:ilvl="6" w:tplc="C58AC0EC">
      <w:numFmt w:val="bullet"/>
      <w:lvlText w:val="•"/>
      <w:lvlJc w:val="left"/>
      <w:pPr>
        <w:ind w:left="5872" w:hanging="360"/>
      </w:pPr>
      <w:rPr>
        <w:rFonts w:hint="default"/>
        <w:lang w:val="fr-FR" w:eastAsia="en-US" w:bidi="ar-SA"/>
      </w:rPr>
    </w:lvl>
    <w:lvl w:ilvl="7" w:tplc="B1B6073E">
      <w:numFmt w:val="bullet"/>
      <w:lvlText w:val="•"/>
      <w:lvlJc w:val="left"/>
      <w:pPr>
        <w:ind w:left="6945" w:hanging="360"/>
      </w:pPr>
      <w:rPr>
        <w:rFonts w:hint="default"/>
        <w:lang w:val="fr-FR" w:eastAsia="en-US" w:bidi="ar-SA"/>
      </w:rPr>
    </w:lvl>
    <w:lvl w:ilvl="8" w:tplc="0E261B00">
      <w:numFmt w:val="bullet"/>
      <w:lvlText w:val="•"/>
      <w:lvlJc w:val="left"/>
      <w:pPr>
        <w:ind w:left="8019" w:hanging="360"/>
      </w:pPr>
      <w:rPr>
        <w:rFonts w:hint="default"/>
        <w:lang w:val="fr-FR" w:eastAsia="en-US" w:bidi="ar-SA"/>
      </w:rPr>
    </w:lvl>
  </w:abstractNum>
  <w:abstractNum w:abstractNumId="27">
    <w:nsid w:val="48BD51CD"/>
    <w:multiLevelType w:val="hybridMultilevel"/>
    <w:tmpl w:val="32203E66"/>
    <w:lvl w:ilvl="0" w:tplc="5DE69C12">
      <w:start w:val="2"/>
      <w:numFmt w:val="upperRoman"/>
      <w:lvlText w:val="%1"/>
      <w:lvlJc w:val="left"/>
      <w:pPr>
        <w:ind w:left="1175" w:hanging="660"/>
      </w:pPr>
      <w:rPr>
        <w:rFonts w:hint="default"/>
        <w:lang w:val="fr-FR" w:eastAsia="en-US" w:bidi="ar-SA"/>
      </w:rPr>
    </w:lvl>
    <w:lvl w:ilvl="1" w:tplc="D33067DA">
      <w:numFmt w:val="none"/>
      <w:lvlText w:val=""/>
      <w:lvlJc w:val="left"/>
      <w:pPr>
        <w:tabs>
          <w:tab w:val="num" w:pos="360"/>
        </w:tabs>
      </w:pPr>
    </w:lvl>
    <w:lvl w:ilvl="2" w:tplc="7EF05E52">
      <w:numFmt w:val="bullet"/>
      <w:lvlText w:val=""/>
      <w:lvlJc w:val="left"/>
      <w:pPr>
        <w:ind w:left="1396" w:hanging="442"/>
      </w:pPr>
      <w:rPr>
        <w:rFonts w:ascii="Wingdings" w:eastAsia="Wingdings" w:hAnsi="Wingdings" w:cs="Wingdings" w:hint="default"/>
        <w:w w:val="99"/>
        <w:sz w:val="22"/>
        <w:szCs w:val="22"/>
        <w:lang w:val="fr-FR" w:eastAsia="en-US" w:bidi="ar-SA"/>
      </w:rPr>
    </w:lvl>
    <w:lvl w:ilvl="3" w:tplc="C6C28258">
      <w:numFmt w:val="bullet"/>
      <w:lvlText w:val="•"/>
      <w:lvlJc w:val="left"/>
      <w:pPr>
        <w:ind w:left="3347" w:hanging="442"/>
      </w:pPr>
      <w:rPr>
        <w:rFonts w:hint="default"/>
        <w:lang w:val="fr-FR" w:eastAsia="en-US" w:bidi="ar-SA"/>
      </w:rPr>
    </w:lvl>
    <w:lvl w:ilvl="4" w:tplc="C80CF802">
      <w:numFmt w:val="bullet"/>
      <w:lvlText w:val="•"/>
      <w:lvlJc w:val="left"/>
      <w:pPr>
        <w:ind w:left="4321" w:hanging="442"/>
      </w:pPr>
      <w:rPr>
        <w:rFonts w:hint="default"/>
        <w:lang w:val="fr-FR" w:eastAsia="en-US" w:bidi="ar-SA"/>
      </w:rPr>
    </w:lvl>
    <w:lvl w:ilvl="5" w:tplc="13AE5020">
      <w:numFmt w:val="bullet"/>
      <w:lvlText w:val="•"/>
      <w:lvlJc w:val="left"/>
      <w:pPr>
        <w:ind w:left="5295" w:hanging="442"/>
      </w:pPr>
      <w:rPr>
        <w:rFonts w:hint="default"/>
        <w:lang w:val="fr-FR" w:eastAsia="en-US" w:bidi="ar-SA"/>
      </w:rPr>
    </w:lvl>
    <w:lvl w:ilvl="6" w:tplc="52FCE1B4">
      <w:numFmt w:val="bullet"/>
      <w:lvlText w:val="•"/>
      <w:lvlJc w:val="left"/>
      <w:pPr>
        <w:ind w:left="6269" w:hanging="442"/>
      </w:pPr>
      <w:rPr>
        <w:rFonts w:hint="default"/>
        <w:lang w:val="fr-FR" w:eastAsia="en-US" w:bidi="ar-SA"/>
      </w:rPr>
    </w:lvl>
    <w:lvl w:ilvl="7" w:tplc="7854A2FE">
      <w:numFmt w:val="bullet"/>
      <w:lvlText w:val="•"/>
      <w:lvlJc w:val="left"/>
      <w:pPr>
        <w:ind w:left="7243" w:hanging="442"/>
      </w:pPr>
      <w:rPr>
        <w:rFonts w:hint="default"/>
        <w:lang w:val="fr-FR" w:eastAsia="en-US" w:bidi="ar-SA"/>
      </w:rPr>
    </w:lvl>
    <w:lvl w:ilvl="8" w:tplc="9306B7FE">
      <w:numFmt w:val="bullet"/>
      <w:lvlText w:val="•"/>
      <w:lvlJc w:val="left"/>
      <w:pPr>
        <w:ind w:left="8217" w:hanging="442"/>
      </w:pPr>
      <w:rPr>
        <w:rFonts w:hint="default"/>
        <w:lang w:val="fr-FR" w:eastAsia="en-US" w:bidi="ar-SA"/>
      </w:rPr>
    </w:lvl>
  </w:abstractNum>
  <w:abstractNum w:abstractNumId="28">
    <w:nsid w:val="49086E56"/>
    <w:multiLevelType w:val="hybridMultilevel"/>
    <w:tmpl w:val="13864300"/>
    <w:lvl w:ilvl="0" w:tplc="C7606706">
      <w:start w:val="1"/>
      <w:numFmt w:val="upperRoman"/>
      <w:lvlText w:val="%1"/>
      <w:lvlJc w:val="left"/>
      <w:pPr>
        <w:ind w:left="907" w:hanging="392"/>
      </w:pPr>
      <w:rPr>
        <w:rFonts w:hint="default"/>
        <w:lang w:val="fr-FR" w:eastAsia="en-US" w:bidi="ar-SA"/>
      </w:rPr>
    </w:lvl>
    <w:lvl w:ilvl="1" w:tplc="B49AFA98">
      <w:numFmt w:val="none"/>
      <w:lvlText w:val=""/>
      <w:lvlJc w:val="left"/>
      <w:pPr>
        <w:tabs>
          <w:tab w:val="num" w:pos="360"/>
        </w:tabs>
      </w:pPr>
    </w:lvl>
    <w:lvl w:ilvl="2" w:tplc="3084C44C">
      <w:numFmt w:val="bullet"/>
      <w:lvlText w:val=""/>
      <w:lvlJc w:val="left"/>
      <w:pPr>
        <w:ind w:left="1236" w:hanging="360"/>
      </w:pPr>
      <w:rPr>
        <w:rFonts w:ascii="Wingdings" w:eastAsia="Wingdings" w:hAnsi="Wingdings" w:cs="Wingdings" w:hint="default"/>
        <w:w w:val="100"/>
        <w:sz w:val="24"/>
        <w:szCs w:val="24"/>
        <w:lang w:val="fr-FR" w:eastAsia="en-US" w:bidi="ar-SA"/>
      </w:rPr>
    </w:lvl>
    <w:lvl w:ilvl="3" w:tplc="290C2484">
      <w:numFmt w:val="bullet"/>
      <w:lvlText w:val=""/>
      <w:lvlJc w:val="left"/>
      <w:pPr>
        <w:ind w:left="1920" w:hanging="360"/>
      </w:pPr>
      <w:rPr>
        <w:rFonts w:ascii="Wingdings" w:eastAsia="Wingdings" w:hAnsi="Wingdings" w:cs="Wingdings" w:hint="default"/>
        <w:w w:val="100"/>
        <w:sz w:val="24"/>
        <w:szCs w:val="24"/>
        <w:lang w:val="fr-FR" w:eastAsia="en-US" w:bidi="ar-SA"/>
      </w:rPr>
    </w:lvl>
    <w:lvl w:ilvl="4" w:tplc="4BD47FE8">
      <w:numFmt w:val="bullet"/>
      <w:lvlText w:val="-"/>
      <w:lvlJc w:val="left"/>
      <w:pPr>
        <w:ind w:left="1956" w:hanging="360"/>
      </w:pPr>
      <w:rPr>
        <w:rFonts w:ascii="Arial" w:eastAsia="Arial" w:hAnsi="Arial" w:cs="Arial" w:hint="default"/>
        <w:spacing w:val="-3"/>
        <w:w w:val="100"/>
        <w:sz w:val="24"/>
        <w:szCs w:val="24"/>
        <w:lang w:val="fr-FR" w:eastAsia="en-US" w:bidi="ar-SA"/>
      </w:rPr>
    </w:lvl>
    <w:lvl w:ilvl="5" w:tplc="7818C72C">
      <w:numFmt w:val="bullet"/>
      <w:lvlText w:val="•"/>
      <w:lvlJc w:val="left"/>
      <w:pPr>
        <w:ind w:left="4304" w:hanging="360"/>
      </w:pPr>
      <w:rPr>
        <w:rFonts w:hint="default"/>
        <w:lang w:val="fr-FR" w:eastAsia="en-US" w:bidi="ar-SA"/>
      </w:rPr>
    </w:lvl>
    <w:lvl w:ilvl="6" w:tplc="8F2041FE">
      <w:numFmt w:val="bullet"/>
      <w:lvlText w:val="•"/>
      <w:lvlJc w:val="left"/>
      <w:pPr>
        <w:ind w:left="5476" w:hanging="360"/>
      </w:pPr>
      <w:rPr>
        <w:rFonts w:hint="default"/>
        <w:lang w:val="fr-FR" w:eastAsia="en-US" w:bidi="ar-SA"/>
      </w:rPr>
    </w:lvl>
    <w:lvl w:ilvl="7" w:tplc="3E6402FA">
      <w:numFmt w:val="bullet"/>
      <w:lvlText w:val="•"/>
      <w:lvlJc w:val="left"/>
      <w:pPr>
        <w:ind w:left="6648" w:hanging="360"/>
      </w:pPr>
      <w:rPr>
        <w:rFonts w:hint="default"/>
        <w:lang w:val="fr-FR" w:eastAsia="en-US" w:bidi="ar-SA"/>
      </w:rPr>
    </w:lvl>
    <w:lvl w:ilvl="8" w:tplc="7772D696">
      <w:numFmt w:val="bullet"/>
      <w:lvlText w:val="•"/>
      <w:lvlJc w:val="left"/>
      <w:pPr>
        <w:ind w:left="7821" w:hanging="360"/>
      </w:pPr>
      <w:rPr>
        <w:rFonts w:hint="default"/>
        <w:lang w:val="fr-FR" w:eastAsia="en-US" w:bidi="ar-SA"/>
      </w:rPr>
    </w:lvl>
  </w:abstractNum>
  <w:abstractNum w:abstractNumId="29">
    <w:nsid w:val="5B700EC1"/>
    <w:multiLevelType w:val="hybridMultilevel"/>
    <w:tmpl w:val="8C1C8262"/>
    <w:lvl w:ilvl="0" w:tplc="9284542E">
      <w:start w:val="1"/>
      <w:numFmt w:val="decimal"/>
      <w:lvlText w:val="%1-"/>
      <w:lvlJc w:val="left"/>
      <w:pPr>
        <w:ind w:left="1828" w:hanging="349"/>
      </w:pPr>
      <w:rPr>
        <w:rFonts w:ascii="Times New Roman" w:eastAsia="Times New Roman" w:hAnsi="Times New Roman" w:cs="Times New Roman" w:hint="default"/>
        <w:b/>
        <w:bCs/>
        <w:w w:val="100"/>
        <w:sz w:val="32"/>
        <w:szCs w:val="32"/>
        <w:u w:val="thick" w:color="000000"/>
        <w:lang w:val="fr-FR" w:eastAsia="en-US" w:bidi="ar-SA"/>
      </w:rPr>
    </w:lvl>
    <w:lvl w:ilvl="1" w:tplc="BF466F76">
      <w:numFmt w:val="bullet"/>
      <w:lvlText w:val=""/>
      <w:lvlJc w:val="left"/>
      <w:pPr>
        <w:ind w:left="6311" w:hanging="357"/>
      </w:pPr>
      <w:rPr>
        <w:rFonts w:ascii="Wingdings" w:eastAsia="Wingdings" w:hAnsi="Wingdings" w:cs="Wingdings" w:hint="default"/>
        <w:w w:val="100"/>
        <w:sz w:val="24"/>
        <w:szCs w:val="24"/>
        <w:lang w:val="fr-FR" w:eastAsia="en-US" w:bidi="ar-SA"/>
      </w:rPr>
    </w:lvl>
    <w:lvl w:ilvl="2" w:tplc="662291BE">
      <w:numFmt w:val="bullet"/>
      <w:lvlText w:val="-"/>
      <w:lvlJc w:val="left"/>
      <w:pPr>
        <w:ind w:left="2921" w:hanging="360"/>
      </w:pPr>
      <w:rPr>
        <w:rFonts w:ascii="Times New Roman" w:eastAsia="Times New Roman" w:hAnsi="Times New Roman" w:cs="Times New Roman" w:hint="default"/>
        <w:i/>
        <w:spacing w:val="-5"/>
        <w:w w:val="99"/>
        <w:sz w:val="24"/>
        <w:szCs w:val="24"/>
        <w:lang w:val="fr-FR" w:eastAsia="en-US" w:bidi="ar-SA"/>
      </w:rPr>
    </w:lvl>
    <w:lvl w:ilvl="3" w:tplc="9640A4D0">
      <w:numFmt w:val="bullet"/>
      <w:lvlText w:val="•"/>
      <w:lvlJc w:val="left"/>
      <w:pPr>
        <w:ind w:left="2920" w:hanging="360"/>
      </w:pPr>
      <w:rPr>
        <w:rFonts w:hint="default"/>
        <w:lang w:val="fr-FR" w:eastAsia="en-US" w:bidi="ar-SA"/>
      </w:rPr>
    </w:lvl>
    <w:lvl w:ilvl="4" w:tplc="515A5D64">
      <w:numFmt w:val="bullet"/>
      <w:lvlText w:val="•"/>
      <w:lvlJc w:val="left"/>
      <w:pPr>
        <w:ind w:left="4146" w:hanging="360"/>
      </w:pPr>
      <w:rPr>
        <w:rFonts w:hint="default"/>
        <w:lang w:val="fr-FR" w:eastAsia="en-US" w:bidi="ar-SA"/>
      </w:rPr>
    </w:lvl>
    <w:lvl w:ilvl="5" w:tplc="30D60794">
      <w:numFmt w:val="bullet"/>
      <w:lvlText w:val="•"/>
      <w:lvlJc w:val="left"/>
      <w:pPr>
        <w:ind w:left="5373" w:hanging="360"/>
      </w:pPr>
      <w:rPr>
        <w:rFonts w:hint="default"/>
        <w:lang w:val="fr-FR" w:eastAsia="en-US" w:bidi="ar-SA"/>
      </w:rPr>
    </w:lvl>
    <w:lvl w:ilvl="6" w:tplc="0EB80650">
      <w:numFmt w:val="bullet"/>
      <w:lvlText w:val="•"/>
      <w:lvlJc w:val="left"/>
      <w:pPr>
        <w:ind w:left="6600" w:hanging="360"/>
      </w:pPr>
      <w:rPr>
        <w:rFonts w:hint="default"/>
        <w:lang w:val="fr-FR" w:eastAsia="en-US" w:bidi="ar-SA"/>
      </w:rPr>
    </w:lvl>
    <w:lvl w:ilvl="7" w:tplc="68669686">
      <w:numFmt w:val="bullet"/>
      <w:lvlText w:val="•"/>
      <w:lvlJc w:val="left"/>
      <w:pPr>
        <w:ind w:left="7827" w:hanging="360"/>
      </w:pPr>
      <w:rPr>
        <w:rFonts w:hint="default"/>
        <w:lang w:val="fr-FR" w:eastAsia="en-US" w:bidi="ar-SA"/>
      </w:rPr>
    </w:lvl>
    <w:lvl w:ilvl="8" w:tplc="4022A21E">
      <w:numFmt w:val="bullet"/>
      <w:lvlText w:val="•"/>
      <w:lvlJc w:val="left"/>
      <w:pPr>
        <w:ind w:left="9054" w:hanging="360"/>
      </w:pPr>
      <w:rPr>
        <w:rFonts w:hint="default"/>
        <w:lang w:val="fr-FR" w:eastAsia="en-US" w:bidi="ar-SA"/>
      </w:rPr>
    </w:lvl>
  </w:abstractNum>
  <w:abstractNum w:abstractNumId="30">
    <w:nsid w:val="5E7F6FAF"/>
    <w:multiLevelType w:val="hybridMultilevel"/>
    <w:tmpl w:val="AB3A81AC"/>
    <w:lvl w:ilvl="0" w:tplc="B93E0356">
      <w:start w:val="2"/>
      <w:numFmt w:val="upperRoman"/>
      <w:lvlText w:val="%1"/>
      <w:lvlJc w:val="left"/>
      <w:pPr>
        <w:ind w:left="3337" w:hanging="360"/>
      </w:pPr>
      <w:rPr>
        <w:rFonts w:hint="default"/>
        <w:lang w:val="fr-FR" w:eastAsia="en-US" w:bidi="ar-SA"/>
      </w:rPr>
    </w:lvl>
    <w:lvl w:ilvl="1" w:tplc="040C0019" w:tentative="1">
      <w:start w:val="1"/>
      <w:numFmt w:val="lowerLetter"/>
      <w:lvlText w:val="%2."/>
      <w:lvlJc w:val="left"/>
      <w:pPr>
        <w:ind w:left="4057" w:hanging="360"/>
      </w:pPr>
    </w:lvl>
    <w:lvl w:ilvl="2" w:tplc="040C001B" w:tentative="1">
      <w:start w:val="1"/>
      <w:numFmt w:val="lowerRoman"/>
      <w:lvlText w:val="%3."/>
      <w:lvlJc w:val="right"/>
      <w:pPr>
        <w:ind w:left="4777" w:hanging="180"/>
      </w:pPr>
    </w:lvl>
    <w:lvl w:ilvl="3" w:tplc="040C000F" w:tentative="1">
      <w:start w:val="1"/>
      <w:numFmt w:val="decimal"/>
      <w:lvlText w:val="%4."/>
      <w:lvlJc w:val="left"/>
      <w:pPr>
        <w:ind w:left="5497" w:hanging="360"/>
      </w:pPr>
    </w:lvl>
    <w:lvl w:ilvl="4" w:tplc="040C0019" w:tentative="1">
      <w:start w:val="1"/>
      <w:numFmt w:val="lowerLetter"/>
      <w:lvlText w:val="%5."/>
      <w:lvlJc w:val="left"/>
      <w:pPr>
        <w:ind w:left="6217" w:hanging="360"/>
      </w:pPr>
    </w:lvl>
    <w:lvl w:ilvl="5" w:tplc="040C001B" w:tentative="1">
      <w:start w:val="1"/>
      <w:numFmt w:val="lowerRoman"/>
      <w:lvlText w:val="%6."/>
      <w:lvlJc w:val="right"/>
      <w:pPr>
        <w:ind w:left="6937" w:hanging="180"/>
      </w:pPr>
    </w:lvl>
    <w:lvl w:ilvl="6" w:tplc="040C000F" w:tentative="1">
      <w:start w:val="1"/>
      <w:numFmt w:val="decimal"/>
      <w:lvlText w:val="%7."/>
      <w:lvlJc w:val="left"/>
      <w:pPr>
        <w:ind w:left="7657" w:hanging="360"/>
      </w:pPr>
    </w:lvl>
    <w:lvl w:ilvl="7" w:tplc="040C0019" w:tentative="1">
      <w:start w:val="1"/>
      <w:numFmt w:val="lowerLetter"/>
      <w:lvlText w:val="%8."/>
      <w:lvlJc w:val="left"/>
      <w:pPr>
        <w:ind w:left="8377" w:hanging="360"/>
      </w:pPr>
    </w:lvl>
    <w:lvl w:ilvl="8" w:tplc="040C001B" w:tentative="1">
      <w:start w:val="1"/>
      <w:numFmt w:val="lowerRoman"/>
      <w:lvlText w:val="%9."/>
      <w:lvlJc w:val="right"/>
      <w:pPr>
        <w:ind w:left="9097" w:hanging="180"/>
      </w:pPr>
    </w:lvl>
  </w:abstractNum>
  <w:abstractNum w:abstractNumId="31">
    <w:nsid w:val="5F0B60E2"/>
    <w:multiLevelType w:val="hybridMultilevel"/>
    <w:tmpl w:val="11DA4164"/>
    <w:lvl w:ilvl="0" w:tplc="028054A8">
      <w:start w:val="1"/>
      <w:numFmt w:val="decimal"/>
      <w:lvlText w:val="[%1]"/>
      <w:lvlJc w:val="left"/>
      <w:pPr>
        <w:ind w:left="928" w:hanging="360"/>
      </w:pPr>
      <w:rPr>
        <w:rFonts w:ascii="Arial" w:eastAsia="Arial" w:hAnsi="Arial" w:cs="Arial" w:hint="default"/>
        <w:b/>
        <w:bCs/>
        <w:spacing w:val="-1"/>
        <w:w w:val="100"/>
        <w:sz w:val="24"/>
        <w:szCs w:val="24"/>
        <w:lang w:val="fr-FR" w:eastAsia="en-US" w:bidi="ar-SA"/>
      </w:rPr>
    </w:lvl>
    <w:lvl w:ilvl="1" w:tplc="08ECB0DA">
      <w:numFmt w:val="bullet"/>
      <w:lvlText w:val="•"/>
      <w:lvlJc w:val="left"/>
      <w:pPr>
        <w:ind w:left="2002" w:hanging="360"/>
      </w:pPr>
      <w:rPr>
        <w:rFonts w:hint="default"/>
        <w:lang w:val="fr-FR" w:eastAsia="en-US" w:bidi="ar-SA"/>
      </w:rPr>
    </w:lvl>
    <w:lvl w:ilvl="2" w:tplc="2A50C724">
      <w:numFmt w:val="bullet"/>
      <w:lvlText w:val="•"/>
      <w:lvlJc w:val="left"/>
      <w:pPr>
        <w:ind w:left="2931" w:hanging="360"/>
      </w:pPr>
      <w:rPr>
        <w:rFonts w:hint="default"/>
        <w:lang w:val="fr-FR" w:eastAsia="en-US" w:bidi="ar-SA"/>
      </w:rPr>
    </w:lvl>
    <w:lvl w:ilvl="3" w:tplc="436CE456">
      <w:numFmt w:val="bullet"/>
      <w:lvlText w:val="•"/>
      <w:lvlJc w:val="left"/>
      <w:pPr>
        <w:ind w:left="3859" w:hanging="360"/>
      </w:pPr>
      <w:rPr>
        <w:rFonts w:hint="default"/>
        <w:lang w:val="fr-FR" w:eastAsia="en-US" w:bidi="ar-SA"/>
      </w:rPr>
    </w:lvl>
    <w:lvl w:ilvl="4" w:tplc="36E8BDBC">
      <w:numFmt w:val="bullet"/>
      <w:lvlText w:val="•"/>
      <w:lvlJc w:val="left"/>
      <w:pPr>
        <w:ind w:left="4788" w:hanging="360"/>
      </w:pPr>
      <w:rPr>
        <w:rFonts w:hint="default"/>
        <w:lang w:val="fr-FR" w:eastAsia="en-US" w:bidi="ar-SA"/>
      </w:rPr>
    </w:lvl>
    <w:lvl w:ilvl="5" w:tplc="82602F40">
      <w:numFmt w:val="bullet"/>
      <w:lvlText w:val="•"/>
      <w:lvlJc w:val="left"/>
      <w:pPr>
        <w:ind w:left="5716" w:hanging="360"/>
      </w:pPr>
      <w:rPr>
        <w:rFonts w:hint="default"/>
        <w:lang w:val="fr-FR" w:eastAsia="en-US" w:bidi="ar-SA"/>
      </w:rPr>
    </w:lvl>
    <w:lvl w:ilvl="6" w:tplc="F1F2790A">
      <w:numFmt w:val="bullet"/>
      <w:lvlText w:val="•"/>
      <w:lvlJc w:val="left"/>
      <w:pPr>
        <w:ind w:left="6645" w:hanging="360"/>
      </w:pPr>
      <w:rPr>
        <w:rFonts w:hint="default"/>
        <w:lang w:val="fr-FR" w:eastAsia="en-US" w:bidi="ar-SA"/>
      </w:rPr>
    </w:lvl>
    <w:lvl w:ilvl="7" w:tplc="E2D6BDDA">
      <w:numFmt w:val="bullet"/>
      <w:lvlText w:val="•"/>
      <w:lvlJc w:val="left"/>
      <w:pPr>
        <w:ind w:left="7573" w:hanging="360"/>
      </w:pPr>
      <w:rPr>
        <w:rFonts w:hint="default"/>
        <w:lang w:val="fr-FR" w:eastAsia="en-US" w:bidi="ar-SA"/>
      </w:rPr>
    </w:lvl>
    <w:lvl w:ilvl="8" w:tplc="F7480728">
      <w:numFmt w:val="bullet"/>
      <w:lvlText w:val="•"/>
      <w:lvlJc w:val="left"/>
      <w:pPr>
        <w:ind w:left="8502" w:hanging="360"/>
      </w:pPr>
      <w:rPr>
        <w:rFonts w:hint="default"/>
        <w:lang w:val="fr-FR" w:eastAsia="en-US" w:bidi="ar-SA"/>
      </w:rPr>
    </w:lvl>
  </w:abstractNum>
  <w:abstractNum w:abstractNumId="32">
    <w:nsid w:val="61467FAD"/>
    <w:multiLevelType w:val="hybridMultilevel"/>
    <w:tmpl w:val="E496D700"/>
    <w:lvl w:ilvl="0" w:tplc="D6CE3730">
      <w:numFmt w:val="bullet"/>
      <w:lvlText w:val=""/>
      <w:lvlJc w:val="left"/>
      <w:pPr>
        <w:ind w:left="1596" w:hanging="360"/>
      </w:pPr>
      <w:rPr>
        <w:rFonts w:ascii="Wingdings" w:eastAsia="Wingdings" w:hAnsi="Wingdings" w:cs="Wingdings" w:hint="default"/>
        <w:w w:val="100"/>
        <w:sz w:val="24"/>
        <w:szCs w:val="24"/>
        <w:lang w:val="fr-FR" w:eastAsia="en-US" w:bidi="ar-SA"/>
      </w:rPr>
    </w:lvl>
    <w:lvl w:ilvl="1" w:tplc="9640965E">
      <w:numFmt w:val="bullet"/>
      <w:lvlText w:val="-"/>
      <w:lvlJc w:val="left"/>
      <w:pPr>
        <w:ind w:left="1956" w:hanging="360"/>
      </w:pPr>
      <w:rPr>
        <w:rFonts w:ascii="Arial" w:eastAsia="Arial" w:hAnsi="Arial" w:cs="Arial" w:hint="default"/>
        <w:spacing w:val="-3"/>
        <w:w w:val="100"/>
        <w:sz w:val="24"/>
        <w:szCs w:val="24"/>
        <w:lang w:val="fr-FR" w:eastAsia="en-US" w:bidi="ar-SA"/>
      </w:rPr>
    </w:lvl>
    <w:lvl w:ilvl="2" w:tplc="421A3E90">
      <w:numFmt w:val="bullet"/>
      <w:lvlText w:val="•"/>
      <w:lvlJc w:val="left"/>
      <w:pPr>
        <w:ind w:left="2871" w:hanging="360"/>
      </w:pPr>
      <w:rPr>
        <w:rFonts w:hint="default"/>
        <w:lang w:val="fr-FR" w:eastAsia="en-US" w:bidi="ar-SA"/>
      </w:rPr>
    </w:lvl>
    <w:lvl w:ilvl="3" w:tplc="98FC7526">
      <w:numFmt w:val="bullet"/>
      <w:lvlText w:val="•"/>
      <w:lvlJc w:val="left"/>
      <w:pPr>
        <w:ind w:left="3783" w:hanging="360"/>
      </w:pPr>
      <w:rPr>
        <w:rFonts w:hint="default"/>
        <w:lang w:val="fr-FR" w:eastAsia="en-US" w:bidi="ar-SA"/>
      </w:rPr>
    </w:lvl>
    <w:lvl w:ilvl="4" w:tplc="A81CA73C">
      <w:numFmt w:val="bullet"/>
      <w:lvlText w:val="•"/>
      <w:lvlJc w:val="left"/>
      <w:pPr>
        <w:ind w:left="4695" w:hanging="360"/>
      </w:pPr>
      <w:rPr>
        <w:rFonts w:hint="default"/>
        <w:lang w:val="fr-FR" w:eastAsia="en-US" w:bidi="ar-SA"/>
      </w:rPr>
    </w:lvl>
    <w:lvl w:ilvl="5" w:tplc="447E0B32">
      <w:numFmt w:val="bullet"/>
      <w:lvlText w:val="•"/>
      <w:lvlJc w:val="left"/>
      <w:pPr>
        <w:ind w:left="5606" w:hanging="360"/>
      </w:pPr>
      <w:rPr>
        <w:rFonts w:hint="default"/>
        <w:lang w:val="fr-FR" w:eastAsia="en-US" w:bidi="ar-SA"/>
      </w:rPr>
    </w:lvl>
    <w:lvl w:ilvl="6" w:tplc="CDC0E414">
      <w:numFmt w:val="bullet"/>
      <w:lvlText w:val="•"/>
      <w:lvlJc w:val="left"/>
      <w:pPr>
        <w:ind w:left="6518" w:hanging="360"/>
      </w:pPr>
      <w:rPr>
        <w:rFonts w:hint="default"/>
        <w:lang w:val="fr-FR" w:eastAsia="en-US" w:bidi="ar-SA"/>
      </w:rPr>
    </w:lvl>
    <w:lvl w:ilvl="7" w:tplc="8E9692FA">
      <w:numFmt w:val="bullet"/>
      <w:lvlText w:val="•"/>
      <w:lvlJc w:val="left"/>
      <w:pPr>
        <w:ind w:left="7430" w:hanging="360"/>
      </w:pPr>
      <w:rPr>
        <w:rFonts w:hint="default"/>
        <w:lang w:val="fr-FR" w:eastAsia="en-US" w:bidi="ar-SA"/>
      </w:rPr>
    </w:lvl>
    <w:lvl w:ilvl="8" w:tplc="EE5CD9FA">
      <w:numFmt w:val="bullet"/>
      <w:lvlText w:val="•"/>
      <w:lvlJc w:val="left"/>
      <w:pPr>
        <w:ind w:left="8342" w:hanging="360"/>
      </w:pPr>
      <w:rPr>
        <w:rFonts w:hint="default"/>
        <w:lang w:val="fr-FR" w:eastAsia="en-US" w:bidi="ar-SA"/>
      </w:rPr>
    </w:lvl>
  </w:abstractNum>
  <w:abstractNum w:abstractNumId="33">
    <w:nsid w:val="65CE5BA2"/>
    <w:multiLevelType w:val="hybridMultilevel"/>
    <w:tmpl w:val="4D1241DC"/>
    <w:lvl w:ilvl="0" w:tplc="10A84190">
      <w:numFmt w:val="bullet"/>
      <w:lvlText w:val=""/>
      <w:lvlJc w:val="left"/>
      <w:pPr>
        <w:ind w:left="976" w:hanging="360"/>
      </w:pPr>
      <w:rPr>
        <w:rFonts w:ascii="Wingdings" w:eastAsia="Wingdings" w:hAnsi="Wingdings" w:cs="Wingdings" w:hint="default"/>
        <w:w w:val="100"/>
        <w:sz w:val="24"/>
        <w:szCs w:val="24"/>
        <w:lang w:val="fr-FR" w:eastAsia="en-US" w:bidi="ar-SA"/>
      </w:rPr>
    </w:lvl>
    <w:lvl w:ilvl="1" w:tplc="96BE7100">
      <w:numFmt w:val="bullet"/>
      <w:lvlText w:val=""/>
      <w:lvlJc w:val="left"/>
      <w:pPr>
        <w:ind w:left="1245" w:hanging="361"/>
      </w:pPr>
      <w:rPr>
        <w:rFonts w:ascii="Wingdings" w:eastAsia="Wingdings" w:hAnsi="Wingdings" w:cs="Wingdings" w:hint="default"/>
        <w:w w:val="100"/>
        <w:sz w:val="24"/>
        <w:szCs w:val="24"/>
        <w:lang w:val="fr-FR" w:eastAsia="en-US" w:bidi="ar-SA"/>
      </w:rPr>
    </w:lvl>
    <w:lvl w:ilvl="2" w:tplc="86B65BAC">
      <w:numFmt w:val="bullet"/>
      <w:lvlText w:val="•"/>
      <w:lvlJc w:val="left"/>
      <w:pPr>
        <w:ind w:left="2196" w:hanging="361"/>
      </w:pPr>
      <w:rPr>
        <w:rFonts w:hint="default"/>
        <w:lang w:val="fr-FR" w:eastAsia="en-US" w:bidi="ar-SA"/>
      </w:rPr>
    </w:lvl>
    <w:lvl w:ilvl="3" w:tplc="275AEC34">
      <w:numFmt w:val="bullet"/>
      <w:lvlText w:val="•"/>
      <w:lvlJc w:val="left"/>
      <w:pPr>
        <w:ind w:left="3152" w:hanging="361"/>
      </w:pPr>
      <w:rPr>
        <w:rFonts w:hint="default"/>
        <w:lang w:val="fr-FR" w:eastAsia="en-US" w:bidi="ar-SA"/>
      </w:rPr>
    </w:lvl>
    <w:lvl w:ilvl="4" w:tplc="2E40C2FE">
      <w:numFmt w:val="bullet"/>
      <w:lvlText w:val="•"/>
      <w:lvlJc w:val="left"/>
      <w:pPr>
        <w:ind w:left="4109" w:hanging="361"/>
      </w:pPr>
      <w:rPr>
        <w:rFonts w:hint="default"/>
        <w:lang w:val="fr-FR" w:eastAsia="en-US" w:bidi="ar-SA"/>
      </w:rPr>
    </w:lvl>
    <w:lvl w:ilvl="5" w:tplc="377C10FC">
      <w:numFmt w:val="bullet"/>
      <w:lvlText w:val="•"/>
      <w:lvlJc w:val="left"/>
      <w:pPr>
        <w:ind w:left="5065" w:hanging="361"/>
      </w:pPr>
      <w:rPr>
        <w:rFonts w:hint="default"/>
        <w:lang w:val="fr-FR" w:eastAsia="en-US" w:bidi="ar-SA"/>
      </w:rPr>
    </w:lvl>
    <w:lvl w:ilvl="6" w:tplc="18A6E39E">
      <w:numFmt w:val="bullet"/>
      <w:lvlText w:val="•"/>
      <w:lvlJc w:val="left"/>
      <w:pPr>
        <w:ind w:left="6022" w:hanging="361"/>
      </w:pPr>
      <w:rPr>
        <w:rFonts w:hint="default"/>
        <w:lang w:val="fr-FR" w:eastAsia="en-US" w:bidi="ar-SA"/>
      </w:rPr>
    </w:lvl>
    <w:lvl w:ilvl="7" w:tplc="BA165802">
      <w:numFmt w:val="bullet"/>
      <w:lvlText w:val="•"/>
      <w:lvlJc w:val="left"/>
      <w:pPr>
        <w:ind w:left="6978" w:hanging="361"/>
      </w:pPr>
      <w:rPr>
        <w:rFonts w:hint="default"/>
        <w:lang w:val="fr-FR" w:eastAsia="en-US" w:bidi="ar-SA"/>
      </w:rPr>
    </w:lvl>
    <w:lvl w:ilvl="8" w:tplc="AD4CDE20">
      <w:numFmt w:val="bullet"/>
      <w:lvlText w:val="•"/>
      <w:lvlJc w:val="left"/>
      <w:pPr>
        <w:ind w:left="7935" w:hanging="361"/>
      </w:pPr>
      <w:rPr>
        <w:rFonts w:hint="default"/>
        <w:lang w:val="fr-FR" w:eastAsia="en-US" w:bidi="ar-SA"/>
      </w:rPr>
    </w:lvl>
  </w:abstractNum>
  <w:abstractNum w:abstractNumId="34">
    <w:nsid w:val="67F43BA9"/>
    <w:multiLevelType w:val="hybridMultilevel"/>
    <w:tmpl w:val="E2D25242"/>
    <w:lvl w:ilvl="0" w:tplc="02A00036">
      <w:start w:val="3"/>
      <w:numFmt w:val="decimal"/>
      <w:lvlText w:val="%1"/>
      <w:lvlJc w:val="left"/>
      <w:pPr>
        <w:ind w:left="772" w:hanging="360"/>
      </w:pPr>
      <w:rPr>
        <w:rFonts w:hint="default"/>
        <w:lang w:val="fr-FR" w:eastAsia="en-US" w:bidi="ar-SA"/>
      </w:rPr>
    </w:lvl>
    <w:lvl w:ilvl="1" w:tplc="98A2097A">
      <w:numFmt w:val="none"/>
      <w:lvlText w:val=""/>
      <w:lvlJc w:val="left"/>
      <w:pPr>
        <w:tabs>
          <w:tab w:val="num" w:pos="360"/>
        </w:tabs>
      </w:pPr>
    </w:lvl>
    <w:lvl w:ilvl="2" w:tplc="E4F654B4">
      <w:numFmt w:val="none"/>
      <w:lvlText w:val=""/>
      <w:lvlJc w:val="left"/>
      <w:pPr>
        <w:tabs>
          <w:tab w:val="num" w:pos="360"/>
        </w:tabs>
      </w:pPr>
    </w:lvl>
    <w:lvl w:ilvl="3" w:tplc="E0301394">
      <w:numFmt w:val="bullet"/>
      <w:lvlText w:val="•"/>
      <w:lvlJc w:val="left"/>
      <w:pPr>
        <w:ind w:left="3295" w:hanging="720"/>
      </w:pPr>
      <w:rPr>
        <w:rFonts w:hint="default"/>
        <w:lang w:val="fr-FR" w:eastAsia="en-US" w:bidi="ar-SA"/>
      </w:rPr>
    </w:lvl>
    <w:lvl w:ilvl="4" w:tplc="5CC08C24">
      <w:numFmt w:val="bullet"/>
      <w:lvlText w:val="•"/>
      <w:lvlJc w:val="left"/>
      <w:pPr>
        <w:ind w:left="4373" w:hanging="720"/>
      </w:pPr>
      <w:rPr>
        <w:rFonts w:hint="default"/>
        <w:lang w:val="fr-FR" w:eastAsia="en-US" w:bidi="ar-SA"/>
      </w:rPr>
    </w:lvl>
    <w:lvl w:ilvl="5" w:tplc="E9B800B2">
      <w:numFmt w:val="bullet"/>
      <w:lvlText w:val="•"/>
      <w:lvlJc w:val="left"/>
      <w:pPr>
        <w:ind w:left="5451" w:hanging="720"/>
      </w:pPr>
      <w:rPr>
        <w:rFonts w:hint="default"/>
        <w:lang w:val="fr-FR" w:eastAsia="en-US" w:bidi="ar-SA"/>
      </w:rPr>
    </w:lvl>
    <w:lvl w:ilvl="6" w:tplc="1BDC51FA">
      <w:numFmt w:val="bullet"/>
      <w:lvlText w:val="•"/>
      <w:lvlJc w:val="left"/>
      <w:pPr>
        <w:ind w:left="6528" w:hanging="720"/>
      </w:pPr>
      <w:rPr>
        <w:rFonts w:hint="default"/>
        <w:lang w:val="fr-FR" w:eastAsia="en-US" w:bidi="ar-SA"/>
      </w:rPr>
    </w:lvl>
    <w:lvl w:ilvl="7" w:tplc="70748B50">
      <w:numFmt w:val="bullet"/>
      <w:lvlText w:val="•"/>
      <w:lvlJc w:val="left"/>
      <w:pPr>
        <w:ind w:left="7606" w:hanging="720"/>
      </w:pPr>
      <w:rPr>
        <w:rFonts w:hint="default"/>
        <w:lang w:val="fr-FR" w:eastAsia="en-US" w:bidi="ar-SA"/>
      </w:rPr>
    </w:lvl>
    <w:lvl w:ilvl="8" w:tplc="FFBC747C">
      <w:numFmt w:val="bullet"/>
      <w:lvlText w:val="•"/>
      <w:lvlJc w:val="left"/>
      <w:pPr>
        <w:ind w:left="8684" w:hanging="720"/>
      </w:pPr>
      <w:rPr>
        <w:rFonts w:hint="default"/>
        <w:lang w:val="fr-FR" w:eastAsia="en-US" w:bidi="ar-SA"/>
      </w:rPr>
    </w:lvl>
  </w:abstractNum>
  <w:abstractNum w:abstractNumId="35">
    <w:nsid w:val="69286EF8"/>
    <w:multiLevelType w:val="hybridMultilevel"/>
    <w:tmpl w:val="CB26E812"/>
    <w:lvl w:ilvl="0" w:tplc="B93E0356">
      <w:start w:val="2"/>
      <w:numFmt w:val="upperRoman"/>
      <w:lvlText w:val="%1"/>
      <w:lvlJc w:val="left"/>
      <w:pPr>
        <w:ind w:left="988" w:hanging="473"/>
      </w:pPr>
      <w:rPr>
        <w:rFonts w:hint="default"/>
        <w:lang w:val="fr-FR" w:eastAsia="en-US" w:bidi="ar-SA"/>
      </w:rPr>
    </w:lvl>
    <w:lvl w:ilvl="1" w:tplc="53CC2FA4">
      <w:numFmt w:val="none"/>
      <w:lvlText w:val=""/>
      <w:lvlJc w:val="left"/>
      <w:pPr>
        <w:tabs>
          <w:tab w:val="num" w:pos="360"/>
        </w:tabs>
      </w:pPr>
    </w:lvl>
    <w:lvl w:ilvl="2" w:tplc="140C66F8">
      <w:numFmt w:val="bullet"/>
      <w:lvlText w:val=""/>
      <w:lvlJc w:val="left"/>
      <w:pPr>
        <w:ind w:left="1212" w:hanging="360"/>
      </w:pPr>
      <w:rPr>
        <w:rFonts w:ascii="Wingdings" w:eastAsia="Wingdings" w:hAnsi="Wingdings" w:cs="Wingdings" w:hint="default"/>
        <w:w w:val="100"/>
        <w:sz w:val="24"/>
        <w:szCs w:val="24"/>
        <w:lang w:val="fr-FR" w:eastAsia="en-US" w:bidi="ar-SA"/>
      </w:rPr>
    </w:lvl>
    <w:lvl w:ilvl="3" w:tplc="CE4AA622">
      <w:numFmt w:val="bullet"/>
      <w:lvlText w:val="•"/>
      <w:lvlJc w:val="left"/>
      <w:pPr>
        <w:ind w:left="2425" w:hanging="360"/>
      </w:pPr>
      <w:rPr>
        <w:rFonts w:hint="default"/>
        <w:lang w:val="fr-FR" w:eastAsia="en-US" w:bidi="ar-SA"/>
      </w:rPr>
    </w:lvl>
    <w:lvl w:ilvl="4" w:tplc="F638535C">
      <w:numFmt w:val="bullet"/>
      <w:lvlText w:val="•"/>
      <w:lvlJc w:val="left"/>
      <w:pPr>
        <w:ind w:left="3531" w:hanging="360"/>
      </w:pPr>
      <w:rPr>
        <w:rFonts w:hint="default"/>
        <w:lang w:val="fr-FR" w:eastAsia="en-US" w:bidi="ar-SA"/>
      </w:rPr>
    </w:lvl>
    <w:lvl w:ilvl="5" w:tplc="6A2481A8">
      <w:numFmt w:val="bullet"/>
      <w:lvlText w:val="•"/>
      <w:lvlJc w:val="left"/>
      <w:pPr>
        <w:ind w:left="4637" w:hanging="360"/>
      </w:pPr>
      <w:rPr>
        <w:rFonts w:hint="default"/>
        <w:lang w:val="fr-FR" w:eastAsia="en-US" w:bidi="ar-SA"/>
      </w:rPr>
    </w:lvl>
    <w:lvl w:ilvl="6" w:tplc="A8B25316">
      <w:numFmt w:val="bullet"/>
      <w:lvlText w:val="•"/>
      <w:lvlJc w:val="left"/>
      <w:pPr>
        <w:ind w:left="5742" w:hanging="360"/>
      </w:pPr>
      <w:rPr>
        <w:rFonts w:hint="default"/>
        <w:lang w:val="fr-FR" w:eastAsia="en-US" w:bidi="ar-SA"/>
      </w:rPr>
    </w:lvl>
    <w:lvl w:ilvl="7" w:tplc="E6106F04">
      <w:numFmt w:val="bullet"/>
      <w:lvlText w:val="•"/>
      <w:lvlJc w:val="left"/>
      <w:pPr>
        <w:ind w:left="6848" w:hanging="360"/>
      </w:pPr>
      <w:rPr>
        <w:rFonts w:hint="default"/>
        <w:lang w:val="fr-FR" w:eastAsia="en-US" w:bidi="ar-SA"/>
      </w:rPr>
    </w:lvl>
    <w:lvl w:ilvl="8" w:tplc="8D40727E">
      <w:numFmt w:val="bullet"/>
      <w:lvlText w:val="•"/>
      <w:lvlJc w:val="left"/>
      <w:pPr>
        <w:ind w:left="7954" w:hanging="360"/>
      </w:pPr>
      <w:rPr>
        <w:rFonts w:hint="default"/>
        <w:lang w:val="fr-FR" w:eastAsia="en-US" w:bidi="ar-SA"/>
      </w:rPr>
    </w:lvl>
  </w:abstractNum>
  <w:abstractNum w:abstractNumId="36">
    <w:nsid w:val="6A3303D0"/>
    <w:multiLevelType w:val="hybridMultilevel"/>
    <w:tmpl w:val="DCC61B40"/>
    <w:lvl w:ilvl="0" w:tplc="D230279A">
      <w:numFmt w:val="bullet"/>
      <w:lvlText w:val=""/>
      <w:lvlJc w:val="left"/>
      <w:pPr>
        <w:ind w:left="928" w:hanging="360"/>
      </w:pPr>
      <w:rPr>
        <w:rFonts w:ascii="Wingdings" w:eastAsia="Wingdings" w:hAnsi="Wingdings" w:cs="Wingdings" w:hint="default"/>
        <w:w w:val="100"/>
        <w:sz w:val="24"/>
        <w:szCs w:val="24"/>
        <w:lang w:val="fr-FR" w:eastAsia="en-US" w:bidi="ar-SA"/>
      </w:rPr>
    </w:lvl>
    <w:lvl w:ilvl="1" w:tplc="CB365DE8">
      <w:numFmt w:val="bullet"/>
      <w:lvlText w:val="•"/>
      <w:lvlJc w:val="left"/>
      <w:pPr>
        <w:ind w:left="2132" w:hanging="360"/>
      </w:pPr>
      <w:rPr>
        <w:rFonts w:hint="default"/>
        <w:lang w:val="fr-FR" w:eastAsia="en-US" w:bidi="ar-SA"/>
      </w:rPr>
    </w:lvl>
    <w:lvl w:ilvl="2" w:tplc="EC5AE39E">
      <w:numFmt w:val="bullet"/>
      <w:lvlText w:val="•"/>
      <w:lvlJc w:val="left"/>
      <w:pPr>
        <w:ind w:left="3025" w:hanging="360"/>
      </w:pPr>
      <w:rPr>
        <w:rFonts w:hint="default"/>
        <w:lang w:val="fr-FR" w:eastAsia="en-US" w:bidi="ar-SA"/>
      </w:rPr>
    </w:lvl>
    <w:lvl w:ilvl="3" w:tplc="C33ED062">
      <w:numFmt w:val="bullet"/>
      <w:lvlText w:val="•"/>
      <w:lvlJc w:val="left"/>
      <w:pPr>
        <w:ind w:left="3917" w:hanging="360"/>
      </w:pPr>
      <w:rPr>
        <w:rFonts w:hint="default"/>
        <w:lang w:val="fr-FR" w:eastAsia="en-US" w:bidi="ar-SA"/>
      </w:rPr>
    </w:lvl>
    <w:lvl w:ilvl="4" w:tplc="E708E238">
      <w:numFmt w:val="bullet"/>
      <w:lvlText w:val="•"/>
      <w:lvlJc w:val="left"/>
      <w:pPr>
        <w:ind w:left="4810" w:hanging="360"/>
      </w:pPr>
      <w:rPr>
        <w:rFonts w:hint="default"/>
        <w:lang w:val="fr-FR" w:eastAsia="en-US" w:bidi="ar-SA"/>
      </w:rPr>
    </w:lvl>
    <w:lvl w:ilvl="5" w:tplc="1464960A">
      <w:numFmt w:val="bullet"/>
      <w:lvlText w:val="•"/>
      <w:lvlJc w:val="left"/>
      <w:pPr>
        <w:ind w:left="5702" w:hanging="360"/>
      </w:pPr>
      <w:rPr>
        <w:rFonts w:hint="default"/>
        <w:lang w:val="fr-FR" w:eastAsia="en-US" w:bidi="ar-SA"/>
      </w:rPr>
    </w:lvl>
    <w:lvl w:ilvl="6" w:tplc="69B4B60C">
      <w:numFmt w:val="bullet"/>
      <w:lvlText w:val="•"/>
      <w:lvlJc w:val="left"/>
      <w:pPr>
        <w:ind w:left="6595" w:hanging="360"/>
      </w:pPr>
      <w:rPr>
        <w:rFonts w:hint="default"/>
        <w:lang w:val="fr-FR" w:eastAsia="en-US" w:bidi="ar-SA"/>
      </w:rPr>
    </w:lvl>
    <w:lvl w:ilvl="7" w:tplc="7632ECD6">
      <w:numFmt w:val="bullet"/>
      <w:lvlText w:val="•"/>
      <w:lvlJc w:val="left"/>
      <w:pPr>
        <w:ind w:left="7487" w:hanging="360"/>
      </w:pPr>
      <w:rPr>
        <w:rFonts w:hint="default"/>
        <w:lang w:val="fr-FR" w:eastAsia="en-US" w:bidi="ar-SA"/>
      </w:rPr>
    </w:lvl>
    <w:lvl w:ilvl="8" w:tplc="5A5CFA9E">
      <w:numFmt w:val="bullet"/>
      <w:lvlText w:val="•"/>
      <w:lvlJc w:val="left"/>
      <w:pPr>
        <w:ind w:left="8380" w:hanging="360"/>
      </w:pPr>
      <w:rPr>
        <w:rFonts w:hint="default"/>
        <w:lang w:val="fr-FR" w:eastAsia="en-US" w:bidi="ar-SA"/>
      </w:rPr>
    </w:lvl>
  </w:abstractNum>
  <w:abstractNum w:abstractNumId="37">
    <w:nsid w:val="6CB52036"/>
    <w:multiLevelType w:val="hybridMultilevel"/>
    <w:tmpl w:val="FD66EB1A"/>
    <w:lvl w:ilvl="0" w:tplc="00A4E1CC">
      <w:numFmt w:val="bullet"/>
      <w:lvlText w:val="-"/>
      <w:lvlJc w:val="left"/>
      <w:pPr>
        <w:ind w:left="1956" w:hanging="360"/>
      </w:pPr>
      <w:rPr>
        <w:rFonts w:ascii="Arial" w:eastAsia="Arial" w:hAnsi="Arial" w:cs="Arial" w:hint="default"/>
        <w:spacing w:val="-9"/>
        <w:w w:val="100"/>
        <w:sz w:val="24"/>
        <w:szCs w:val="24"/>
        <w:lang w:val="fr-FR" w:eastAsia="en-US" w:bidi="ar-SA"/>
      </w:rPr>
    </w:lvl>
    <w:lvl w:ilvl="1" w:tplc="D898C8E6">
      <w:numFmt w:val="bullet"/>
      <w:lvlText w:val="•"/>
      <w:lvlJc w:val="left"/>
      <w:pPr>
        <w:ind w:left="2780" w:hanging="360"/>
      </w:pPr>
      <w:rPr>
        <w:rFonts w:hint="default"/>
        <w:lang w:val="fr-FR" w:eastAsia="en-US" w:bidi="ar-SA"/>
      </w:rPr>
    </w:lvl>
    <w:lvl w:ilvl="2" w:tplc="BE7042C8">
      <w:numFmt w:val="bullet"/>
      <w:lvlText w:val="•"/>
      <w:lvlJc w:val="left"/>
      <w:pPr>
        <w:ind w:left="3601" w:hanging="360"/>
      </w:pPr>
      <w:rPr>
        <w:rFonts w:hint="default"/>
        <w:lang w:val="fr-FR" w:eastAsia="en-US" w:bidi="ar-SA"/>
      </w:rPr>
    </w:lvl>
    <w:lvl w:ilvl="3" w:tplc="6F44EA0C">
      <w:numFmt w:val="bullet"/>
      <w:lvlText w:val="•"/>
      <w:lvlJc w:val="left"/>
      <w:pPr>
        <w:ind w:left="4421" w:hanging="360"/>
      </w:pPr>
      <w:rPr>
        <w:rFonts w:hint="default"/>
        <w:lang w:val="fr-FR" w:eastAsia="en-US" w:bidi="ar-SA"/>
      </w:rPr>
    </w:lvl>
    <w:lvl w:ilvl="4" w:tplc="4B06B1EC">
      <w:numFmt w:val="bullet"/>
      <w:lvlText w:val="•"/>
      <w:lvlJc w:val="left"/>
      <w:pPr>
        <w:ind w:left="5242" w:hanging="360"/>
      </w:pPr>
      <w:rPr>
        <w:rFonts w:hint="default"/>
        <w:lang w:val="fr-FR" w:eastAsia="en-US" w:bidi="ar-SA"/>
      </w:rPr>
    </w:lvl>
    <w:lvl w:ilvl="5" w:tplc="1868C324">
      <w:numFmt w:val="bullet"/>
      <w:lvlText w:val="•"/>
      <w:lvlJc w:val="left"/>
      <w:pPr>
        <w:ind w:left="6062" w:hanging="360"/>
      </w:pPr>
      <w:rPr>
        <w:rFonts w:hint="default"/>
        <w:lang w:val="fr-FR" w:eastAsia="en-US" w:bidi="ar-SA"/>
      </w:rPr>
    </w:lvl>
    <w:lvl w:ilvl="6" w:tplc="E9DC228A">
      <w:numFmt w:val="bullet"/>
      <w:lvlText w:val="•"/>
      <w:lvlJc w:val="left"/>
      <w:pPr>
        <w:ind w:left="6883" w:hanging="360"/>
      </w:pPr>
      <w:rPr>
        <w:rFonts w:hint="default"/>
        <w:lang w:val="fr-FR" w:eastAsia="en-US" w:bidi="ar-SA"/>
      </w:rPr>
    </w:lvl>
    <w:lvl w:ilvl="7" w:tplc="5EFA1B82">
      <w:numFmt w:val="bullet"/>
      <w:lvlText w:val="•"/>
      <w:lvlJc w:val="left"/>
      <w:pPr>
        <w:ind w:left="7703" w:hanging="360"/>
      </w:pPr>
      <w:rPr>
        <w:rFonts w:hint="default"/>
        <w:lang w:val="fr-FR" w:eastAsia="en-US" w:bidi="ar-SA"/>
      </w:rPr>
    </w:lvl>
    <w:lvl w:ilvl="8" w:tplc="D37483EE">
      <w:numFmt w:val="bullet"/>
      <w:lvlText w:val="•"/>
      <w:lvlJc w:val="left"/>
      <w:pPr>
        <w:ind w:left="8524" w:hanging="360"/>
      </w:pPr>
      <w:rPr>
        <w:rFonts w:hint="default"/>
        <w:lang w:val="fr-FR" w:eastAsia="en-US" w:bidi="ar-SA"/>
      </w:rPr>
    </w:lvl>
  </w:abstractNum>
  <w:abstractNum w:abstractNumId="38">
    <w:nsid w:val="734F6208"/>
    <w:multiLevelType w:val="hybridMultilevel"/>
    <w:tmpl w:val="BC56C10E"/>
    <w:lvl w:ilvl="0" w:tplc="C6761F88">
      <w:start w:val="3"/>
      <w:numFmt w:val="upperRoman"/>
      <w:lvlText w:val="%1"/>
      <w:lvlJc w:val="left"/>
      <w:pPr>
        <w:ind w:left="1223" w:hanging="708"/>
      </w:pPr>
      <w:rPr>
        <w:rFonts w:hint="default"/>
        <w:lang w:val="fr-FR" w:eastAsia="en-US" w:bidi="ar-SA"/>
      </w:rPr>
    </w:lvl>
    <w:lvl w:ilvl="1" w:tplc="28582648">
      <w:numFmt w:val="none"/>
      <w:lvlText w:val=""/>
      <w:lvlJc w:val="left"/>
      <w:pPr>
        <w:tabs>
          <w:tab w:val="num" w:pos="360"/>
        </w:tabs>
      </w:pPr>
    </w:lvl>
    <w:lvl w:ilvl="2" w:tplc="1B82B714">
      <w:start w:val="1"/>
      <w:numFmt w:val="decimal"/>
      <w:lvlText w:val="%3."/>
      <w:lvlJc w:val="left"/>
      <w:pPr>
        <w:ind w:left="1404" w:hanging="269"/>
      </w:pPr>
      <w:rPr>
        <w:rFonts w:ascii="Arial" w:eastAsia="Arial" w:hAnsi="Arial" w:cs="Arial" w:hint="default"/>
        <w:b/>
        <w:bCs/>
        <w:spacing w:val="-1"/>
        <w:w w:val="100"/>
        <w:sz w:val="24"/>
        <w:szCs w:val="24"/>
        <w:lang w:val="fr-FR" w:eastAsia="en-US" w:bidi="ar-SA"/>
      </w:rPr>
    </w:lvl>
    <w:lvl w:ilvl="3" w:tplc="0F744A6E">
      <w:numFmt w:val="bullet"/>
      <w:lvlText w:val="•"/>
      <w:lvlJc w:val="left"/>
      <w:pPr>
        <w:ind w:left="3425" w:hanging="269"/>
      </w:pPr>
      <w:rPr>
        <w:rFonts w:hint="default"/>
        <w:lang w:val="fr-FR" w:eastAsia="en-US" w:bidi="ar-SA"/>
      </w:rPr>
    </w:lvl>
    <w:lvl w:ilvl="4" w:tplc="AF18B0CE">
      <w:numFmt w:val="bullet"/>
      <w:lvlText w:val="•"/>
      <w:lvlJc w:val="left"/>
      <w:pPr>
        <w:ind w:left="4388" w:hanging="269"/>
      </w:pPr>
      <w:rPr>
        <w:rFonts w:hint="default"/>
        <w:lang w:val="fr-FR" w:eastAsia="en-US" w:bidi="ar-SA"/>
      </w:rPr>
    </w:lvl>
    <w:lvl w:ilvl="5" w:tplc="4962AEA0">
      <w:numFmt w:val="bullet"/>
      <w:lvlText w:val="•"/>
      <w:lvlJc w:val="left"/>
      <w:pPr>
        <w:ind w:left="5351" w:hanging="269"/>
      </w:pPr>
      <w:rPr>
        <w:rFonts w:hint="default"/>
        <w:lang w:val="fr-FR" w:eastAsia="en-US" w:bidi="ar-SA"/>
      </w:rPr>
    </w:lvl>
    <w:lvl w:ilvl="6" w:tplc="D0D8AD96">
      <w:numFmt w:val="bullet"/>
      <w:lvlText w:val="•"/>
      <w:lvlJc w:val="left"/>
      <w:pPr>
        <w:ind w:left="6314" w:hanging="269"/>
      </w:pPr>
      <w:rPr>
        <w:rFonts w:hint="default"/>
        <w:lang w:val="fr-FR" w:eastAsia="en-US" w:bidi="ar-SA"/>
      </w:rPr>
    </w:lvl>
    <w:lvl w:ilvl="7" w:tplc="F2E04070">
      <w:numFmt w:val="bullet"/>
      <w:lvlText w:val="•"/>
      <w:lvlJc w:val="left"/>
      <w:pPr>
        <w:ind w:left="7277" w:hanging="269"/>
      </w:pPr>
      <w:rPr>
        <w:rFonts w:hint="default"/>
        <w:lang w:val="fr-FR" w:eastAsia="en-US" w:bidi="ar-SA"/>
      </w:rPr>
    </w:lvl>
    <w:lvl w:ilvl="8" w:tplc="95C67962">
      <w:numFmt w:val="bullet"/>
      <w:lvlText w:val="•"/>
      <w:lvlJc w:val="left"/>
      <w:pPr>
        <w:ind w:left="8239" w:hanging="269"/>
      </w:pPr>
      <w:rPr>
        <w:rFonts w:hint="default"/>
        <w:lang w:val="fr-FR" w:eastAsia="en-US" w:bidi="ar-SA"/>
      </w:rPr>
    </w:lvl>
  </w:abstractNum>
  <w:abstractNum w:abstractNumId="39">
    <w:nsid w:val="73694DF8"/>
    <w:multiLevelType w:val="hybridMultilevel"/>
    <w:tmpl w:val="EE24A158"/>
    <w:lvl w:ilvl="0" w:tplc="1802619A">
      <w:start w:val="1"/>
      <w:numFmt w:val="lowerLetter"/>
      <w:lvlText w:val="%1-"/>
      <w:lvlJc w:val="left"/>
      <w:pPr>
        <w:ind w:left="4226" w:hanging="281"/>
      </w:pPr>
      <w:rPr>
        <w:rFonts w:ascii="Arial" w:eastAsia="Arial" w:hAnsi="Arial" w:cs="Arial" w:hint="default"/>
        <w:b/>
        <w:bCs/>
        <w:w w:val="99"/>
        <w:sz w:val="24"/>
        <w:szCs w:val="24"/>
        <w:lang w:val="fr-FR" w:eastAsia="en-US" w:bidi="ar-SA"/>
      </w:rPr>
    </w:lvl>
    <w:lvl w:ilvl="1" w:tplc="A572AAEC">
      <w:numFmt w:val="bullet"/>
      <w:lvlText w:val="•"/>
      <w:lvlJc w:val="left"/>
      <w:pPr>
        <w:ind w:left="4814" w:hanging="281"/>
      </w:pPr>
      <w:rPr>
        <w:rFonts w:hint="default"/>
        <w:lang w:val="fr-FR" w:eastAsia="en-US" w:bidi="ar-SA"/>
      </w:rPr>
    </w:lvl>
    <w:lvl w:ilvl="2" w:tplc="A4F4C960">
      <w:numFmt w:val="bullet"/>
      <w:lvlText w:val="•"/>
      <w:lvlJc w:val="left"/>
      <w:pPr>
        <w:ind w:left="5409" w:hanging="281"/>
      </w:pPr>
      <w:rPr>
        <w:rFonts w:hint="default"/>
        <w:lang w:val="fr-FR" w:eastAsia="en-US" w:bidi="ar-SA"/>
      </w:rPr>
    </w:lvl>
    <w:lvl w:ilvl="3" w:tplc="0EB6AF88">
      <w:numFmt w:val="bullet"/>
      <w:lvlText w:val="•"/>
      <w:lvlJc w:val="left"/>
      <w:pPr>
        <w:ind w:left="6003" w:hanging="281"/>
      </w:pPr>
      <w:rPr>
        <w:rFonts w:hint="default"/>
        <w:lang w:val="fr-FR" w:eastAsia="en-US" w:bidi="ar-SA"/>
      </w:rPr>
    </w:lvl>
    <w:lvl w:ilvl="4" w:tplc="7E34FA6E">
      <w:numFmt w:val="bullet"/>
      <w:lvlText w:val="•"/>
      <w:lvlJc w:val="left"/>
      <w:pPr>
        <w:ind w:left="6598" w:hanging="281"/>
      </w:pPr>
      <w:rPr>
        <w:rFonts w:hint="default"/>
        <w:lang w:val="fr-FR" w:eastAsia="en-US" w:bidi="ar-SA"/>
      </w:rPr>
    </w:lvl>
    <w:lvl w:ilvl="5" w:tplc="135AEB36">
      <w:numFmt w:val="bullet"/>
      <w:lvlText w:val="•"/>
      <w:lvlJc w:val="left"/>
      <w:pPr>
        <w:ind w:left="7192" w:hanging="281"/>
      </w:pPr>
      <w:rPr>
        <w:rFonts w:hint="default"/>
        <w:lang w:val="fr-FR" w:eastAsia="en-US" w:bidi="ar-SA"/>
      </w:rPr>
    </w:lvl>
    <w:lvl w:ilvl="6" w:tplc="FD623E04">
      <w:numFmt w:val="bullet"/>
      <w:lvlText w:val="•"/>
      <w:lvlJc w:val="left"/>
      <w:pPr>
        <w:ind w:left="7787" w:hanging="281"/>
      </w:pPr>
      <w:rPr>
        <w:rFonts w:hint="default"/>
        <w:lang w:val="fr-FR" w:eastAsia="en-US" w:bidi="ar-SA"/>
      </w:rPr>
    </w:lvl>
    <w:lvl w:ilvl="7" w:tplc="A89259C8">
      <w:numFmt w:val="bullet"/>
      <w:lvlText w:val="•"/>
      <w:lvlJc w:val="left"/>
      <w:pPr>
        <w:ind w:left="8381" w:hanging="281"/>
      </w:pPr>
      <w:rPr>
        <w:rFonts w:hint="default"/>
        <w:lang w:val="fr-FR" w:eastAsia="en-US" w:bidi="ar-SA"/>
      </w:rPr>
    </w:lvl>
    <w:lvl w:ilvl="8" w:tplc="9FF27912">
      <w:numFmt w:val="bullet"/>
      <w:lvlText w:val="•"/>
      <w:lvlJc w:val="left"/>
      <w:pPr>
        <w:ind w:left="8976" w:hanging="281"/>
      </w:pPr>
      <w:rPr>
        <w:rFonts w:hint="default"/>
        <w:lang w:val="fr-FR" w:eastAsia="en-US" w:bidi="ar-SA"/>
      </w:rPr>
    </w:lvl>
  </w:abstractNum>
  <w:abstractNum w:abstractNumId="40">
    <w:nsid w:val="75103797"/>
    <w:multiLevelType w:val="hybridMultilevel"/>
    <w:tmpl w:val="A3C2C748"/>
    <w:lvl w:ilvl="0" w:tplc="9822EBFA">
      <w:start w:val="1"/>
      <w:numFmt w:val="lowerLetter"/>
      <w:lvlText w:val="%1."/>
      <w:lvlJc w:val="left"/>
      <w:pPr>
        <w:ind w:left="1236" w:hanging="360"/>
      </w:pPr>
      <w:rPr>
        <w:rFonts w:ascii="Arial" w:eastAsia="Arial" w:hAnsi="Arial" w:cs="Arial" w:hint="default"/>
        <w:spacing w:val="-3"/>
        <w:w w:val="100"/>
        <w:sz w:val="24"/>
        <w:szCs w:val="24"/>
        <w:lang w:val="fr-FR" w:eastAsia="en-US" w:bidi="ar-SA"/>
      </w:rPr>
    </w:lvl>
    <w:lvl w:ilvl="1" w:tplc="6E82CAB0">
      <w:numFmt w:val="bullet"/>
      <w:lvlText w:val=""/>
      <w:lvlJc w:val="left"/>
      <w:pPr>
        <w:ind w:left="1596" w:hanging="360"/>
      </w:pPr>
      <w:rPr>
        <w:rFonts w:ascii="Wingdings" w:eastAsia="Wingdings" w:hAnsi="Wingdings" w:cs="Wingdings" w:hint="default"/>
        <w:w w:val="100"/>
        <w:sz w:val="24"/>
        <w:szCs w:val="24"/>
        <w:lang w:val="fr-FR" w:eastAsia="en-US" w:bidi="ar-SA"/>
      </w:rPr>
    </w:lvl>
    <w:lvl w:ilvl="2" w:tplc="436E5A8A">
      <w:numFmt w:val="bullet"/>
      <w:lvlText w:val="-"/>
      <w:lvlJc w:val="left"/>
      <w:pPr>
        <w:ind w:left="1956" w:hanging="360"/>
      </w:pPr>
      <w:rPr>
        <w:rFonts w:ascii="Arial" w:eastAsia="Arial" w:hAnsi="Arial" w:cs="Arial" w:hint="default"/>
        <w:spacing w:val="-3"/>
        <w:w w:val="100"/>
        <w:sz w:val="24"/>
        <w:szCs w:val="24"/>
        <w:lang w:val="fr-FR" w:eastAsia="en-US" w:bidi="ar-SA"/>
      </w:rPr>
    </w:lvl>
    <w:lvl w:ilvl="3" w:tplc="C0700C24">
      <w:numFmt w:val="bullet"/>
      <w:lvlText w:val="•"/>
      <w:lvlJc w:val="left"/>
      <w:pPr>
        <w:ind w:left="2985" w:hanging="360"/>
      </w:pPr>
      <w:rPr>
        <w:rFonts w:hint="default"/>
        <w:lang w:val="fr-FR" w:eastAsia="en-US" w:bidi="ar-SA"/>
      </w:rPr>
    </w:lvl>
    <w:lvl w:ilvl="4" w:tplc="177C3DA8">
      <w:numFmt w:val="bullet"/>
      <w:lvlText w:val="•"/>
      <w:lvlJc w:val="left"/>
      <w:pPr>
        <w:ind w:left="4011" w:hanging="360"/>
      </w:pPr>
      <w:rPr>
        <w:rFonts w:hint="default"/>
        <w:lang w:val="fr-FR" w:eastAsia="en-US" w:bidi="ar-SA"/>
      </w:rPr>
    </w:lvl>
    <w:lvl w:ilvl="5" w:tplc="E998017C">
      <w:numFmt w:val="bullet"/>
      <w:lvlText w:val="•"/>
      <w:lvlJc w:val="left"/>
      <w:pPr>
        <w:ind w:left="5037" w:hanging="360"/>
      </w:pPr>
      <w:rPr>
        <w:rFonts w:hint="default"/>
        <w:lang w:val="fr-FR" w:eastAsia="en-US" w:bidi="ar-SA"/>
      </w:rPr>
    </w:lvl>
    <w:lvl w:ilvl="6" w:tplc="3C7CD508">
      <w:numFmt w:val="bullet"/>
      <w:lvlText w:val="•"/>
      <w:lvlJc w:val="left"/>
      <w:pPr>
        <w:ind w:left="6062" w:hanging="360"/>
      </w:pPr>
      <w:rPr>
        <w:rFonts w:hint="default"/>
        <w:lang w:val="fr-FR" w:eastAsia="en-US" w:bidi="ar-SA"/>
      </w:rPr>
    </w:lvl>
    <w:lvl w:ilvl="7" w:tplc="13447626">
      <w:numFmt w:val="bullet"/>
      <w:lvlText w:val="•"/>
      <w:lvlJc w:val="left"/>
      <w:pPr>
        <w:ind w:left="7088" w:hanging="360"/>
      </w:pPr>
      <w:rPr>
        <w:rFonts w:hint="default"/>
        <w:lang w:val="fr-FR" w:eastAsia="en-US" w:bidi="ar-SA"/>
      </w:rPr>
    </w:lvl>
    <w:lvl w:ilvl="8" w:tplc="F4AE7EBE">
      <w:numFmt w:val="bullet"/>
      <w:lvlText w:val="•"/>
      <w:lvlJc w:val="left"/>
      <w:pPr>
        <w:ind w:left="8114" w:hanging="360"/>
      </w:pPr>
      <w:rPr>
        <w:rFonts w:hint="default"/>
        <w:lang w:val="fr-FR" w:eastAsia="en-US" w:bidi="ar-SA"/>
      </w:rPr>
    </w:lvl>
  </w:abstractNum>
  <w:abstractNum w:abstractNumId="41">
    <w:nsid w:val="77147E4C"/>
    <w:multiLevelType w:val="hybridMultilevel"/>
    <w:tmpl w:val="CFE6475A"/>
    <w:lvl w:ilvl="0" w:tplc="4E06B858">
      <w:numFmt w:val="bullet"/>
      <w:lvlText w:val=""/>
      <w:lvlJc w:val="left"/>
      <w:pPr>
        <w:ind w:left="2201" w:hanging="361"/>
      </w:pPr>
      <w:rPr>
        <w:rFonts w:ascii="Symbol" w:eastAsia="Symbol" w:hAnsi="Symbol" w:cs="Symbol" w:hint="default"/>
        <w:w w:val="100"/>
        <w:sz w:val="24"/>
        <w:szCs w:val="24"/>
        <w:lang w:val="fr-FR" w:eastAsia="en-US" w:bidi="ar-SA"/>
      </w:rPr>
    </w:lvl>
    <w:lvl w:ilvl="1" w:tplc="A5C628AE">
      <w:numFmt w:val="bullet"/>
      <w:lvlText w:val="•"/>
      <w:lvlJc w:val="left"/>
      <w:pPr>
        <w:ind w:left="3130" w:hanging="361"/>
      </w:pPr>
      <w:rPr>
        <w:rFonts w:hint="default"/>
        <w:lang w:val="fr-FR" w:eastAsia="en-US" w:bidi="ar-SA"/>
      </w:rPr>
    </w:lvl>
    <w:lvl w:ilvl="2" w:tplc="0BBEDB22">
      <w:numFmt w:val="bullet"/>
      <w:lvlText w:val="•"/>
      <w:lvlJc w:val="left"/>
      <w:pPr>
        <w:ind w:left="4061" w:hanging="361"/>
      </w:pPr>
      <w:rPr>
        <w:rFonts w:hint="default"/>
        <w:lang w:val="fr-FR" w:eastAsia="en-US" w:bidi="ar-SA"/>
      </w:rPr>
    </w:lvl>
    <w:lvl w:ilvl="3" w:tplc="476C74FE">
      <w:numFmt w:val="bullet"/>
      <w:lvlText w:val="•"/>
      <w:lvlJc w:val="left"/>
      <w:pPr>
        <w:ind w:left="4992" w:hanging="361"/>
      </w:pPr>
      <w:rPr>
        <w:rFonts w:hint="default"/>
        <w:lang w:val="fr-FR" w:eastAsia="en-US" w:bidi="ar-SA"/>
      </w:rPr>
    </w:lvl>
    <w:lvl w:ilvl="4" w:tplc="B0D089C6">
      <w:numFmt w:val="bullet"/>
      <w:lvlText w:val="•"/>
      <w:lvlJc w:val="left"/>
      <w:pPr>
        <w:ind w:left="5923" w:hanging="361"/>
      </w:pPr>
      <w:rPr>
        <w:rFonts w:hint="default"/>
        <w:lang w:val="fr-FR" w:eastAsia="en-US" w:bidi="ar-SA"/>
      </w:rPr>
    </w:lvl>
    <w:lvl w:ilvl="5" w:tplc="FF642432">
      <w:numFmt w:val="bullet"/>
      <w:lvlText w:val="•"/>
      <w:lvlJc w:val="left"/>
      <w:pPr>
        <w:ind w:left="6854" w:hanging="361"/>
      </w:pPr>
      <w:rPr>
        <w:rFonts w:hint="default"/>
        <w:lang w:val="fr-FR" w:eastAsia="en-US" w:bidi="ar-SA"/>
      </w:rPr>
    </w:lvl>
    <w:lvl w:ilvl="6" w:tplc="11D45F9E">
      <w:numFmt w:val="bullet"/>
      <w:lvlText w:val="•"/>
      <w:lvlJc w:val="left"/>
      <w:pPr>
        <w:ind w:left="7784" w:hanging="361"/>
      </w:pPr>
      <w:rPr>
        <w:rFonts w:hint="default"/>
        <w:lang w:val="fr-FR" w:eastAsia="en-US" w:bidi="ar-SA"/>
      </w:rPr>
    </w:lvl>
    <w:lvl w:ilvl="7" w:tplc="BE22CB08">
      <w:numFmt w:val="bullet"/>
      <w:lvlText w:val="•"/>
      <w:lvlJc w:val="left"/>
      <w:pPr>
        <w:ind w:left="8715" w:hanging="361"/>
      </w:pPr>
      <w:rPr>
        <w:rFonts w:hint="default"/>
        <w:lang w:val="fr-FR" w:eastAsia="en-US" w:bidi="ar-SA"/>
      </w:rPr>
    </w:lvl>
    <w:lvl w:ilvl="8" w:tplc="71566DCA">
      <w:numFmt w:val="bullet"/>
      <w:lvlText w:val="•"/>
      <w:lvlJc w:val="left"/>
      <w:pPr>
        <w:ind w:left="9646" w:hanging="361"/>
      </w:pPr>
      <w:rPr>
        <w:rFonts w:hint="default"/>
        <w:lang w:val="fr-FR" w:eastAsia="en-US" w:bidi="ar-SA"/>
      </w:rPr>
    </w:lvl>
  </w:abstractNum>
  <w:num w:numId="1">
    <w:abstractNumId w:val="31"/>
  </w:num>
  <w:num w:numId="2">
    <w:abstractNumId w:val="36"/>
  </w:num>
  <w:num w:numId="3">
    <w:abstractNumId w:val="12"/>
  </w:num>
  <w:num w:numId="4">
    <w:abstractNumId w:val="18"/>
  </w:num>
  <w:num w:numId="5">
    <w:abstractNumId w:val="38"/>
  </w:num>
  <w:num w:numId="6">
    <w:abstractNumId w:val="15"/>
  </w:num>
  <w:num w:numId="7">
    <w:abstractNumId w:val="35"/>
  </w:num>
  <w:num w:numId="8">
    <w:abstractNumId w:val="26"/>
  </w:num>
  <w:num w:numId="9">
    <w:abstractNumId w:val="40"/>
  </w:num>
  <w:num w:numId="10">
    <w:abstractNumId w:val="37"/>
  </w:num>
  <w:num w:numId="11">
    <w:abstractNumId w:val="32"/>
  </w:num>
  <w:num w:numId="12">
    <w:abstractNumId w:val="39"/>
  </w:num>
  <w:num w:numId="13">
    <w:abstractNumId w:val="11"/>
  </w:num>
  <w:num w:numId="14">
    <w:abstractNumId w:val="28"/>
  </w:num>
  <w:num w:numId="15">
    <w:abstractNumId w:val="14"/>
  </w:num>
  <w:num w:numId="16">
    <w:abstractNumId w:val="21"/>
  </w:num>
  <w:num w:numId="17">
    <w:abstractNumId w:val="16"/>
  </w:num>
  <w:num w:numId="18">
    <w:abstractNumId w:val="22"/>
  </w:num>
  <w:num w:numId="19">
    <w:abstractNumId w:val="27"/>
  </w:num>
  <w:num w:numId="20">
    <w:abstractNumId w:val="9"/>
  </w:num>
  <w:num w:numId="21">
    <w:abstractNumId w:val="5"/>
  </w:num>
  <w:num w:numId="22">
    <w:abstractNumId w:val="20"/>
  </w:num>
  <w:num w:numId="23">
    <w:abstractNumId w:val="29"/>
  </w:num>
  <w:num w:numId="24">
    <w:abstractNumId w:val="7"/>
  </w:num>
  <w:num w:numId="25">
    <w:abstractNumId w:val="41"/>
  </w:num>
  <w:num w:numId="26">
    <w:abstractNumId w:val="19"/>
  </w:num>
  <w:num w:numId="27">
    <w:abstractNumId w:val="4"/>
  </w:num>
  <w:num w:numId="28">
    <w:abstractNumId w:val="13"/>
  </w:num>
  <w:num w:numId="29">
    <w:abstractNumId w:val="25"/>
  </w:num>
  <w:num w:numId="30">
    <w:abstractNumId w:val="34"/>
  </w:num>
  <w:num w:numId="31">
    <w:abstractNumId w:val="17"/>
  </w:num>
  <w:num w:numId="32">
    <w:abstractNumId w:val="0"/>
  </w:num>
  <w:num w:numId="33">
    <w:abstractNumId w:val="3"/>
  </w:num>
  <w:num w:numId="34">
    <w:abstractNumId w:val="10"/>
  </w:num>
  <w:num w:numId="35">
    <w:abstractNumId w:val="2"/>
  </w:num>
  <w:num w:numId="36">
    <w:abstractNumId w:val="1"/>
  </w:num>
  <w:num w:numId="37">
    <w:abstractNumId w:val="30"/>
  </w:num>
  <w:num w:numId="38">
    <w:abstractNumId w:val="8"/>
  </w:num>
  <w:num w:numId="39">
    <w:abstractNumId w:val="6"/>
  </w:num>
  <w:num w:numId="40">
    <w:abstractNumId w:val="24"/>
  </w:num>
  <w:num w:numId="41">
    <w:abstractNumId w:val="23"/>
  </w:num>
  <w:num w:numId="42">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displayBackgroundShape/>
  <w:defaultTabStop w:val="720"/>
  <w:hyphenationZone w:val="425"/>
  <w:drawingGridHorizontalSpacing w:val="110"/>
  <w:displayHorizontalDrawingGridEvery w:val="2"/>
  <w:characterSpacingControl w:val="doNotCompress"/>
  <w:hdrShapeDefaults>
    <o:shapedefaults v:ext="edit" spidmax="17410">
      <o:colormenu v:ext="edit" fillcolor="none" strokecolor="none"/>
    </o:shapedefaults>
    <o:shapelayout v:ext="edit">
      <o:idmap v:ext="edit" data="4"/>
      <o:rules v:ext="edit">
        <o:r id="V:Rule9" type="connector" idref="#Straight Arrow Connector 221"/>
        <o:r id="V:Rule10" type="connector" idref="#Straight Arrow Connector 907"/>
        <o:r id="V:Rule11" type="connector" idref="#Straight Arrow Connector 215"/>
        <o:r id="V:Rule12" type="connector" idref="#Straight Arrow Connector 916"/>
        <o:r id="V:Rule13" type="connector" idref="#Straight Arrow Connector 212"/>
        <o:r id="V:Rule14" type="connector" idref="#Straight Arrow Connector 905"/>
        <o:r id="V:Rule15" type="connector" idref="#Straight Arrow Connector 897"/>
        <o:r id="V:Rule16" type="connector" idref="#Straight Arrow Connector 921"/>
      </o:rules>
    </o:shapelayout>
  </w:hdrShapeDefaults>
  <w:footnotePr>
    <w:footnote w:id="0"/>
    <w:footnote w:id="1"/>
  </w:footnotePr>
  <w:endnotePr>
    <w:endnote w:id="0"/>
    <w:endnote w:id="1"/>
  </w:endnotePr>
  <w:compat>
    <w:ulTrailSpace/>
  </w:compat>
  <w:rsids>
    <w:rsidRoot w:val="0013272E"/>
    <w:rsid w:val="00003403"/>
    <w:rsid w:val="000040B8"/>
    <w:rsid w:val="000043A2"/>
    <w:rsid w:val="00004705"/>
    <w:rsid w:val="00006F2A"/>
    <w:rsid w:val="00007038"/>
    <w:rsid w:val="00011256"/>
    <w:rsid w:val="00011C53"/>
    <w:rsid w:val="000123D4"/>
    <w:rsid w:val="000126FB"/>
    <w:rsid w:val="00014925"/>
    <w:rsid w:val="00014DB9"/>
    <w:rsid w:val="00024035"/>
    <w:rsid w:val="000244FC"/>
    <w:rsid w:val="0003255C"/>
    <w:rsid w:val="0003496E"/>
    <w:rsid w:val="00036C7B"/>
    <w:rsid w:val="0003704F"/>
    <w:rsid w:val="00041215"/>
    <w:rsid w:val="00041A0E"/>
    <w:rsid w:val="0004245A"/>
    <w:rsid w:val="000439C8"/>
    <w:rsid w:val="00044C0D"/>
    <w:rsid w:val="000460B0"/>
    <w:rsid w:val="000527A8"/>
    <w:rsid w:val="00052C99"/>
    <w:rsid w:val="0006135B"/>
    <w:rsid w:val="0006258F"/>
    <w:rsid w:val="0006496C"/>
    <w:rsid w:val="0007020D"/>
    <w:rsid w:val="00074BFA"/>
    <w:rsid w:val="0007518D"/>
    <w:rsid w:val="00075EA6"/>
    <w:rsid w:val="00084FA1"/>
    <w:rsid w:val="00087B2F"/>
    <w:rsid w:val="00087E7F"/>
    <w:rsid w:val="00091769"/>
    <w:rsid w:val="00092E7A"/>
    <w:rsid w:val="00095AD2"/>
    <w:rsid w:val="000A258E"/>
    <w:rsid w:val="000A34BF"/>
    <w:rsid w:val="000A36D1"/>
    <w:rsid w:val="000A3A94"/>
    <w:rsid w:val="000A51CB"/>
    <w:rsid w:val="000A58A4"/>
    <w:rsid w:val="000B2222"/>
    <w:rsid w:val="000B2ABE"/>
    <w:rsid w:val="000B737A"/>
    <w:rsid w:val="000B74BC"/>
    <w:rsid w:val="000B7587"/>
    <w:rsid w:val="000C0F9B"/>
    <w:rsid w:val="000C3013"/>
    <w:rsid w:val="000C38D0"/>
    <w:rsid w:val="000C42DD"/>
    <w:rsid w:val="000C6AC3"/>
    <w:rsid w:val="000D1013"/>
    <w:rsid w:val="000D2406"/>
    <w:rsid w:val="000D4E5C"/>
    <w:rsid w:val="000D5280"/>
    <w:rsid w:val="000D5E74"/>
    <w:rsid w:val="000E0B58"/>
    <w:rsid w:val="000E1761"/>
    <w:rsid w:val="000E1D65"/>
    <w:rsid w:val="000E4F99"/>
    <w:rsid w:val="000E560C"/>
    <w:rsid w:val="000E6E87"/>
    <w:rsid w:val="000E7CDF"/>
    <w:rsid w:val="000F1722"/>
    <w:rsid w:val="000F2055"/>
    <w:rsid w:val="000F2439"/>
    <w:rsid w:val="000F5DC0"/>
    <w:rsid w:val="00100403"/>
    <w:rsid w:val="00100CEB"/>
    <w:rsid w:val="001040D7"/>
    <w:rsid w:val="00105EFD"/>
    <w:rsid w:val="001062BA"/>
    <w:rsid w:val="00110634"/>
    <w:rsid w:val="00111FA7"/>
    <w:rsid w:val="0011206B"/>
    <w:rsid w:val="001123F3"/>
    <w:rsid w:val="001124F4"/>
    <w:rsid w:val="001155CE"/>
    <w:rsid w:val="001165A6"/>
    <w:rsid w:val="00116FCB"/>
    <w:rsid w:val="001205F8"/>
    <w:rsid w:val="00122131"/>
    <w:rsid w:val="00123558"/>
    <w:rsid w:val="00124526"/>
    <w:rsid w:val="001316A2"/>
    <w:rsid w:val="0013272E"/>
    <w:rsid w:val="00136A5F"/>
    <w:rsid w:val="001376BE"/>
    <w:rsid w:val="00141911"/>
    <w:rsid w:val="00142095"/>
    <w:rsid w:val="00142DDC"/>
    <w:rsid w:val="0014360F"/>
    <w:rsid w:val="0014555B"/>
    <w:rsid w:val="00145D43"/>
    <w:rsid w:val="00146CDB"/>
    <w:rsid w:val="001477A8"/>
    <w:rsid w:val="00151B2D"/>
    <w:rsid w:val="001552E2"/>
    <w:rsid w:val="00156542"/>
    <w:rsid w:val="0016154A"/>
    <w:rsid w:val="00161FE2"/>
    <w:rsid w:val="0016423A"/>
    <w:rsid w:val="00166937"/>
    <w:rsid w:val="00166E50"/>
    <w:rsid w:val="00167148"/>
    <w:rsid w:val="00167B1B"/>
    <w:rsid w:val="00170969"/>
    <w:rsid w:val="001747A3"/>
    <w:rsid w:val="00176DE7"/>
    <w:rsid w:val="001814A4"/>
    <w:rsid w:val="001818B2"/>
    <w:rsid w:val="00184B35"/>
    <w:rsid w:val="0019069F"/>
    <w:rsid w:val="001923AE"/>
    <w:rsid w:val="00192C32"/>
    <w:rsid w:val="00193533"/>
    <w:rsid w:val="00196099"/>
    <w:rsid w:val="0019666D"/>
    <w:rsid w:val="00196C98"/>
    <w:rsid w:val="001A07FC"/>
    <w:rsid w:val="001A57B0"/>
    <w:rsid w:val="001A66BE"/>
    <w:rsid w:val="001A7C93"/>
    <w:rsid w:val="001B0E27"/>
    <w:rsid w:val="001B0F3D"/>
    <w:rsid w:val="001B2D54"/>
    <w:rsid w:val="001B3479"/>
    <w:rsid w:val="001B3771"/>
    <w:rsid w:val="001B6F35"/>
    <w:rsid w:val="001B7EF3"/>
    <w:rsid w:val="001C08A4"/>
    <w:rsid w:val="001C1ABA"/>
    <w:rsid w:val="001C672D"/>
    <w:rsid w:val="001C6900"/>
    <w:rsid w:val="001C79AC"/>
    <w:rsid w:val="001D023A"/>
    <w:rsid w:val="001D14E6"/>
    <w:rsid w:val="001D2C17"/>
    <w:rsid w:val="001D39A7"/>
    <w:rsid w:val="001D5924"/>
    <w:rsid w:val="001D785A"/>
    <w:rsid w:val="001D7CA3"/>
    <w:rsid w:val="001E18E6"/>
    <w:rsid w:val="001E1FE5"/>
    <w:rsid w:val="001E5466"/>
    <w:rsid w:val="001E58EC"/>
    <w:rsid w:val="001F2CE9"/>
    <w:rsid w:val="001F3C24"/>
    <w:rsid w:val="001F4A61"/>
    <w:rsid w:val="001F76F8"/>
    <w:rsid w:val="00205362"/>
    <w:rsid w:val="002073F0"/>
    <w:rsid w:val="0020779D"/>
    <w:rsid w:val="00210DF5"/>
    <w:rsid w:val="00210ECF"/>
    <w:rsid w:val="0021329E"/>
    <w:rsid w:val="00214000"/>
    <w:rsid w:val="00216166"/>
    <w:rsid w:val="002206C4"/>
    <w:rsid w:val="002215D9"/>
    <w:rsid w:val="00222CBB"/>
    <w:rsid w:val="00223EF7"/>
    <w:rsid w:val="0022492E"/>
    <w:rsid w:val="00226687"/>
    <w:rsid w:val="00226C29"/>
    <w:rsid w:val="00231E3E"/>
    <w:rsid w:val="00232C43"/>
    <w:rsid w:val="00233901"/>
    <w:rsid w:val="00235476"/>
    <w:rsid w:val="002368A1"/>
    <w:rsid w:val="00237705"/>
    <w:rsid w:val="00240390"/>
    <w:rsid w:val="00241376"/>
    <w:rsid w:val="0025082A"/>
    <w:rsid w:val="00251042"/>
    <w:rsid w:val="00251046"/>
    <w:rsid w:val="002518BA"/>
    <w:rsid w:val="00252184"/>
    <w:rsid w:val="00252656"/>
    <w:rsid w:val="00252B39"/>
    <w:rsid w:val="00255B2C"/>
    <w:rsid w:val="002576BC"/>
    <w:rsid w:val="00257E23"/>
    <w:rsid w:val="002603D6"/>
    <w:rsid w:val="00261BB6"/>
    <w:rsid w:val="002631E8"/>
    <w:rsid w:val="002666E2"/>
    <w:rsid w:val="00267684"/>
    <w:rsid w:val="00270C50"/>
    <w:rsid w:val="00271CD9"/>
    <w:rsid w:val="00272CBA"/>
    <w:rsid w:val="002750D3"/>
    <w:rsid w:val="00276140"/>
    <w:rsid w:val="0027623F"/>
    <w:rsid w:val="00277B95"/>
    <w:rsid w:val="00281827"/>
    <w:rsid w:val="00283950"/>
    <w:rsid w:val="0028397D"/>
    <w:rsid w:val="00285687"/>
    <w:rsid w:val="00285B95"/>
    <w:rsid w:val="00286B3F"/>
    <w:rsid w:val="00286C10"/>
    <w:rsid w:val="002908C7"/>
    <w:rsid w:val="002914C4"/>
    <w:rsid w:val="00291548"/>
    <w:rsid w:val="00292511"/>
    <w:rsid w:val="00293656"/>
    <w:rsid w:val="00293FBD"/>
    <w:rsid w:val="00294A7F"/>
    <w:rsid w:val="00295B52"/>
    <w:rsid w:val="00296076"/>
    <w:rsid w:val="00296314"/>
    <w:rsid w:val="00296D29"/>
    <w:rsid w:val="00296DDC"/>
    <w:rsid w:val="002A1A51"/>
    <w:rsid w:val="002A2CC6"/>
    <w:rsid w:val="002A3372"/>
    <w:rsid w:val="002B1E38"/>
    <w:rsid w:val="002B383C"/>
    <w:rsid w:val="002B3EB0"/>
    <w:rsid w:val="002B494F"/>
    <w:rsid w:val="002B6B07"/>
    <w:rsid w:val="002B792D"/>
    <w:rsid w:val="002C0023"/>
    <w:rsid w:val="002C0734"/>
    <w:rsid w:val="002C73B3"/>
    <w:rsid w:val="002D18FC"/>
    <w:rsid w:val="002D6C86"/>
    <w:rsid w:val="002D7282"/>
    <w:rsid w:val="002E0099"/>
    <w:rsid w:val="002E07CE"/>
    <w:rsid w:val="002E16AB"/>
    <w:rsid w:val="002E5361"/>
    <w:rsid w:val="002E7EA1"/>
    <w:rsid w:val="002F0373"/>
    <w:rsid w:val="002F0824"/>
    <w:rsid w:val="002F1FB5"/>
    <w:rsid w:val="002F3F8C"/>
    <w:rsid w:val="002F4435"/>
    <w:rsid w:val="002F6046"/>
    <w:rsid w:val="002F69C2"/>
    <w:rsid w:val="002F7ECA"/>
    <w:rsid w:val="00300930"/>
    <w:rsid w:val="00303154"/>
    <w:rsid w:val="00303A3F"/>
    <w:rsid w:val="00306879"/>
    <w:rsid w:val="00310B2D"/>
    <w:rsid w:val="003115AA"/>
    <w:rsid w:val="003121EA"/>
    <w:rsid w:val="003156E8"/>
    <w:rsid w:val="0031628C"/>
    <w:rsid w:val="0032282B"/>
    <w:rsid w:val="00325D72"/>
    <w:rsid w:val="003262BE"/>
    <w:rsid w:val="00330266"/>
    <w:rsid w:val="0033207F"/>
    <w:rsid w:val="00333242"/>
    <w:rsid w:val="0033352F"/>
    <w:rsid w:val="00333D18"/>
    <w:rsid w:val="00337669"/>
    <w:rsid w:val="003378D0"/>
    <w:rsid w:val="0034283E"/>
    <w:rsid w:val="00342E9E"/>
    <w:rsid w:val="003430F6"/>
    <w:rsid w:val="00346CCE"/>
    <w:rsid w:val="0035311B"/>
    <w:rsid w:val="00353E8C"/>
    <w:rsid w:val="003617AD"/>
    <w:rsid w:val="00361D18"/>
    <w:rsid w:val="003707A4"/>
    <w:rsid w:val="0037167D"/>
    <w:rsid w:val="00371E6B"/>
    <w:rsid w:val="00372641"/>
    <w:rsid w:val="00373A9E"/>
    <w:rsid w:val="0037519A"/>
    <w:rsid w:val="00385206"/>
    <w:rsid w:val="003915E8"/>
    <w:rsid w:val="00391EEA"/>
    <w:rsid w:val="00393171"/>
    <w:rsid w:val="00393668"/>
    <w:rsid w:val="00396AD2"/>
    <w:rsid w:val="00397D28"/>
    <w:rsid w:val="003A15E4"/>
    <w:rsid w:val="003A3683"/>
    <w:rsid w:val="003B014C"/>
    <w:rsid w:val="003B4129"/>
    <w:rsid w:val="003B4EDE"/>
    <w:rsid w:val="003B5604"/>
    <w:rsid w:val="003C1891"/>
    <w:rsid w:val="003C31BF"/>
    <w:rsid w:val="003C503D"/>
    <w:rsid w:val="003D04E7"/>
    <w:rsid w:val="003D0B8D"/>
    <w:rsid w:val="003D0C7A"/>
    <w:rsid w:val="003D1A76"/>
    <w:rsid w:val="003D32D9"/>
    <w:rsid w:val="003D3AC4"/>
    <w:rsid w:val="003D42F3"/>
    <w:rsid w:val="003D613C"/>
    <w:rsid w:val="003D66ED"/>
    <w:rsid w:val="003E1FA9"/>
    <w:rsid w:val="003E3401"/>
    <w:rsid w:val="003E47ED"/>
    <w:rsid w:val="003E4A31"/>
    <w:rsid w:val="003E4BED"/>
    <w:rsid w:val="003E57ED"/>
    <w:rsid w:val="003E6CFE"/>
    <w:rsid w:val="003E7726"/>
    <w:rsid w:val="003F00DF"/>
    <w:rsid w:val="003F062F"/>
    <w:rsid w:val="003F11F3"/>
    <w:rsid w:val="003F14C3"/>
    <w:rsid w:val="003F3BF7"/>
    <w:rsid w:val="003F562D"/>
    <w:rsid w:val="00400E8B"/>
    <w:rsid w:val="004034A8"/>
    <w:rsid w:val="00403A90"/>
    <w:rsid w:val="00403E8E"/>
    <w:rsid w:val="004047E7"/>
    <w:rsid w:val="004049DD"/>
    <w:rsid w:val="0040694F"/>
    <w:rsid w:val="004075BE"/>
    <w:rsid w:val="004113AA"/>
    <w:rsid w:val="0041348C"/>
    <w:rsid w:val="0041362B"/>
    <w:rsid w:val="00416BFE"/>
    <w:rsid w:val="004207B5"/>
    <w:rsid w:val="004227B7"/>
    <w:rsid w:val="004234BC"/>
    <w:rsid w:val="004278E9"/>
    <w:rsid w:val="00427A78"/>
    <w:rsid w:val="00432847"/>
    <w:rsid w:val="00433EDA"/>
    <w:rsid w:val="00437BF9"/>
    <w:rsid w:val="0044127E"/>
    <w:rsid w:val="00443F26"/>
    <w:rsid w:val="004470DE"/>
    <w:rsid w:val="004501BB"/>
    <w:rsid w:val="00450647"/>
    <w:rsid w:val="00450BF2"/>
    <w:rsid w:val="00451865"/>
    <w:rsid w:val="00452275"/>
    <w:rsid w:val="004523D0"/>
    <w:rsid w:val="0045273F"/>
    <w:rsid w:val="00453B72"/>
    <w:rsid w:val="0045431D"/>
    <w:rsid w:val="004553BC"/>
    <w:rsid w:val="00456142"/>
    <w:rsid w:val="00461BE8"/>
    <w:rsid w:val="00465C57"/>
    <w:rsid w:val="0046606F"/>
    <w:rsid w:val="00470778"/>
    <w:rsid w:val="00471AA3"/>
    <w:rsid w:val="00471CA1"/>
    <w:rsid w:val="00472D72"/>
    <w:rsid w:val="00473CFB"/>
    <w:rsid w:val="00474950"/>
    <w:rsid w:val="004755BF"/>
    <w:rsid w:val="00476087"/>
    <w:rsid w:val="00477096"/>
    <w:rsid w:val="0048148A"/>
    <w:rsid w:val="00481584"/>
    <w:rsid w:val="004817F9"/>
    <w:rsid w:val="0048279D"/>
    <w:rsid w:val="00484CE9"/>
    <w:rsid w:val="00485BEE"/>
    <w:rsid w:val="00491796"/>
    <w:rsid w:val="00491B52"/>
    <w:rsid w:val="0049239B"/>
    <w:rsid w:val="004939D1"/>
    <w:rsid w:val="0049472B"/>
    <w:rsid w:val="004947F9"/>
    <w:rsid w:val="00494AD2"/>
    <w:rsid w:val="00496D73"/>
    <w:rsid w:val="00497894"/>
    <w:rsid w:val="004A26A1"/>
    <w:rsid w:val="004A5798"/>
    <w:rsid w:val="004A63A4"/>
    <w:rsid w:val="004A7CA4"/>
    <w:rsid w:val="004B0906"/>
    <w:rsid w:val="004B13DB"/>
    <w:rsid w:val="004B1B8E"/>
    <w:rsid w:val="004B376A"/>
    <w:rsid w:val="004B412C"/>
    <w:rsid w:val="004B5EC2"/>
    <w:rsid w:val="004C7771"/>
    <w:rsid w:val="004D0974"/>
    <w:rsid w:val="004D23E4"/>
    <w:rsid w:val="004D3A95"/>
    <w:rsid w:val="004D3BBB"/>
    <w:rsid w:val="004E3435"/>
    <w:rsid w:val="004E5F2D"/>
    <w:rsid w:val="004E6C15"/>
    <w:rsid w:val="004E7358"/>
    <w:rsid w:val="004E7A92"/>
    <w:rsid w:val="004F1552"/>
    <w:rsid w:val="004F24D5"/>
    <w:rsid w:val="004F675A"/>
    <w:rsid w:val="005034FE"/>
    <w:rsid w:val="0050429A"/>
    <w:rsid w:val="005045FE"/>
    <w:rsid w:val="00514B3F"/>
    <w:rsid w:val="00514F6B"/>
    <w:rsid w:val="0052023E"/>
    <w:rsid w:val="00522707"/>
    <w:rsid w:val="00522866"/>
    <w:rsid w:val="00523D2D"/>
    <w:rsid w:val="00525381"/>
    <w:rsid w:val="00525E9E"/>
    <w:rsid w:val="00527C44"/>
    <w:rsid w:val="00527F00"/>
    <w:rsid w:val="005330A5"/>
    <w:rsid w:val="00535358"/>
    <w:rsid w:val="00535D2D"/>
    <w:rsid w:val="00536113"/>
    <w:rsid w:val="005400B3"/>
    <w:rsid w:val="00541408"/>
    <w:rsid w:val="005429B5"/>
    <w:rsid w:val="00544068"/>
    <w:rsid w:val="0054512A"/>
    <w:rsid w:val="00545A77"/>
    <w:rsid w:val="0054660D"/>
    <w:rsid w:val="00547D24"/>
    <w:rsid w:val="00551E53"/>
    <w:rsid w:val="00552D1A"/>
    <w:rsid w:val="00553E45"/>
    <w:rsid w:val="005545EB"/>
    <w:rsid w:val="00555A6C"/>
    <w:rsid w:val="005560F1"/>
    <w:rsid w:val="0056050F"/>
    <w:rsid w:val="00563BF4"/>
    <w:rsid w:val="00565FAB"/>
    <w:rsid w:val="00566342"/>
    <w:rsid w:val="00573E20"/>
    <w:rsid w:val="00574676"/>
    <w:rsid w:val="00576ACD"/>
    <w:rsid w:val="00577843"/>
    <w:rsid w:val="0058176A"/>
    <w:rsid w:val="0058186F"/>
    <w:rsid w:val="005819CB"/>
    <w:rsid w:val="00582A05"/>
    <w:rsid w:val="00583BA4"/>
    <w:rsid w:val="0058530D"/>
    <w:rsid w:val="00585A8D"/>
    <w:rsid w:val="00586D53"/>
    <w:rsid w:val="00587A3B"/>
    <w:rsid w:val="00590757"/>
    <w:rsid w:val="005948D9"/>
    <w:rsid w:val="005949D5"/>
    <w:rsid w:val="00595188"/>
    <w:rsid w:val="00596996"/>
    <w:rsid w:val="005973A9"/>
    <w:rsid w:val="005A2746"/>
    <w:rsid w:val="005B26D9"/>
    <w:rsid w:val="005B4BBE"/>
    <w:rsid w:val="005B7608"/>
    <w:rsid w:val="005C29B1"/>
    <w:rsid w:val="005C6431"/>
    <w:rsid w:val="005C6588"/>
    <w:rsid w:val="005D0286"/>
    <w:rsid w:val="005D1196"/>
    <w:rsid w:val="005D264A"/>
    <w:rsid w:val="005D3E6D"/>
    <w:rsid w:val="005D46BB"/>
    <w:rsid w:val="005D6D94"/>
    <w:rsid w:val="005E164A"/>
    <w:rsid w:val="005E3A49"/>
    <w:rsid w:val="005E561F"/>
    <w:rsid w:val="005E6241"/>
    <w:rsid w:val="005E640D"/>
    <w:rsid w:val="005E693C"/>
    <w:rsid w:val="005F0ECE"/>
    <w:rsid w:val="005F122F"/>
    <w:rsid w:val="005F30C5"/>
    <w:rsid w:val="005F520D"/>
    <w:rsid w:val="005F5854"/>
    <w:rsid w:val="005F5C5E"/>
    <w:rsid w:val="005F6C95"/>
    <w:rsid w:val="005F7015"/>
    <w:rsid w:val="005F7FE1"/>
    <w:rsid w:val="00601B78"/>
    <w:rsid w:val="00604455"/>
    <w:rsid w:val="00606628"/>
    <w:rsid w:val="0060708A"/>
    <w:rsid w:val="00610E7C"/>
    <w:rsid w:val="00613CC7"/>
    <w:rsid w:val="00614BC1"/>
    <w:rsid w:val="00615C00"/>
    <w:rsid w:val="006166FF"/>
    <w:rsid w:val="006175AF"/>
    <w:rsid w:val="00621231"/>
    <w:rsid w:val="00623026"/>
    <w:rsid w:val="00630CFF"/>
    <w:rsid w:val="00631EED"/>
    <w:rsid w:val="00631EF0"/>
    <w:rsid w:val="00633F62"/>
    <w:rsid w:val="00635285"/>
    <w:rsid w:val="006352FD"/>
    <w:rsid w:val="006373D1"/>
    <w:rsid w:val="00637DC6"/>
    <w:rsid w:val="006427E6"/>
    <w:rsid w:val="00644CC1"/>
    <w:rsid w:val="00647583"/>
    <w:rsid w:val="006536F3"/>
    <w:rsid w:val="00653B78"/>
    <w:rsid w:val="00654EA1"/>
    <w:rsid w:val="006567DA"/>
    <w:rsid w:val="00657294"/>
    <w:rsid w:val="00660B8C"/>
    <w:rsid w:val="00661222"/>
    <w:rsid w:val="00670820"/>
    <w:rsid w:val="00670F83"/>
    <w:rsid w:val="0067158C"/>
    <w:rsid w:val="00672532"/>
    <w:rsid w:val="006747FC"/>
    <w:rsid w:val="00675CC7"/>
    <w:rsid w:val="006760AA"/>
    <w:rsid w:val="00676AC2"/>
    <w:rsid w:val="00677AF5"/>
    <w:rsid w:val="00677D4C"/>
    <w:rsid w:val="00681D3B"/>
    <w:rsid w:val="006840F3"/>
    <w:rsid w:val="006865F5"/>
    <w:rsid w:val="00687EBE"/>
    <w:rsid w:val="00691AE8"/>
    <w:rsid w:val="0069477E"/>
    <w:rsid w:val="0069532E"/>
    <w:rsid w:val="00696732"/>
    <w:rsid w:val="00696AA7"/>
    <w:rsid w:val="00696AAE"/>
    <w:rsid w:val="006A17CE"/>
    <w:rsid w:val="006A1D9D"/>
    <w:rsid w:val="006A46FD"/>
    <w:rsid w:val="006A4C10"/>
    <w:rsid w:val="006A581A"/>
    <w:rsid w:val="006A5DA2"/>
    <w:rsid w:val="006A6F4C"/>
    <w:rsid w:val="006A7121"/>
    <w:rsid w:val="006B0693"/>
    <w:rsid w:val="006B3BB7"/>
    <w:rsid w:val="006B45C2"/>
    <w:rsid w:val="006B4D08"/>
    <w:rsid w:val="006C4932"/>
    <w:rsid w:val="006C49DA"/>
    <w:rsid w:val="006C4B8A"/>
    <w:rsid w:val="006C6F83"/>
    <w:rsid w:val="006D0029"/>
    <w:rsid w:val="006D1EED"/>
    <w:rsid w:val="006D3493"/>
    <w:rsid w:val="006D40E3"/>
    <w:rsid w:val="006D4978"/>
    <w:rsid w:val="006D6FF9"/>
    <w:rsid w:val="006E121A"/>
    <w:rsid w:val="006E2041"/>
    <w:rsid w:val="006E43FB"/>
    <w:rsid w:val="006E47AC"/>
    <w:rsid w:val="006E7829"/>
    <w:rsid w:val="006F13F2"/>
    <w:rsid w:val="006F16E1"/>
    <w:rsid w:val="006F4001"/>
    <w:rsid w:val="006F5304"/>
    <w:rsid w:val="006F77E1"/>
    <w:rsid w:val="0070121E"/>
    <w:rsid w:val="00704951"/>
    <w:rsid w:val="007053A2"/>
    <w:rsid w:val="007103B3"/>
    <w:rsid w:val="00711174"/>
    <w:rsid w:val="00711387"/>
    <w:rsid w:val="0071247C"/>
    <w:rsid w:val="00713A6F"/>
    <w:rsid w:val="007142E4"/>
    <w:rsid w:val="007147D9"/>
    <w:rsid w:val="00714F4E"/>
    <w:rsid w:val="00717A15"/>
    <w:rsid w:val="007206DD"/>
    <w:rsid w:val="00720DF1"/>
    <w:rsid w:val="00720E7B"/>
    <w:rsid w:val="0072146A"/>
    <w:rsid w:val="00722172"/>
    <w:rsid w:val="00725154"/>
    <w:rsid w:val="00725C83"/>
    <w:rsid w:val="00726435"/>
    <w:rsid w:val="007273EC"/>
    <w:rsid w:val="00733288"/>
    <w:rsid w:val="00733E74"/>
    <w:rsid w:val="0073747B"/>
    <w:rsid w:val="00741EDD"/>
    <w:rsid w:val="00743EA3"/>
    <w:rsid w:val="0074515C"/>
    <w:rsid w:val="00746B89"/>
    <w:rsid w:val="00746C8C"/>
    <w:rsid w:val="007474DE"/>
    <w:rsid w:val="00750A93"/>
    <w:rsid w:val="00753E59"/>
    <w:rsid w:val="0075463C"/>
    <w:rsid w:val="007554FD"/>
    <w:rsid w:val="00755573"/>
    <w:rsid w:val="00756462"/>
    <w:rsid w:val="007568E9"/>
    <w:rsid w:val="00756FB9"/>
    <w:rsid w:val="00757A83"/>
    <w:rsid w:val="00757CAE"/>
    <w:rsid w:val="00760986"/>
    <w:rsid w:val="00760E17"/>
    <w:rsid w:val="00761802"/>
    <w:rsid w:val="007623AB"/>
    <w:rsid w:val="00765951"/>
    <w:rsid w:val="00766474"/>
    <w:rsid w:val="007670F7"/>
    <w:rsid w:val="00770C98"/>
    <w:rsid w:val="007726C0"/>
    <w:rsid w:val="007733AE"/>
    <w:rsid w:val="007777AC"/>
    <w:rsid w:val="007803DB"/>
    <w:rsid w:val="00780622"/>
    <w:rsid w:val="007809B5"/>
    <w:rsid w:val="00781562"/>
    <w:rsid w:val="007841F3"/>
    <w:rsid w:val="0078454D"/>
    <w:rsid w:val="00784CE6"/>
    <w:rsid w:val="007900C2"/>
    <w:rsid w:val="00791299"/>
    <w:rsid w:val="007924CA"/>
    <w:rsid w:val="007943BF"/>
    <w:rsid w:val="007946EF"/>
    <w:rsid w:val="00796434"/>
    <w:rsid w:val="0079651F"/>
    <w:rsid w:val="00797593"/>
    <w:rsid w:val="007A4364"/>
    <w:rsid w:val="007A5053"/>
    <w:rsid w:val="007A7173"/>
    <w:rsid w:val="007A7819"/>
    <w:rsid w:val="007A7E76"/>
    <w:rsid w:val="007B0FFA"/>
    <w:rsid w:val="007B46FB"/>
    <w:rsid w:val="007B4947"/>
    <w:rsid w:val="007B6AC5"/>
    <w:rsid w:val="007B7C64"/>
    <w:rsid w:val="007C0062"/>
    <w:rsid w:val="007C05F7"/>
    <w:rsid w:val="007C4277"/>
    <w:rsid w:val="007C4393"/>
    <w:rsid w:val="007C4525"/>
    <w:rsid w:val="007C7CC6"/>
    <w:rsid w:val="007C7FBC"/>
    <w:rsid w:val="007D0242"/>
    <w:rsid w:val="007D0A5E"/>
    <w:rsid w:val="007D2D83"/>
    <w:rsid w:val="007D4C08"/>
    <w:rsid w:val="007D4E39"/>
    <w:rsid w:val="007D5ED6"/>
    <w:rsid w:val="007D632A"/>
    <w:rsid w:val="007E1E77"/>
    <w:rsid w:val="007E1FC0"/>
    <w:rsid w:val="007E21E7"/>
    <w:rsid w:val="007E2A1A"/>
    <w:rsid w:val="007E6B78"/>
    <w:rsid w:val="007E6C10"/>
    <w:rsid w:val="007F1456"/>
    <w:rsid w:val="007F1A3A"/>
    <w:rsid w:val="007F32DF"/>
    <w:rsid w:val="007F7ACE"/>
    <w:rsid w:val="00801FE2"/>
    <w:rsid w:val="0080200B"/>
    <w:rsid w:val="0080297A"/>
    <w:rsid w:val="008040F2"/>
    <w:rsid w:val="00804E12"/>
    <w:rsid w:val="00810275"/>
    <w:rsid w:val="0081076B"/>
    <w:rsid w:val="00811091"/>
    <w:rsid w:val="00812DA5"/>
    <w:rsid w:val="00813287"/>
    <w:rsid w:val="00814B4E"/>
    <w:rsid w:val="0081536F"/>
    <w:rsid w:val="008158DC"/>
    <w:rsid w:val="00816B99"/>
    <w:rsid w:val="00817232"/>
    <w:rsid w:val="00822525"/>
    <w:rsid w:val="008228E8"/>
    <w:rsid w:val="0082550B"/>
    <w:rsid w:val="00826C9D"/>
    <w:rsid w:val="00830F82"/>
    <w:rsid w:val="008347CB"/>
    <w:rsid w:val="00835EAA"/>
    <w:rsid w:val="00840D01"/>
    <w:rsid w:val="00841EDC"/>
    <w:rsid w:val="00846D65"/>
    <w:rsid w:val="00847F39"/>
    <w:rsid w:val="00851280"/>
    <w:rsid w:val="00852E68"/>
    <w:rsid w:val="00855318"/>
    <w:rsid w:val="00865FB7"/>
    <w:rsid w:val="0086798E"/>
    <w:rsid w:val="008711BC"/>
    <w:rsid w:val="00872A3C"/>
    <w:rsid w:val="00877250"/>
    <w:rsid w:val="008809B1"/>
    <w:rsid w:val="008824FE"/>
    <w:rsid w:val="00882C58"/>
    <w:rsid w:val="00882D31"/>
    <w:rsid w:val="00884063"/>
    <w:rsid w:val="00886232"/>
    <w:rsid w:val="008862E0"/>
    <w:rsid w:val="00890E32"/>
    <w:rsid w:val="0089553A"/>
    <w:rsid w:val="00895ACE"/>
    <w:rsid w:val="00895EC9"/>
    <w:rsid w:val="008A6BB4"/>
    <w:rsid w:val="008A6F53"/>
    <w:rsid w:val="008B0322"/>
    <w:rsid w:val="008B1B55"/>
    <w:rsid w:val="008B1F67"/>
    <w:rsid w:val="008B2868"/>
    <w:rsid w:val="008B36F5"/>
    <w:rsid w:val="008B5FA2"/>
    <w:rsid w:val="008B7583"/>
    <w:rsid w:val="008C08BB"/>
    <w:rsid w:val="008C1F0F"/>
    <w:rsid w:val="008C3182"/>
    <w:rsid w:val="008C326F"/>
    <w:rsid w:val="008C4058"/>
    <w:rsid w:val="008C5688"/>
    <w:rsid w:val="008C7718"/>
    <w:rsid w:val="008D150A"/>
    <w:rsid w:val="008D20F4"/>
    <w:rsid w:val="008D2C4B"/>
    <w:rsid w:val="008D3C63"/>
    <w:rsid w:val="008D7451"/>
    <w:rsid w:val="008E2A10"/>
    <w:rsid w:val="008E4D64"/>
    <w:rsid w:val="008E5CAE"/>
    <w:rsid w:val="008E669E"/>
    <w:rsid w:val="008E6CF0"/>
    <w:rsid w:val="008F12AA"/>
    <w:rsid w:val="008F40D9"/>
    <w:rsid w:val="008F5798"/>
    <w:rsid w:val="008F6C00"/>
    <w:rsid w:val="008F7ECD"/>
    <w:rsid w:val="00904DDB"/>
    <w:rsid w:val="00906070"/>
    <w:rsid w:val="00912925"/>
    <w:rsid w:val="00912C46"/>
    <w:rsid w:val="0091332C"/>
    <w:rsid w:val="009139EA"/>
    <w:rsid w:val="009162B2"/>
    <w:rsid w:val="0091701F"/>
    <w:rsid w:val="00917284"/>
    <w:rsid w:val="0091749F"/>
    <w:rsid w:val="00920B69"/>
    <w:rsid w:val="00922BE8"/>
    <w:rsid w:val="009230F2"/>
    <w:rsid w:val="00923D79"/>
    <w:rsid w:val="0092532D"/>
    <w:rsid w:val="0092535D"/>
    <w:rsid w:val="0093016E"/>
    <w:rsid w:val="0093084F"/>
    <w:rsid w:val="00931BB6"/>
    <w:rsid w:val="00931C37"/>
    <w:rsid w:val="00934B05"/>
    <w:rsid w:val="00935857"/>
    <w:rsid w:val="009371E5"/>
    <w:rsid w:val="00940398"/>
    <w:rsid w:val="0094064D"/>
    <w:rsid w:val="0094097F"/>
    <w:rsid w:val="00940AA6"/>
    <w:rsid w:val="00941652"/>
    <w:rsid w:val="00942B9A"/>
    <w:rsid w:val="00942F4B"/>
    <w:rsid w:val="00944FF6"/>
    <w:rsid w:val="00945381"/>
    <w:rsid w:val="00946529"/>
    <w:rsid w:val="00946C33"/>
    <w:rsid w:val="00951069"/>
    <w:rsid w:val="00951552"/>
    <w:rsid w:val="009523AC"/>
    <w:rsid w:val="00953677"/>
    <w:rsid w:val="00953C8A"/>
    <w:rsid w:val="00954297"/>
    <w:rsid w:val="009608A5"/>
    <w:rsid w:val="00970375"/>
    <w:rsid w:val="00970995"/>
    <w:rsid w:val="00970D8A"/>
    <w:rsid w:val="0097227E"/>
    <w:rsid w:val="009726DB"/>
    <w:rsid w:val="0097386A"/>
    <w:rsid w:val="00973DCA"/>
    <w:rsid w:val="009747B5"/>
    <w:rsid w:val="00975146"/>
    <w:rsid w:val="009763F9"/>
    <w:rsid w:val="009775AB"/>
    <w:rsid w:val="00980452"/>
    <w:rsid w:val="009829F9"/>
    <w:rsid w:val="00982FC8"/>
    <w:rsid w:val="00983857"/>
    <w:rsid w:val="009839E5"/>
    <w:rsid w:val="00983E4B"/>
    <w:rsid w:val="00985515"/>
    <w:rsid w:val="00986FEE"/>
    <w:rsid w:val="00987C9E"/>
    <w:rsid w:val="00991327"/>
    <w:rsid w:val="009932B7"/>
    <w:rsid w:val="0099444C"/>
    <w:rsid w:val="00994D60"/>
    <w:rsid w:val="009956B7"/>
    <w:rsid w:val="009A1F28"/>
    <w:rsid w:val="009A2689"/>
    <w:rsid w:val="009A27D3"/>
    <w:rsid w:val="009A4FD6"/>
    <w:rsid w:val="009A6156"/>
    <w:rsid w:val="009A7548"/>
    <w:rsid w:val="009B30F4"/>
    <w:rsid w:val="009B3BBB"/>
    <w:rsid w:val="009B4046"/>
    <w:rsid w:val="009B5B1D"/>
    <w:rsid w:val="009B720B"/>
    <w:rsid w:val="009B74DA"/>
    <w:rsid w:val="009C1327"/>
    <w:rsid w:val="009C16B3"/>
    <w:rsid w:val="009C3171"/>
    <w:rsid w:val="009C3701"/>
    <w:rsid w:val="009C3CF2"/>
    <w:rsid w:val="009C4C57"/>
    <w:rsid w:val="009C5BA4"/>
    <w:rsid w:val="009C7E3B"/>
    <w:rsid w:val="009D0F70"/>
    <w:rsid w:val="009D10B8"/>
    <w:rsid w:val="009D1C7C"/>
    <w:rsid w:val="009D316D"/>
    <w:rsid w:val="009D44DE"/>
    <w:rsid w:val="009D4DEC"/>
    <w:rsid w:val="009D7773"/>
    <w:rsid w:val="009E5316"/>
    <w:rsid w:val="009E54B7"/>
    <w:rsid w:val="009E78EF"/>
    <w:rsid w:val="009F21C2"/>
    <w:rsid w:val="009F3A9E"/>
    <w:rsid w:val="009F40FA"/>
    <w:rsid w:val="009F56E4"/>
    <w:rsid w:val="009F7CDC"/>
    <w:rsid w:val="00A02306"/>
    <w:rsid w:val="00A03783"/>
    <w:rsid w:val="00A04EDD"/>
    <w:rsid w:val="00A05D05"/>
    <w:rsid w:val="00A06044"/>
    <w:rsid w:val="00A07BA4"/>
    <w:rsid w:val="00A07E38"/>
    <w:rsid w:val="00A12D30"/>
    <w:rsid w:val="00A14D75"/>
    <w:rsid w:val="00A153DC"/>
    <w:rsid w:val="00A1620F"/>
    <w:rsid w:val="00A22184"/>
    <w:rsid w:val="00A22F54"/>
    <w:rsid w:val="00A24483"/>
    <w:rsid w:val="00A2632B"/>
    <w:rsid w:val="00A3070A"/>
    <w:rsid w:val="00A30BEF"/>
    <w:rsid w:val="00A33785"/>
    <w:rsid w:val="00A33F6D"/>
    <w:rsid w:val="00A342AF"/>
    <w:rsid w:val="00A356E3"/>
    <w:rsid w:val="00A35D57"/>
    <w:rsid w:val="00A35DCA"/>
    <w:rsid w:val="00A41424"/>
    <w:rsid w:val="00A42FD0"/>
    <w:rsid w:val="00A43CF0"/>
    <w:rsid w:val="00A43E4F"/>
    <w:rsid w:val="00A462E5"/>
    <w:rsid w:val="00A47E57"/>
    <w:rsid w:val="00A5179D"/>
    <w:rsid w:val="00A52C96"/>
    <w:rsid w:val="00A531E7"/>
    <w:rsid w:val="00A54C59"/>
    <w:rsid w:val="00A608E4"/>
    <w:rsid w:val="00A60986"/>
    <w:rsid w:val="00A61633"/>
    <w:rsid w:val="00A63D4A"/>
    <w:rsid w:val="00A64F77"/>
    <w:rsid w:val="00A66212"/>
    <w:rsid w:val="00A70BF5"/>
    <w:rsid w:val="00A73B6E"/>
    <w:rsid w:val="00A73EC8"/>
    <w:rsid w:val="00A74FE1"/>
    <w:rsid w:val="00A76526"/>
    <w:rsid w:val="00A775EA"/>
    <w:rsid w:val="00A811E2"/>
    <w:rsid w:val="00A81B29"/>
    <w:rsid w:val="00A9066D"/>
    <w:rsid w:val="00A91A65"/>
    <w:rsid w:val="00A93EF6"/>
    <w:rsid w:val="00A9476C"/>
    <w:rsid w:val="00A956D4"/>
    <w:rsid w:val="00A95A47"/>
    <w:rsid w:val="00A979AE"/>
    <w:rsid w:val="00AA118C"/>
    <w:rsid w:val="00AA1B2F"/>
    <w:rsid w:val="00AA4A30"/>
    <w:rsid w:val="00AB0992"/>
    <w:rsid w:val="00AB0FD5"/>
    <w:rsid w:val="00AB1C74"/>
    <w:rsid w:val="00AB3369"/>
    <w:rsid w:val="00AB39F4"/>
    <w:rsid w:val="00AB3D2F"/>
    <w:rsid w:val="00AC1044"/>
    <w:rsid w:val="00AC15C2"/>
    <w:rsid w:val="00AC29F2"/>
    <w:rsid w:val="00AC2AE1"/>
    <w:rsid w:val="00AC2BAE"/>
    <w:rsid w:val="00AC3557"/>
    <w:rsid w:val="00AC4A64"/>
    <w:rsid w:val="00AC4F32"/>
    <w:rsid w:val="00AC5358"/>
    <w:rsid w:val="00AC554E"/>
    <w:rsid w:val="00AD0F53"/>
    <w:rsid w:val="00AD4B23"/>
    <w:rsid w:val="00AD7341"/>
    <w:rsid w:val="00AE038E"/>
    <w:rsid w:val="00AE05AD"/>
    <w:rsid w:val="00AE3FCD"/>
    <w:rsid w:val="00AF0A15"/>
    <w:rsid w:val="00AF3681"/>
    <w:rsid w:val="00B016BF"/>
    <w:rsid w:val="00B02541"/>
    <w:rsid w:val="00B03648"/>
    <w:rsid w:val="00B057D5"/>
    <w:rsid w:val="00B1104F"/>
    <w:rsid w:val="00B1199C"/>
    <w:rsid w:val="00B11A8C"/>
    <w:rsid w:val="00B142CB"/>
    <w:rsid w:val="00B157CA"/>
    <w:rsid w:val="00B22637"/>
    <w:rsid w:val="00B251E8"/>
    <w:rsid w:val="00B26AB8"/>
    <w:rsid w:val="00B311E4"/>
    <w:rsid w:val="00B32BDD"/>
    <w:rsid w:val="00B36B25"/>
    <w:rsid w:val="00B378D5"/>
    <w:rsid w:val="00B45760"/>
    <w:rsid w:val="00B46F4B"/>
    <w:rsid w:val="00B5653E"/>
    <w:rsid w:val="00B6104A"/>
    <w:rsid w:val="00B6421F"/>
    <w:rsid w:val="00B662DE"/>
    <w:rsid w:val="00B671A5"/>
    <w:rsid w:val="00B672B0"/>
    <w:rsid w:val="00B70440"/>
    <w:rsid w:val="00B711ED"/>
    <w:rsid w:val="00B777EE"/>
    <w:rsid w:val="00B832D9"/>
    <w:rsid w:val="00B83920"/>
    <w:rsid w:val="00B85167"/>
    <w:rsid w:val="00B866A9"/>
    <w:rsid w:val="00B87061"/>
    <w:rsid w:val="00B9096C"/>
    <w:rsid w:val="00B952D1"/>
    <w:rsid w:val="00B97B8D"/>
    <w:rsid w:val="00BA1912"/>
    <w:rsid w:val="00BA31AC"/>
    <w:rsid w:val="00BB0B53"/>
    <w:rsid w:val="00BB10F1"/>
    <w:rsid w:val="00BB1208"/>
    <w:rsid w:val="00BB2C6B"/>
    <w:rsid w:val="00BC0410"/>
    <w:rsid w:val="00BC5229"/>
    <w:rsid w:val="00BC58E9"/>
    <w:rsid w:val="00BC5C08"/>
    <w:rsid w:val="00BC63BB"/>
    <w:rsid w:val="00BC7F2B"/>
    <w:rsid w:val="00BD2606"/>
    <w:rsid w:val="00BD3B6A"/>
    <w:rsid w:val="00BD5D78"/>
    <w:rsid w:val="00BD6440"/>
    <w:rsid w:val="00BE1D60"/>
    <w:rsid w:val="00BE5B8F"/>
    <w:rsid w:val="00BE5F3D"/>
    <w:rsid w:val="00BE62CF"/>
    <w:rsid w:val="00BF25CF"/>
    <w:rsid w:val="00BF34A4"/>
    <w:rsid w:val="00BF3F7A"/>
    <w:rsid w:val="00BF6027"/>
    <w:rsid w:val="00BF6334"/>
    <w:rsid w:val="00C00FB8"/>
    <w:rsid w:val="00C0122D"/>
    <w:rsid w:val="00C01A60"/>
    <w:rsid w:val="00C0292F"/>
    <w:rsid w:val="00C05156"/>
    <w:rsid w:val="00C10B87"/>
    <w:rsid w:val="00C12DF2"/>
    <w:rsid w:val="00C13021"/>
    <w:rsid w:val="00C14E94"/>
    <w:rsid w:val="00C1662C"/>
    <w:rsid w:val="00C16D61"/>
    <w:rsid w:val="00C17B0A"/>
    <w:rsid w:val="00C21238"/>
    <w:rsid w:val="00C213D9"/>
    <w:rsid w:val="00C219E6"/>
    <w:rsid w:val="00C251E4"/>
    <w:rsid w:val="00C2545A"/>
    <w:rsid w:val="00C30202"/>
    <w:rsid w:val="00C30517"/>
    <w:rsid w:val="00C30703"/>
    <w:rsid w:val="00C328A9"/>
    <w:rsid w:val="00C32B38"/>
    <w:rsid w:val="00C35C9E"/>
    <w:rsid w:val="00C4163C"/>
    <w:rsid w:val="00C439FE"/>
    <w:rsid w:val="00C449E9"/>
    <w:rsid w:val="00C45091"/>
    <w:rsid w:val="00C469A6"/>
    <w:rsid w:val="00C47D93"/>
    <w:rsid w:val="00C503FB"/>
    <w:rsid w:val="00C50BB9"/>
    <w:rsid w:val="00C540A6"/>
    <w:rsid w:val="00C563A4"/>
    <w:rsid w:val="00C607F5"/>
    <w:rsid w:val="00C61D11"/>
    <w:rsid w:val="00C63DA2"/>
    <w:rsid w:val="00C653EB"/>
    <w:rsid w:val="00C67AAF"/>
    <w:rsid w:val="00C7125B"/>
    <w:rsid w:val="00C715AF"/>
    <w:rsid w:val="00C71B5E"/>
    <w:rsid w:val="00C752DF"/>
    <w:rsid w:val="00C76E8C"/>
    <w:rsid w:val="00C77ACC"/>
    <w:rsid w:val="00C8000B"/>
    <w:rsid w:val="00C807F4"/>
    <w:rsid w:val="00C84792"/>
    <w:rsid w:val="00C85BFB"/>
    <w:rsid w:val="00C86F29"/>
    <w:rsid w:val="00C87BB1"/>
    <w:rsid w:val="00C9182A"/>
    <w:rsid w:val="00C92822"/>
    <w:rsid w:val="00C930BF"/>
    <w:rsid w:val="00C94A71"/>
    <w:rsid w:val="00C9611C"/>
    <w:rsid w:val="00CA379E"/>
    <w:rsid w:val="00CA4741"/>
    <w:rsid w:val="00CA5A18"/>
    <w:rsid w:val="00CA5CEA"/>
    <w:rsid w:val="00CA757B"/>
    <w:rsid w:val="00CB0046"/>
    <w:rsid w:val="00CB54E8"/>
    <w:rsid w:val="00CB6CD1"/>
    <w:rsid w:val="00CB7C23"/>
    <w:rsid w:val="00CC06E4"/>
    <w:rsid w:val="00CC10DD"/>
    <w:rsid w:val="00CC2556"/>
    <w:rsid w:val="00CC34B5"/>
    <w:rsid w:val="00CC5864"/>
    <w:rsid w:val="00CC69B7"/>
    <w:rsid w:val="00CC7577"/>
    <w:rsid w:val="00CC79BD"/>
    <w:rsid w:val="00CD1913"/>
    <w:rsid w:val="00CD1CEE"/>
    <w:rsid w:val="00CD2276"/>
    <w:rsid w:val="00CD2B81"/>
    <w:rsid w:val="00CD3F81"/>
    <w:rsid w:val="00CD5B8F"/>
    <w:rsid w:val="00CD63D9"/>
    <w:rsid w:val="00CD7D12"/>
    <w:rsid w:val="00CE3A2C"/>
    <w:rsid w:val="00CE4DAA"/>
    <w:rsid w:val="00CE6F81"/>
    <w:rsid w:val="00CF28E2"/>
    <w:rsid w:val="00CF31F6"/>
    <w:rsid w:val="00CF377E"/>
    <w:rsid w:val="00CF3C0E"/>
    <w:rsid w:val="00CF6FDA"/>
    <w:rsid w:val="00CF776B"/>
    <w:rsid w:val="00D01080"/>
    <w:rsid w:val="00D01314"/>
    <w:rsid w:val="00D04396"/>
    <w:rsid w:val="00D057B3"/>
    <w:rsid w:val="00D066F6"/>
    <w:rsid w:val="00D1088C"/>
    <w:rsid w:val="00D10B29"/>
    <w:rsid w:val="00D11204"/>
    <w:rsid w:val="00D11BF5"/>
    <w:rsid w:val="00D12219"/>
    <w:rsid w:val="00D1663F"/>
    <w:rsid w:val="00D171CB"/>
    <w:rsid w:val="00D2216F"/>
    <w:rsid w:val="00D2321D"/>
    <w:rsid w:val="00D2545F"/>
    <w:rsid w:val="00D26C64"/>
    <w:rsid w:val="00D3277E"/>
    <w:rsid w:val="00D34905"/>
    <w:rsid w:val="00D36E85"/>
    <w:rsid w:val="00D378E0"/>
    <w:rsid w:val="00D37917"/>
    <w:rsid w:val="00D42DE1"/>
    <w:rsid w:val="00D43696"/>
    <w:rsid w:val="00D45A6F"/>
    <w:rsid w:val="00D45BCD"/>
    <w:rsid w:val="00D4633A"/>
    <w:rsid w:val="00D46A54"/>
    <w:rsid w:val="00D47557"/>
    <w:rsid w:val="00D51F91"/>
    <w:rsid w:val="00D5346F"/>
    <w:rsid w:val="00D55054"/>
    <w:rsid w:val="00D5705F"/>
    <w:rsid w:val="00D62B91"/>
    <w:rsid w:val="00D65177"/>
    <w:rsid w:val="00D65264"/>
    <w:rsid w:val="00D6571F"/>
    <w:rsid w:val="00D664CB"/>
    <w:rsid w:val="00D66B7E"/>
    <w:rsid w:val="00D74E61"/>
    <w:rsid w:val="00D75BAE"/>
    <w:rsid w:val="00D77740"/>
    <w:rsid w:val="00D77C1A"/>
    <w:rsid w:val="00D77E52"/>
    <w:rsid w:val="00D840D3"/>
    <w:rsid w:val="00D84657"/>
    <w:rsid w:val="00D84CB6"/>
    <w:rsid w:val="00D85396"/>
    <w:rsid w:val="00D85FD2"/>
    <w:rsid w:val="00D967B4"/>
    <w:rsid w:val="00DA036C"/>
    <w:rsid w:val="00DA05B0"/>
    <w:rsid w:val="00DA0781"/>
    <w:rsid w:val="00DA10B5"/>
    <w:rsid w:val="00DA1391"/>
    <w:rsid w:val="00DA491F"/>
    <w:rsid w:val="00DB0F23"/>
    <w:rsid w:val="00DB2F64"/>
    <w:rsid w:val="00DB34FF"/>
    <w:rsid w:val="00DB5E6C"/>
    <w:rsid w:val="00DB5F07"/>
    <w:rsid w:val="00DC02A2"/>
    <w:rsid w:val="00DC0BCD"/>
    <w:rsid w:val="00DC14E4"/>
    <w:rsid w:val="00DC18CE"/>
    <w:rsid w:val="00DC1B0F"/>
    <w:rsid w:val="00DC5413"/>
    <w:rsid w:val="00DC5A69"/>
    <w:rsid w:val="00DD0418"/>
    <w:rsid w:val="00DD0FA9"/>
    <w:rsid w:val="00DD2C99"/>
    <w:rsid w:val="00DD54B6"/>
    <w:rsid w:val="00DE0380"/>
    <w:rsid w:val="00DE0464"/>
    <w:rsid w:val="00DE764D"/>
    <w:rsid w:val="00DF0C4B"/>
    <w:rsid w:val="00DF13ED"/>
    <w:rsid w:val="00DF15EA"/>
    <w:rsid w:val="00DF6540"/>
    <w:rsid w:val="00E00B42"/>
    <w:rsid w:val="00E01BB2"/>
    <w:rsid w:val="00E02E92"/>
    <w:rsid w:val="00E04744"/>
    <w:rsid w:val="00E05FE3"/>
    <w:rsid w:val="00E077E5"/>
    <w:rsid w:val="00E10242"/>
    <w:rsid w:val="00E10C26"/>
    <w:rsid w:val="00E11E81"/>
    <w:rsid w:val="00E124AA"/>
    <w:rsid w:val="00E12E82"/>
    <w:rsid w:val="00E1330F"/>
    <w:rsid w:val="00E1399E"/>
    <w:rsid w:val="00E15115"/>
    <w:rsid w:val="00E15302"/>
    <w:rsid w:val="00E21EE8"/>
    <w:rsid w:val="00E2233F"/>
    <w:rsid w:val="00E23955"/>
    <w:rsid w:val="00E2460C"/>
    <w:rsid w:val="00E250D1"/>
    <w:rsid w:val="00E27726"/>
    <w:rsid w:val="00E3000A"/>
    <w:rsid w:val="00E30381"/>
    <w:rsid w:val="00E30DAE"/>
    <w:rsid w:val="00E3272B"/>
    <w:rsid w:val="00E33022"/>
    <w:rsid w:val="00E333EE"/>
    <w:rsid w:val="00E37603"/>
    <w:rsid w:val="00E37699"/>
    <w:rsid w:val="00E409F8"/>
    <w:rsid w:val="00E46732"/>
    <w:rsid w:val="00E47400"/>
    <w:rsid w:val="00E47AF9"/>
    <w:rsid w:val="00E54F82"/>
    <w:rsid w:val="00E56EDA"/>
    <w:rsid w:val="00E623A3"/>
    <w:rsid w:val="00E63872"/>
    <w:rsid w:val="00E638F0"/>
    <w:rsid w:val="00E64C75"/>
    <w:rsid w:val="00E656A7"/>
    <w:rsid w:val="00E66969"/>
    <w:rsid w:val="00E700E2"/>
    <w:rsid w:val="00E7011B"/>
    <w:rsid w:val="00E71B5E"/>
    <w:rsid w:val="00E73793"/>
    <w:rsid w:val="00E73FBD"/>
    <w:rsid w:val="00E745F2"/>
    <w:rsid w:val="00E74A16"/>
    <w:rsid w:val="00E775B3"/>
    <w:rsid w:val="00E77E2F"/>
    <w:rsid w:val="00E812C9"/>
    <w:rsid w:val="00E821A0"/>
    <w:rsid w:val="00E82758"/>
    <w:rsid w:val="00E842CD"/>
    <w:rsid w:val="00E8446F"/>
    <w:rsid w:val="00E844C0"/>
    <w:rsid w:val="00E84FAD"/>
    <w:rsid w:val="00E866F9"/>
    <w:rsid w:val="00E8727D"/>
    <w:rsid w:val="00E872DC"/>
    <w:rsid w:val="00E87ECE"/>
    <w:rsid w:val="00E902FC"/>
    <w:rsid w:val="00E90A75"/>
    <w:rsid w:val="00E91C44"/>
    <w:rsid w:val="00E91CF9"/>
    <w:rsid w:val="00E94A8B"/>
    <w:rsid w:val="00E95B06"/>
    <w:rsid w:val="00E95E77"/>
    <w:rsid w:val="00EA3660"/>
    <w:rsid w:val="00EA55FF"/>
    <w:rsid w:val="00EA56DF"/>
    <w:rsid w:val="00EA703C"/>
    <w:rsid w:val="00EA7E2B"/>
    <w:rsid w:val="00EB1067"/>
    <w:rsid w:val="00EB156A"/>
    <w:rsid w:val="00EB49CE"/>
    <w:rsid w:val="00EB5337"/>
    <w:rsid w:val="00EB5C14"/>
    <w:rsid w:val="00EB5DE2"/>
    <w:rsid w:val="00EB6883"/>
    <w:rsid w:val="00EC1107"/>
    <w:rsid w:val="00EC77FA"/>
    <w:rsid w:val="00EC7B14"/>
    <w:rsid w:val="00ED154D"/>
    <w:rsid w:val="00ED4824"/>
    <w:rsid w:val="00ED5FD2"/>
    <w:rsid w:val="00ED6921"/>
    <w:rsid w:val="00ED73EC"/>
    <w:rsid w:val="00ED7B68"/>
    <w:rsid w:val="00EE0C76"/>
    <w:rsid w:val="00EE417B"/>
    <w:rsid w:val="00EE4FD7"/>
    <w:rsid w:val="00EE66AA"/>
    <w:rsid w:val="00EE6A71"/>
    <w:rsid w:val="00EF2097"/>
    <w:rsid w:val="00EF3D82"/>
    <w:rsid w:val="00EF3EED"/>
    <w:rsid w:val="00EF469D"/>
    <w:rsid w:val="00EF765B"/>
    <w:rsid w:val="00F01CDE"/>
    <w:rsid w:val="00F10227"/>
    <w:rsid w:val="00F11BFA"/>
    <w:rsid w:val="00F1277A"/>
    <w:rsid w:val="00F1667E"/>
    <w:rsid w:val="00F176DF"/>
    <w:rsid w:val="00F17C36"/>
    <w:rsid w:val="00F21BEF"/>
    <w:rsid w:val="00F225DF"/>
    <w:rsid w:val="00F23BB2"/>
    <w:rsid w:val="00F25491"/>
    <w:rsid w:val="00F25DCD"/>
    <w:rsid w:val="00F2628D"/>
    <w:rsid w:val="00F275BF"/>
    <w:rsid w:val="00F302E9"/>
    <w:rsid w:val="00F31B7E"/>
    <w:rsid w:val="00F33258"/>
    <w:rsid w:val="00F37EDD"/>
    <w:rsid w:val="00F41566"/>
    <w:rsid w:val="00F42C7B"/>
    <w:rsid w:val="00F44566"/>
    <w:rsid w:val="00F46B5F"/>
    <w:rsid w:val="00F50B50"/>
    <w:rsid w:val="00F50FEE"/>
    <w:rsid w:val="00F52115"/>
    <w:rsid w:val="00F60EBD"/>
    <w:rsid w:val="00F61185"/>
    <w:rsid w:val="00F613F5"/>
    <w:rsid w:val="00F645A5"/>
    <w:rsid w:val="00F67268"/>
    <w:rsid w:val="00F72873"/>
    <w:rsid w:val="00F74A1D"/>
    <w:rsid w:val="00F76A70"/>
    <w:rsid w:val="00F77C0F"/>
    <w:rsid w:val="00F80FD7"/>
    <w:rsid w:val="00F87546"/>
    <w:rsid w:val="00F879CE"/>
    <w:rsid w:val="00F91381"/>
    <w:rsid w:val="00F94703"/>
    <w:rsid w:val="00F97E83"/>
    <w:rsid w:val="00FA3C53"/>
    <w:rsid w:val="00FA756D"/>
    <w:rsid w:val="00FB6CB7"/>
    <w:rsid w:val="00FB72AE"/>
    <w:rsid w:val="00FB7E9B"/>
    <w:rsid w:val="00FC2D05"/>
    <w:rsid w:val="00FC33B7"/>
    <w:rsid w:val="00FC5E08"/>
    <w:rsid w:val="00FC7235"/>
    <w:rsid w:val="00FC7617"/>
    <w:rsid w:val="00FD4E76"/>
    <w:rsid w:val="00FD51D5"/>
    <w:rsid w:val="00FD5770"/>
    <w:rsid w:val="00FD6A25"/>
    <w:rsid w:val="00FD6A53"/>
    <w:rsid w:val="00FE2DEC"/>
    <w:rsid w:val="00FE6D5B"/>
    <w:rsid w:val="00FF0F1E"/>
    <w:rsid w:val="00FF1BE4"/>
    <w:rsid w:val="00FF2688"/>
    <w:rsid w:val="00FF2701"/>
    <w:rsid w:val="00FF479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colormenu v:ext="edit" fillcolor="none" strokecolor="none"/>
    </o:shapedefaults>
    <o:shapelayout v:ext="edit">
      <o:idmap v:ext="edit" data="1"/>
      <o:rules v:ext="edit">
        <o:r id="V:Rule15" type="connector" idref="#AutoShape 329"/>
        <o:r id="V:Rule16" type="connector" idref="#AutoShape 792"/>
        <o:r id="V:Rule17" type="connector" idref="#AutoShape 331"/>
        <o:r id="V:Rule18" type="connector" idref="#AutoShape 754"/>
        <o:r id="V:Rule19" type="connector" idref="#AutoShape 795"/>
        <o:r id="V:Rule20" type="connector" idref="#AutoShape 330"/>
        <o:r id="V:Rule21" type="connector" idref="#AutoShape 793"/>
        <o:r id="V:Rule22" type="connector" idref="#_x0000_s1140"/>
        <o:r id="V:Rule23" type="connector" idref="#_x0000_s1137"/>
        <o:r id="V:Rule24" type="connector" idref="#_x0000_s1145"/>
        <o:r id="V:Rule25" type="connector" idref="#_x0000_s1141"/>
        <o:r id="V:Rule26" type="connector" idref="#AutoShape 791"/>
        <o:r id="V:Rule27" type="connector" idref="#AutoShape 756"/>
        <o:r id="V:Rule28" type="connector" idref="#_x0000_s115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13272E"/>
    <w:rPr>
      <w:rFonts w:ascii="Arial" w:eastAsia="Arial" w:hAnsi="Arial"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uiPriority w:val="2"/>
    <w:semiHidden/>
    <w:unhideWhenUsed/>
    <w:qFormat/>
    <w:rsid w:val="0013272E"/>
    <w:tblPr>
      <w:tblInd w:w="0" w:type="dxa"/>
      <w:tblCellMar>
        <w:top w:w="0" w:type="dxa"/>
        <w:left w:w="0" w:type="dxa"/>
        <w:bottom w:w="0" w:type="dxa"/>
        <w:right w:w="0" w:type="dxa"/>
      </w:tblCellMar>
    </w:tblPr>
  </w:style>
  <w:style w:type="paragraph" w:customStyle="1" w:styleId="TM11">
    <w:name w:val="TM 11"/>
    <w:basedOn w:val="Normal"/>
    <w:uiPriority w:val="1"/>
    <w:qFormat/>
    <w:rsid w:val="0013272E"/>
    <w:pPr>
      <w:spacing w:before="399"/>
      <w:ind w:left="516"/>
    </w:pPr>
    <w:rPr>
      <w:rFonts w:ascii="Calibri" w:eastAsia="Calibri" w:hAnsi="Calibri" w:cs="Calibri"/>
      <w:b/>
      <w:bCs/>
      <w:sz w:val="24"/>
      <w:szCs w:val="24"/>
    </w:rPr>
  </w:style>
  <w:style w:type="paragraph" w:customStyle="1" w:styleId="TM21">
    <w:name w:val="TM 21"/>
    <w:basedOn w:val="Normal"/>
    <w:uiPriority w:val="1"/>
    <w:qFormat/>
    <w:rsid w:val="0013272E"/>
    <w:pPr>
      <w:spacing w:before="139"/>
      <w:ind w:left="1175" w:hanging="661"/>
    </w:pPr>
  </w:style>
  <w:style w:type="paragraph" w:customStyle="1" w:styleId="TM31">
    <w:name w:val="TM 31"/>
    <w:basedOn w:val="Normal"/>
    <w:uiPriority w:val="1"/>
    <w:qFormat/>
    <w:rsid w:val="0013272E"/>
    <w:pPr>
      <w:spacing w:before="139"/>
      <w:ind w:left="1396" w:hanging="442"/>
    </w:pPr>
  </w:style>
  <w:style w:type="paragraph" w:styleId="Corpsdetexte">
    <w:name w:val="Body Text"/>
    <w:basedOn w:val="Normal"/>
    <w:link w:val="CorpsdetexteCar"/>
    <w:uiPriority w:val="1"/>
    <w:qFormat/>
    <w:rsid w:val="0013272E"/>
    <w:rPr>
      <w:sz w:val="24"/>
      <w:szCs w:val="24"/>
    </w:rPr>
  </w:style>
  <w:style w:type="paragraph" w:customStyle="1" w:styleId="Titre11">
    <w:name w:val="Titre 11"/>
    <w:basedOn w:val="Normal"/>
    <w:uiPriority w:val="1"/>
    <w:qFormat/>
    <w:rsid w:val="0013272E"/>
    <w:pPr>
      <w:spacing w:before="77"/>
      <w:ind w:left="3069" w:right="3126"/>
      <w:jc w:val="center"/>
      <w:outlineLvl w:val="1"/>
    </w:pPr>
    <w:rPr>
      <w:rFonts w:ascii="Cambria" w:eastAsia="Cambria" w:hAnsi="Cambria" w:cs="Cambria"/>
      <w:b/>
      <w:bCs/>
      <w:sz w:val="36"/>
      <w:szCs w:val="36"/>
      <w:u w:val="single" w:color="000000"/>
    </w:rPr>
  </w:style>
  <w:style w:type="paragraph" w:customStyle="1" w:styleId="Titre21">
    <w:name w:val="Titre 21"/>
    <w:basedOn w:val="Normal"/>
    <w:uiPriority w:val="1"/>
    <w:qFormat/>
    <w:rsid w:val="0013272E"/>
    <w:pPr>
      <w:spacing w:before="92"/>
      <w:ind w:left="1223" w:hanging="708"/>
      <w:outlineLvl w:val="2"/>
    </w:pPr>
    <w:rPr>
      <w:b/>
      <w:bCs/>
      <w:sz w:val="28"/>
      <w:szCs w:val="28"/>
    </w:rPr>
  </w:style>
  <w:style w:type="paragraph" w:customStyle="1" w:styleId="Titre31">
    <w:name w:val="Titre 31"/>
    <w:basedOn w:val="Normal"/>
    <w:uiPriority w:val="1"/>
    <w:qFormat/>
    <w:rsid w:val="0040694F"/>
    <w:pPr>
      <w:spacing w:before="240" w:line="360" w:lineRule="auto"/>
      <w:ind w:left="2977"/>
      <w:jc w:val="center"/>
      <w:outlineLvl w:val="3"/>
    </w:pPr>
    <w:rPr>
      <w:rFonts w:asciiTheme="majorBidi" w:hAnsiTheme="majorBidi" w:cstheme="majorBidi"/>
      <w:b/>
      <w:bCs/>
      <w:color w:val="548DD4" w:themeColor="text2" w:themeTint="99"/>
      <w:sz w:val="24"/>
      <w:szCs w:val="24"/>
    </w:rPr>
  </w:style>
  <w:style w:type="paragraph" w:styleId="Paragraphedeliste">
    <w:name w:val="List Paragraph"/>
    <w:basedOn w:val="Normal"/>
    <w:uiPriority w:val="1"/>
    <w:qFormat/>
    <w:rsid w:val="0013272E"/>
    <w:pPr>
      <w:ind w:left="1236" w:hanging="360"/>
    </w:pPr>
  </w:style>
  <w:style w:type="paragraph" w:customStyle="1" w:styleId="TableParagraph">
    <w:name w:val="Table Paragraph"/>
    <w:basedOn w:val="Normal"/>
    <w:uiPriority w:val="1"/>
    <w:qFormat/>
    <w:rsid w:val="0013272E"/>
  </w:style>
  <w:style w:type="paragraph" w:styleId="Textedebulles">
    <w:name w:val="Balloon Text"/>
    <w:basedOn w:val="Normal"/>
    <w:link w:val="TextedebullesCar"/>
    <w:uiPriority w:val="99"/>
    <w:semiHidden/>
    <w:unhideWhenUsed/>
    <w:rsid w:val="00EA3660"/>
    <w:rPr>
      <w:rFonts w:ascii="Tahoma" w:hAnsi="Tahoma" w:cs="Tahoma"/>
      <w:sz w:val="16"/>
      <w:szCs w:val="16"/>
    </w:rPr>
  </w:style>
  <w:style w:type="character" w:customStyle="1" w:styleId="TextedebullesCar">
    <w:name w:val="Texte de bulles Car"/>
    <w:basedOn w:val="Policepardfaut"/>
    <w:link w:val="Textedebulles"/>
    <w:uiPriority w:val="99"/>
    <w:semiHidden/>
    <w:rsid w:val="00EA3660"/>
    <w:rPr>
      <w:rFonts w:ascii="Tahoma" w:eastAsia="Arial" w:hAnsi="Tahoma" w:cs="Tahoma"/>
      <w:sz w:val="16"/>
      <w:szCs w:val="16"/>
      <w:lang w:val="fr-FR"/>
    </w:rPr>
  </w:style>
  <w:style w:type="paragraph" w:styleId="En-tte">
    <w:name w:val="header"/>
    <w:basedOn w:val="Normal"/>
    <w:link w:val="En-tteCar"/>
    <w:uiPriority w:val="99"/>
    <w:unhideWhenUsed/>
    <w:rsid w:val="00A356E3"/>
    <w:pPr>
      <w:tabs>
        <w:tab w:val="center" w:pos="4536"/>
        <w:tab w:val="right" w:pos="9072"/>
      </w:tabs>
    </w:pPr>
  </w:style>
  <w:style w:type="character" w:customStyle="1" w:styleId="En-tteCar">
    <w:name w:val="En-tête Car"/>
    <w:basedOn w:val="Policepardfaut"/>
    <w:link w:val="En-tte"/>
    <w:uiPriority w:val="99"/>
    <w:rsid w:val="00A356E3"/>
    <w:rPr>
      <w:rFonts w:ascii="Arial" w:eastAsia="Arial" w:hAnsi="Arial" w:cs="Arial"/>
      <w:lang w:val="fr-FR"/>
    </w:rPr>
  </w:style>
  <w:style w:type="paragraph" w:styleId="Pieddepage">
    <w:name w:val="footer"/>
    <w:basedOn w:val="Normal"/>
    <w:link w:val="PieddepageCar"/>
    <w:uiPriority w:val="99"/>
    <w:unhideWhenUsed/>
    <w:rsid w:val="00A356E3"/>
    <w:pPr>
      <w:tabs>
        <w:tab w:val="center" w:pos="4536"/>
        <w:tab w:val="right" w:pos="9072"/>
      </w:tabs>
    </w:pPr>
  </w:style>
  <w:style w:type="character" w:customStyle="1" w:styleId="PieddepageCar">
    <w:name w:val="Pied de page Car"/>
    <w:basedOn w:val="Policepardfaut"/>
    <w:link w:val="Pieddepage"/>
    <w:uiPriority w:val="99"/>
    <w:rsid w:val="00A356E3"/>
    <w:rPr>
      <w:rFonts w:ascii="Arial" w:eastAsia="Arial" w:hAnsi="Arial" w:cs="Arial"/>
      <w:lang w:val="fr-FR"/>
    </w:rPr>
  </w:style>
  <w:style w:type="table" w:styleId="Grilledutableau">
    <w:name w:val="Table Grid"/>
    <w:basedOn w:val="TableauNormal"/>
    <w:uiPriority w:val="59"/>
    <w:rsid w:val="00FA3C53"/>
    <w:pPr>
      <w:widowControl/>
      <w:autoSpaceDE/>
      <w:autoSpaceDN/>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edelespacerserv">
    <w:name w:val="Placeholder Text"/>
    <w:basedOn w:val="Policepardfaut"/>
    <w:uiPriority w:val="99"/>
    <w:semiHidden/>
    <w:rsid w:val="005034FE"/>
    <w:rPr>
      <w:color w:val="808080"/>
    </w:rPr>
  </w:style>
  <w:style w:type="paragraph" w:customStyle="1" w:styleId="Titre41">
    <w:name w:val="Titre 41"/>
    <w:basedOn w:val="Normal"/>
    <w:uiPriority w:val="1"/>
    <w:qFormat/>
    <w:rsid w:val="00427A78"/>
    <w:pPr>
      <w:ind w:left="1984" w:hanging="361"/>
      <w:outlineLvl w:val="4"/>
    </w:pPr>
    <w:rPr>
      <w:rFonts w:ascii="Times New Roman" w:eastAsia="Times New Roman" w:hAnsi="Times New Roman" w:cs="Times New Roman"/>
      <w:b/>
      <w:bCs/>
      <w:sz w:val="24"/>
      <w:szCs w:val="24"/>
    </w:rPr>
  </w:style>
  <w:style w:type="paragraph" w:customStyle="1" w:styleId="Titre51">
    <w:name w:val="Titre 51"/>
    <w:basedOn w:val="Normal"/>
    <w:uiPriority w:val="1"/>
    <w:qFormat/>
    <w:rsid w:val="000B2ABE"/>
    <w:pPr>
      <w:ind w:left="1480"/>
      <w:outlineLvl w:val="5"/>
    </w:pPr>
    <w:rPr>
      <w:rFonts w:ascii="Times New Roman" w:eastAsia="Times New Roman" w:hAnsi="Times New Roman" w:cs="Times New Roman"/>
      <w:b/>
      <w:bCs/>
      <w:i/>
      <w:sz w:val="24"/>
      <w:szCs w:val="24"/>
      <w:u w:val="single" w:color="000000"/>
    </w:rPr>
  </w:style>
  <w:style w:type="table" w:styleId="Trameclaire-Accent5">
    <w:name w:val="Light Shading Accent 5"/>
    <w:basedOn w:val="TableauNormal"/>
    <w:uiPriority w:val="60"/>
    <w:rsid w:val="0041362B"/>
    <w:pPr>
      <w:widowControl/>
      <w:autoSpaceDE/>
      <w:autoSpaceDN/>
    </w:pPr>
    <w:rPr>
      <w:color w:val="31849B" w:themeColor="accent5" w:themeShade="BF"/>
      <w:lang w:val="fr-FR"/>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customStyle="1" w:styleId="Titre61">
    <w:name w:val="Titre 61"/>
    <w:basedOn w:val="Normal"/>
    <w:uiPriority w:val="1"/>
    <w:qFormat/>
    <w:rsid w:val="00DD2C99"/>
    <w:pPr>
      <w:spacing w:before="90"/>
      <w:ind w:left="1042"/>
      <w:jc w:val="both"/>
      <w:outlineLvl w:val="6"/>
    </w:pPr>
    <w:rPr>
      <w:rFonts w:ascii="Times New Roman" w:eastAsia="Times New Roman" w:hAnsi="Times New Roman" w:cs="Times New Roman"/>
      <w:b/>
      <w:bCs/>
      <w:sz w:val="24"/>
      <w:szCs w:val="24"/>
    </w:rPr>
  </w:style>
  <w:style w:type="character" w:customStyle="1" w:styleId="CorpsdetexteCar">
    <w:name w:val="Corps de texte Car"/>
    <w:basedOn w:val="Policepardfaut"/>
    <w:link w:val="Corpsdetexte"/>
    <w:uiPriority w:val="1"/>
    <w:rsid w:val="00C30703"/>
    <w:rPr>
      <w:rFonts w:ascii="Arial" w:eastAsia="Arial" w:hAnsi="Arial" w:cs="Arial"/>
      <w:sz w:val="24"/>
      <w:szCs w:val="24"/>
      <w:lang w:val="fr-FR"/>
    </w:rPr>
  </w:style>
  <w:style w:type="paragraph" w:customStyle="1" w:styleId="Heading41">
    <w:name w:val="Heading 41"/>
    <w:basedOn w:val="Normal"/>
    <w:uiPriority w:val="1"/>
    <w:qFormat/>
    <w:rsid w:val="00277B95"/>
    <w:pPr>
      <w:ind w:left="1984" w:hanging="361"/>
      <w:outlineLvl w:val="4"/>
    </w:pPr>
    <w:rPr>
      <w:rFonts w:ascii="Times New Roman" w:eastAsia="Times New Roman" w:hAnsi="Times New Roman" w:cs="Times New Roman"/>
      <w:b/>
      <w:bCs/>
      <w:sz w:val="24"/>
      <w:szCs w:val="24"/>
    </w:rPr>
  </w:style>
  <w:style w:type="paragraph" w:styleId="Notedebasdepage">
    <w:name w:val="footnote text"/>
    <w:basedOn w:val="Normal"/>
    <w:link w:val="NotedebasdepageCar"/>
    <w:uiPriority w:val="99"/>
    <w:semiHidden/>
    <w:unhideWhenUsed/>
    <w:rsid w:val="00FC5E08"/>
    <w:pPr>
      <w:widowControl/>
      <w:autoSpaceDE/>
      <w:autoSpaceDN/>
    </w:pPr>
    <w:rPr>
      <w:rFonts w:asciiTheme="minorHAnsi" w:eastAsiaTheme="minorHAnsi" w:hAnsiTheme="minorHAnsi" w:cstheme="minorBidi"/>
      <w:sz w:val="20"/>
      <w:szCs w:val="20"/>
    </w:rPr>
  </w:style>
  <w:style w:type="character" w:customStyle="1" w:styleId="NotedebasdepageCar">
    <w:name w:val="Note de bas de page Car"/>
    <w:basedOn w:val="Policepardfaut"/>
    <w:link w:val="Notedebasdepage"/>
    <w:uiPriority w:val="99"/>
    <w:semiHidden/>
    <w:rsid w:val="00FC5E08"/>
    <w:rPr>
      <w:sz w:val="20"/>
      <w:szCs w:val="20"/>
      <w:lang w:val="fr-FR"/>
    </w:rPr>
  </w:style>
  <w:style w:type="paragraph" w:customStyle="1" w:styleId="Heading31">
    <w:name w:val="Heading 31"/>
    <w:basedOn w:val="Normal"/>
    <w:uiPriority w:val="1"/>
    <w:qFormat/>
    <w:rsid w:val="00FC5E08"/>
    <w:pPr>
      <w:ind w:left="1236"/>
      <w:outlineLvl w:val="3"/>
    </w:pPr>
    <w:rPr>
      <w:b/>
      <w:bCs/>
      <w:sz w:val="24"/>
      <w:szCs w:val="24"/>
    </w:rPr>
  </w:style>
  <w:style w:type="paragraph" w:customStyle="1" w:styleId="TOC41">
    <w:name w:val="TOC 41"/>
    <w:basedOn w:val="Normal"/>
    <w:uiPriority w:val="1"/>
    <w:qFormat/>
    <w:rsid w:val="002914C4"/>
    <w:pPr>
      <w:spacing w:before="139"/>
      <w:ind w:left="1521" w:right="1768"/>
      <w:jc w:val="center"/>
    </w:pPr>
    <w:rPr>
      <w:rFonts w:ascii="Carlito" w:eastAsia="Carlito" w:hAnsi="Carlito" w:cs="Carlito"/>
      <w:b/>
      <w:bCs/>
      <w:sz w:val="36"/>
      <w:szCs w:val="36"/>
    </w:rPr>
  </w:style>
  <w:style w:type="paragraph" w:customStyle="1" w:styleId="Heading61">
    <w:name w:val="Heading 61"/>
    <w:basedOn w:val="Normal"/>
    <w:uiPriority w:val="1"/>
    <w:qFormat/>
    <w:rsid w:val="00B671A5"/>
    <w:pPr>
      <w:ind w:left="1107"/>
      <w:jc w:val="both"/>
      <w:outlineLvl w:val="6"/>
    </w:pPr>
    <w:rPr>
      <w:rFonts w:ascii="Times New Roman" w:eastAsia="Times New Roman" w:hAnsi="Times New Roman" w:cs="Times New Roman"/>
      <w:b/>
      <w:bCs/>
      <w:sz w:val="24"/>
      <w:szCs w:val="24"/>
    </w:rPr>
  </w:style>
  <w:style w:type="paragraph" w:styleId="Explorateurdedocuments">
    <w:name w:val="Document Map"/>
    <w:basedOn w:val="Normal"/>
    <w:link w:val="ExplorateurdedocumentsCar"/>
    <w:uiPriority w:val="99"/>
    <w:semiHidden/>
    <w:unhideWhenUsed/>
    <w:rsid w:val="00E82758"/>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E82758"/>
    <w:rPr>
      <w:rFonts w:ascii="Tahoma" w:eastAsia="Arial" w:hAnsi="Tahoma" w:cs="Tahoma"/>
      <w:sz w:val="16"/>
      <w:szCs w:val="16"/>
      <w:lang w:val="fr-FR"/>
    </w:rPr>
  </w:style>
  <w:style w:type="paragraph" w:styleId="Rvision">
    <w:name w:val="Revision"/>
    <w:hidden/>
    <w:uiPriority w:val="99"/>
    <w:semiHidden/>
    <w:rsid w:val="004D3BBB"/>
    <w:pPr>
      <w:widowControl/>
      <w:autoSpaceDE/>
      <w:autoSpaceDN/>
    </w:pPr>
    <w:rPr>
      <w:rFonts w:ascii="Arial" w:eastAsia="Arial" w:hAnsi="Arial" w:cs="Arial"/>
      <w:lang w:val="fr-FR"/>
    </w:rPr>
  </w:style>
  <w:style w:type="paragraph" w:customStyle="1" w:styleId="Heading21">
    <w:name w:val="Heading 21"/>
    <w:basedOn w:val="Normal"/>
    <w:uiPriority w:val="1"/>
    <w:qFormat/>
    <w:rsid w:val="00B83920"/>
    <w:pPr>
      <w:spacing w:before="59"/>
      <w:ind w:left="524" w:right="594"/>
      <w:jc w:val="center"/>
      <w:outlineLvl w:val="2"/>
    </w:pPr>
    <w:rPr>
      <w:rFonts w:ascii="Times New Roman" w:eastAsia="Times New Roman" w:hAnsi="Times New Roman" w:cs="Times New Roman"/>
      <w:b/>
      <w:bCs/>
      <w:sz w:val="32"/>
      <w:szCs w:val="32"/>
    </w:rPr>
  </w:style>
  <w:style w:type="character" w:customStyle="1" w:styleId="fontstyle01">
    <w:name w:val="fontstyle01"/>
    <w:basedOn w:val="Policepardfaut"/>
    <w:rsid w:val="00D11BF5"/>
    <w:rPr>
      <w:rFonts w:ascii="Times New Roman" w:hAnsi="Times New Roman" w:cs="Times New Roman" w:hint="default"/>
      <w:b w:val="0"/>
      <w:bCs w:val="0"/>
      <w:i w:val="0"/>
      <w:iCs w:val="0"/>
      <w:color w:val="000000"/>
      <w:sz w:val="24"/>
      <w:szCs w:val="24"/>
    </w:rPr>
  </w:style>
  <w:style w:type="character" w:styleId="Accentuation">
    <w:name w:val="Emphasis"/>
    <w:basedOn w:val="Policepardfaut"/>
    <w:uiPriority w:val="20"/>
    <w:qFormat/>
    <w:rsid w:val="00D11BF5"/>
    <w:rPr>
      <w:i/>
      <w:iCs/>
    </w:rPr>
  </w:style>
  <w:style w:type="character" w:customStyle="1" w:styleId="fontstyle21">
    <w:name w:val="fontstyle21"/>
    <w:basedOn w:val="Policepardfaut"/>
    <w:rsid w:val="005E561F"/>
    <w:rPr>
      <w:rFonts w:ascii="Calibri" w:hAnsi="Calibri" w:cs="Calibri" w:hint="default"/>
      <w:b w:val="0"/>
      <w:bCs w:val="0"/>
      <w:i w:val="0"/>
      <w:iCs w:val="0"/>
      <w:color w:val="000000"/>
      <w:sz w:val="22"/>
      <w:szCs w:val="22"/>
    </w:rPr>
  </w:style>
  <w:style w:type="paragraph" w:customStyle="1" w:styleId="02FAD660A71C46128A3B7933A178754A">
    <w:name w:val="02FAD660A71C46128A3B7933A178754A"/>
    <w:rsid w:val="00AB1C74"/>
    <w:pPr>
      <w:widowControl/>
      <w:autoSpaceDE/>
      <w:autoSpaceDN/>
      <w:spacing w:after="200" w:line="276" w:lineRule="auto"/>
    </w:pPr>
    <w:rPr>
      <w:rFonts w:eastAsiaTheme="minorEastAsia"/>
    </w:rPr>
  </w:style>
</w:styles>
</file>

<file path=word/webSettings.xml><?xml version="1.0" encoding="utf-8"?>
<w:webSettings xmlns:r="http://schemas.openxmlformats.org/officeDocument/2006/relationships" xmlns:w="http://schemas.openxmlformats.org/wordprocessingml/2006/main">
  <w:divs>
    <w:div w:id="153037941">
      <w:bodyDiv w:val="1"/>
      <w:marLeft w:val="0"/>
      <w:marRight w:val="0"/>
      <w:marTop w:val="0"/>
      <w:marBottom w:val="0"/>
      <w:divBdr>
        <w:top w:val="none" w:sz="0" w:space="0" w:color="auto"/>
        <w:left w:val="none" w:sz="0" w:space="0" w:color="auto"/>
        <w:bottom w:val="none" w:sz="0" w:space="0" w:color="auto"/>
        <w:right w:val="none" w:sz="0" w:space="0" w:color="auto"/>
      </w:divBdr>
    </w:div>
    <w:div w:id="743377832">
      <w:bodyDiv w:val="1"/>
      <w:marLeft w:val="0"/>
      <w:marRight w:val="0"/>
      <w:marTop w:val="0"/>
      <w:marBottom w:val="0"/>
      <w:divBdr>
        <w:top w:val="none" w:sz="0" w:space="0" w:color="auto"/>
        <w:left w:val="none" w:sz="0" w:space="0" w:color="auto"/>
        <w:bottom w:val="none" w:sz="0" w:space="0" w:color="auto"/>
        <w:right w:val="none" w:sz="0" w:space="0" w:color="auto"/>
      </w:divBdr>
    </w:div>
    <w:div w:id="757869925">
      <w:bodyDiv w:val="1"/>
      <w:marLeft w:val="0"/>
      <w:marRight w:val="0"/>
      <w:marTop w:val="0"/>
      <w:marBottom w:val="0"/>
      <w:divBdr>
        <w:top w:val="none" w:sz="0" w:space="0" w:color="auto"/>
        <w:left w:val="none" w:sz="0" w:space="0" w:color="auto"/>
        <w:bottom w:val="none" w:sz="0" w:space="0" w:color="auto"/>
        <w:right w:val="none" w:sz="0" w:space="0" w:color="auto"/>
      </w:divBdr>
    </w:div>
    <w:div w:id="769857920">
      <w:bodyDiv w:val="1"/>
      <w:marLeft w:val="0"/>
      <w:marRight w:val="0"/>
      <w:marTop w:val="0"/>
      <w:marBottom w:val="0"/>
      <w:divBdr>
        <w:top w:val="none" w:sz="0" w:space="0" w:color="auto"/>
        <w:left w:val="none" w:sz="0" w:space="0" w:color="auto"/>
        <w:bottom w:val="none" w:sz="0" w:space="0" w:color="auto"/>
        <w:right w:val="none" w:sz="0" w:space="0" w:color="auto"/>
      </w:divBdr>
    </w:div>
    <w:div w:id="1315791689">
      <w:bodyDiv w:val="1"/>
      <w:marLeft w:val="0"/>
      <w:marRight w:val="0"/>
      <w:marTop w:val="0"/>
      <w:marBottom w:val="0"/>
      <w:divBdr>
        <w:top w:val="none" w:sz="0" w:space="0" w:color="auto"/>
        <w:left w:val="none" w:sz="0" w:space="0" w:color="auto"/>
        <w:bottom w:val="none" w:sz="0" w:space="0" w:color="auto"/>
        <w:right w:val="none" w:sz="0" w:space="0" w:color="auto"/>
      </w:divBdr>
    </w:div>
    <w:div w:id="16025655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header" Target="header6.xml"/><Relationship Id="rId26" Type="http://schemas.openxmlformats.org/officeDocument/2006/relationships/image" Target="media/image6.emf"/><Relationship Id="rId39" Type="http://schemas.openxmlformats.org/officeDocument/2006/relationships/chart" Target="charts/chart2.xml"/><Relationship Id="rId21" Type="http://schemas.openxmlformats.org/officeDocument/2006/relationships/footer" Target="footer6.xml"/><Relationship Id="rId34" Type="http://schemas.openxmlformats.org/officeDocument/2006/relationships/footer" Target="footer9.xml"/><Relationship Id="rId42" Type="http://schemas.openxmlformats.org/officeDocument/2006/relationships/chart" Target="charts/chart5.xml"/><Relationship Id="rId47" Type="http://schemas.openxmlformats.org/officeDocument/2006/relationships/image" Target="media/image9.jpeg"/><Relationship Id="rId50" Type="http://schemas.openxmlformats.org/officeDocument/2006/relationships/image" Target="media/image10.emf"/><Relationship Id="rId55" Type="http://schemas.openxmlformats.org/officeDocument/2006/relationships/header" Target="header12.xml"/><Relationship Id="rId63" Type="http://schemas.openxmlformats.org/officeDocument/2006/relationships/header" Target="header16.xml"/><Relationship Id="rId68" Type="http://schemas.openxmlformats.org/officeDocument/2006/relationships/image" Target="media/image13.pn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16.png"/><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7.xml"/><Relationship Id="rId11" Type="http://schemas.openxmlformats.org/officeDocument/2006/relationships/header" Target="header1.xml"/><Relationship Id="rId24" Type="http://schemas.openxmlformats.org/officeDocument/2006/relationships/image" Target="media/image4.png"/><Relationship Id="rId32" Type="http://schemas.openxmlformats.org/officeDocument/2006/relationships/image" Target="media/image7.jpeg"/><Relationship Id="rId37" Type="http://schemas.openxmlformats.org/officeDocument/2006/relationships/footer" Target="footer11.xml"/><Relationship Id="rId40" Type="http://schemas.openxmlformats.org/officeDocument/2006/relationships/chart" Target="charts/chart3.xml"/><Relationship Id="rId45" Type="http://schemas.openxmlformats.org/officeDocument/2006/relationships/chart" Target="charts/chart8.xml"/><Relationship Id="rId53" Type="http://schemas.openxmlformats.org/officeDocument/2006/relationships/chart" Target="charts/chart12.xml"/><Relationship Id="rId58" Type="http://schemas.openxmlformats.org/officeDocument/2006/relationships/footer" Target="footer13.xml"/><Relationship Id="rId66" Type="http://schemas.openxmlformats.org/officeDocument/2006/relationships/footer" Target="footer17.xml"/><Relationship Id="rId74" Type="http://schemas.openxmlformats.org/officeDocument/2006/relationships/footer" Target="footer18.xml"/><Relationship Id="rId5" Type="http://schemas.openxmlformats.org/officeDocument/2006/relationships/webSettings" Target="webSettings.xml"/><Relationship Id="rId15" Type="http://schemas.openxmlformats.org/officeDocument/2006/relationships/header" Target="header5.xml"/><Relationship Id="rId23" Type="http://schemas.openxmlformats.org/officeDocument/2006/relationships/image" Target="media/image3.jpeg"/><Relationship Id="rId28" Type="http://schemas.openxmlformats.org/officeDocument/2006/relationships/header" Target="header8.xml"/><Relationship Id="rId36" Type="http://schemas.openxmlformats.org/officeDocument/2006/relationships/header" Target="header11.xml"/><Relationship Id="rId49" Type="http://schemas.openxmlformats.org/officeDocument/2006/relationships/chart" Target="charts/chart10.xml"/><Relationship Id="rId57" Type="http://schemas.openxmlformats.org/officeDocument/2006/relationships/header" Target="header13.xml"/><Relationship Id="rId61" Type="http://schemas.openxmlformats.org/officeDocument/2006/relationships/header" Target="header15.xml"/><Relationship Id="rId10" Type="http://schemas.openxmlformats.org/officeDocument/2006/relationships/footer" Target="footer2.xml"/><Relationship Id="rId19" Type="http://schemas.openxmlformats.org/officeDocument/2006/relationships/footer" Target="footer5.xml"/><Relationship Id="rId31" Type="http://schemas.openxmlformats.org/officeDocument/2006/relationships/footer" Target="footer8.xml"/><Relationship Id="rId44" Type="http://schemas.openxmlformats.org/officeDocument/2006/relationships/chart" Target="charts/chart7.xml"/><Relationship Id="rId52" Type="http://schemas.openxmlformats.org/officeDocument/2006/relationships/chart" Target="charts/chart11.xml"/><Relationship Id="rId60" Type="http://schemas.openxmlformats.org/officeDocument/2006/relationships/footer" Target="footer14.xml"/><Relationship Id="rId65" Type="http://schemas.openxmlformats.org/officeDocument/2006/relationships/header" Target="header17.xml"/><Relationship Id="rId73" Type="http://schemas.openxmlformats.org/officeDocument/2006/relationships/header" Target="header1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image" Target="media/image2.jpeg"/><Relationship Id="rId27" Type="http://schemas.openxmlformats.org/officeDocument/2006/relationships/package" Target="embeddings/Diapositive_Microsoft_Office_PowerPoint1.sldx"/><Relationship Id="rId30" Type="http://schemas.openxmlformats.org/officeDocument/2006/relationships/header" Target="header9.xml"/><Relationship Id="rId35" Type="http://schemas.openxmlformats.org/officeDocument/2006/relationships/footer" Target="footer10.xml"/><Relationship Id="rId43" Type="http://schemas.openxmlformats.org/officeDocument/2006/relationships/chart" Target="charts/chart6.xml"/><Relationship Id="rId48" Type="http://schemas.openxmlformats.org/officeDocument/2006/relationships/chart" Target="charts/chart9.xml"/><Relationship Id="rId56" Type="http://schemas.openxmlformats.org/officeDocument/2006/relationships/footer" Target="footer12.xml"/><Relationship Id="rId64" Type="http://schemas.openxmlformats.org/officeDocument/2006/relationships/footer" Target="footer16.xml"/><Relationship Id="rId69" Type="http://schemas.openxmlformats.org/officeDocument/2006/relationships/image" Target="media/image14.jpeg"/><Relationship Id="rId8" Type="http://schemas.openxmlformats.org/officeDocument/2006/relationships/image" Target="media/image1.jpeg"/><Relationship Id="rId51" Type="http://schemas.openxmlformats.org/officeDocument/2006/relationships/image" Target="media/image11.emf"/><Relationship Id="rId72" Type="http://schemas.openxmlformats.org/officeDocument/2006/relationships/header" Target="header18.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image" Target="media/image5.png"/><Relationship Id="rId33" Type="http://schemas.openxmlformats.org/officeDocument/2006/relationships/header" Target="header10.xml"/><Relationship Id="rId38" Type="http://schemas.openxmlformats.org/officeDocument/2006/relationships/chart" Target="charts/chart1.xml"/><Relationship Id="rId46" Type="http://schemas.openxmlformats.org/officeDocument/2006/relationships/image" Target="media/image8.jpeg"/><Relationship Id="rId59" Type="http://schemas.openxmlformats.org/officeDocument/2006/relationships/header" Target="header14.xml"/><Relationship Id="rId67" Type="http://schemas.openxmlformats.org/officeDocument/2006/relationships/image" Target="media/image12.png"/><Relationship Id="rId20" Type="http://schemas.openxmlformats.org/officeDocument/2006/relationships/header" Target="header7.xml"/><Relationship Id="rId41" Type="http://schemas.openxmlformats.org/officeDocument/2006/relationships/chart" Target="charts/chart4.xml"/><Relationship Id="rId54" Type="http://schemas.openxmlformats.org/officeDocument/2006/relationships/chart" Target="charts/chart13.xml"/><Relationship Id="rId62" Type="http://schemas.openxmlformats.org/officeDocument/2006/relationships/footer" Target="footer15.xml"/><Relationship Id="rId70" Type="http://schemas.openxmlformats.org/officeDocument/2006/relationships/image" Target="media/image15.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D:\2018\HISTOGRAMME.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SAR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SARA.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SARA.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SARA.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D:\2018\HISTOGRAMME.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Classeur1"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D:\2018\HISTOGRAMME.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D:\2018\HISTOGRAMME.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D:\2018\HISTOGRAMME.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D:\2018\HISTOGRAMME.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D:\2018\HISTOGRAMME.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SAR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lang="en-US"/>
            </a:pPr>
            <a:r>
              <a:rPr lang="en-US" sz="1200"/>
              <a:t>mg/l</a:t>
            </a:r>
          </a:p>
        </c:rich>
      </c:tx>
      <c:layout>
        <c:manualLayout>
          <c:xMode val="edge"/>
          <c:yMode val="edge"/>
          <c:x val="2.1162842503898417E-2"/>
          <c:y val="0.13257575757575757"/>
        </c:manualLayout>
      </c:layout>
    </c:title>
    <c:view3D>
      <c:rAngAx val="1"/>
    </c:view3D>
    <c:plotArea>
      <c:layout/>
      <c:bar3DChart>
        <c:barDir val="col"/>
        <c:grouping val="stacked"/>
        <c:ser>
          <c:idx val="0"/>
          <c:order val="0"/>
          <c:tx>
            <c:strRef>
              <c:f>Feuil1!$I$60</c:f>
              <c:strCache>
                <c:ptCount val="1"/>
                <c:pt idx="0">
                  <c:v>Na+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7E41-45C4-93B1-71DB7A32A591}"/>
              </c:ext>
            </c:extLst>
          </c:dPt>
          <c:cat>
            <c:strRef>
              <c:f>Feuil1!$H$61:$H$64</c:f>
              <c:strCache>
                <c:ptCount val="4"/>
                <c:pt idx="0">
                  <c:v>zdim01</c:v>
                </c:pt>
                <c:pt idx="1">
                  <c:v>zdim02</c:v>
                </c:pt>
                <c:pt idx="2">
                  <c:v>shamda</c:v>
                </c:pt>
                <c:pt idx="3">
                  <c:v>norme</c:v>
                </c:pt>
              </c:strCache>
            </c:strRef>
          </c:cat>
          <c:val>
            <c:numRef>
              <c:f>Feuil1!$I$61:$I$64</c:f>
              <c:numCache>
                <c:formatCode>General</c:formatCode>
                <c:ptCount val="4"/>
                <c:pt idx="0">
                  <c:v>220</c:v>
                </c:pt>
                <c:pt idx="1">
                  <c:v>80</c:v>
                </c:pt>
                <c:pt idx="2">
                  <c:v>136</c:v>
                </c:pt>
                <c:pt idx="3">
                  <c:v>200</c:v>
                </c:pt>
              </c:numCache>
            </c:numRef>
          </c:val>
          <c:extLst xmlns:c16r2="http://schemas.microsoft.com/office/drawing/2015/06/chart">
            <c:ext xmlns:c16="http://schemas.microsoft.com/office/drawing/2014/chart" uri="{C3380CC4-5D6E-409C-BE32-E72D297353CC}">
              <c16:uniqueId val="{00000001-7E41-45C4-93B1-71DB7A32A591}"/>
            </c:ext>
          </c:extLst>
        </c:ser>
        <c:shape val="box"/>
        <c:axId val="103638912"/>
        <c:axId val="103751680"/>
        <c:axId val="0"/>
      </c:bar3DChart>
      <c:catAx>
        <c:axId val="103638912"/>
        <c:scaling>
          <c:orientation val="minMax"/>
        </c:scaling>
        <c:axPos val="b"/>
        <c:numFmt formatCode="General" sourceLinked="0"/>
        <c:tickLblPos val="nextTo"/>
        <c:txPr>
          <a:bodyPr/>
          <a:lstStyle/>
          <a:p>
            <a:pPr>
              <a:defRPr lang="en-US"/>
            </a:pPr>
            <a:endParaRPr lang="fr-FR"/>
          </a:p>
        </c:txPr>
        <c:crossAx val="103751680"/>
        <c:crosses val="autoZero"/>
        <c:auto val="1"/>
        <c:lblAlgn val="ctr"/>
        <c:lblOffset val="100"/>
      </c:catAx>
      <c:valAx>
        <c:axId val="103751680"/>
        <c:scaling>
          <c:orientation val="minMax"/>
        </c:scaling>
        <c:axPos val="l"/>
        <c:majorGridlines/>
        <c:numFmt formatCode="General" sourceLinked="1"/>
        <c:tickLblPos val="nextTo"/>
        <c:txPr>
          <a:bodyPr/>
          <a:lstStyle/>
          <a:p>
            <a:pPr>
              <a:defRPr lang="en-US"/>
            </a:pPr>
            <a:endParaRPr lang="fr-FR"/>
          </a:p>
        </c:txPr>
        <c:crossAx val="103638912"/>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style val="28"/>
  <c:chart>
    <c:title>
      <c:txPr>
        <a:bodyPr/>
        <a:lstStyle/>
        <a:p>
          <a:pPr>
            <a:defRPr lang="en-US" sz="1400"/>
          </a:pPr>
          <a:endParaRPr lang="fr-FR"/>
        </a:p>
      </c:txPr>
    </c:title>
    <c:plotArea>
      <c:layout/>
      <c:scatterChart>
        <c:scatterStyle val="lineMarker"/>
        <c:ser>
          <c:idx val="0"/>
          <c:order val="0"/>
          <c:tx>
            <c:strRef>
              <c:f>Feuil6!$C$7</c:f>
              <c:strCache>
                <c:ptCount val="1"/>
                <c:pt idx="0">
                  <c:v>Variation d'IS Aragonite</c:v>
                </c:pt>
              </c:strCache>
            </c:strRef>
          </c:tx>
          <c:spPr>
            <a:ln w="66675">
              <a:noFill/>
            </a:ln>
          </c:spPr>
          <c:marker>
            <c:spPr>
              <a:solidFill>
                <a:srgbClr val="FF0000"/>
              </a:solidFill>
            </c:spPr>
          </c:marker>
          <c:dPt>
            <c:idx val="1"/>
            <c:marker>
              <c:spPr>
                <a:solidFill>
                  <a:srgbClr val="0070C0"/>
                </a:solidFill>
              </c:spPr>
            </c:marker>
            <c:extLst xmlns:c16r2="http://schemas.microsoft.com/office/drawing/2015/06/chart">
              <c:ext xmlns:c16="http://schemas.microsoft.com/office/drawing/2014/chart" uri="{C3380CC4-5D6E-409C-BE32-E72D297353CC}">
                <c16:uniqueId val="{00000000-30CE-4707-93D3-72F4753026FF}"/>
              </c:ext>
            </c:extLst>
          </c:dPt>
          <c:dPt>
            <c:idx val="2"/>
            <c:marker>
              <c:spPr>
                <a:solidFill>
                  <a:srgbClr val="FFFF00"/>
                </a:solidFill>
              </c:spPr>
            </c:marker>
            <c:extLst xmlns:c16r2="http://schemas.microsoft.com/office/drawing/2015/06/chart">
              <c:ext xmlns:c16="http://schemas.microsoft.com/office/drawing/2014/chart" uri="{C3380CC4-5D6E-409C-BE32-E72D297353CC}">
                <c16:uniqueId val="{00000001-30CE-4707-93D3-72F4753026FF}"/>
              </c:ext>
            </c:extLst>
          </c:dPt>
          <c:xVal>
            <c:numRef>
              <c:f>Feuil6!$D$6:$F$6</c:f>
              <c:numCache>
                <c:formatCode>General</c:formatCode>
                <c:ptCount val="3"/>
                <c:pt idx="0">
                  <c:v>1900</c:v>
                </c:pt>
                <c:pt idx="1">
                  <c:v>1090</c:v>
                </c:pt>
                <c:pt idx="2">
                  <c:v>1720</c:v>
                </c:pt>
              </c:numCache>
            </c:numRef>
          </c:xVal>
          <c:yVal>
            <c:numRef>
              <c:f>Feuil6!$D$7:$F$7</c:f>
              <c:numCache>
                <c:formatCode>General</c:formatCode>
                <c:ptCount val="3"/>
                <c:pt idx="0">
                  <c:v>0.4</c:v>
                </c:pt>
                <c:pt idx="1">
                  <c:v>6.0000000000000032E-2</c:v>
                </c:pt>
                <c:pt idx="2">
                  <c:v>-0.31000000000000127</c:v>
                </c:pt>
              </c:numCache>
            </c:numRef>
          </c:yVal>
          <c:extLst xmlns:c16r2="http://schemas.microsoft.com/office/drawing/2015/06/chart">
            <c:ext xmlns:c16="http://schemas.microsoft.com/office/drawing/2014/chart" uri="{C3380CC4-5D6E-409C-BE32-E72D297353CC}">
              <c16:uniqueId val="{00000002-30CE-4707-93D3-72F4753026FF}"/>
            </c:ext>
          </c:extLst>
        </c:ser>
        <c:axId val="61815040"/>
        <c:axId val="62590976"/>
      </c:scatterChart>
      <c:valAx>
        <c:axId val="61815040"/>
        <c:scaling>
          <c:orientation val="minMax"/>
        </c:scaling>
        <c:axPos val="b"/>
        <c:numFmt formatCode="General" sourceLinked="1"/>
        <c:tickLblPos val="nextTo"/>
        <c:txPr>
          <a:bodyPr/>
          <a:lstStyle/>
          <a:p>
            <a:pPr>
              <a:defRPr lang="en-US"/>
            </a:pPr>
            <a:endParaRPr lang="fr-FR"/>
          </a:p>
        </c:txPr>
        <c:crossAx val="62590976"/>
        <c:crosses val="autoZero"/>
        <c:crossBetween val="midCat"/>
      </c:valAx>
      <c:valAx>
        <c:axId val="62590976"/>
        <c:scaling>
          <c:orientation val="minMax"/>
        </c:scaling>
        <c:axPos val="l"/>
        <c:majorGridlines/>
        <c:numFmt formatCode="General" sourceLinked="1"/>
        <c:tickLblPos val="nextTo"/>
        <c:txPr>
          <a:bodyPr/>
          <a:lstStyle/>
          <a:p>
            <a:pPr>
              <a:defRPr lang="en-US"/>
            </a:pPr>
            <a:endParaRPr lang="fr-FR"/>
          </a:p>
        </c:txPr>
        <c:crossAx val="61815040"/>
        <c:crosses val="autoZero"/>
        <c:crossBetween val="midCat"/>
      </c:valAx>
      <c:spPr>
        <a:solidFill>
          <a:schemeClr val="bg1">
            <a:lumMod val="85000"/>
          </a:schemeClr>
        </a:solidFill>
      </c:spPr>
    </c:plotArea>
    <c:plotVisOnly val="1"/>
    <c:dispBlanksAs val="gap"/>
  </c:chart>
  <c:spPr>
    <a:solidFill>
      <a:schemeClr val="bg1">
        <a:lumMod val="95000"/>
      </a:schemeClr>
    </a:solidFill>
  </c:spPr>
  <c:txPr>
    <a:bodyPr/>
    <a:lstStyle/>
    <a:p>
      <a:pPr>
        <a:defRPr sz="1400" b="1">
          <a:latin typeface="Times New Roman" pitchFamily="18" charset="0"/>
          <a:cs typeface="Times New Roman" pitchFamily="18" charset="0"/>
        </a:defRPr>
      </a:pPr>
      <a:endParaRPr lang="fr-FR"/>
    </a:p>
  </c:tx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style val="27"/>
  <c:chart>
    <c:title>
      <c:tx>
        <c:rich>
          <a:bodyPr/>
          <a:lstStyle/>
          <a:p>
            <a:pPr>
              <a:defRPr lang="en-US" sz="1400">
                <a:latin typeface="Times New Roman" pitchFamily="18" charset="0"/>
                <a:cs typeface="Times New Roman" pitchFamily="18" charset="0"/>
              </a:defRPr>
            </a:pPr>
            <a:r>
              <a:rPr lang="en-US" sz="1400">
                <a:latin typeface="Times New Roman" pitchFamily="18" charset="0"/>
                <a:cs typeface="Times New Roman" pitchFamily="18" charset="0"/>
              </a:rPr>
              <a:t>Variation d'IS Dolomite</a:t>
            </a:r>
          </a:p>
        </c:rich>
      </c:tx>
    </c:title>
    <c:plotArea>
      <c:layout/>
      <c:scatterChart>
        <c:scatterStyle val="lineMarker"/>
        <c:ser>
          <c:idx val="0"/>
          <c:order val="0"/>
          <c:tx>
            <c:strRef>
              <c:f>Feuil6!$C$7</c:f>
              <c:strCache>
                <c:ptCount val="1"/>
                <c:pt idx="0">
                  <c:v>Variation d'IS Dolomite</c:v>
                </c:pt>
              </c:strCache>
            </c:strRef>
          </c:tx>
          <c:spPr>
            <a:ln w="66675">
              <a:noFill/>
            </a:ln>
          </c:spPr>
          <c:dPt>
            <c:idx val="0"/>
            <c:marker>
              <c:spPr>
                <a:solidFill>
                  <a:srgbClr val="FF0000"/>
                </a:solidFill>
              </c:spPr>
            </c:marker>
            <c:extLst xmlns:c16r2="http://schemas.microsoft.com/office/drawing/2015/06/chart">
              <c:ext xmlns:c16="http://schemas.microsoft.com/office/drawing/2014/chart" uri="{C3380CC4-5D6E-409C-BE32-E72D297353CC}">
                <c16:uniqueId val="{00000000-18AC-46AF-9212-AB8DC9F0C57D}"/>
              </c:ext>
            </c:extLst>
          </c:dPt>
          <c:dPt>
            <c:idx val="2"/>
            <c:marker>
              <c:spPr>
                <a:solidFill>
                  <a:srgbClr val="FFFF00"/>
                </a:solidFill>
              </c:spPr>
            </c:marker>
            <c:extLst xmlns:c16r2="http://schemas.microsoft.com/office/drawing/2015/06/chart">
              <c:ext xmlns:c16="http://schemas.microsoft.com/office/drawing/2014/chart" uri="{C3380CC4-5D6E-409C-BE32-E72D297353CC}">
                <c16:uniqueId val="{00000001-18AC-46AF-9212-AB8DC9F0C57D}"/>
              </c:ext>
            </c:extLst>
          </c:dPt>
          <c:xVal>
            <c:numRef>
              <c:f>Feuil6!$D$6:$F$6</c:f>
              <c:numCache>
                <c:formatCode>General</c:formatCode>
                <c:ptCount val="3"/>
                <c:pt idx="0">
                  <c:v>1900</c:v>
                </c:pt>
                <c:pt idx="1">
                  <c:v>1090</c:v>
                </c:pt>
                <c:pt idx="2">
                  <c:v>1720</c:v>
                </c:pt>
              </c:numCache>
            </c:numRef>
          </c:xVal>
          <c:yVal>
            <c:numRef>
              <c:f>Feuil6!$D$7:$F$7</c:f>
              <c:numCache>
                <c:formatCode>General</c:formatCode>
                <c:ptCount val="3"/>
                <c:pt idx="0">
                  <c:v>7.0000000000000021E-2</c:v>
                </c:pt>
                <c:pt idx="1">
                  <c:v>8.0000000000000043E-2</c:v>
                </c:pt>
                <c:pt idx="2">
                  <c:v>-0.69000000000000061</c:v>
                </c:pt>
              </c:numCache>
            </c:numRef>
          </c:yVal>
          <c:extLst xmlns:c16r2="http://schemas.microsoft.com/office/drawing/2015/06/chart">
            <c:ext xmlns:c16="http://schemas.microsoft.com/office/drawing/2014/chart" uri="{C3380CC4-5D6E-409C-BE32-E72D297353CC}">
              <c16:uniqueId val="{00000002-18AC-46AF-9212-AB8DC9F0C57D}"/>
            </c:ext>
          </c:extLst>
        </c:ser>
        <c:axId val="62771200"/>
        <c:axId val="62772736"/>
      </c:scatterChart>
      <c:valAx>
        <c:axId val="62771200"/>
        <c:scaling>
          <c:orientation val="minMax"/>
        </c:scaling>
        <c:axPos val="b"/>
        <c:numFmt formatCode="General" sourceLinked="1"/>
        <c:tickLblPos val="nextTo"/>
        <c:txPr>
          <a:bodyPr/>
          <a:lstStyle/>
          <a:p>
            <a:pPr>
              <a:defRPr lang="en-US"/>
            </a:pPr>
            <a:endParaRPr lang="fr-FR"/>
          </a:p>
        </c:txPr>
        <c:crossAx val="62772736"/>
        <c:crosses val="autoZero"/>
        <c:crossBetween val="midCat"/>
      </c:valAx>
      <c:valAx>
        <c:axId val="62772736"/>
        <c:scaling>
          <c:orientation val="minMax"/>
        </c:scaling>
        <c:axPos val="l"/>
        <c:majorGridlines/>
        <c:numFmt formatCode="General" sourceLinked="1"/>
        <c:tickLblPos val="nextTo"/>
        <c:txPr>
          <a:bodyPr/>
          <a:lstStyle/>
          <a:p>
            <a:pPr>
              <a:defRPr lang="en-US"/>
            </a:pPr>
            <a:endParaRPr lang="fr-FR"/>
          </a:p>
        </c:txPr>
        <c:crossAx val="62771200"/>
        <c:crosses val="autoZero"/>
        <c:crossBetween val="midCat"/>
      </c:valAx>
      <c:spPr>
        <a:solidFill>
          <a:schemeClr val="bg1">
            <a:lumMod val="85000"/>
          </a:schemeClr>
        </a:solidFill>
      </c:spPr>
    </c:plotArea>
    <c:plotVisOnly val="1"/>
    <c:dispBlanksAs val="gap"/>
  </c:chart>
  <c:spPr>
    <a:solidFill>
      <a:schemeClr val="bg1">
        <a:lumMod val="95000"/>
      </a:schemeClr>
    </a:soli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style val="25"/>
  <c:chart>
    <c:title>
      <c:tx>
        <c:rich>
          <a:bodyPr/>
          <a:lstStyle/>
          <a:p>
            <a:pPr>
              <a:defRPr lang="en-US" sz="1400"/>
            </a:pPr>
            <a:r>
              <a:rPr lang="en-US" sz="1400"/>
              <a:t>Variation d'IS gypse</a:t>
            </a:r>
          </a:p>
        </c:rich>
      </c:tx>
    </c:title>
    <c:plotArea>
      <c:layout/>
      <c:scatterChart>
        <c:scatterStyle val="lineMarker"/>
        <c:ser>
          <c:idx val="0"/>
          <c:order val="0"/>
          <c:tx>
            <c:strRef>
              <c:f>Feuil6!$C$7</c:f>
              <c:strCache>
                <c:ptCount val="1"/>
                <c:pt idx="0">
                  <c:v>Variation d'IS Gypse</c:v>
                </c:pt>
              </c:strCache>
            </c:strRef>
          </c:tx>
          <c:spPr>
            <a:ln w="66675">
              <a:noFill/>
            </a:ln>
          </c:spPr>
          <c:marker>
            <c:spPr>
              <a:solidFill>
                <a:srgbClr val="0070C0"/>
              </a:solidFill>
            </c:spPr>
          </c:marker>
          <c:dPt>
            <c:idx val="0"/>
            <c:marker>
              <c:spPr>
                <a:solidFill>
                  <a:srgbClr val="FF0000"/>
                </a:solidFill>
              </c:spPr>
            </c:marker>
            <c:extLst xmlns:c16r2="http://schemas.microsoft.com/office/drawing/2015/06/chart">
              <c:ext xmlns:c16="http://schemas.microsoft.com/office/drawing/2014/chart" uri="{C3380CC4-5D6E-409C-BE32-E72D297353CC}">
                <c16:uniqueId val="{00000000-85D9-4B8B-90A1-FC43F251F787}"/>
              </c:ext>
            </c:extLst>
          </c:dPt>
          <c:dPt>
            <c:idx val="2"/>
            <c:marker>
              <c:spPr>
                <a:solidFill>
                  <a:srgbClr val="FFFF00"/>
                </a:solidFill>
              </c:spPr>
            </c:marker>
            <c:extLst xmlns:c16r2="http://schemas.microsoft.com/office/drawing/2015/06/chart">
              <c:ext xmlns:c16="http://schemas.microsoft.com/office/drawing/2014/chart" uri="{C3380CC4-5D6E-409C-BE32-E72D297353CC}">
                <c16:uniqueId val="{00000001-85D9-4B8B-90A1-FC43F251F787}"/>
              </c:ext>
            </c:extLst>
          </c:dPt>
          <c:xVal>
            <c:numRef>
              <c:f>Feuil6!$D$6:$F$6</c:f>
              <c:numCache>
                <c:formatCode>General</c:formatCode>
                <c:ptCount val="3"/>
                <c:pt idx="0">
                  <c:v>1900</c:v>
                </c:pt>
                <c:pt idx="1">
                  <c:v>1090</c:v>
                </c:pt>
                <c:pt idx="2">
                  <c:v>1720</c:v>
                </c:pt>
              </c:numCache>
            </c:numRef>
          </c:xVal>
          <c:yVal>
            <c:numRef>
              <c:f>Feuil6!$D$7:$F$7</c:f>
              <c:numCache>
                <c:formatCode>General</c:formatCode>
                <c:ptCount val="3"/>
                <c:pt idx="0">
                  <c:v>-0.63000000000000289</c:v>
                </c:pt>
                <c:pt idx="1">
                  <c:v>-1.06</c:v>
                </c:pt>
                <c:pt idx="2">
                  <c:v>-0.71000000000000063</c:v>
                </c:pt>
              </c:numCache>
            </c:numRef>
          </c:yVal>
          <c:extLst xmlns:c16r2="http://schemas.microsoft.com/office/drawing/2015/06/chart">
            <c:ext xmlns:c16="http://schemas.microsoft.com/office/drawing/2014/chart" uri="{C3380CC4-5D6E-409C-BE32-E72D297353CC}">
              <c16:uniqueId val="{00000002-85D9-4B8B-90A1-FC43F251F787}"/>
            </c:ext>
          </c:extLst>
        </c:ser>
        <c:axId val="63497728"/>
        <c:axId val="63499264"/>
      </c:scatterChart>
      <c:valAx>
        <c:axId val="63497728"/>
        <c:scaling>
          <c:orientation val="minMax"/>
        </c:scaling>
        <c:axPos val="b"/>
        <c:numFmt formatCode="General" sourceLinked="1"/>
        <c:tickLblPos val="nextTo"/>
        <c:txPr>
          <a:bodyPr/>
          <a:lstStyle/>
          <a:p>
            <a:pPr>
              <a:defRPr lang="en-US"/>
            </a:pPr>
            <a:endParaRPr lang="fr-FR"/>
          </a:p>
        </c:txPr>
        <c:crossAx val="63499264"/>
        <c:crosses val="autoZero"/>
        <c:crossBetween val="midCat"/>
      </c:valAx>
      <c:valAx>
        <c:axId val="63499264"/>
        <c:scaling>
          <c:orientation val="minMax"/>
        </c:scaling>
        <c:axPos val="l"/>
        <c:majorGridlines/>
        <c:numFmt formatCode="General" sourceLinked="1"/>
        <c:tickLblPos val="nextTo"/>
        <c:txPr>
          <a:bodyPr/>
          <a:lstStyle/>
          <a:p>
            <a:pPr>
              <a:defRPr lang="en-US"/>
            </a:pPr>
            <a:endParaRPr lang="fr-FR"/>
          </a:p>
        </c:txPr>
        <c:crossAx val="63497728"/>
        <c:crosses val="autoZero"/>
        <c:crossBetween val="midCat"/>
      </c:valAx>
      <c:spPr>
        <a:solidFill>
          <a:schemeClr val="bg1">
            <a:lumMod val="85000"/>
          </a:schemeClr>
        </a:solidFill>
      </c:spPr>
    </c:plotArea>
    <c:plotVisOnly val="1"/>
    <c:dispBlanksAs val="gap"/>
  </c:chart>
  <c:spPr>
    <a:solidFill>
      <a:schemeClr val="bg1">
        <a:lumMod val="95000"/>
      </a:schemeClr>
    </a:solidFill>
  </c:spPr>
  <c:txPr>
    <a:bodyPr/>
    <a:lstStyle/>
    <a:p>
      <a:pPr>
        <a:defRPr sz="1400" b="1">
          <a:solidFill>
            <a:schemeClr val="tx1">
              <a:lumMod val="95000"/>
              <a:lumOff val="5000"/>
            </a:schemeClr>
          </a:solidFill>
          <a:latin typeface="Times New Roman" pitchFamily="18" charset="0"/>
          <a:cs typeface="Times New Roman" pitchFamily="18" charset="0"/>
        </a:defRPr>
      </a:pPr>
      <a:endParaRPr lang="fr-FR"/>
    </a:p>
  </c:tx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style val="32"/>
  <c:chart>
    <c:title>
      <c:txPr>
        <a:bodyPr/>
        <a:lstStyle/>
        <a:p>
          <a:pPr>
            <a:defRPr lang="en-US" sz="1400"/>
          </a:pPr>
          <a:endParaRPr lang="fr-FR"/>
        </a:p>
      </c:txPr>
    </c:title>
    <c:plotArea>
      <c:layout/>
      <c:scatterChart>
        <c:scatterStyle val="lineMarker"/>
        <c:ser>
          <c:idx val="0"/>
          <c:order val="0"/>
          <c:tx>
            <c:strRef>
              <c:f>Feuil6!$C$7</c:f>
              <c:strCache>
                <c:ptCount val="1"/>
                <c:pt idx="0">
                  <c:v>Variation d'IS Anahydrite</c:v>
                </c:pt>
              </c:strCache>
            </c:strRef>
          </c:tx>
          <c:spPr>
            <a:ln w="66675">
              <a:noFill/>
            </a:ln>
          </c:spPr>
          <c:marker>
            <c:spPr>
              <a:solidFill>
                <a:srgbClr val="0070C0"/>
              </a:solidFill>
            </c:spPr>
          </c:marker>
          <c:dPt>
            <c:idx val="0"/>
            <c:marker>
              <c:spPr>
                <a:solidFill>
                  <a:srgbClr val="FFFF00"/>
                </a:solidFill>
              </c:spPr>
            </c:marker>
            <c:extLst xmlns:c16r2="http://schemas.microsoft.com/office/drawing/2015/06/chart">
              <c:ext xmlns:c16="http://schemas.microsoft.com/office/drawing/2014/chart" uri="{C3380CC4-5D6E-409C-BE32-E72D297353CC}">
                <c16:uniqueId val="{00000000-B72C-4E9B-81EC-5516C70617DE}"/>
              </c:ext>
            </c:extLst>
          </c:dPt>
          <c:dPt>
            <c:idx val="2"/>
            <c:marker>
              <c:spPr>
                <a:solidFill>
                  <a:srgbClr val="FF0000"/>
                </a:solidFill>
              </c:spPr>
            </c:marker>
            <c:extLst xmlns:c16r2="http://schemas.microsoft.com/office/drawing/2015/06/chart">
              <c:ext xmlns:c16="http://schemas.microsoft.com/office/drawing/2014/chart" uri="{C3380CC4-5D6E-409C-BE32-E72D297353CC}">
                <c16:uniqueId val="{00000001-B72C-4E9B-81EC-5516C70617DE}"/>
              </c:ext>
            </c:extLst>
          </c:dPt>
          <c:xVal>
            <c:numRef>
              <c:f>Feuil6!$D$6:$F$6</c:f>
              <c:numCache>
                <c:formatCode>General</c:formatCode>
                <c:ptCount val="3"/>
                <c:pt idx="0">
                  <c:v>1900</c:v>
                </c:pt>
                <c:pt idx="1">
                  <c:v>1090</c:v>
                </c:pt>
                <c:pt idx="2">
                  <c:v>1720</c:v>
                </c:pt>
              </c:numCache>
            </c:numRef>
          </c:xVal>
          <c:yVal>
            <c:numRef>
              <c:f>Feuil6!$D$7:$F$7</c:f>
              <c:numCache>
                <c:formatCode>General</c:formatCode>
                <c:ptCount val="3"/>
                <c:pt idx="0">
                  <c:v>0.85000000000000064</c:v>
                </c:pt>
                <c:pt idx="1">
                  <c:v>-1.28</c:v>
                </c:pt>
                <c:pt idx="2">
                  <c:v>-0.93</c:v>
                </c:pt>
              </c:numCache>
            </c:numRef>
          </c:yVal>
          <c:extLst xmlns:c16r2="http://schemas.microsoft.com/office/drawing/2015/06/chart">
            <c:ext xmlns:c16="http://schemas.microsoft.com/office/drawing/2014/chart" uri="{C3380CC4-5D6E-409C-BE32-E72D297353CC}">
              <c16:uniqueId val="{00000002-B72C-4E9B-81EC-5516C70617DE}"/>
            </c:ext>
          </c:extLst>
        </c:ser>
        <c:axId val="65076224"/>
        <c:axId val="65561344"/>
      </c:scatterChart>
      <c:valAx>
        <c:axId val="65076224"/>
        <c:scaling>
          <c:orientation val="minMax"/>
        </c:scaling>
        <c:axPos val="b"/>
        <c:numFmt formatCode="General" sourceLinked="1"/>
        <c:tickLblPos val="nextTo"/>
        <c:txPr>
          <a:bodyPr/>
          <a:lstStyle/>
          <a:p>
            <a:pPr>
              <a:defRPr lang="en-US"/>
            </a:pPr>
            <a:endParaRPr lang="fr-FR"/>
          </a:p>
        </c:txPr>
        <c:crossAx val="65561344"/>
        <c:crosses val="autoZero"/>
        <c:crossBetween val="midCat"/>
      </c:valAx>
      <c:valAx>
        <c:axId val="65561344"/>
        <c:scaling>
          <c:orientation val="minMax"/>
        </c:scaling>
        <c:axPos val="l"/>
        <c:majorGridlines/>
        <c:numFmt formatCode="General" sourceLinked="1"/>
        <c:tickLblPos val="nextTo"/>
        <c:txPr>
          <a:bodyPr/>
          <a:lstStyle/>
          <a:p>
            <a:pPr>
              <a:defRPr lang="en-US"/>
            </a:pPr>
            <a:endParaRPr lang="fr-FR"/>
          </a:p>
        </c:txPr>
        <c:crossAx val="65076224"/>
        <c:crosses val="autoZero"/>
        <c:crossBetween val="midCat"/>
      </c:valAx>
      <c:spPr>
        <a:solidFill>
          <a:schemeClr val="bg1">
            <a:lumMod val="85000"/>
          </a:schemeClr>
        </a:solidFill>
      </c:spPr>
    </c:plotArea>
    <c:plotVisOnly val="1"/>
    <c:dispBlanksAs val="gap"/>
  </c:chart>
  <c:spPr>
    <a:solidFill>
      <a:schemeClr val="bg1">
        <a:lumMod val="95000"/>
      </a:schemeClr>
    </a:solidFill>
  </c:spPr>
  <c:txPr>
    <a:bodyPr/>
    <a:lstStyle/>
    <a:p>
      <a:pPr>
        <a:defRPr sz="1400" b="1">
          <a:latin typeface="Times New Roman" pitchFamily="18" charset="0"/>
          <a:cs typeface="Times New Roman" pitchFamily="18" charset="0"/>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manualLayout>
          <c:layoutTarget val="inner"/>
          <c:xMode val="edge"/>
          <c:yMode val="edge"/>
          <c:x val="8.1268353994397247E-2"/>
          <c:y val="0.15256264138153924"/>
          <c:w val="0.72870648125356763"/>
          <c:h val="0.71738384053344684"/>
        </c:manualLayout>
      </c:layout>
      <c:bar3DChart>
        <c:barDir val="col"/>
        <c:grouping val="stacked"/>
        <c:ser>
          <c:idx val="0"/>
          <c:order val="0"/>
          <c:tx>
            <c:strRef>
              <c:f>Feuil1!$I$48</c:f>
              <c:strCache>
                <c:ptCount val="1"/>
                <c:pt idx="0">
                  <c:v>ca2+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F562-49C5-8982-FD2D26D1262D}"/>
              </c:ext>
            </c:extLst>
          </c:dPt>
          <c:cat>
            <c:strRef>
              <c:f>Feuil1!$H$49:$H$52</c:f>
              <c:strCache>
                <c:ptCount val="4"/>
                <c:pt idx="0">
                  <c:v>zdim01</c:v>
                </c:pt>
                <c:pt idx="1">
                  <c:v>zdim02</c:v>
                </c:pt>
                <c:pt idx="2">
                  <c:v>shamda</c:v>
                </c:pt>
                <c:pt idx="3">
                  <c:v>norme</c:v>
                </c:pt>
              </c:strCache>
            </c:strRef>
          </c:cat>
          <c:val>
            <c:numRef>
              <c:f>Feuil1!$I$49:$I$52</c:f>
              <c:numCache>
                <c:formatCode>General</c:formatCode>
                <c:ptCount val="4"/>
                <c:pt idx="0">
                  <c:v>179.2</c:v>
                </c:pt>
                <c:pt idx="1">
                  <c:v>118.52</c:v>
                </c:pt>
                <c:pt idx="2">
                  <c:v>184.73999999999998</c:v>
                </c:pt>
                <c:pt idx="3">
                  <c:v>200</c:v>
                </c:pt>
              </c:numCache>
            </c:numRef>
          </c:val>
          <c:extLst xmlns:c16r2="http://schemas.microsoft.com/office/drawing/2015/06/chart">
            <c:ext xmlns:c16="http://schemas.microsoft.com/office/drawing/2014/chart" uri="{C3380CC4-5D6E-409C-BE32-E72D297353CC}">
              <c16:uniqueId val="{00000001-F562-49C5-8982-FD2D26D1262D}"/>
            </c:ext>
          </c:extLst>
        </c:ser>
        <c:shape val="box"/>
        <c:axId val="110879104"/>
        <c:axId val="110881024"/>
        <c:axId val="0"/>
      </c:bar3DChart>
      <c:catAx>
        <c:axId val="110879104"/>
        <c:scaling>
          <c:orientation val="minMax"/>
        </c:scaling>
        <c:axPos val="b"/>
        <c:numFmt formatCode="General" sourceLinked="0"/>
        <c:tickLblPos val="nextTo"/>
        <c:txPr>
          <a:bodyPr/>
          <a:lstStyle/>
          <a:p>
            <a:pPr>
              <a:defRPr lang="en-US"/>
            </a:pPr>
            <a:endParaRPr lang="fr-FR"/>
          </a:p>
        </c:txPr>
        <c:crossAx val="110881024"/>
        <c:crosses val="autoZero"/>
        <c:auto val="1"/>
        <c:lblAlgn val="ctr"/>
        <c:lblOffset val="100"/>
      </c:catAx>
      <c:valAx>
        <c:axId val="110881024"/>
        <c:scaling>
          <c:orientation val="minMax"/>
        </c:scaling>
        <c:axPos val="l"/>
        <c:majorGridlines/>
        <c:numFmt formatCode="General" sourceLinked="1"/>
        <c:tickLblPos val="nextTo"/>
        <c:txPr>
          <a:bodyPr/>
          <a:lstStyle/>
          <a:p>
            <a:pPr>
              <a:defRPr lang="en-US"/>
            </a:pPr>
            <a:endParaRPr lang="fr-FR"/>
          </a:p>
        </c:txPr>
        <c:crossAx val="110879104"/>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35"/>
  <c:chart>
    <c:title>
      <c:layout>
        <c:manualLayout>
          <c:xMode val="edge"/>
          <c:yMode val="edge"/>
          <c:x val="5.9552371496833928E-2"/>
          <c:y val="0"/>
        </c:manualLayout>
      </c:layout>
      <c:txPr>
        <a:bodyPr/>
        <a:lstStyle/>
        <a:p>
          <a:pPr>
            <a:defRPr lang="en-US"/>
          </a:pPr>
          <a:endParaRPr lang="fr-FR"/>
        </a:p>
      </c:txPr>
    </c:title>
    <c:view3D>
      <c:rAngAx val="1"/>
    </c:view3D>
    <c:plotArea>
      <c:layout/>
      <c:bar3DChart>
        <c:barDir val="col"/>
        <c:grouping val="stacked"/>
        <c:ser>
          <c:idx val="0"/>
          <c:order val="0"/>
          <c:tx>
            <c:strRef>
              <c:f>Feuil1!$C$10</c:f>
              <c:strCache>
                <c:ptCount val="1"/>
                <c:pt idx="0">
                  <c:v>Mg2+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B77D-44F9-8164-2AF8DA138759}"/>
              </c:ext>
            </c:extLst>
          </c:dPt>
          <c:cat>
            <c:strRef>
              <c:f>Feuil1!$B$11:$B$14</c:f>
              <c:strCache>
                <c:ptCount val="4"/>
                <c:pt idx="0">
                  <c:v>zdim01</c:v>
                </c:pt>
                <c:pt idx="1">
                  <c:v>zdim02</c:v>
                </c:pt>
                <c:pt idx="2">
                  <c:v>shamda</c:v>
                </c:pt>
                <c:pt idx="3">
                  <c:v>norme</c:v>
                </c:pt>
              </c:strCache>
            </c:strRef>
          </c:cat>
          <c:val>
            <c:numRef>
              <c:f>Feuil1!$C$11:$C$14</c:f>
              <c:numCache>
                <c:formatCode>General</c:formatCode>
                <c:ptCount val="4"/>
                <c:pt idx="0">
                  <c:v>7.6499999999999995</c:v>
                </c:pt>
                <c:pt idx="1">
                  <c:v>24.84</c:v>
                </c:pt>
                <c:pt idx="2">
                  <c:v>35.520000000000003</c:v>
                </c:pt>
                <c:pt idx="3">
                  <c:v>150</c:v>
                </c:pt>
              </c:numCache>
            </c:numRef>
          </c:val>
          <c:extLst xmlns:c16r2="http://schemas.microsoft.com/office/drawing/2015/06/chart">
            <c:ext xmlns:c16="http://schemas.microsoft.com/office/drawing/2014/chart" uri="{C3380CC4-5D6E-409C-BE32-E72D297353CC}">
              <c16:uniqueId val="{00000001-B77D-44F9-8164-2AF8DA138759}"/>
            </c:ext>
          </c:extLst>
        </c:ser>
        <c:shape val="box"/>
        <c:axId val="127192064"/>
        <c:axId val="127273216"/>
        <c:axId val="0"/>
      </c:bar3DChart>
      <c:catAx>
        <c:axId val="127192064"/>
        <c:scaling>
          <c:orientation val="minMax"/>
        </c:scaling>
        <c:axPos val="b"/>
        <c:numFmt formatCode="General" sourceLinked="0"/>
        <c:tickLblPos val="nextTo"/>
        <c:txPr>
          <a:bodyPr/>
          <a:lstStyle/>
          <a:p>
            <a:pPr>
              <a:defRPr lang="en-US"/>
            </a:pPr>
            <a:endParaRPr lang="fr-FR"/>
          </a:p>
        </c:txPr>
        <c:crossAx val="127273216"/>
        <c:crosses val="autoZero"/>
        <c:auto val="1"/>
        <c:lblAlgn val="ctr"/>
        <c:lblOffset val="100"/>
      </c:catAx>
      <c:valAx>
        <c:axId val="127273216"/>
        <c:scaling>
          <c:orientation val="minMax"/>
        </c:scaling>
        <c:axPos val="l"/>
        <c:majorGridlines/>
        <c:numFmt formatCode="General" sourceLinked="1"/>
        <c:tickLblPos val="nextTo"/>
        <c:txPr>
          <a:bodyPr/>
          <a:lstStyle/>
          <a:p>
            <a:pPr>
              <a:defRPr lang="en-US"/>
            </a:pPr>
            <a:endParaRPr lang="fr-FR"/>
          </a:p>
        </c:txPr>
        <c:crossAx val="127192064"/>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lgn="ctr">
              <a:defRPr lang="en-US"/>
            </a:pPr>
            <a:r>
              <a:rPr lang="en-US" sz="1200"/>
              <a:t>mg/l</a:t>
            </a:r>
          </a:p>
        </c:rich>
      </c:tx>
      <c:layout>
        <c:manualLayout>
          <c:xMode val="edge"/>
          <c:yMode val="edge"/>
          <c:x val="3.0863941754906216E-2"/>
          <c:y val="0.14744168362149623"/>
        </c:manualLayout>
      </c:layout>
    </c:title>
    <c:view3D>
      <c:rAngAx val="1"/>
    </c:view3D>
    <c:plotArea>
      <c:layout/>
      <c:bar3DChart>
        <c:barDir val="col"/>
        <c:grouping val="stacked"/>
        <c:ser>
          <c:idx val="0"/>
          <c:order val="0"/>
          <c:tx>
            <c:strRef>
              <c:f>Feuil1!$I$80</c:f>
              <c:strCache>
                <c:ptCount val="1"/>
                <c:pt idx="0">
                  <c:v>K+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DBD3-40BF-8EA1-90228F21AD6B}"/>
              </c:ext>
            </c:extLst>
          </c:dPt>
          <c:cat>
            <c:strRef>
              <c:f>Feuil1!$H$81:$H$84</c:f>
              <c:strCache>
                <c:ptCount val="4"/>
                <c:pt idx="0">
                  <c:v>zdim01</c:v>
                </c:pt>
                <c:pt idx="1">
                  <c:v>zdim02</c:v>
                </c:pt>
                <c:pt idx="2">
                  <c:v>shamda</c:v>
                </c:pt>
                <c:pt idx="3">
                  <c:v>norme</c:v>
                </c:pt>
              </c:strCache>
            </c:strRef>
          </c:cat>
          <c:val>
            <c:numRef>
              <c:f>Feuil1!$I$81:$I$84</c:f>
              <c:numCache>
                <c:formatCode>General</c:formatCode>
                <c:ptCount val="4"/>
                <c:pt idx="0">
                  <c:v>10</c:v>
                </c:pt>
                <c:pt idx="1">
                  <c:v>2</c:v>
                </c:pt>
                <c:pt idx="2">
                  <c:v>1</c:v>
                </c:pt>
                <c:pt idx="3">
                  <c:v>12</c:v>
                </c:pt>
              </c:numCache>
            </c:numRef>
          </c:val>
          <c:extLst xmlns:c16r2="http://schemas.microsoft.com/office/drawing/2015/06/chart">
            <c:ext xmlns:c16="http://schemas.microsoft.com/office/drawing/2014/chart" uri="{C3380CC4-5D6E-409C-BE32-E72D297353CC}">
              <c16:uniqueId val="{00000001-DBD3-40BF-8EA1-90228F21AD6B}"/>
            </c:ext>
          </c:extLst>
        </c:ser>
        <c:shape val="box"/>
        <c:axId val="127760256"/>
        <c:axId val="127787008"/>
        <c:axId val="0"/>
      </c:bar3DChart>
      <c:catAx>
        <c:axId val="127760256"/>
        <c:scaling>
          <c:orientation val="minMax"/>
        </c:scaling>
        <c:axPos val="b"/>
        <c:numFmt formatCode="General" sourceLinked="0"/>
        <c:tickLblPos val="nextTo"/>
        <c:txPr>
          <a:bodyPr/>
          <a:lstStyle/>
          <a:p>
            <a:pPr>
              <a:defRPr lang="en-US"/>
            </a:pPr>
            <a:endParaRPr lang="fr-FR"/>
          </a:p>
        </c:txPr>
        <c:crossAx val="127787008"/>
        <c:crosses val="autoZero"/>
        <c:auto val="1"/>
        <c:lblAlgn val="ctr"/>
        <c:lblOffset val="100"/>
      </c:catAx>
      <c:valAx>
        <c:axId val="127787008"/>
        <c:scaling>
          <c:orientation val="minMax"/>
        </c:scaling>
        <c:axPos val="l"/>
        <c:majorGridlines/>
        <c:numFmt formatCode="General" sourceLinked="1"/>
        <c:tickLblPos val="nextTo"/>
        <c:txPr>
          <a:bodyPr/>
          <a:lstStyle/>
          <a:p>
            <a:pPr>
              <a:defRPr lang="en-US"/>
            </a:pPr>
            <a:endParaRPr lang="fr-FR"/>
          </a:p>
        </c:txPr>
        <c:crossAx val="127760256"/>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lang="en-US"/>
            </a:pPr>
            <a:r>
              <a:rPr lang="en-US"/>
              <a:t>
 </a:t>
            </a:r>
            <a:r>
              <a:rPr lang="en-US" sz="1200"/>
              <a:t>mg/l</a:t>
            </a:r>
          </a:p>
        </c:rich>
      </c:tx>
      <c:layout>
        <c:manualLayout>
          <c:xMode val="edge"/>
          <c:yMode val="edge"/>
          <c:x val="8.1438089731986213E-2"/>
          <c:y val="7.6137391387984393E-2"/>
        </c:manualLayout>
      </c:layout>
    </c:title>
    <c:view3D>
      <c:rAngAx val="1"/>
    </c:view3D>
    <c:plotArea>
      <c:layout>
        <c:manualLayout>
          <c:layoutTarget val="inner"/>
          <c:xMode val="edge"/>
          <c:yMode val="edge"/>
          <c:x val="8.4676959475798508E-2"/>
          <c:y val="0.2366803389951459"/>
          <c:w val="0.81516271290194708"/>
          <c:h val="0.57870948525544863"/>
        </c:manualLayout>
      </c:layout>
      <c:bar3DChart>
        <c:barDir val="col"/>
        <c:grouping val="stacked"/>
        <c:ser>
          <c:idx val="0"/>
          <c:order val="0"/>
          <c:tx>
            <c:strRef>
              <c:f>Feuil1!$I$54</c:f>
              <c:strCache>
                <c:ptCount val="1"/>
                <c:pt idx="0">
                  <c:v>Chlorures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2E09-499A-A4EF-A49EFC006597}"/>
              </c:ext>
            </c:extLst>
          </c:dPt>
          <c:cat>
            <c:strRef>
              <c:f>Feuil1!$H$55:$H$58</c:f>
              <c:strCache>
                <c:ptCount val="4"/>
                <c:pt idx="0">
                  <c:v>zdim01</c:v>
                </c:pt>
                <c:pt idx="1">
                  <c:v>zdim02</c:v>
                </c:pt>
                <c:pt idx="2">
                  <c:v>shamda</c:v>
                </c:pt>
                <c:pt idx="3">
                  <c:v>norme</c:v>
                </c:pt>
              </c:strCache>
            </c:strRef>
          </c:cat>
          <c:val>
            <c:numRef>
              <c:f>Feuil1!$I$55:$I$58</c:f>
              <c:numCache>
                <c:formatCode>General</c:formatCode>
                <c:ptCount val="4"/>
                <c:pt idx="0">
                  <c:v>235</c:v>
                </c:pt>
                <c:pt idx="1">
                  <c:v>105</c:v>
                </c:pt>
                <c:pt idx="2">
                  <c:v>225</c:v>
                </c:pt>
                <c:pt idx="3">
                  <c:v>500</c:v>
                </c:pt>
              </c:numCache>
            </c:numRef>
          </c:val>
          <c:extLst xmlns:c16r2="http://schemas.microsoft.com/office/drawing/2015/06/chart">
            <c:ext xmlns:c16="http://schemas.microsoft.com/office/drawing/2014/chart" uri="{C3380CC4-5D6E-409C-BE32-E72D297353CC}">
              <c16:uniqueId val="{00000001-2E09-499A-A4EF-A49EFC006597}"/>
            </c:ext>
          </c:extLst>
        </c:ser>
        <c:shape val="box"/>
        <c:axId val="142021376"/>
        <c:axId val="142054144"/>
        <c:axId val="0"/>
      </c:bar3DChart>
      <c:catAx>
        <c:axId val="142021376"/>
        <c:scaling>
          <c:orientation val="minMax"/>
        </c:scaling>
        <c:axPos val="b"/>
        <c:numFmt formatCode="General" sourceLinked="0"/>
        <c:tickLblPos val="nextTo"/>
        <c:txPr>
          <a:bodyPr/>
          <a:lstStyle/>
          <a:p>
            <a:pPr>
              <a:defRPr lang="en-US"/>
            </a:pPr>
            <a:endParaRPr lang="fr-FR"/>
          </a:p>
        </c:txPr>
        <c:crossAx val="142054144"/>
        <c:crosses val="autoZero"/>
        <c:auto val="1"/>
        <c:lblAlgn val="ctr"/>
        <c:lblOffset val="100"/>
      </c:catAx>
      <c:valAx>
        <c:axId val="142054144"/>
        <c:scaling>
          <c:orientation val="minMax"/>
        </c:scaling>
        <c:axPos val="l"/>
        <c:majorGridlines/>
        <c:numFmt formatCode="General" sourceLinked="1"/>
        <c:tickLblPos val="nextTo"/>
        <c:txPr>
          <a:bodyPr/>
          <a:lstStyle/>
          <a:p>
            <a:pPr>
              <a:defRPr lang="en-US"/>
            </a:pPr>
            <a:endParaRPr lang="fr-FR"/>
          </a:p>
        </c:txPr>
        <c:crossAx val="142021376"/>
        <c:crosses val="autoZero"/>
        <c:crossBetween val="between"/>
      </c:valAx>
    </c:plotArea>
    <c:plotVisOnly val="1"/>
    <c:dispBlanksAs val="gap"/>
  </c:chart>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lang="en-US"/>
            </a:pPr>
            <a:r>
              <a:rPr lang="en-US"/>
              <a:t>
 </a:t>
            </a:r>
            <a:r>
              <a:rPr lang="en-US" sz="1200"/>
              <a:t>mg/l</a:t>
            </a:r>
          </a:p>
        </c:rich>
      </c:tx>
      <c:layout>
        <c:manualLayout>
          <c:xMode val="edge"/>
          <c:yMode val="edge"/>
          <c:x val="5.6873961468625639E-2"/>
          <c:y val="0.14963969133397689"/>
        </c:manualLayout>
      </c:layout>
    </c:title>
    <c:view3D>
      <c:rAngAx val="1"/>
    </c:view3D>
    <c:plotArea>
      <c:layout/>
      <c:bar3DChart>
        <c:barDir val="col"/>
        <c:grouping val="stacked"/>
        <c:ser>
          <c:idx val="0"/>
          <c:order val="0"/>
          <c:tx>
            <c:strRef>
              <c:f>Feuil1!$I$37</c:f>
              <c:strCache>
                <c:ptCount val="1"/>
                <c:pt idx="0">
                  <c:v>sulfate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9B18-4348-A7D6-507628E807B0}"/>
              </c:ext>
            </c:extLst>
          </c:dPt>
          <c:cat>
            <c:strRef>
              <c:f>Feuil1!$H$38:$H$41</c:f>
              <c:strCache>
                <c:ptCount val="4"/>
                <c:pt idx="0">
                  <c:v>zdim01</c:v>
                </c:pt>
                <c:pt idx="1">
                  <c:v>zdim02</c:v>
                </c:pt>
                <c:pt idx="2">
                  <c:v>shamda</c:v>
                </c:pt>
                <c:pt idx="3">
                  <c:v>norme</c:v>
                </c:pt>
              </c:strCache>
            </c:strRef>
          </c:cat>
          <c:val>
            <c:numRef>
              <c:f>Feuil1!$I$38:$I$41</c:f>
              <c:numCache>
                <c:formatCode>General</c:formatCode>
                <c:ptCount val="4"/>
                <c:pt idx="0">
                  <c:v>360</c:v>
                </c:pt>
                <c:pt idx="1">
                  <c:v>170</c:v>
                </c:pt>
                <c:pt idx="2">
                  <c:v>284</c:v>
                </c:pt>
                <c:pt idx="3">
                  <c:v>400</c:v>
                </c:pt>
              </c:numCache>
            </c:numRef>
          </c:val>
          <c:extLst xmlns:c16r2="http://schemas.microsoft.com/office/drawing/2015/06/chart">
            <c:ext xmlns:c16="http://schemas.microsoft.com/office/drawing/2014/chart" uri="{C3380CC4-5D6E-409C-BE32-E72D297353CC}">
              <c16:uniqueId val="{00000001-9B18-4348-A7D6-507628E807B0}"/>
            </c:ext>
          </c:extLst>
        </c:ser>
        <c:shape val="box"/>
        <c:axId val="38258944"/>
        <c:axId val="57331712"/>
        <c:axId val="0"/>
      </c:bar3DChart>
      <c:catAx>
        <c:axId val="38258944"/>
        <c:scaling>
          <c:orientation val="minMax"/>
        </c:scaling>
        <c:axPos val="b"/>
        <c:numFmt formatCode="General" sourceLinked="0"/>
        <c:tickLblPos val="nextTo"/>
        <c:txPr>
          <a:bodyPr/>
          <a:lstStyle/>
          <a:p>
            <a:pPr>
              <a:defRPr lang="en-US"/>
            </a:pPr>
            <a:endParaRPr lang="fr-FR"/>
          </a:p>
        </c:txPr>
        <c:crossAx val="57331712"/>
        <c:crosses val="autoZero"/>
        <c:auto val="1"/>
        <c:lblAlgn val="ctr"/>
        <c:lblOffset val="100"/>
      </c:catAx>
      <c:valAx>
        <c:axId val="57331712"/>
        <c:scaling>
          <c:orientation val="minMax"/>
        </c:scaling>
        <c:axPos val="l"/>
        <c:majorGridlines/>
        <c:numFmt formatCode="General" sourceLinked="1"/>
        <c:tickLblPos val="nextTo"/>
        <c:txPr>
          <a:bodyPr/>
          <a:lstStyle/>
          <a:p>
            <a:pPr>
              <a:defRPr lang="en-US"/>
            </a:pPr>
            <a:endParaRPr lang="fr-FR"/>
          </a:p>
        </c:txPr>
        <c:crossAx val="38258944"/>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lang="en-US"/>
            </a:pPr>
            <a:endParaRPr lang="en-US" sz="1400" b="0">
              <a:latin typeface="Times New Roman" pitchFamily="18" charset="0"/>
              <a:cs typeface="Times New Roman" pitchFamily="18" charset="0"/>
            </a:endParaRPr>
          </a:p>
        </c:rich>
      </c:tx>
      <c:layout>
        <c:manualLayout>
          <c:xMode val="edge"/>
          <c:yMode val="edge"/>
          <c:x val="1.0899431287472229E-3"/>
          <c:y val="0"/>
        </c:manualLayout>
      </c:layout>
    </c:title>
    <c:view3D>
      <c:rAngAx val="1"/>
    </c:view3D>
    <c:plotArea>
      <c:layout>
        <c:manualLayout>
          <c:layoutTarget val="inner"/>
          <c:xMode val="edge"/>
          <c:yMode val="edge"/>
          <c:x val="9.5077591269037823E-2"/>
          <c:y val="0.1505506334650189"/>
          <c:w val="0.76747233678259663"/>
          <c:h val="0.68856799595839147"/>
        </c:manualLayout>
      </c:layout>
      <c:bar3DChart>
        <c:barDir val="col"/>
        <c:grouping val="stacked"/>
        <c:ser>
          <c:idx val="0"/>
          <c:order val="0"/>
          <c:tx>
            <c:strRef>
              <c:f>Feuil1!$I$90</c:f>
              <c:strCache>
                <c:ptCount val="1"/>
                <c:pt idx="0">
                  <c:v>Bicarbonate mg/l</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0E21-4024-8E91-DDE2FA744884}"/>
              </c:ext>
            </c:extLst>
          </c:dPt>
          <c:cat>
            <c:strRef>
              <c:f>Feuil1!$H$91:$H$94</c:f>
              <c:strCache>
                <c:ptCount val="4"/>
                <c:pt idx="0">
                  <c:v>zdim01</c:v>
                </c:pt>
                <c:pt idx="1">
                  <c:v>zdim02</c:v>
                </c:pt>
                <c:pt idx="2">
                  <c:v>shamda</c:v>
                </c:pt>
                <c:pt idx="3">
                  <c:v>norme</c:v>
                </c:pt>
              </c:strCache>
            </c:strRef>
          </c:cat>
          <c:val>
            <c:numRef>
              <c:f>Feuil1!$I$91:$I$94</c:f>
              <c:numCache>
                <c:formatCode>General</c:formatCode>
                <c:ptCount val="4"/>
                <c:pt idx="0">
                  <c:v>298.89999999999969</c:v>
                </c:pt>
                <c:pt idx="1">
                  <c:v>268.39999999999969</c:v>
                </c:pt>
                <c:pt idx="2">
                  <c:v>262.3</c:v>
                </c:pt>
                <c:pt idx="3">
                  <c:v>500</c:v>
                </c:pt>
              </c:numCache>
            </c:numRef>
          </c:val>
          <c:extLst xmlns:c16r2="http://schemas.microsoft.com/office/drawing/2015/06/chart">
            <c:ext xmlns:c16="http://schemas.microsoft.com/office/drawing/2014/chart" uri="{C3380CC4-5D6E-409C-BE32-E72D297353CC}">
              <c16:uniqueId val="{00000001-0E21-4024-8E91-DDE2FA744884}"/>
            </c:ext>
          </c:extLst>
        </c:ser>
        <c:shape val="box"/>
        <c:axId val="57618816"/>
        <c:axId val="57620352"/>
        <c:axId val="0"/>
      </c:bar3DChart>
      <c:catAx>
        <c:axId val="57618816"/>
        <c:scaling>
          <c:orientation val="minMax"/>
        </c:scaling>
        <c:axPos val="b"/>
        <c:numFmt formatCode="General" sourceLinked="0"/>
        <c:tickLblPos val="nextTo"/>
        <c:txPr>
          <a:bodyPr/>
          <a:lstStyle/>
          <a:p>
            <a:pPr>
              <a:defRPr lang="en-US"/>
            </a:pPr>
            <a:endParaRPr lang="fr-FR"/>
          </a:p>
        </c:txPr>
        <c:crossAx val="57620352"/>
        <c:crosses val="autoZero"/>
        <c:auto val="1"/>
        <c:lblAlgn val="ctr"/>
        <c:lblOffset val="100"/>
      </c:catAx>
      <c:valAx>
        <c:axId val="57620352"/>
        <c:scaling>
          <c:orientation val="minMax"/>
        </c:scaling>
        <c:axPos val="l"/>
        <c:majorGridlines/>
        <c:numFmt formatCode="General" sourceLinked="1"/>
        <c:tickLblPos val="nextTo"/>
        <c:txPr>
          <a:bodyPr/>
          <a:lstStyle/>
          <a:p>
            <a:pPr>
              <a:defRPr lang="en-US"/>
            </a:pPr>
            <a:endParaRPr lang="fr-FR"/>
          </a:p>
        </c:txPr>
        <c:crossAx val="57618816"/>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lang="en-US"/>
            </a:pPr>
            <a:r>
              <a:rPr lang="en-US">
                <a:latin typeface="Times New Roman" pitchFamily="18" charset="0"/>
                <a:cs typeface="Times New Roman" pitchFamily="18" charset="0"/>
              </a:rPr>
              <a:t>Nitrate No</a:t>
            </a:r>
            <a:r>
              <a:rPr lang="en-US" sz="1200">
                <a:latin typeface="Times New Roman" pitchFamily="18" charset="0"/>
                <a:cs typeface="Times New Roman" pitchFamily="18" charset="0"/>
              </a:rPr>
              <a:t>3¯</a:t>
            </a:r>
            <a:endParaRPr lang="en-US">
              <a:latin typeface="Times New Roman" pitchFamily="18" charset="0"/>
              <a:cs typeface="Times New Roman" pitchFamily="18" charset="0"/>
            </a:endParaRPr>
          </a:p>
        </c:rich>
      </c:tx>
      <c:layout>
        <c:manualLayout>
          <c:xMode val="edge"/>
          <c:yMode val="edge"/>
          <c:x val="2.6490460349793891E-5"/>
          <c:y val="4.1305372600375775E-3"/>
        </c:manualLayout>
      </c:layout>
    </c:title>
    <c:view3D>
      <c:rAngAx val="1"/>
    </c:view3D>
    <c:plotArea>
      <c:layout/>
      <c:bar3DChart>
        <c:barDir val="col"/>
        <c:grouping val="stacked"/>
        <c:ser>
          <c:idx val="0"/>
          <c:order val="0"/>
          <c:tx>
            <c:strRef>
              <c:f>Feuil1!$I$67</c:f>
              <c:strCache>
                <c:ptCount val="1"/>
                <c:pt idx="0">
                  <c:v>Nitrate</c:v>
                </c:pt>
              </c:strCache>
            </c:strRef>
          </c:tx>
          <c:dPt>
            <c:idx val="3"/>
            <c:spPr>
              <a:solidFill>
                <a:srgbClr val="FF0000"/>
              </a:solidFill>
            </c:spPr>
            <c:extLst xmlns:c16r2="http://schemas.microsoft.com/office/drawing/2015/06/chart">
              <c:ext xmlns:c16="http://schemas.microsoft.com/office/drawing/2014/chart" uri="{C3380CC4-5D6E-409C-BE32-E72D297353CC}">
                <c16:uniqueId val="{00000000-7160-411D-88BC-1E9199C39ED7}"/>
              </c:ext>
            </c:extLst>
          </c:dPt>
          <c:cat>
            <c:strRef>
              <c:f>Feuil1!$H$68:$H$71</c:f>
              <c:strCache>
                <c:ptCount val="4"/>
                <c:pt idx="0">
                  <c:v>zdim01</c:v>
                </c:pt>
                <c:pt idx="1">
                  <c:v>zdim02</c:v>
                </c:pt>
                <c:pt idx="2">
                  <c:v>shamda</c:v>
                </c:pt>
                <c:pt idx="3">
                  <c:v>norme</c:v>
                </c:pt>
              </c:strCache>
            </c:strRef>
          </c:cat>
          <c:val>
            <c:numRef>
              <c:f>Feuil1!$I$68:$I$71</c:f>
              <c:numCache>
                <c:formatCode>General</c:formatCode>
                <c:ptCount val="4"/>
                <c:pt idx="0">
                  <c:v>55</c:v>
                </c:pt>
                <c:pt idx="1">
                  <c:v>22</c:v>
                </c:pt>
                <c:pt idx="2">
                  <c:v>87</c:v>
                </c:pt>
                <c:pt idx="3">
                  <c:v>50</c:v>
                </c:pt>
              </c:numCache>
            </c:numRef>
          </c:val>
          <c:extLst xmlns:c16r2="http://schemas.microsoft.com/office/drawing/2015/06/chart">
            <c:ext xmlns:c16="http://schemas.microsoft.com/office/drawing/2014/chart" uri="{C3380CC4-5D6E-409C-BE32-E72D297353CC}">
              <c16:uniqueId val="{00000001-7160-411D-88BC-1E9199C39ED7}"/>
            </c:ext>
          </c:extLst>
        </c:ser>
        <c:shape val="box"/>
        <c:axId val="57637120"/>
        <c:axId val="57974784"/>
        <c:axId val="0"/>
      </c:bar3DChart>
      <c:catAx>
        <c:axId val="57637120"/>
        <c:scaling>
          <c:orientation val="minMax"/>
        </c:scaling>
        <c:axPos val="b"/>
        <c:numFmt formatCode="General" sourceLinked="0"/>
        <c:tickLblPos val="nextTo"/>
        <c:txPr>
          <a:bodyPr/>
          <a:lstStyle/>
          <a:p>
            <a:pPr>
              <a:defRPr lang="en-US"/>
            </a:pPr>
            <a:endParaRPr lang="fr-FR"/>
          </a:p>
        </c:txPr>
        <c:crossAx val="57974784"/>
        <c:crosses val="autoZero"/>
        <c:auto val="1"/>
        <c:lblAlgn val="ctr"/>
        <c:lblOffset val="100"/>
      </c:catAx>
      <c:valAx>
        <c:axId val="57974784"/>
        <c:scaling>
          <c:orientation val="minMax"/>
        </c:scaling>
        <c:axPos val="l"/>
        <c:majorGridlines/>
        <c:numFmt formatCode="General" sourceLinked="1"/>
        <c:tickLblPos val="nextTo"/>
        <c:txPr>
          <a:bodyPr/>
          <a:lstStyle/>
          <a:p>
            <a:pPr>
              <a:defRPr lang="en-US"/>
            </a:pPr>
            <a:endParaRPr lang="fr-FR"/>
          </a:p>
        </c:txPr>
        <c:crossAx val="57637120"/>
        <c:crosses val="autoZero"/>
        <c:crossBetween val="between"/>
      </c:valAx>
    </c:plotArea>
    <c:legend>
      <c:legendPos val="r"/>
      <c:txPr>
        <a:bodyPr/>
        <a:lstStyle/>
        <a:p>
          <a:pPr>
            <a:defRPr lang="en-US"/>
          </a:pPr>
          <a:endParaRPr lang="fr-FR"/>
        </a:p>
      </c:txPr>
    </c:legend>
    <c:plotVisOnly val="1"/>
    <c:dispBlanksAs val="gap"/>
  </c:chart>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style val="29"/>
  <c:chart>
    <c:title>
      <c:tx>
        <c:rich>
          <a:bodyPr/>
          <a:lstStyle/>
          <a:p>
            <a:pPr>
              <a:defRPr lang="en-US" sz="1400"/>
            </a:pPr>
            <a:r>
              <a:rPr lang="en-US" sz="1400"/>
              <a:t>Variation d'IS Calcite</a:t>
            </a:r>
          </a:p>
        </c:rich>
      </c:tx>
    </c:title>
    <c:plotArea>
      <c:layout/>
      <c:scatterChart>
        <c:scatterStyle val="lineMarker"/>
        <c:ser>
          <c:idx val="0"/>
          <c:order val="0"/>
          <c:tx>
            <c:strRef>
              <c:f>Feuil6!$C$7</c:f>
              <c:strCache>
                <c:ptCount val="1"/>
                <c:pt idx="0">
                  <c:v>Variation d'ISCalcite</c:v>
                </c:pt>
              </c:strCache>
            </c:strRef>
          </c:tx>
          <c:spPr>
            <a:ln w="66675">
              <a:noFill/>
            </a:ln>
          </c:spPr>
          <c:dPt>
            <c:idx val="0"/>
            <c:marker>
              <c:spPr>
                <a:solidFill>
                  <a:srgbClr val="FF0000"/>
                </a:solidFill>
              </c:spPr>
            </c:marker>
            <c:extLst xmlns:c16r2="http://schemas.microsoft.com/office/drawing/2015/06/chart">
              <c:ext xmlns:c16="http://schemas.microsoft.com/office/drawing/2014/chart" uri="{C3380CC4-5D6E-409C-BE32-E72D297353CC}">
                <c16:uniqueId val="{00000000-BC60-45E1-9C9A-355139756D78}"/>
              </c:ext>
            </c:extLst>
          </c:dPt>
          <c:dPt>
            <c:idx val="1"/>
            <c:marker>
              <c:spPr>
                <a:solidFill>
                  <a:srgbClr val="0070C0"/>
                </a:solidFill>
              </c:spPr>
            </c:marker>
            <c:extLst xmlns:c16r2="http://schemas.microsoft.com/office/drawing/2015/06/chart">
              <c:ext xmlns:c16="http://schemas.microsoft.com/office/drawing/2014/chart" uri="{C3380CC4-5D6E-409C-BE32-E72D297353CC}">
                <c16:uniqueId val="{00000001-BC60-45E1-9C9A-355139756D78}"/>
              </c:ext>
            </c:extLst>
          </c:dPt>
          <c:dPt>
            <c:idx val="2"/>
            <c:marker>
              <c:spPr>
                <a:solidFill>
                  <a:srgbClr val="FFFF00"/>
                </a:solidFill>
              </c:spPr>
            </c:marker>
            <c:extLst xmlns:c16r2="http://schemas.microsoft.com/office/drawing/2015/06/chart">
              <c:ext xmlns:c16="http://schemas.microsoft.com/office/drawing/2014/chart" uri="{C3380CC4-5D6E-409C-BE32-E72D297353CC}">
                <c16:uniqueId val="{00000002-BC60-45E1-9C9A-355139756D78}"/>
              </c:ext>
            </c:extLst>
          </c:dPt>
          <c:xVal>
            <c:numRef>
              <c:f>Feuil6!$D$6:$F$6</c:f>
              <c:numCache>
                <c:formatCode>General</c:formatCode>
                <c:ptCount val="3"/>
                <c:pt idx="0">
                  <c:v>1900</c:v>
                </c:pt>
                <c:pt idx="1">
                  <c:v>1090</c:v>
                </c:pt>
                <c:pt idx="2">
                  <c:v>1720</c:v>
                </c:pt>
              </c:numCache>
            </c:numRef>
          </c:xVal>
          <c:yVal>
            <c:numRef>
              <c:f>Feuil6!$D$7:$F$7</c:f>
              <c:numCache>
                <c:formatCode>General</c:formatCode>
                <c:ptCount val="3"/>
                <c:pt idx="0">
                  <c:v>0.54</c:v>
                </c:pt>
                <c:pt idx="1">
                  <c:v>0.2</c:v>
                </c:pt>
                <c:pt idx="2">
                  <c:v>-0.17</c:v>
                </c:pt>
              </c:numCache>
            </c:numRef>
          </c:yVal>
          <c:extLst xmlns:c16r2="http://schemas.microsoft.com/office/drawing/2015/06/chart">
            <c:ext xmlns:c16="http://schemas.microsoft.com/office/drawing/2014/chart" uri="{C3380CC4-5D6E-409C-BE32-E72D297353CC}">
              <c16:uniqueId val="{00000003-BC60-45E1-9C9A-355139756D78}"/>
            </c:ext>
          </c:extLst>
        </c:ser>
        <c:axId val="61510400"/>
        <c:axId val="61511936"/>
      </c:scatterChart>
      <c:valAx>
        <c:axId val="61510400"/>
        <c:scaling>
          <c:orientation val="minMax"/>
        </c:scaling>
        <c:axPos val="b"/>
        <c:numFmt formatCode="General" sourceLinked="1"/>
        <c:tickLblPos val="nextTo"/>
        <c:txPr>
          <a:bodyPr/>
          <a:lstStyle/>
          <a:p>
            <a:pPr>
              <a:defRPr lang="en-US"/>
            </a:pPr>
            <a:endParaRPr lang="fr-FR"/>
          </a:p>
        </c:txPr>
        <c:crossAx val="61511936"/>
        <c:crosses val="autoZero"/>
        <c:crossBetween val="midCat"/>
      </c:valAx>
      <c:valAx>
        <c:axId val="61511936"/>
        <c:scaling>
          <c:orientation val="minMax"/>
        </c:scaling>
        <c:axPos val="l"/>
        <c:majorGridlines/>
        <c:numFmt formatCode="General" sourceLinked="1"/>
        <c:tickLblPos val="nextTo"/>
        <c:txPr>
          <a:bodyPr/>
          <a:lstStyle/>
          <a:p>
            <a:pPr>
              <a:defRPr lang="en-US"/>
            </a:pPr>
            <a:endParaRPr lang="fr-FR"/>
          </a:p>
        </c:txPr>
        <c:crossAx val="61510400"/>
        <c:crosses val="autoZero"/>
        <c:crossBetween val="midCat"/>
      </c:valAx>
      <c:spPr>
        <a:solidFill>
          <a:schemeClr val="bg1">
            <a:lumMod val="85000"/>
          </a:schemeClr>
        </a:solidFill>
      </c:spPr>
    </c:plotArea>
    <c:plotVisOnly val="1"/>
    <c:dispBlanksAs val="gap"/>
  </c:chart>
  <c:spPr>
    <a:solidFill>
      <a:schemeClr val="bg1">
        <a:lumMod val="95000"/>
      </a:schemeClr>
    </a:solidFill>
  </c:spPr>
  <c:txPr>
    <a:bodyPr/>
    <a:lstStyle/>
    <a:p>
      <a:pPr>
        <a:defRPr sz="1400" b="1">
          <a:latin typeface="Times New Roman" pitchFamily="18" charset="0"/>
          <a:cs typeface="Times New Roman" pitchFamily="18" charset="0"/>
        </a:defRPr>
      </a:pPr>
      <a:endParaRPr lang="fr-FR"/>
    </a:p>
  </c:txPr>
  <c:externalData r:id="rId1"/>
</c:chartSpace>
</file>

<file path=word/drawings/drawing1.xml><?xml version="1.0" encoding="utf-8"?>
<c:userShapes xmlns:c="http://schemas.openxmlformats.org/drawingml/2006/chart">
  <cdr:relSizeAnchor xmlns:cdr="http://schemas.openxmlformats.org/drawingml/2006/chartDrawing">
    <cdr:from>
      <cdr:x>0</cdr:x>
      <cdr:y>0</cdr:y>
    </cdr:from>
    <cdr:to>
      <cdr:x>0.16708</cdr:x>
      <cdr:y>0.08239</cdr:y>
    </cdr:to>
    <cdr:sp macro="" textlink="">
      <cdr:nvSpPr>
        <cdr:cNvPr id="2" name="ZoneTexte 1"/>
        <cdr:cNvSpPr txBox="1"/>
      </cdr:nvSpPr>
      <cdr:spPr>
        <a:xfrm xmlns:a="http://schemas.openxmlformats.org/drawingml/2006/main">
          <a:off x="0" y="0"/>
          <a:ext cx="952500" cy="2762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2.xml><?xml version="1.0" encoding="utf-8"?>
<c:userShapes xmlns:c="http://schemas.openxmlformats.org/drawingml/2006/chart">
  <cdr:relSizeAnchor xmlns:cdr="http://schemas.openxmlformats.org/drawingml/2006/chartDrawing">
    <cdr:from>
      <cdr:x>0.63724</cdr:x>
      <cdr:y>0.03003</cdr:y>
    </cdr:from>
    <cdr:to>
      <cdr:x>0.74373</cdr:x>
      <cdr:y>0.12012</cdr:y>
    </cdr:to>
    <cdr:sp macro="" textlink="">
      <cdr:nvSpPr>
        <cdr:cNvPr id="5" name="ZoneTexte 4"/>
        <cdr:cNvSpPr txBox="1"/>
      </cdr:nvSpPr>
      <cdr:spPr>
        <a:xfrm xmlns:a="http://schemas.openxmlformats.org/drawingml/2006/main">
          <a:off x="3533775" y="95250"/>
          <a:ext cx="590550" cy="2857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0.02405</cdr:x>
      <cdr:y>0.11411</cdr:y>
    </cdr:from>
    <cdr:to>
      <cdr:x>0.12023</cdr:x>
      <cdr:y>0.2042</cdr:y>
    </cdr:to>
    <cdr:sp macro="" textlink="">
      <cdr:nvSpPr>
        <cdr:cNvPr id="6" name="ZoneTexte 5"/>
        <cdr:cNvSpPr txBox="1"/>
      </cdr:nvSpPr>
      <cdr:spPr>
        <a:xfrm xmlns:a="http://schemas.openxmlformats.org/drawingml/2006/main">
          <a:off x="133351" y="361950"/>
          <a:ext cx="533400" cy="2857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fr-FR" sz="1200"/>
            <a:t>mg/l</a:t>
          </a:r>
        </a:p>
      </cdr:txBody>
    </cdr:sp>
  </cdr:relSizeAnchor>
  <cdr:relSizeAnchor xmlns:cdr="http://schemas.openxmlformats.org/drawingml/2006/chartDrawing">
    <cdr:from>
      <cdr:x>0.13379</cdr:x>
      <cdr:y>0.89304</cdr:y>
    </cdr:from>
    <cdr:to>
      <cdr:x>0.24067</cdr:x>
      <cdr:y>1</cdr:y>
    </cdr:to>
    <cdr:sp macro="" textlink="">
      <cdr:nvSpPr>
        <cdr:cNvPr id="7" name="ZoneTexte 6"/>
        <cdr:cNvSpPr txBox="1"/>
      </cdr:nvSpPr>
      <cdr:spPr>
        <a:xfrm xmlns:a="http://schemas.openxmlformats.org/drawingml/2006/main">
          <a:off x="704431" y="2170444"/>
          <a:ext cx="562708" cy="25994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0.14143</cdr:x>
      <cdr:y>0.90503</cdr:y>
    </cdr:from>
    <cdr:to>
      <cdr:x>0.23876</cdr:x>
      <cdr:y>1</cdr:y>
    </cdr:to>
    <cdr:sp macro="" textlink="">
      <cdr:nvSpPr>
        <cdr:cNvPr id="9" name="ZoneTexte 8"/>
        <cdr:cNvSpPr txBox="1"/>
      </cdr:nvSpPr>
      <cdr:spPr>
        <a:xfrm xmlns:a="http://schemas.openxmlformats.org/drawingml/2006/main">
          <a:off x="744624" y="2199570"/>
          <a:ext cx="512466" cy="230819"/>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3.xml><?xml version="1.0" encoding="utf-8"?>
<c:userShapes xmlns:c="http://schemas.openxmlformats.org/drawingml/2006/chart">
  <cdr:relSizeAnchor xmlns:cdr="http://schemas.openxmlformats.org/drawingml/2006/chartDrawing">
    <cdr:from>
      <cdr:x>0.02392</cdr:x>
      <cdr:y>0.13338</cdr:y>
    </cdr:from>
    <cdr:to>
      <cdr:x>0.13819</cdr:x>
      <cdr:y>0.22038</cdr:y>
    </cdr:to>
    <cdr:sp macro="" textlink="">
      <cdr:nvSpPr>
        <cdr:cNvPr id="2" name="ZoneTexte 1"/>
        <cdr:cNvSpPr txBox="1"/>
      </cdr:nvSpPr>
      <cdr:spPr>
        <a:xfrm xmlns:a="http://schemas.openxmlformats.org/drawingml/2006/main">
          <a:off x="121906" y="373857"/>
          <a:ext cx="582375" cy="243857"/>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fr-FR" sz="1200" b="1">
              <a:latin typeface="Times New Roman" pitchFamily="18" charset="0"/>
              <a:cs typeface="Times New Roman" pitchFamily="18" charset="0"/>
            </a:rPr>
            <a:t>mg/l</a:t>
          </a:r>
        </a:p>
      </cdr:txBody>
    </cdr:sp>
  </cdr:relSizeAnchor>
  <cdr:relSizeAnchor xmlns:cdr="http://schemas.openxmlformats.org/drawingml/2006/chartDrawing">
    <cdr:from>
      <cdr:x>0.47366</cdr:x>
      <cdr:y>0.88292</cdr:y>
    </cdr:from>
    <cdr:to>
      <cdr:x>0.56986</cdr:x>
      <cdr:y>0.94753</cdr:y>
    </cdr:to>
    <cdr:sp macro="" textlink="">
      <cdr:nvSpPr>
        <cdr:cNvPr id="8" name="ZoneTexte 7"/>
        <cdr:cNvSpPr txBox="1"/>
      </cdr:nvSpPr>
      <cdr:spPr>
        <a:xfrm xmlns:a="http://schemas.openxmlformats.org/drawingml/2006/main">
          <a:off x="2523183" y="2471895"/>
          <a:ext cx="512465" cy="18087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0.47366</cdr:x>
      <cdr:y>0.88651</cdr:y>
    </cdr:from>
    <cdr:to>
      <cdr:x>0.56043</cdr:x>
      <cdr:y>0.96906</cdr:y>
    </cdr:to>
    <cdr:sp macro="" textlink="">
      <cdr:nvSpPr>
        <cdr:cNvPr id="9" name="ZoneTexte 8"/>
        <cdr:cNvSpPr txBox="1"/>
      </cdr:nvSpPr>
      <cdr:spPr>
        <a:xfrm xmlns:a="http://schemas.openxmlformats.org/drawingml/2006/main">
          <a:off x="2523183" y="2481943"/>
          <a:ext cx="462224" cy="23111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4.xml><?xml version="1.0" encoding="utf-8"?>
<c:userShapes xmlns:c="http://schemas.openxmlformats.org/drawingml/2006/chart">
  <cdr:relSizeAnchor xmlns:cdr="http://schemas.openxmlformats.org/drawingml/2006/chartDrawing">
    <cdr:from>
      <cdr:x>0.46469</cdr:x>
      <cdr:y>0.87978</cdr:y>
    </cdr:from>
    <cdr:to>
      <cdr:x>0.55872</cdr:x>
      <cdr:y>0.97466</cdr:y>
    </cdr:to>
    <cdr:sp macro="" textlink="">
      <cdr:nvSpPr>
        <cdr:cNvPr id="3" name="ZoneTexte 2"/>
        <cdr:cNvSpPr txBox="1"/>
      </cdr:nvSpPr>
      <cdr:spPr>
        <a:xfrm xmlns:a="http://schemas.openxmlformats.org/drawingml/2006/main">
          <a:off x="2482990" y="2049864"/>
          <a:ext cx="502417" cy="221063"/>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5.xml><?xml version="1.0" encoding="utf-8"?>
<c:userShapes xmlns:c="http://schemas.openxmlformats.org/drawingml/2006/chart">
  <cdr:relSizeAnchor xmlns:cdr="http://schemas.openxmlformats.org/drawingml/2006/chartDrawing">
    <cdr:from>
      <cdr:x>0.02484</cdr:x>
      <cdr:y>0</cdr:y>
    </cdr:from>
    <cdr:to>
      <cdr:x>0.19695</cdr:x>
      <cdr:y>0.14583</cdr:y>
    </cdr:to>
    <cdr:sp macro="" textlink="">
      <cdr:nvSpPr>
        <cdr:cNvPr id="2" name="ZoneTexte 1"/>
        <cdr:cNvSpPr txBox="1"/>
      </cdr:nvSpPr>
      <cdr:spPr>
        <a:xfrm xmlns:a="http://schemas.openxmlformats.org/drawingml/2006/main">
          <a:off x="133349" y="0"/>
          <a:ext cx="923925" cy="40005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0.02839</cdr:x>
      <cdr:y>0.02778</cdr:y>
    </cdr:from>
    <cdr:to>
      <cdr:x>0.19873</cdr:x>
      <cdr:y>0.12153</cdr:y>
    </cdr:to>
    <cdr:sp macro="" textlink="">
      <cdr:nvSpPr>
        <cdr:cNvPr id="3" name="ZoneTexte 2"/>
        <cdr:cNvSpPr txBox="1"/>
      </cdr:nvSpPr>
      <cdr:spPr>
        <a:xfrm xmlns:a="http://schemas.openxmlformats.org/drawingml/2006/main">
          <a:off x="152400" y="76200"/>
          <a:ext cx="914400" cy="2571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0.11612</cdr:x>
      <cdr:y>0.0721</cdr:y>
    </cdr:from>
    <cdr:to>
      <cdr:x>0.33299</cdr:x>
      <cdr:y>0.18809</cdr:y>
    </cdr:to>
    <cdr:sp macro="" textlink="">
      <cdr:nvSpPr>
        <cdr:cNvPr id="4" name="ZoneTexte 3"/>
        <cdr:cNvSpPr txBox="1"/>
      </cdr:nvSpPr>
      <cdr:spPr>
        <a:xfrm xmlns:a="http://schemas.openxmlformats.org/drawingml/2006/main">
          <a:off x="647699" y="219075"/>
          <a:ext cx="1209675" cy="3524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0.49296</cdr:x>
      <cdr:y>0.86904</cdr:y>
    </cdr:from>
    <cdr:to>
      <cdr:x>0.58925</cdr:x>
      <cdr:y>0.95868</cdr:y>
    </cdr:to>
    <cdr:sp macro="" textlink="">
      <cdr:nvSpPr>
        <cdr:cNvPr id="6" name="ZoneTexte 5"/>
        <cdr:cNvSpPr txBox="1"/>
      </cdr:nvSpPr>
      <cdr:spPr>
        <a:xfrm xmlns:a="http://schemas.openxmlformats.org/drawingml/2006/main">
          <a:off x="2623667" y="2240783"/>
          <a:ext cx="512466" cy="231112"/>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6.xml><?xml version="1.0" encoding="utf-8"?>
<c:userShapes xmlns:c="http://schemas.openxmlformats.org/drawingml/2006/chart">
  <cdr:relSizeAnchor xmlns:cdr="http://schemas.openxmlformats.org/drawingml/2006/chartDrawing">
    <cdr:from>
      <cdr:x>0.65043</cdr:x>
      <cdr:y>0.18279</cdr:y>
    </cdr:from>
    <cdr:to>
      <cdr:x>0.81054</cdr:x>
      <cdr:y>0.53376</cdr:y>
    </cdr:to>
    <cdr:sp macro="" textlink="">
      <cdr:nvSpPr>
        <cdr:cNvPr id="2" name="ZoneTexte 1"/>
        <cdr:cNvSpPr txBox="1"/>
      </cdr:nvSpPr>
      <cdr:spPr>
        <a:xfrm xmlns:a="http://schemas.openxmlformats.org/drawingml/2006/main">
          <a:off x="3714750" y="4762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0.01001</cdr:x>
      <cdr:y>0.02194</cdr:y>
    </cdr:from>
    <cdr:to>
      <cdr:x>0.23516</cdr:x>
      <cdr:y>0.14258</cdr:y>
    </cdr:to>
    <cdr:sp macro="" textlink="">
      <cdr:nvSpPr>
        <cdr:cNvPr id="3" name="ZoneTexte 2"/>
        <cdr:cNvSpPr txBox="1"/>
      </cdr:nvSpPr>
      <cdr:spPr>
        <a:xfrm xmlns:a="http://schemas.openxmlformats.org/drawingml/2006/main">
          <a:off x="57150" y="57150"/>
          <a:ext cx="1285875" cy="3143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cdr:x>
      <cdr:y>0</cdr:y>
    </cdr:from>
    <cdr:to>
      <cdr:x>0.23349</cdr:x>
      <cdr:y>0.11699</cdr:y>
    </cdr:to>
    <cdr:sp macro="" textlink="">
      <cdr:nvSpPr>
        <cdr:cNvPr id="6" name="ZoneTexte 5"/>
        <cdr:cNvSpPr txBox="1"/>
      </cdr:nvSpPr>
      <cdr:spPr>
        <a:xfrm xmlns:a="http://schemas.openxmlformats.org/drawingml/2006/main">
          <a:off x="0" y="0"/>
          <a:ext cx="1333500" cy="3048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fr-FR" sz="1200" b="1" u="sng">
              <a:latin typeface="Times New Roman" pitchFamily="18" charset="0"/>
              <a:ea typeface="+mn-ea"/>
              <a:cs typeface="Times New Roman" pitchFamily="18" charset="0"/>
            </a:rPr>
            <a:t>Sulfates (SO</a:t>
          </a:r>
          <a:r>
            <a:rPr lang="fr-FR" sz="1200" b="1" u="sng" baseline="-25000">
              <a:latin typeface="Times New Roman" pitchFamily="18" charset="0"/>
              <a:ea typeface="+mn-ea"/>
              <a:cs typeface="Times New Roman" pitchFamily="18" charset="0"/>
            </a:rPr>
            <a:t>4</a:t>
          </a:r>
          <a:r>
            <a:rPr lang="fr-FR" sz="1200" b="1" u="sng" baseline="30000">
              <a:latin typeface="Times New Roman" pitchFamily="18" charset="0"/>
              <a:ea typeface="+mn-ea"/>
              <a:cs typeface="Times New Roman" pitchFamily="18" charset="0"/>
            </a:rPr>
            <a:t>2-</a:t>
          </a:r>
          <a:r>
            <a:rPr lang="fr-FR" sz="1200" b="1" u="sng">
              <a:latin typeface="Times New Roman" pitchFamily="18" charset="0"/>
              <a:ea typeface="+mn-ea"/>
              <a:cs typeface="Times New Roman" pitchFamily="18" charset="0"/>
            </a:rPr>
            <a:t>)</a:t>
          </a:r>
          <a:endParaRPr lang="fr-FR" sz="1200">
            <a:latin typeface="Times New Roman" pitchFamily="18" charset="0"/>
            <a:cs typeface="Times New Roman" pitchFamily="18" charset="0"/>
          </a:endParaRPr>
        </a:p>
      </cdr:txBody>
    </cdr:sp>
  </cdr:relSizeAnchor>
  <cdr:relSizeAnchor xmlns:cdr="http://schemas.openxmlformats.org/drawingml/2006/chartDrawing">
    <cdr:from>
      <cdr:x>0.4776</cdr:x>
      <cdr:y>0.87884</cdr:y>
    </cdr:from>
    <cdr:to>
      <cdr:x>0.56152</cdr:x>
      <cdr:y>0.96364</cdr:y>
    </cdr:to>
    <cdr:sp macro="" textlink="">
      <cdr:nvSpPr>
        <cdr:cNvPr id="7" name="ZoneTexte 6"/>
        <cdr:cNvSpPr txBox="1"/>
      </cdr:nvSpPr>
      <cdr:spPr>
        <a:xfrm xmlns:a="http://schemas.openxmlformats.org/drawingml/2006/main">
          <a:off x="2573425" y="2291025"/>
          <a:ext cx="452176" cy="221063"/>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7.xml><?xml version="1.0" encoding="utf-8"?>
<c:userShapes xmlns:c="http://schemas.openxmlformats.org/drawingml/2006/chart">
  <cdr:relSizeAnchor xmlns:cdr="http://schemas.openxmlformats.org/drawingml/2006/chartDrawing">
    <cdr:from>
      <cdr:x>0.02683</cdr:x>
      <cdr:y>0.11276</cdr:y>
    </cdr:from>
    <cdr:to>
      <cdr:x>0.15564</cdr:x>
      <cdr:y>0.21068</cdr:y>
    </cdr:to>
    <cdr:sp macro="" textlink="">
      <cdr:nvSpPr>
        <cdr:cNvPr id="2" name="ZoneTexte 1"/>
        <cdr:cNvSpPr txBox="1"/>
      </cdr:nvSpPr>
      <cdr:spPr>
        <a:xfrm xmlns:a="http://schemas.openxmlformats.org/drawingml/2006/main">
          <a:off x="142875" y="361949"/>
          <a:ext cx="685800" cy="31432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fr-FR" sz="1200" b="1">
              <a:latin typeface="Times New Roman" pitchFamily="18" charset="0"/>
              <a:cs typeface="Times New Roman" pitchFamily="18" charset="0"/>
            </a:rPr>
            <a:t>mg/l</a:t>
          </a:r>
        </a:p>
      </cdr:txBody>
    </cdr:sp>
  </cdr:relSizeAnchor>
  <cdr:relSizeAnchor xmlns:cdr="http://schemas.openxmlformats.org/drawingml/2006/chartDrawing">
    <cdr:from>
      <cdr:x>0.30301</cdr:x>
      <cdr:y>0.8682</cdr:y>
    </cdr:from>
    <cdr:to>
      <cdr:x>0.41362</cdr:x>
      <cdr:y>0.9543</cdr:y>
    </cdr:to>
    <cdr:sp macro="" textlink="">
      <cdr:nvSpPr>
        <cdr:cNvPr id="6" name="ZoneTexte 5"/>
        <cdr:cNvSpPr txBox="1"/>
      </cdr:nvSpPr>
      <cdr:spPr>
        <a:xfrm xmlns:a="http://schemas.openxmlformats.org/drawingml/2006/main">
          <a:off x="1679122" y="2431701"/>
          <a:ext cx="612949" cy="24116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0.47527</cdr:x>
      <cdr:y>0.88161</cdr:y>
    </cdr:from>
    <cdr:to>
      <cdr:x>0.58588</cdr:x>
      <cdr:y>1</cdr:y>
    </cdr:to>
    <cdr:sp macro="" textlink="">
      <cdr:nvSpPr>
        <cdr:cNvPr id="7" name="ZoneTexte 6"/>
        <cdr:cNvSpPr txBox="1"/>
      </cdr:nvSpPr>
      <cdr:spPr>
        <a:xfrm xmlns:a="http://schemas.openxmlformats.org/drawingml/2006/main">
          <a:off x="2633715" y="2471894"/>
          <a:ext cx="612950" cy="33159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dr:relSizeAnchor xmlns:cdr="http://schemas.openxmlformats.org/drawingml/2006/chartDrawing">
    <cdr:from>
      <cdr:x>0.47346</cdr:x>
      <cdr:y>0.87537</cdr:y>
    </cdr:from>
    <cdr:to>
      <cdr:x>0.56775</cdr:x>
      <cdr:y>0.97224</cdr:y>
    </cdr:to>
    <cdr:sp macro="" textlink="">
      <cdr:nvSpPr>
        <cdr:cNvPr id="10" name="ZoneTexte 9"/>
        <cdr:cNvSpPr txBox="1"/>
      </cdr:nvSpPr>
      <cdr:spPr>
        <a:xfrm xmlns:a="http://schemas.openxmlformats.org/drawingml/2006/main">
          <a:off x="2623667" y="2451797"/>
          <a:ext cx="522514" cy="27130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drawings/drawing8.xml><?xml version="1.0" encoding="utf-8"?>
<c:userShapes xmlns:c="http://schemas.openxmlformats.org/drawingml/2006/chart">
  <cdr:relSizeAnchor xmlns:cdr="http://schemas.openxmlformats.org/drawingml/2006/chartDrawing">
    <cdr:from>
      <cdr:x>0.01728</cdr:x>
      <cdr:y>0.12856</cdr:y>
    </cdr:from>
    <cdr:to>
      <cdr:x>0.12443</cdr:x>
      <cdr:y>0.2057</cdr:y>
    </cdr:to>
    <cdr:sp macro="" textlink="">
      <cdr:nvSpPr>
        <cdr:cNvPr id="2" name="ZoneTexte 1"/>
        <cdr:cNvSpPr txBox="1"/>
      </cdr:nvSpPr>
      <cdr:spPr>
        <a:xfrm xmlns:a="http://schemas.openxmlformats.org/drawingml/2006/main">
          <a:off x="95250" y="381000"/>
          <a:ext cx="590550" cy="228600"/>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fr-FR" sz="1200" b="1">
              <a:latin typeface="Times New Roman" pitchFamily="18" charset="0"/>
              <a:cs typeface="Times New Roman" pitchFamily="18" charset="0"/>
            </a:rPr>
            <a:t>mg/l</a:t>
          </a:r>
        </a:p>
      </cdr:txBody>
    </cdr:sp>
  </cdr:relSizeAnchor>
  <cdr:relSizeAnchor xmlns:cdr="http://schemas.openxmlformats.org/drawingml/2006/chartDrawing">
    <cdr:from>
      <cdr:x>0.46547</cdr:x>
      <cdr:y>0.87749</cdr:y>
    </cdr:from>
    <cdr:to>
      <cdr:x>0.56561</cdr:x>
      <cdr:y>0.99967</cdr:y>
    </cdr:to>
    <cdr:sp macro="" textlink="">
      <cdr:nvSpPr>
        <cdr:cNvPr id="5" name="ZoneTexte 4"/>
        <cdr:cNvSpPr txBox="1"/>
      </cdr:nvSpPr>
      <cdr:spPr>
        <a:xfrm xmlns:a="http://schemas.openxmlformats.org/drawingml/2006/main">
          <a:off x="2241829" y="2381459"/>
          <a:ext cx="482321" cy="331596"/>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endParaRPr lang="fr-FR" sz="1100"/>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041BCB-8301-41C4-9003-0C661A1F32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4818</TotalTime>
  <Pages>1</Pages>
  <Words>9680</Words>
  <Characters>53241</Characters>
  <Application>Microsoft Office Word</Application>
  <DocSecurity>0</DocSecurity>
  <Lines>443</Lines>
  <Paragraphs>125</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introduction generale</vt:lpstr>
      <vt:lpstr>introduction generale</vt:lpstr>
    </vt:vector>
  </TitlesOfParts>
  <Company>Microsoft</Company>
  <LinksUpToDate>false</LinksUpToDate>
  <CharactersWithSpaces>62796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 generale</dc:title>
  <dc:creator>hyd</dc:creator>
  <cp:lastModifiedBy>hyd</cp:lastModifiedBy>
  <cp:revision>36</cp:revision>
  <cp:lastPrinted>2021-11-09T13:10:00Z</cp:lastPrinted>
  <dcterms:created xsi:type="dcterms:W3CDTF">2021-09-21T08:02:00Z</dcterms:created>
  <dcterms:modified xsi:type="dcterms:W3CDTF">2021-11-09T19:12:00Z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Nitro Pro 11</vt:lpwstr>
  </property>
  <property fmtid="{D5CDD505-2E9C-101B-9397-08002B2CF9AE}" pid="3" name="LastSaved">
    <vt:filetime>2021-06-08T00:00:00Z</vt:filetime>
  </property>
</Properties>
</file>